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theme/themeOverride1.xml" ContentType="application/vnd.openxmlformats-officedocument.themeOverride+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1092" w:type="dxa"/>
        <w:tblLayout w:type="fixed"/>
        <w:tblLook w:val="04A0"/>
      </w:tblPr>
      <w:tblGrid>
        <w:gridCol w:w="817"/>
        <w:gridCol w:w="992"/>
        <w:gridCol w:w="284"/>
        <w:gridCol w:w="236"/>
        <w:gridCol w:w="384"/>
        <w:gridCol w:w="2025"/>
        <w:gridCol w:w="1466"/>
        <w:gridCol w:w="4888"/>
      </w:tblGrid>
      <w:tr w:rsidR="005A72CD" w:rsidRPr="00DD06C1" w:rsidTr="00A41EC3">
        <w:trPr>
          <w:trHeight w:val="1053"/>
        </w:trPr>
        <w:tc>
          <w:tcPr>
            <w:tcW w:w="1809" w:type="dxa"/>
            <w:gridSpan w:val="2"/>
            <w:shd w:val="clear" w:color="auto" w:fill="auto"/>
          </w:tcPr>
          <w:p w:rsidR="005A72CD" w:rsidRPr="00DD06C1" w:rsidRDefault="005A72CD" w:rsidP="00164180">
            <w:pPr>
              <w:spacing w:line="240" w:lineRule="auto"/>
              <w:jc w:val="left"/>
              <w:rPr>
                <w:rFonts w:eastAsia="Calibri"/>
                <w:color w:val="FF0000"/>
                <w:sz w:val="20"/>
                <w:szCs w:val="20"/>
              </w:rPr>
            </w:pPr>
          </w:p>
          <w:p w:rsidR="005A72CD" w:rsidRPr="00DD06C1" w:rsidRDefault="00DA1662" w:rsidP="00FC3BA5">
            <w:pPr>
              <w:spacing w:line="240" w:lineRule="auto"/>
              <w:jc w:val="center"/>
              <w:rPr>
                <w:rFonts w:eastAsia="Calibri"/>
                <w:color w:val="FF0000"/>
                <w:sz w:val="20"/>
                <w:szCs w:val="20"/>
              </w:rPr>
            </w:pPr>
            <w:r>
              <w:rPr>
                <w:rFonts w:eastAsia="Calibri"/>
                <w:noProof/>
                <w:color w:val="FF0000"/>
                <w:sz w:val="20"/>
                <w:szCs w:val="20"/>
              </w:rPr>
              <w:drawing>
                <wp:inline distT="0" distB="0" distL="0" distR="0">
                  <wp:extent cx="1011555" cy="120396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ello_html_1e107612.gif"/>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11555" cy="1203960"/>
                          </a:xfrm>
                          <a:prstGeom prst="rect">
                            <a:avLst/>
                          </a:prstGeom>
                        </pic:spPr>
                      </pic:pic>
                    </a:graphicData>
                  </a:graphic>
                </wp:inline>
              </w:drawing>
            </w:r>
          </w:p>
        </w:tc>
        <w:tc>
          <w:tcPr>
            <w:tcW w:w="4395" w:type="dxa"/>
            <w:gridSpan w:val="5"/>
            <w:shd w:val="clear" w:color="auto" w:fill="auto"/>
          </w:tcPr>
          <w:p w:rsidR="005A72CD" w:rsidRPr="008217F6" w:rsidRDefault="005A72CD" w:rsidP="00FC3BA5">
            <w:pPr>
              <w:pStyle w:val="S5"/>
              <w:spacing w:line="276" w:lineRule="auto"/>
              <w:ind w:left="0"/>
              <w:jc w:val="left"/>
              <w:rPr>
                <w:caps w:val="0"/>
                <w:sz w:val="18"/>
                <w:szCs w:val="18"/>
              </w:rPr>
            </w:pPr>
          </w:p>
          <w:p w:rsidR="005A72CD" w:rsidRPr="008217F6" w:rsidRDefault="005A72CD" w:rsidP="00FC3BA5">
            <w:pPr>
              <w:pStyle w:val="S5"/>
              <w:spacing w:line="276" w:lineRule="auto"/>
              <w:ind w:left="0"/>
              <w:jc w:val="left"/>
              <w:rPr>
                <w:caps w:val="0"/>
                <w:sz w:val="18"/>
                <w:szCs w:val="18"/>
              </w:rPr>
            </w:pPr>
          </w:p>
          <w:p w:rsidR="005A72CD" w:rsidRPr="000539A4" w:rsidRDefault="005A72CD" w:rsidP="002D58AF">
            <w:pPr>
              <w:pStyle w:val="S5"/>
              <w:spacing w:line="276" w:lineRule="auto"/>
              <w:ind w:left="0" w:right="-108"/>
              <w:jc w:val="left"/>
            </w:pPr>
            <w:r w:rsidRPr="000539A4">
              <w:rPr>
                <w:caps w:val="0"/>
              </w:rPr>
              <w:t xml:space="preserve">Администрация </w:t>
            </w:r>
            <w:r w:rsidR="002D58AF">
              <w:rPr>
                <w:caps w:val="0"/>
              </w:rPr>
              <w:t>городского поселения</w:t>
            </w:r>
            <w:r w:rsidR="006E290D" w:rsidRPr="000539A4">
              <w:rPr>
                <w:caps w:val="0"/>
              </w:rPr>
              <w:t xml:space="preserve"> </w:t>
            </w:r>
            <w:r w:rsidR="00702F56">
              <w:rPr>
                <w:caps w:val="0"/>
              </w:rPr>
              <w:t>р.п.</w:t>
            </w:r>
            <w:r w:rsidR="002D58AF">
              <w:rPr>
                <w:caps w:val="0"/>
              </w:rPr>
              <w:t>Варнавино</w:t>
            </w:r>
          </w:p>
        </w:tc>
        <w:tc>
          <w:tcPr>
            <w:tcW w:w="4888" w:type="dxa"/>
            <w:shd w:val="clear" w:color="auto" w:fill="auto"/>
          </w:tcPr>
          <w:p w:rsidR="005A72CD" w:rsidRPr="00DD06C1" w:rsidRDefault="005A72CD" w:rsidP="00FC3BA5">
            <w:pPr>
              <w:pStyle w:val="S5"/>
              <w:tabs>
                <w:tab w:val="center" w:pos="2194"/>
              </w:tabs>
              <w:spacing w:line="276" w:lineRule="auto"/>
              <w:ind w:left="0"/>
              <w:jc w:val="both"/>
              <w:rPr>
                <w:caps w:val="0"/>
                <w:color w:val="FF0000"/>
                <w:sz w:val="18"/>
                <w:szCs w:val="18"/>
              </w:rPr>
            </w:pPr>
          </w:p>
          <w:p w:rsidR="005A72CD" w:rsidRPr="00DD06C1" w:rsidRDefault="005A72CD" w:rsidP="00FC3BA5">
            <w:pPr>
              <w:pStyle w:val="S5"/>
              <w:tabs>
                <w:tab w:val="center" w:pos="2194"/>
              </w:tabs>
              <w:spacing w:line="276" w:lineRule="auto"/>
              <w:ind w:left="0"/>
              <w:jc w:val="both"/>
              <w:rPr>
                <w:caps w:val="0"/>
                <w:color w:val="FF0000"/>
                <w:sz w:val="18"/>
                <w:szCs w:val="18"/>
              </w:rPr>
            </w:pPr>
            <w:r w:rsidRPr="00DD06C1">
              <w:rPr>
                <w:caps w:val="0"/>
                <w:color w:val="FF0000"/>
                <w:sz w:val="18"/>
                <w:szCs w:val="18"/>
              </w:rPr>
              <w:tab/>
            </w:r>
          </w:p>
        </w:tc>
      </w:tr>
      <w:tr w:rsidR="005A72CD" w:rsidRPr="00DD06C1" w:rsidTr="00A41EC3">
        <w:trPr>
          <w:trHeight w:val="481"/>
        </w:trPr>
        <w:tc>
          <w:tcPr>
            <w:tcW w:w="11092" w:type="dxa"/>
            <w:gridSpan w:val="8"/>
            <w:shd w:val="clear" w:color="auto" w:fill="auto"/>
          </w:tcPr>
          <w:p w:rsidR="005A72CD" w:rsidRPr="00DD06C1" w:rsidRDefault="005A72CD" w:rsidP="00FC3BA5">
            <w:pPr>
              <w:spacing w:line="240" w:lineRule="auto"/>
              <w:jc w:val="left"/>
              <w:rPr>
                <w:rFonts w:eastAsia="Calibri"/>
                <w:color w:val="FF0000"/>
                <w:sz w:val="20"/>
                <w:szCs w:val="20"/>
              </w:rPr>
            </w:pPr>
          </w:p>
        </w:tc>
      </w:tr>
      <w:tr w:rsidR="005A72CD" w:rsidRPr="00DD06C1" w:rsidTr="00A41EC3">
        <w:trPr>
          <w:trHeight w:val="6693"/>
        </w:trPr>
        <w:tc>
          <w:tcPr>
            <w:tcW w:w="11092" w:type="dxa"/>
            <w:gridSpan w:val="8"/>
            <w:shd w:val="clear" w:color="auto" w:fill="auto"/>
          </w:tcPr>
          <w:p w:rsidR="005A72CD" w:rsidRPr="00DD06C1" w:rsidRDefault="00DA1662" w:rsidP="004306E9">
            <w:pPr>
              <w:spacing w:line="240" w:lineRule="auto"/>
              <w:ind w:left="-709"/>
              <w:jc w:val="center"/>
              <w:rPr>
                <w:rFonts w:eastAsia="Calibri"/>
                <w:color w:val="FF0000"/>
                <w:sz w:val="20"/>
                <w:szCs w:val="20"/>
              </w:rPr>
            </w:pPr>
            <w:r>
              <w:rPr>
                <w:rFonts w:eastAsia="Calibri"/>
                <w:noProof/>
                <w:color w:val="FF0000"/>
                <w:sz w:val="20"/>
                <w:szCs w:val="20"/>
              </w:rPr>
              <w:drawing>
                <wp:inline distT="0" distB="0" distL="0" distR="0">
                  <wp:extent cx="5643563" cy="37623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2.jpg"/>
                          <pic:cNvPicPr/>
                        </pic:nvPicPr>
                        <pic:blipFill>
                          <a:blip r:embed="rId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sharpenSoften amount="25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47204" cy="3764802"/>
                          </a:xfrm>
                          <a:prstGeom prst="rect">
                            <a:avLst/>
                          </a:prstGeom>
                        </pic:spPr>
                      </pic:pic>
                    </a:graphicData>
                  </a:graphic>
                </wp:inline>
              </w:drawing>
            </w:r>
          </w:p>
        </w:tc>
      </w:tr>
      <w:tr w:rsidR="005A72CD" w:rsidRPr="00DD06C1" w:rsidTr="00A41EC3">
        <w:trPr>
          <w:trHeight w:val="369"/>
        </w:trPr>
        <w:tc>
          <w:tcPr>
            <w:tcW w:w="817" w:type="dxa"/>
            <w:shd w:val="clear" w:color="auto" w:fill="auto"/>
          </w:tcPr>
          <w:p w:rsidR="005A72CD" w:rsidRPr="00DD06C1" w:rsidRDefault="005A72CD" w:rsidP="00FC3BA5">
            <w:pPr>
              <w:spacing w:line="240" w:lineRule="auto"/>
              <w:jc w:val="left"/>
              <w:rPr>
                <w:rFonts w:eastAsia="Calibri"/>
                <w:color w:val="FF0000"/>
                <w:sz w:val="20"/>
                <w:szCs w:val="20"/>
              </w:rPr>
            </w:pPr>
          </w:p>
        </w:tc>
        <w:tc>
          <w:tcPr>
            <w:tcW w:w="1896" w:type="dxa"/>
            <w:gridSpan w:val="4"/>
            <w:shd w:val="clear" w:color="auto" w:fill="auto"/>
          </w:tcPr>
          <w:p w:rsidR="005A72CD" w:rsidRPr="00DD06C1" w:rsidRDefault="005A72CD" w:rsidP="00FC3BA5">
            <w:pPr>
              <w:spacing w:line="240" w:lineRule="auto"/>
              <w:jc w:val="left"/>
              <w:rPr>
                <w:rFonts w:eastAsia="Calibri"/>
                <w:color w:val="FF0000"/>
                <w:sz w:val="20"/>
                <w:szCs w:val="20"/>
              </w:rPr>
            </w:pPr>
          </w:p>
        </w:tc>
        <w:tc>
          <w:tcPr>
            <w:tcW w:w="2025" w:type="dxa"/>
            <w:shd w:val="clear" w:color="auto" w:fill="auto"/>
          </w:tcPr>
          <w:p w:rsidR="005A72CD" w:rsidRPr="00DD06C1" w:rsidRDefault="005A72CD" w:rsidP="00FC3BA5">
            <w:pPr>
              <w:spacing w:line="240" w:lineRule="auto"/>
              <w:jc w:val="left"/>
              <w:rPr>
                <w:rFonts w:eastAsia="Calibri"/>
                <w:color w:val="FF0000"/>
                <w:sz w:val="20"/>
                <w:szCs w:val="20"/>
              </w:rPr>
            </w:pPr>
          </w:p>
        </w:tc>
        <w:tc>
          <w:tcPr>
            <w:tcW w:w="6354" w:type="dxa"/>
            <w:gridSpan w:val="2"/>
            <w:shd w:val="clear" w:color="auto" w:fill="auto"/>
          </w:tcPr>
          <w:p w:rsidR="005A72CD" w:rsidRPr="00DD06C1" w:rsidRDefault="005A72CD" w:rsidP="00FC3BA5">
            <w:pPr>
              <w:spacing w:line="240" w:lineRule="auto"/>
              <w:jc w:val="left"/>
              <w:rPr>
                <w:rFonts w:eastAsia="Calibri"/>
                <w:color w:val="FF0000"/>
                <w:sz w:val="20"/>
                <w:szCs w:val="20"/>
              </w:rPr>
            </w:pPr>
          </w:p>
        </w:tc>
      </w:tr>
      <w:tr w:rsidR="005A72CD" w:rsidRPr="00DD06C1" w:rsidTr="00A41EC3">
        <w:trPr>
          <w:trHeight w:val="286"/>
        </w:trPr>
        <w:tc>
          <w:tcPr>
            <w:tcW w:w="817" w:type="dxa"/>
            <w:shd w:val="clear" w:color="auto" w:fill="auto"/>
          </w:tcPr>
          <w:p w:rsidR="005A72CD" w:rsidRPr="00DD06C1" w:rsidRDefault="005A72CD" w:rsidP="00FC3BA5">
            <w:pPr>
              <w:spacing w:line="240" w:lineRule="auto"/>
              <w:jc w:val="left"/>
              <w:rPr>
                <w:rFonts w:eastAsia="Calibri"/>
                <w:color w:val="FF0000"/>
                <w:sz w:val="20"/>
                <w:szCs w:val="20"/>
              </w:rPr>
            </w:pPr>
          </w:p>
        </w:tc>
        <w:tc>
          <w:tcPr>
            <w:tcW w:w="10275" w:type="dxa"/>
            <w:gridSpan w:val="7"/>
            <w:vMerge w:val="restart"/>
            <w:shd w:val="clear" w:color="auto" w:fill="auto"/>
          </w:tcPr>
          <w:p w:rsidR="005A72CD" w:rsidRPr="008217F6" w:rsidRDefault="005A72CD" w:rsidP="00FC3BA5">
            <w:pPr>
              <w:pStyle w:val="S5"/>
              <w:tabs>
                <w:tab w:val="left" w:pos="3790"/>
                <w:tab w:val="center" w:pos="4961"/>
              </w:tabs>
              <w:spacing w:line="240" w:lineRule="auto"/>
              <w:ind w:left="426"/>
              <w:jc w:val="left"/>
              <w:rPr>
                <w:spacing w:val="20"/>
                <w:sz w:val="20"/>
                <w:szCs w:val="20"/>
              </w:rPr>
            </w:pPr>
          </w:p>
          <w:p w:rsidR="005A72CD" w:rsidRPr="008217F6" w:rsidRDefault="005A72CD" w:rsidP="00FC3BA5">
            <w:pPr>
              <w:pStyle w:val="S5"/>
              <w:tabs>
                <w:tab w:val="left" w:pos="3790"/>
                <w:tab w:val="center" w:pos="4961"/>
              </w:tabs>
              <w:spacing w:line="240" w:lineRule="auto"/>
              <w:ind w:left="0"/>
              <w:jc w:val="left"/>
              <w:rPr>
                <w:spacing w:val="20"/>
                <w:sz w:val="20"/>
                <w:szCs w:val="20"/>
              </w:rPr>
            </w:pPr>
          </w:p>
          <w:p w:rsidR="005A72CD" w:rsidRPr="008217F6" w:rsidRDefault="005A72CD" w:rsidP="00FC3BA5">
            <w:pPr>
              <w:pStyle w:val="S5"/>
              <w:tabs>
                <w:tab w:val="left" w:pos="3790"/>
                <w:tab w:val="center" w:pos="4961"/>
              </w:tabs>
              <w:spacing w:line="240" w:lineRule="auto"/>
              <w:ind w:left="0"/>
              <w:jc w:val="left"/>
              <w:rPr>
                <w:spacing w:val="20"/>
                <w:w w:val="90"/>
                <w:sz w:val="32"/>
                <w:szCs w:val="32"/>
              </w:rPr>
            </w:pPr>
            <w:r w:rsidRPr="008217F6">
              <w:rPr>
                <w:spacing w:val="20"/>
                <w:w w:val="90"/>
                <w:sz w:val="32"/>
                <w:szCs w:val="32"/>
              </w:rPr>
              <w:t>ГЕНЕРАЛЬНЫЙ ПЛАН</w:t>
            </w:r>
          </w:p>
          <w:p w:rsidR="002D58AF" w:rsidRDefault="002D58AF" w:rsidP="00CD1C7B">
            <w:pPr>
              <w:pStyle w:val="S5"/>
              <w:tabs>
                <w:tab w:val="left" w:pos="3790"/>
                <w:tab w:val="center" w:pos="4961"/>
              </w:tabs>
              <w:spacing w:line="240" w:lineRule="auto"/>
              <w:ind w:left="0"/>
              <w:jc w:val="left"/>
              <w:rPr>
                <w:spacing w:val="20"/>
                <w:w w:val="90"/>
                <w:sz w:val="32"/>
                <w:szCs w:val="32"/>
              </w:rPr>
            </w:pPr>
            <w:r>
              <w:rPr>
                <w:spacing w:val="20"/>
                <w:w w:val="90"/>
                <w:sz w:val="32"/>
                <w:szCs w:val="32"/>
              </w:rPr>
              <w:t>ГОРОДСКОГО ПОСЕЛЕНИЯ</w:t>
            </w:r>
          </w:p>
          <w:p w:rsidR="00CD1C7B" w:rsidRPr="008217F6" w:rsidRDefault="00702F56" w:rsidP="00CD1C7B">
            <w:pPr>
              <w:pStyle w:val="S5"/>
              <w:tabs>
                <w:tab w:val="left" w:pos="3790"/>
                <w:tab w:val="center" w:pos="4961"/>
              </w:tabs>
              <w:spacing w:line="240" w:lineRule="auto"/>
              <w:ind w:left="0"/>
              <w:jc w:val="left"/>
              <w:rPr>
                <w:spacing w:val="20"/>
                <w:w w:val="90"/>
                <w:sz w:val="32"/>
                <w:szCs w:val="32"/>
              </w:rPr>
            </w:pPr>
            <w:r>
              <w:rPr>
                <w:spacing w:val="20"/>
                <w:w w:val="90"/>
                <w:sz w:val="32"/>
                <w:szCs w:val="32"/>
              </w:rPr>
              <w:t>Р</w:t>
            </w:r>
            <w:r w:rsidR="004A2CB6">
              <w:rPr>
                <w:spacing w:val="20"/>
                <w:w w:val="90"/>
                <w:sz w:val="32"/>
                <w:szCs w:val="32"/>
              </w:rPr>
              <w:t xml:space="preserve">абочий </w:t>
            </w:r>
            <w:r>
              <w:rPr>
                <w:spacing w:val="20"/>
                <w:w w:val="90"/>
                <w:sz w:val="32"/>
                <w:szCs w:val="32"/>
              </w:rPr>
              <w:t>П</w:t>
            </w:r>
            <w:r w:rsidR="004A2CB6">
              <w:rPr>
                <w:spacing w:val="20"/>
                <w:w w:val="90"/>
                <w:sz w:val="32"/>
                <w:szCs w:val="32"/>
              </w:rPr>
              <w:t xml:space="preserve">оселок </w:t>
            </w:r>
            <w:r w:rsidR="002D58AF">
              <w:rPr>
                <w:spacing w:val="20"/>
                <w:w w:val="90"/>
                <w:sz w:val="32"/>
                <w:szCs w:val="32"/>
              </w:rPr>
              <w:t>ВАРНАВИНО</w:t>
            </w:r>
          </w:p>
          <w:p w:rsidR="005A72CD" w:rsidRPr="008217F6" w:rsidRDefault="00DA1662" w:rsidP="00762CA8">
            <w:pPr>
              <w:pStyle w:val="S5"/>
              <w:tabs>
                <w:tab w:val="left" w:pos="3790"/>
                <w:tab w:val="center" w:pos="4961"/>
              </w:tabs>
              <w:spacing w:line="240" w:lineRule="auto"/>
              <w:ind w:left="0"/>
              <w:jc w:val="left"/>
              <w:rPr>
                <w:spacing w:val="20"/>
                <w:w w:val="90"/>
                <w:sz w:val="32"/>
                <w:szCs w:val="32"/>
              </w:rPr>
            </w:pPr>
            <w:r>
              <w:rPr>
                <w:spacing w:val="20"/>
                <w:w w:val="90"/>
                <w:sz w:val="32"/>
                <w:szCs w:val="32"/>
              </w:rPr>
              <w:t>ВАРНАВИНСКОГО</w:t>
            </w:r>
            <w:r w:rsidR="00CD1C7B">
              <w:rPr>
                <w:spacing w:val="20"/>
                <w:w w:val="90"/>
                <w:sz w:val="32"/>
                <w:szCs w:val="32"/>
              </w:rPr>
              <w:t xml:space="preserve"> </w:t>
            </w:r>
            <w:r w:rsidR="00762CA8" w:rsidRPr="008217F6">
              <w:rPr>
                <w:spacing w:val="20"/>
                <w:w w:val="90"/>
                <w:sz w:val="32"/>
                <w:szCs w:val="32"/>
              </w:rPr>
              <w:t>муниципального</w:t>
            </w:r>
            <w:r w:rsidR="005A72CD" w:rsidRPr="008217F6">
              <w:rPr>
                <w:spacing w:val="20"/>
                <w:w w:val="90"/>
                <w:sz w:val="32"/>
                <w:szCs w:val="32"/>
              </w:rPr>
              <w:t xml:space="preserve"> РАЙОНА</w:t>
            </w:r>
          </w:p>
          <w:p w:rsidR="005A72CD" w:rsidRPr="008217F6" w:rsidRDefault="00CD1C7B" w:rsidP="00762CA8">
            <w:pPr>
              <w:pStyle w:val="S5"/>
              <w:tabs>
                <w:tab w:val="left" w:pos="3790"/>
                <w:tab w:val="center" w:pos="4961"/>
              </w:tabs>
              <w:spacing w:line="240" w:lineRule="auto"/>
              <w:ind w:left="0"/>
              <w:jc w:val="left"/>
              <w:rPr>
                <w:spacing w:val="20"/>
                <w:w w:val="90"/>
                <w:sz w:val="28"/>
                <w:szCs w:val="28"/>
              </w:rPr>
            </w:pPr>
            <w:r>
              <w:rPr>
                <w:spacing w:val="20"/>
                <w:w w:val="90"/>
                <w:sz w:val="32"/>
                <w:szCs w:val="32"/>
              </w:rPr>
              <w:t>НИЖЕГОРОДСКОЙ ОБЛАСТИ</w:t>
            </w:r>
          </w:p>
        </w:tc>
      </w:tr>
      <w:tr w:rsidR="005A72CD" w:rsidRPr="00DD06C1" w:rsidTr="00A41EC3">
        <w:trPr>
          <w:trHeight w:val="260"/>
        </w:trPr>
        <w:tc>
          <w:tcPr>
            <w:tcW w:w="817" w:type="dxa"/>
            <w:shd w:val="clear" w:color="auto" w:fill="auto"/>
          </w:tcPr>
          <w:p w:rsidR="005A72CD" w:rsidRPr="00DD06C1" w:rsidRDefault="005A72CD" w:rsidP="00FC3BA5">
            <w:pPr>
              <w:spacing w:line="240" w:lineRule="auto"/>
              <w:jc w:val="left"/>
              <w:rPr>
                <w:rFonts w:eastAsia="Calibri"/>
                <w:color w:val="FF0000"/>
                <w:sz w:val="20"/>
                <w:szCs w:val="20"/>
              </w:rPr>
            </w:pPr>
          </w:p>
        </w:tc>
        <w:tc>
          <w:tcPr>
            <w:tcW w:w="10275" w:type="dxa"/>
            <w:gridSpan w:val="7"/>
            <w:vMerge/>
            <w:shd w:val="clear" w:color="auto" w:fill="auto"/>
          </w:tcPr>
          <w:p w:rsidR="005A72CD" w:rsidRPr="008217F6" w:rsidRDefault="005A72CD" w:rsidP="00FC3BA5">
            <w:pPr>
              <w:jc w:val="left"/>
              <w:rPr>
                <w:rFonts w:eastAsia="Calibri"/>
                <w:sz w:val="20"/>
                <w:szCs w:val="20"/>
              </w:rPr>
            </w:pPr>
          </w:p>
        </w:tc>
      </w:tr>
      <w:tr w:rsidR="005A72CD" w:rsidRPr="00DD06C1" w:rsidTr="00A41EC3">
        <w:trPr>
          <w:trHeight w:val="998"/>
        </w:trPr>
        <w:tc>
          <w:tcPr>
            <w:tcW w:w="817" w:type="dxa"/>
            <w:shd w:val="clear" w:color="auto" w:fill="auto"/>
          </w:tcPr>
          <w:p w:rsidR="005A72CD" w:rsidRPr="00DD06C1" w:rsidRDefault="005A72CD" w:rsidP="00FC3BA5">
            <w:pPr>
              <w:spacing w:line="240" w:lineRule="auto"/>
              <w:jc w:val="left"/>
              <w:rPr>
                <w:rFonts w:eastAsia="Calibri"/>
                <w:color w:val="FF0000"/>
                <w:sz w:val="20"/>
                <w:szCs w:val="20"/>
              </w:rPr>
            </w:pPr>
          </w:p>
        </w:tc>
        <w:tc>
          <w:tcPr>
            <w:tcW w:w="1276" w:type="dxa"/>
            <w:gridSpan w:val="2"/>
            <w:shd w:val="clear" w:color="auto" w:fill="auto"/>
          </w:tcPr>
          <w:p w:rsidR="005A72CD" w:rsidRPr="00DD06C1" w:rsidRDefault="005A72CD" w:rsidP="00FC3BA5">
            <w:pPr>
              <w:spacing w:line="240" w:lineRule="auto"/>
              <w:jc w:val="left"/>
              <w:rPr>
                <w:rFonts w:eastAsia="Calibri"/>
                <w:color w:val="FF0000"/>
                <w:sz w:val="20"/>
                <w:szCs w:val="20"/>
              </w:rPr>
            </w:pPr>
          </w:p>
        </w:tc>
        <w:tc>
          <w:tcPr>
            <w:tcW w:w="236" w:type="dxa"/>
            <w:shd w:val="clear" w:color="auto" w:fill="auto"/>
          </w:tcPr>
          <w:p w:rsidR="005A72CD" w:rsidRPr="00DD06C1" w:rsidRDefault="005A72CD" w:rsidP="00FC3BA5">
            <w:pPr>
              <w:spacing w:line="240" w:lineRule="auto"/>
              <w:jc w:val="left"/>
              <w:rPr>
                <w:rFonts w:eastAsia="Calibri"/>
                <w:color w:val="FF0000"/>
                <w:sz w:val="20"/>
                <w:szCs w:val="20"/>
              </w:rPr>
            </w:pPr>
          </w:p>
        </w:tc>
        <w:tc>
          <w:tcPr>
            <w:tcW w:w="8763" w:type="dxa"/>
            <w:gridSpan w:val="4"/>
            <w:shd w:val="clear" w:color="auto" w:fill="auto"/>
          </w:tcPr>
          <w:p w:rsidR="005A72CD" w:rsidRPr="008217F6" w:rsidRDefault="005A72CD" w:rsidP="00FC3BA5">
            <w:pPr>
              <w:spacing w:line="240" w:lineRule="auto"/>
              <w:jc w:val="left"/>
              <w:rPr>
                <w:rFonts w:eastAsia="Calibri"/>
                <w:sz w:val="20"/>
                <w:szCs w:val="20"/>
              </w:rPr>
            </w:pPr>
          </w:p>
        </w:tc>
      </w:tr>
      <w:tr w:rsidR="005A72CD" w:rsidRPr="00DD06C1" w:rsidTr="00A41EC3">
        <w:trPr>
          <w:trHeight w:val="856"/>
        </w:trPr>
        <w:tc>
          <w:tcPr>
            <w:tcW w:w="817" w:type="dxa"/>
            <w:shd w:val="clear" w:color="auto" w:fill="auto"/>
          </w:tcPr>
          <w:p w:rsidR="005A72CD" w:rsidRPr="00DD06C1" w:rsidRDefault="005A72CD" w:rsidP="00FC3BA5">
            <w:pPr>
              <w:spacing w:line="240" w:lineRule="auto"/>
              <w:jc w:val="left"/>
              <w:rPr>
                <w:rFonts w:eastAsia="Calibri"/>
                <w:color w:val="FF0000"/>
                <w:sz w:val="20"/>
                <w:szCs w:val="20"/>
              </w:rPr>
            </w:pPr>
          </w:p>
        </w:tc>
        <w:tc>
          <w:tcPr>
            <w:tcW w:w="1276" w:type="dxa"/>
            <w:gridSpan w:val="2"/>
            <w:shd w:val="clear" w:color="auto" w:fill="auto"/>
          </w:tcPr>
          <w:p w:rsidR="005A72CD" w:rsidRPr="008217F6" w:rsidRDefault="005A72CD" w:rsidP="00FC3BA5">
            <w:pPr>
              <w:spacing w:line="240" w:lineRule="auto"/>
              <w:rPr>
                <w:rFonts w:eastAsia="Calibri"/>
                <w:b/>
                <w:caps/>
                <w:spacing w:val="40"/>
                <w:sz w:val="20"/>
                <w:szCs w:val="20"/>
              </w:rPr>
            </w:pPr>
            <w:r w:rsidRPr="008217F6">
              <w:rPr>
                <w:rFonts w:eastAsia="Calibri"/>
                <w:b/>
                <w:caps/>
                <w:spacing w:val="40"/>
                <w:sz w:val="20"/>
                <w:szCs w:val="20"/>
              </w:rPr>
              <w:t xml:space="preserve">Том </w:t>
            </w:r>
            <w:r w:rsidRPr="008217F6">
              <w:rPr>
                <w:rFonts w:eastAsia="Calibri"/>
                <w:b/>
                <w:caps/>
                <w:spacing w:val="40"/>
                <w:sz w:val="20"/>
                <w:szCs w:val="20"/>
                <w:lang w:val="en-US"/>
              </w:rPr>
              <w:t>II</w:t>
            </w:r>
            <w:r w:rsidRPr="008217F6">
              <w:rPr>
                <w:rFonts w:eastAsia="Calibri"/>
                <w:b/>
                <w:caps/>
                <w:spacing w:val="40"/>
                <w:sz w:val="20"/>
                <w:szCs w:val="20"/>
              </w:rPr>
              <w:t>:</w:t>
            </w:r>
          </w:p>
          <w:p w:rsidR="005A72CD" w:rsidRPr="008217F6" w:rsidRDefault="005A72CD" w:rsidP="00FC3BA5">
            <w:pPr>
              <w:spacing w:line="240" w:lineRule="auto"/>
              <w:jc w:val="left"/>
              <w:rPr>
                <w:rFonts w:eastAsia="Calibri"/>
                <w:sz w:val="20"/>
                <w:szCs w:val="20"/>
              </w:rPr>
            </w:pPr>
          </w:p>
        </w:tc>
        <w:tc>
          <w:tcPr>
            <w:tcW w:w="236" w:type="dxa"/>
            <w:shd w:val="clear" w:color="auto" w:fill="auto"/>
          </w:tcPr>
          <w:p w:rsidR="005A72CD" w:rsidRPr="00DD06C1" w:rsidRDefault="005A72CD" w:rsidP="00FC3BA5">
            <w:pPr>
              <w:spacing w:line="312" w:lineRule="auto"/>
              <w:jc w:val="left"/>
              <w:rPr>
                <w:rFonts w:eastAsia="Calibri"/>
                <w:caps/>
                <w:color w:val="FF0000"/>
                <w:spacing w:val="40"/>
                <w:sz w:val="20"/>
                <w:szCs w:val="20"/>
              </w:rPr>
            </w:pPr>
          </w:p>
        </w:tc>
        <w:tc>
          <w:tcPr>
            <w:tcW w:w="8763" w:type="dxa"/>
            <w:gridSpan w:val="4"/>
            <w:shd w:val="clear" w:color="auto" w:fill="auto"/>
          </w:tcPr>
          <w:p w:rsidR="005A72CD" w:rsidRPr="008217F6" w:rsidRDefault="005A72CD" w:rsidP="00FC3BA5">
            <w:pPr>
              <w:spacing w:line="312" w:lineRule="auto"/>
              <w:jc w:val="left"/>
              <w:rPr>
                <w:rFonts w:eastAsia="Calibri"/>
                <w:sz w:val="20"/>
                <w:szCs w:val="20"/>
              </w:rPr>
            </w:pPr>
            <w:r w:rsidRPr="008217F6">
              <w:rPr>
                <w:rFonts w:eastAsia="Calibri"/>
                <w:caps/>
                <w:spacing w:val="40"/>
                <w:sz w:val="20"/>
                <w:szCs w:val="20"/>
              </w:rPr>
              <w:t>Материалы по обоснованию ГЕНЕРАЛЬНОГО ПЛАНА</w:t>
            </w:r>
          </w:p>
        </w:tc>
      </w:tr>
      <w:tr w:rsidR="005A72CD" w:rsidRPr="00DD06C1" w:rsidTr="00A41EC3">
        <w:trPr>
          <w:trHeight w:val="124"/>
        </w:trPr>
        <w:tc>
          <w:tcPr>
            <w:tcW w:w="817" w:type="dxa"/>
            <w:shd w:val="clear" w:color="auto" w:fill="auto"/>
          </w:tcPr>
          <w:p w:rsidR="005A72CD" w:rsidRPr="00DD06C1" w:rsidRDefault="005A72CD" w:rsidP="00FC3BA5">
            <w:pPr>
              <w:spacing w:line="240" w:lineRule="auto"/>
              <w:jc w:val="left"/>
              <w:rPr>
                <w:rFonts w:eastAsia="Calibri"/>
                <w:color w:val="FF0000"/>
                <w:sz w:val="20"/>
                <w:szCs w:val="20"/>
              </w:rPr>
            </w:pPr>
          </w:p>
        </w:tc>
        <w:tc>
          <w:tcPr>
            <w:tcW w:w="10275" w:type="dxa"/>
            <w:gridSpan w:val="7"/>
            <w:shd w:val="clear" w:color="auto" w:fill="auto"/>
          </w:tcPr>
          <w:p w:rsidR="005A72CD" w:rsidRPr="008217F6" w:rsidRDefault="005A72CD" w:rsidP="00DA1662">
            <w:pPr>
              <w:spacing w:line="240" w:lineRule="auto"/>
              <w:ind w:left="-817"/>
              <w:jc w:val="center"/>
              <w:rPr>
                <w:rFonts w:eastAsia="Calibri"/>
                <w:sz w:val="20"/>
                <w:szCs w:val="20"/>
              </w:rPr>
            </w:pPr>
            <w:r w:rsidRPr="008217F6">
              <w:rPr>
                <w:rFonts w:eastAsia="Calibri"/>
                <w:b/>
                <w:sz w:val="20"/>
                <w:szCs w:val="20"/>
              </w:rPr>
              <w:t>201</w:t>
            </w:r>
            <w:r w:rsidR="00DA1662">
              <w:rPr>
                <w:rFonts w:eastAsia="Calibri"/>
                <w:b/>
                <w:sz w:val="20"/>
                <w:szCs w:val="20"/>
              </w:rPr>
              <w:t>8</w:t>
            </w:r>
            <w:r w:rsidRPr="008217F6">
              <w:rPr>
                <w:rFonts w:eastAsia="Calibri"/>
                <w:b/>
                <w:sz w:val="20"/>
                <w:szCs w:val="20"/>
              </w:rPr>
              <w:t xml:space="preserve"> год</w:t>
            </w:r>
          </w:p>
        </w:tc>
      </w:tr>
    </w:tbl>
    <w:p w:rsidR="005F394E" w:rsidRPr="00DD06C1" w:rsidRDefault="005F394E" w:rsidP="00FC3BA5">
      <w:pPr>
        <w:spacing w:line="240" w:lineRule="auto"/>
        <w:jc w:val="left"/>
        <w:rPr>
          <w:rFonts w:eastAsia="Calibri"/>
          <w:color w:val="FF0000"/>
          <w:sz w:val="20"/>
          <w:szCs w:val="20"/>
        </w:rPr>
        <w:sectPr w:rsidR="005F394E" w:rsidRPr="00DD06C1" w:rsidSect="008E19D4">
          <w:headerReference w:type="default" r:id="rId11"/>
          <w:footerReference w:type="default" r:id="rId12"/>
          <w:pgSz w:w="11906" w:h="16838"/>
          <w:pgMar w:top="1418" w:right="709" w:bottom="1134" w:left="1134" w:header="709" w:footer="709" w:gutter="0"/>
          <w:pgNumType w:start="1"/>
          <w:cols w:space="708"/>
          <w:titlePg/>
          <w:docGrid w:linePitch="360"/>
        </w:sectPr>
      </w:pPr>
    </w:p>
    <w:tbl>
      <w:tblPr>
        <w:tblW w:w="10808" w:type="dxa"/>
        <w:tblLayout w:type="fixed"/>
        <w:tblLook w:val="04A0"/>
      </w:tblPr>
      <w:tblGrid>
        <w:gridCol w:w="817"/>
        <w:gridCol w:w="9991"/>
      </w:tblGrid>
      <w:tr w:rsidR="005A72CD" w:rsidRPr="00DD06C1" w:rsidTr="00FC3BA5">
        <w:trPr>
          <w:trHeight w:val="1481"/>
        </w:trPr>
        <w:tc>
          <w:tcPr>
            <w:tcW w:w="817" w:type="dxa"/>
            <w:shd w:val="clear" w:color="auto" w:fill="auto"/>
          </w:tcPr>
          <w:p w:rsidR="005A72CD" w:rsidRPr="00DD06C1" w:rsidRDefault="005A72CD" w:rsidP="00FC3BA5">
            <w:pPr>
              <w:spacing w:line="240" w:lineRule="auto"/>
              <w:jc w:val="left"/>
              <w:rPr>
                <w:rFonts w:eastAsia="Calibri"/>
                <w:color w:val="FF0000"/>
                <w:sz w:val="20"/>
                <w:szCs w:val="20"/>
              </w:rPr>
            </w:pPr>
          </w:p>
        </w:tc>
        <w:tc>
          <w:tcPr>
            <w:tcW w:w="9991" w:type="dxa"/>
            <w:shd w:val="clear" w:color="auto" w:fill="auto"/>
          </w:tcPr>
          <w:p w:rsidR="005A72CD" w:rsidRPr="00DD06C1" w:rsidRDefault="005A72CD" w:rsidP="00FC3BA5">
            <w:pPr>
              <w:spacing w:line="240" w:lineRule="auto"/>
              <w:jc w:val="left"/>
              <w:rPr>
                <w:rFonts w:eastAsia="Calibri"/>
                <w:b/>
                <w:color w:val="FF0000"/>
                <w:sz w:val="20"/>
                <w:szCs w:val="20"/>
              </w:rPr>
            </w:pPr>
          </w:p>
        </w:tc>
      </w:tr>
    </w:tbl>
    <w:p w:rsidR="00BC7473" w:rsidRPr="00DD06C1" w:rsidRDefault="00BC7473" w:rsidP="005A72CD">
      <w:pPr>
        <w:rPr>
          <w:b/>
          <w:color w:val="FF0000"/>
          <w:sz w:val="32"/>
          <w:szCs w:val="32"/>
        </w:rPr>
      </w:pPr>
    </w:p>
    <w:p w:rsidR="00EB2BCC" w:rsidRPr="008217F6" w:rsidRDefault="00EB2BCC" w:rsidP="00EB2BCC">
      <w:pPr>
        <w:jc w:val="center"/>
        <w:rPr>
          <w:b/>
          <w:sz w:val="32"/>
          <w:szCs w:val="32"/>
        </w:rPr>
      </w:pPr>
      <w:r w:rsidRPr="008217F6">
        <w:rPr>
          <w:b/>
          <w:sz w:val="32"/>
          <w:szCs w:val="32"/>
        </w:rPr>
        <w:t>ГЕНЕРАЛЬНЫЙ ПЛАН</w:t>
      </w:r>
    </w:p>
    <w:p w:rsidR="004A2CB6" w:rsidRDefault="002D58AF" w:rsidP="00CD1C7B">
      <w:pPr>
        <w:jc w:val="center"/>
        <w:rPr>
          <w:b/>
          <w:sz w:val="32"/>
          <w:szCs w:val="32"/>
        </w:rPr>
      </w:pPr>
      <w:r>
        <w:rPr>
          <w:b/>
          <w:sz w:val="32"/>
          <w:szCs w:val="32"/>
        </w:rPr>
        <w:t>ГОРОДСКОГО ПОСЕЛЕНИЯ</w:t>
      </w:r>
      <w:r w:rsidR="00B12AFD" w:rsidRPr="008217F6">
        <w:rPr>
          <w:b/>
          <w:sz w:val="32"/>
          <w:szCs w:val="32"/>
        </w:rPr>
        <w:t xml:space="preserve"> </w:t>
      </w:r>
    </w:p>
    <w:p w:rsidR="00CD1C7B" w:rsidRDefault="00702F56" w:rsidP="00CD1C7B">
      <w:pPr>
        <w:jc w:val="center"/>
        <w:rPr>
          <w:b/>
          <w:sz w:val="32"/>
          <w:szCs w:val="32"/>
        </w:rPr>
      </w:pPr>
      <w:r>
        <w:rPr>
          <w:b/>
          <w:sz w:val="32"/>
          <w:szCs w:val="32"/>
        </w:rPr>
        <w:t>Р</w:t>
      </w:r>
      <w:r w:rsidR="004A2CB6">
        <w:rPr>
          <w:b/>
          <w:sz w:val="32"/>
          <w:szCs w:val="32"/>
        </w:rPr>
        <w:t xml:space="preserve">АБОЧИЙ </w:t>
      </w:r>
      <w:r>
        <w:rPr>
          <w:b/>
          <w:sz w:val="32"/>
          <w:szCs w:val="32"/>
        </w:rPr>
        <w:t>П</w:t>
      </w:r>
      <w:r w:rsidR="004A2CB6">
        <w:rPr>
          <w:b/>
          <w:sz w:val="32"/>
          <w:szCs w:val="32"/>
        </w:rPr>
        <w:t xml:space="preserve">ОСЕЛОК </w:t>
      </w:r>
      <w:r w:rsidR="002D58AF">
        <w:rPr>
          <w:b/>
          <w:sz w:val="32"/>
          <w:szCs w:val="32"/>
        </w:rPr>
        <w:t>ВАРНАВИНО</w:t>
      </w:r>
      <w:r w:rsidR="00CD1C7B">
        <w:rPr>
          <w:b/>
          <w:sz w:val="32"/>
          <w:szCs w:val="32"/>
        </w:rPr>
        <w:t xml:space="preserve"> </w:t>
      </w:r>
    </w:p>
    <w:p w:rsidR="00EB2BCC" w:rsidRPr="008217F6" w:rsidRDefault="00DA1662" w:rsidP="00CD1C7B">
      <w:pPr>
        <w:jc w:val="center"/>
        <w:rPr>
          <w:b/>
          <w:sz w:val="32"/>
          <w:szCs w:val="32"/>
        </w:rPr>
      </w:pPr>
      <w:r>
        <w:rPr>
          <w:b/>
          <w:sz w:val="32"/>
          <w:szCs w:val="32"/>
        </w:rPr>
        <w:t>ВАРНАВИНСКОГО</w:t>
      </w:r>
      <w:r w:rsidR="00CD1C7B">
        <w:rPr>
          <w:b/>
          <w:sz w:val="32"/>
          <w:szCs w:val="32"/>
        </w:rPr>
        <w:t xml:space="preserve"> </w:t>
      </w:r>
      <w:r w:rsidR="00762CA8" w:rsidRPr="008217F6">
        <w:rPr>
          <w:b/>
          <w:sz w:val="32"/>
          <w:szCs w:val="32"/>
        </w:rPr>
        <w:t xml:space="preserve">МУНИЦИПАЛЬНОГО </w:t>
      </w:r>
      <w:r w:rsidR="00EB2BCC" w:rsidRPr="008217F6">
        <w:rPr>
          <w:b/>
          <w:sz w:val="32"/>
          <w:szCs w:val="32"/>
        </w:rPr>
        <w:t>РАЙОНА</w:t>
      </w:r>
    </w:p>
    <w:p w:rsidR="00EB2BCC" w:rsidRPr="008217F6" w:rsidRDefault="00CD1C7B" w:rsidP="00EB2BCC">
      <w:pPr>
        <w:jc w:val="center"/>
        <w:rPr>
          <w:b/>
          <w:sz w:val="32"/>
          <w:szCs w:val="32"/>
        </w:rPr>
      </w:pPr>
      <w:r>
        <w:rPr>
          <w:b/>
          <w:sz w:val="32"/>
          <w:szCs w:val="32"/>
        </w:rPr>
        <w:t>НИЖЕГОРОДСКОЙ ОБЛАСТИ</w:t>
      </w:r>
    </w:p>
    <w:p w:rsidR="00322D7F" w:rsidRPr="00DD06C1" w:rsidRDefault="00322D7F" w:rsidP="006A7D39">
      <w:pPr>
        <w:rPr>
          <w:color w:val="FF0000"/>
        </w:rPr>
      </w:pPr>
    </w:p>
    <w:p w:rsidR="0000268D" w:rsidRPr="00DD06C1" w:rsidRDefault="0000268D" w:rsidP="006A7D39">
      <w:pPr>
        <w:rPr>
          <w:color w:val="FF0000"/>
        </w:rPr>
      </w:pPr>
    </w:p>
    <w:p w:rsidR="0000268D" w:rsidRPr="00DD06C1" w:rsidRDefault="0000268D" w:rsidP="006A7D39">
      <w:pPr>
        <w:rPr>
          <w:color w:val="FF0000"/>
        </w:rPr>
      </w:pPr>
    </w:p>
    <w:p w:rsidR="00322D7F" w:rsidRPr="00DD06C1" w:rsidRDefault="00322D7F" w:rsidP="006A7D39">
      <w:pPr>
        <w:rPr>
          <w:color w:val="FF0000"/>
        </w:rPr>
      </w:pPr>
    </w:p>
    <w:p w:rsidR="007E1550" w:rsidRPr="00287A4A" w:rsidRDefault="007E1550" w:rsidP="007E1550">
      <w:pPr>
        <w:jc w:val="center"/>
        <w:rPr>
          <w:sz w:val="36"/>
          <w:szCs w:val="36"/>
        </w:rPr>
      </w:pPr>
      <w:r w:rsidRPr="00287A4A">
        <w:rPr>
          <w:sz w:val="36"/>
          <w:szCs w:val="36"/>
        </w:rPr>
        <w:t xml:space="preserve">Том </w:t>
      </w:r>
      <w:r w:rsidRPr="00287A4A">
        <w:rPr>
          <w:sz w:val="36"/>
          <w:szCs w:val="36"/>
          <w:lang w:val="en-US"/>
        </w:rPr>
        <w:t>II</w:t>
      </w:r>
    </w:p>
    <w:p w:rsidR="008A5828" w:rsidRPr="00287A4A" w:rsidRDefault="008A5828" w:rsidP="0000268D">
      <w:pPr>
        <w:spacing w:line="276" w:lineRule="auto"/>
        <w:jc w:val="center"/>
        <w:rPr>
          <w:b/>
          <w:sz w:val="32"/>
          <w:szCs w:val="32"/>
        </w:rPr>
      </w:pPr>
      <w:r w:rsidRPr="00287A4A">
        <w:rPr>
          <w:b/>
          <w:sz w:val="32"/>
          <w:szCs w:val="32"/>
        </w:rPr>
        <w:t>М</w:t>
      </w:r>
      <w:r w:rsidR="0000268D" w:rsidRPr="00287A4A">
        <w:rPr>
          <w:b/>
          <w:sz w:val="32"/>
          <w:szCs w:val="32"/>
        </w:rPr>
        <w:t>атериалы по обоснованию проекта генерального плана</w:t>
      </w:r>
    </w:p>
    <w:p w:rsidR="00322D7F" w:rsidRPr="00287A4A" w:rsidRDefault="00322D7F" w:rsidP="006A7D39">
      <w:pPr>
        <w:jc w:val="center"/>
      </w:pPr>
    </w:p>
    <w:p w:rsidR="007E1550" w:rsidRPr="00287A4A" w:rsidRDefault="007E1550" w:rsidP="006A7D39">
      <w:pPr>
        <w:jc w:val="center"/>
      </w:pPr>
    </w:p>
    <w:p w:rsidR="00CB504E" w:rsidRPr="00287A4A" w:rsidRDefault="00CB504E" w:rsidP="006A7D39">
      <w:pPr>
        <w:jc w:val="center"/>
      </w:pPr>
    </w:p>
    <w:p w:rsidR="007E1550" w:rsidRPr="00287A4A" w:rsidRDefault="007E1550" w:rsidP="006A7D39">
      <w:pPr>
        <w:jc w:val="center"/>
      </w:pPr>
    </w:p>
    <w:p w:rsidR="006A7D39" w:rsidRPr="00287A4A" w:rsidRDefault="006A7D39" w:rsidP="006A7D39"/>
    <w:p w:rsidR="00322D7F" w:rsidRPr="00287A4A" w:rsidRDefault="00322D7F" w:rsidP="006A7D39"/>
    <w:p w:rsidR="001E018D" w:rsidRPr="00A26D89" w:rsidRDefault="00322D7F" w:rsidP="00E02BB5">
      <w:pPr>
        <w:jc w:val="left"/>
      </w:pPr>
      <w:r w:rsidRPr="00A26D89">
        <w:rPr>
          <w:b/>
        </w:rPr>
        <w:t xml:space="preserve">Заказчик: </w:t>
      </w:r>
      <w:r w:rsidR="00B12AFD" w:rsidRPr="00A26D89">
        <w:t xml:space="preserve">Администрация </w:t>
      </w:r>
      <w:r w:rsidR="002D58AF">
        <w:t>городского поселения</w:t>
      </w:r>
      <w:r w:rsidR="00B12AFD" w:rsidRPr="00A26D89">
        <w:t xml:space="preserve"> </w:t>
      </w:r>
      <w:r w:rsidR="00702F56">
        <w:t>р.п.</w:t>
      </w:r>
      <w:r w:rsidR="002D58AF">
        <w:t>Варнавино</w:t>
      </w:r>
    </w:p>
    <w:p w:rsidR="0071762A" w:rsidRPr="00DE61C4" w:rsidRDefault="0071762A" w:rsidP="0071762A">
      <w:r w:rsidRPr="00DE61C4">
        <w:rPr>
          <w:b/>
        </w:rPr>
        <w:t xml:space="preserve">Договор: </w:t>
      </w:r>
      <w:r w:rsidR="004A2CB6">
        <w:t>№5/18</w:t>
      </w:r>
      <w:r w:rsidRPr="004A2CB6">
        <w:t xml:space="preserve"> от </w:t>
      </w:r>
      <w:r w:rsidR="004A2CB6">
        <w:t>05</w:t>
      </w:r>
      <w:r w:rsidRPr="004A2CB6">
        <w:t xml:space="preserve"> </w:t>
      </w:r>
      <w:r w:rsidR="004A2CB6">
        <w:t>февраля</w:t>
      </w:r>
      <w:r w:rsidRPr="004A2CB6">
        <w:t xml:space="preserve"> 201</w:t>
      </w:r>
      <w:r w:rsidR="004A2CB6">
        <w:t>8</w:t>
      </w:r>
      <w:r w:rsidRPr="004A2CB6">
        <w:t xml:space="preserve"> г.</w:t>
      </w:r>
    </w:p>
    <w:p w:rsidR="00322D7F" w:rsidRPr="00287A4A" w:rsidRDefault="00322D7F" w:rsidP="007E1550">
      <w:pPr>
        <w:jc w:val="left"/>
      </w:pPr>
      <w:r w:rsidRPr="00287A4A">
        <w:rPr>
          <w:b/>
        </w:rPr>
        <w:t>Исполнитель:</w:t>
      </w:r>
      <w:r w:rsidR="00477B82" w:rsidRPr="00287A4A">
        <w:t xml:space="preserve"> ООО </w:t>
      </w:r>
      <w:r w:rsidRPr="00287A4A">
        <w:t>«</w:t>
      </w:r>
      <w:proofErr w:type="spellStart"/>
      <w:r w:rsidR="00CD1C7B">
        <w:t>НижНовСтройПроект</w:t>
      </w:r>
      <w:proofErr w:type="spellEnd"/>
      <w:r w:rsidRPr="00287A4A">
        <w:t>»</w:t>
      </w:r>
    </w:p>
    <w:p w:rsidR="00322D7F" w:rsidRPr="00287A4A" w:rsidRDefault="00322D7F" w:rsidP="006A7D39"/>
    <w:p w:rsidR="007C2E4B" w:rsidRPr="00287A4A" w:rsidRDefault="007C2E4B" w:rsidP="006A7D39">
      <w:pPr>
        <w:jc w:val="center"/>
      </w:pPr>
    </w:p>
    <w:p w:rsidR="00322D7F" w:rsidRPr="00287A4A" w:rsidRDefault="00322D7F" w:rsidP="006A7D39">
      <w:pPr>
        <w:jc w:val="center"/>
      </w:pPr>
    </w:p>
    <w:p w:rsidR="008D19B9" w:rsidRPr="00287A4A" w:rsidRDefault="008D19B9" w:rsidP="006A7D39">
      <w:pPr>
        <w:jc w:val="center"/>
      </w:pPr>
    </w:p>
    <w:p w:rsidR="00E02BB5" w:rsidRPr="00287A4A" w:rsidRDefault="00E02BB5" w:rsidP="0023003E">
      <w:pPr>
        <w:jc w:val="center"/>
      </w:pPr>
    </w:p>
    <w:p w:rsidR="008D19B9" w:rsidRPr="00287A4A" w:rsidRDefault="00E02BB5" w:rsidP="0023003E">
      <w:pPr>
        <w:jc w:val="center"/>
      </w:pPr>
      <w:r w:rsidRPr="00287A4A">
        <w:t>г. Нижний Новгород - 201</w:t>
      </w:r>
      <w:r w:rsidR="00DA1662">
        <w:t>8</w:t>
      </w:r>
      <w:r w:rsidR="00322D7F" w:rsidRPr="00287A4A">
        <w:t>г.</w:t>
      </w:r>
    </w:p>
    <w:p w:rsidR="00E02BB5" w:rsidRPr="00DD06C1" w:rsidRDefault="00E02BB5" w:rsidP="00C5619F">
      <w:pPr>
        <w:ind w:right="282"/>
        <w:jc w:val="center"/>
        <w:rPr>
          <w:b/>
        </w:rPr>
      </w:pPr>
    </w:p>
    <w:p w:rsidR="00D53249" w:rsidRPr="00287A4A" w:rsidRDefault="00C5619F" w:rsidP="00C5619F">
      <w:pPr>
        <w:ind w:right="282"/>
        <w:jc w:val="center"/>
        <w:rPr>
          <w:b/>
        </w:rPr>
      </w:pPr>
      <w:r w:rsidRPr="00287A4A">
        <w:rPr>
          <w:b/>
        </w:rPr>
        <w:t xml:space="preserve">Список исполнителей – участников подготовки проекта генерального плана </w:t>
      </w:r>
    </w:p>
    <w:p w:rsidR="00510CDE" w:rsidRDefault="002D58AF" w:rsidP="00510CDE">
      <w:pPr>
        <w:ind w:right="282"/>
        <w:jc w:val="center"/>
        <w:rPr>
          <w:b/>
        </w:rPr>
      </w:pPr>
      <w:r>
        <w:rPr>
          <w:b/>
        </w:rPr>
        <w:t>городского поселения</w:t>
      </w:r>
      <w:r w:rsidR="00C5619F" w:rsidRPr="00287A4A">
        <w:rPr>
          <w:b/>
        </w:rPr>
        <w:t xml:space="preserve"> </w:t>
      </w:r>
      <w:r w:rsidR="00702F56">
        <w:rPr>
          <w:b/>
        </w:rPr>
        <w:t>Р.п</w:t>
      </w:r>
      <w:proofErr w:type="gramStart"/>
      <w:r w:rsidR="00702F56">
        <w:rPr>
          <w:b/>
        </w:rPr>
        <w:t>.</w:t>
      </w:r>
      <w:r>
        <w:rPr>
          <w:b/>
        </w:rPr>
        <w:t>В</w:t>
      </w:r>
      <w:proofErr w:type="gramEnd"/>
      <w:r>
        <w:rPr>
          <w:b/>
        </w:rPr>
        <w:t>арнавино</w:t>
      </w:r>
      <w:r w:rsidR="00510CDE">
        <w:rPr>
          <w:b/>
        </w:rPr>
        <w:t xml:space="preserve"> </w:t>
      </w:r>
    </w:p>
    <w:p w:rsidR="00C5619F" w:rsidRPr="00287A4A" w:rsidRDefault="00DA1662" w:rsidP="00510CDE">
      <w:pPr>
        <w:ind w:right="282"/>
        <w:jc w:val="center"/>
        <w:rPr>
          <w:b/>
        </w:rPr>
      </w:pPr>
      <w:r>
        <w:rPr>
          <w:b/>
        </w:rPr>
        <w:t>Варнавинского</w:t>
      </w:r>
      <w:r w:rsidR="00510CDE">
        <w:rPr>
          <w:b/>
        </w:rPr>
        <w:t xml:space="preserve"> </w:t>
      </w:r>
      <w:r w:rsidR="00762CA8" w:rsidRPr="00287A4A">
        <w:rPr>
          <w:b/>
        </w:rPr>
        <w:t>муниципального</w:t>
      </w:r>
      <w:r w:rsidR="00C5619F" w:rsidRPr="00287A4A">
        <w:rPr>
          <w:b/>
        </w:rPr>
        <w:t xml:space="preserve"> района </w:t>
      </w:r>
      <w:r w:rsidR="00510CDE">
        <w:rPr>
          <w:b/>
        </w:rPr>
        <w:t>Нижегородской области</w:t>
      </w:r>
    </w:p>
    <w:p w:rsidR="00C5619F" w:rsidRPr="00DD06C1" w:rsidRDefault="00C5619F" w:rsidP="00C5619F">
      <w:pPr>
        <w:ind w:right="282"/>
        <w:rPr>
          <w:b/>
          <w:color w:val="FF0000"/>
        </w:rPr>
      </w:pPr>
    </w:p>
    <w:p w:rsidR="00C5619F" w:rsidRPr="00DD06C1" w:rsidRDefault="00C5619F" w:rsidP="00C5619F">
      <w:pPr>
        <w:ind w:right="282"/>
        <w:rPr>
          <w:b/>
        </w:rPr>
      </w:pPr>
    </w:p>
    <w:p w:rsidR="00C5619F" w:rsidRPr="00DD06C1" w:rsidRDefault="00C5619F" w:rsidP="00C5619F">
      <w:pPr>
        <w:ind w:right="282"/>
        <w:rPr>
          <w:b/>
        </w:rPr>
      </w:pPr>
    </w:p>
    <w:p w:rsidR="00C5619F" w:rsidRPr="00DD06C1" w:rsidRDefault="00C5619F" w:rsidP="00C5619F">
      <w:pPr>
        <w:ind w:right="282"/>
        <w:rPr>
          <w:b/>
        </w:rPr>
      </w:pPr>
      <w:r w:rsidRPr="00DD06C1">
        <w:rPr>
          <w:b/>
        </w:rPr>
        <w:t>Заказчик</w:t>
      </w:r>
    </w:p>
    <w:p w:rsidR="00477B82" w:rsidRPr="00DD06C1" w:rsidRDefault="00477B82" w:rsidP="00477B82">
      <w:pPr>
        <w:jc w:val="left"/>
        <w:rPr>
          <w:color w:val="000000"/>
        </w:rPr>
      </w:pPr>
      <w:r w:rsidRPr="00DD06C1">
        <w:rPr>
          <w:color w:val="000000"/>
        </w:rPr>
        <w:t xml:space="preserve">Администрация </w:t>
      </w:r>
      <w:r w:rsidR="00DE7E62">
        <w:rPr>
          <w:color w:val="000000"/>
        </w:rPr>
        <w:t xml:space="preserve"> городского поселения р.п. Варнавино</w:t>
      </w:r>
      <w:r w:rsidR="00510CDE">
        <w:rPr>
          <w:color w:val="000000"/>
        </w:rPr>
        <w:t xml:space="preserve"> </w:t>
      </w:r>
      <w:r w:rsidR="00DA1662">
        <w:rPr>
          <w:color w:val="000000"/>
        </w:rPr>
        <w:t>Варнавинского</w:t>
      </w:r>
      <w:r w:rsidR="00510CDE">
        <w:rPr>
          <w:color w:val="000000"/>
        </w:rPr>
        <w:t xml:space="preserve"> муниципального района Нижегородской области</w:t>
      </w:r>
    </w:p>
    <w:p w:rsidR="00C5619F" w:rsidRPr="00DD06C1" w:rsidRDefault="00C5619F" w:rsidP="00C5619F">
      <w:pPr>
        <w:ind w:right="282"/>
      </w:pPr>
    </w:p>
    <w:p w:rsidR="00C5619F" w:rsidRPr="00DD06C1" w:rsidRDefault="00C5619F" w:rsidP="00C5619F">
      <w:pPr>
        <w:ind w:right="282"/>
        <w:rPr>
          <w:b/>
        </w:rPr>
      </w:pPr>
    </w:p>
    <w:p w:rsidR="00C5619F" w:rsidRPr="00DD06C1" w:rsidRDefault="00C5619F" w:rsidP="00C5619F">
      <w:pPr>
        <w:ind w:right="282"/>
        <w:rPr>
          <w:b/>
        </w:rPr>
      </w:pPr>
      <w:r w:rsidRPr="00DD06C1">
        <w:rPr>
          <w:b/>
        </w:rPr>
        <w:t>Исполнитель</w:t>
      </w:r>
    </w:p>
    <w:p w:rsidR="00C5619F" w:rsidRPr="00DD06C1" w:rsidRDefault="00C5619F" w:rsidP="00C5619F">
      <w:pPr>
        <w:ind w:right="282"/>
      </w:pPr>
      <w:r w:rsidRPr="00DD06C1">
        <w:t>ООО «</w:t>
      </w:r>
      <w:proofErr w:type="spellStart"/>
      <w:r w:rsidR="00510CDE">
        <w:t>НижНовСтрой</w:t>
      </w:r>
      <w:r w:rsidR="00A26D89">
        <w:t>П</w:t>
      </w:r>
      <w:r w:rsidR="00510CDE">
        <w:t>роект</w:t>
      </w:r>
      <w:proofErr w:type="spellEnd"/>
      <w:r w:rsidRPr="00DD06C1">
        <w:t>» (г. Нижний Новгород)</w:t>
      </w:r>
    </w:p>
    <w:p w:rsidR="00C5619F" w:rsidRPr="00DD06C1" w:rsidRDefault="00C5619F" w:rsidP="00C5619F">
      <w:pPr>
        <w:ind w:right="282"/>
        <w:rPr>
          <w:bCs/>
        </w:rPr>
      </w:pPr>
    </w:p>
    <w:p w:rsidR="00C5619F" w:rsidRDefault="00F54244" w:rsidP="00C5619F">
      <w:pPr>
        <w:ind w:right="282"/>
      </w:pPr>
      <w:r>
        <w:rPr>
          <w:bCs/>
        </w:rPr>
        <w:t>Генеральный д</w:t>
      </w:r>
      <w:r w:rsidR="00C5619F" w:rsidRPr="00DD06C1">
        <w:rPr>
          <w:bCs/>
        </w:rPr>
        <w:t>иректор ________________________</w:t>
      </w:r>
      <w:r w:rsidR="00072CE1" w:rsidRPr="00DD06C1">
        <w:rPr>
          <w:bCs/>
        </w:rPr>
        <w:t>________________________</w:t>
      </w:r>
      <w:r w:rsidR="00510CDE">
        <w:t>С.А</w:t>
      </w:r>
      <w:r w:rsidR="00C5619F" w:rsidRPr="00DD06C1">
        <w:t xml:space="preserve">. </w:t>
      </w:r>
      <w:r w:rsidR="00510CDE">
        <w:t>Рыжов</w:t>
      </w:r>
    </w:p>
    <w:p w:rsidR="0015772A" w:rsidRPr="004A2CB6" w:rsidRDefault="0015772A" w:rsidP="0015772A">
      <w:pPr>
        <w:ind w:right="282"/>
      </w:pPr>
      <w:r w:rsidRPr="004A2CB6">
        <w:t xml:space="preserve">Главный архитектор проекта </w:t>
      </w:r>
      <w:r w:rsidRPr="004A2CB6">
        <w:rPr>
          <w:bCs/>
        </w:rPr>
        <w:t>__</w:t>
      </w:r>
      <w:r w:rsidRPr="004A2CB6">
        <w:t>________________________________________Н.С. Журавлева</w:t>
      </w:r>
    </w:p>
    <w:p w:rsidR="00C5619F" w:rsidRPr="00DD06C1" w:rsidRDefault="0015772A" w:rsidP="00C5619F">
      <w:pPr>
        <w:ind w:right="282"/>
      </w:pPr>
      <w:r w:rsidRPr="004A2CB6">
        <w:rPr>
          <w:bCs/>
        </w:rPr>
        <w:t>Главный и</w:t>
      </w:r>
      <w:r w:rsidR="00C5619F" w:rsidRPr="004A2CB6">
        <w:rPr>
          <w:bCs/>
        </w:rPr>
        <w:t>нженер</w:t>
      </w:r>
      <w:r w:rsidR="00072CE1" w:rsidRPr="004A2CB6">
        <w:rPr>
          <w:bCs/>
        </w:rPr>
        <w:t xml:space="preserve"> </w:t>
      </w:r>
      <w:r w:rsidR="00C418F1" w:rsidRPr="004A2CB6">
        <w:rPr>
          <w:bCs/>
        </w:rPr>
        <w:t>проекта</w:t>
      </w:r>
      <w:r w:rsidR="00C5619F" w:rsidRPr="004A2CB6">
        <w:rPr>
          <w:bCs/>
        </w:rPr>
        <w:t xml:space="preserve"> ____</w:t>
      </w:r>
      <w:r w:rsidR="00C5619F" w:rsidRPr="004A2CB6">
        <w:t>______________</w:t>
      </w:r>
      <w:r w:rsidR="00072CE1" w:rsidRPr="004A2CB6">
        <w:t>_______________________</w:t>
      </w:r>
      <w:r w:rsidR="00C5619F" w:rsidRPr="004A2CB6">
        <w:t>___</w:t>
      </w:r>
      <w:r w:rsidRPr="004A2CB6">
        <w:t>А</w:t>
      </w:r>
      <w:r w:rsidR="00B83978" w:rsidRPr="004A2CB6">
        <w:t>.</w:t>
      </w:r>
      <w:r w:rsidR="004A2CB6" w:rsidRPr="004A2CB6">
        <w:t>А</w:t>
      </w:r>
      <w:r w:rsidR="00B83978" w:rsidRPr="004A2CB6">
        <w:t xml:space="preserve">. </w:t>
      </w:r>
      <w:proofErr w:type="spellStart"/>
      <w:r w:rsidRPr="004A2CB6">
        <w:t>Паничева</w:t>
      </w:r>
      <w:proofErr w:type="spellEnd"/>
    </w:p>
    <w:p w:rsidR="00C5619F" w:rsidRPr="00DD06C1" w:rsidRDefault="00C5619F" w:rsidP="00C5619F">
      <w:pPr>
        <w:ind w:right="282"/>
      </w:pPr>
    </w:p>
    <w:p w:rsidR="00C5619F" w:rsidRPr="00DD06C1" w:rsidRDefault="00C5619F" w:rsidP="00C5619F">
      <w:pPr>
        <w:ind w:right="282"/>
      </w:pPr>
    </w:p>
    <w:p w:rsidR="00214CA5" w:rsidRPr="00DD06C1" w:rsidRDefault="00C5619F" w:rsidP="007F1F54">
      <w:pPr>
        <w:ind w:firstLine="709"/>
      </w:pPr>
      <w:r w:rsidRPr="00DD06C1">
        <w:t xml:space="preserve">В подготовке проекта генерального плана </w:t>
      </w:r>
      <w:r w:rsidR="002D58AF">
        <w:t>городского поселения</w:t>
      </w:r>
      <w:r w:rsidR="006E290D" w:rsidRPr="00DD06C1">
        <w:t xml:space="preserve"> </w:t>
      </w:r>
      <w:r w:rsidR="00702F56">
        <w:t>р.п.</w:t>
      </w:r>
      <w:r w:rsidR="002D58AF">
        <w:t>Варнавино</w:t>
      </w:r>
      <w:r w:rsidRPr="00DD06C1">
        <w:t xml:space="preserve"> также пр</w:t>
      </w:r>
      <w:r w:rsidRPr="00DD06C1">
        <w:t>и</w:t>
      </w:r>
      <w:r w:rsidRPr="00DD06C1">
        <w:t>нимали участие иные организации и специалисты, которые были вовлечены в общую работу пр</w:t>
      </w:r>
      <w:r w:rsidRPr="00DD06C1">
        <w:t>е</w:t>
      </w:r>
      <w:r w:rsidRPr="00DD06C1">
        <w:t xml:space="preserve">доставлением консультаций, заключений и рекомендаций, </w:t>
      </w:r>
      <w:r w:rsidR="009C5F4E" w:rsidRPr="00DD06C1">
        <w:t xml:space="preserve">с </w:t>
      </w:r>
      <w:r w:rsidRPr="00DD06C1">
        <w:t>участием в совещаниях, рабочих о</w:t>
      </w:r>
      <w:r w:rsidRPr="00DD06C1">
        <w:t>б</w:t>
      </w:r>
      <w:r w:rsidRPr="00DD06C1">
        <w:t>суждениях.</w:t>
      </w:r>
    </w:p>
    <w:p w:rsidR="00214CA5" w:rsidRPr="00DD06C1" w:rsidRDefault="00214CA5">
      <w:r w:rsidRPr="00DD06C1">
        <w:br w:type="page"/>
      </w:r>
    </w:p>
    <w:p w:rsidR="00214CA5" w:rsidRPr="00DD06C1" w:rsidRDefault="00214CA5" w:rsidP="00DD06C1">
      <w:pPr>
        <w:jc w:val="center"/>
        <w:rPr>
          <w:b/>
          <w:sz w:val="28"/>
          <w:szCs w:val="28"/>
        </w:rPr>
      </w:pPr>
      <w:r w:rsidRPr="00DD06C1">
        <w:rPr>
          <w:b/>
          <w:sz w:val="28"/>
          <w:szCs w:val="28"/>
        </w:rPr>
        <w:lastRenderedPageBreak/>
        <w:t>Содержание</w:t>
      </w:r>
    </w:p>
    <w:tbl>
      <w:tblPr>
        <w:tblStyle w:val="ad"/>
        <w:tblW w:w="10328" w:type="dxa"/>
        <w:jc w:val="center"/>
        <w:tblLook w:val="04A0"/>
      </w:tblPr>
      <w:tblGrid>
        <w:gridCol w:w="675"/>
        <w:gridCol w:w="709"/>
        <w:gridCol w:w="713"/>
        <w:gridCol w:w="7382"/>
        <w:gridCol w:w="849"/>
      </w:tblGrid>
      <w:tr w:rsidR="00DA1C10" w:rsidRPr="00072BCA" w:rsidTr="00AE0293">
        <w:trPr>
          <w:jc w:val="center"/>
        </w:trPr>
        <w:tc>
          <w:tcPr>
            <w:tcW w:w="9479" w:type="dxa"/>
            <w:gridSpan w:val="4"/>
          </w:tcPr>
          <w:p w:rsidR="00DA1C10" w:rsidRPr="00072BCA" w:rsidRDefault="00DA1C10" w:rsidP="00164180">
            <w:pPr>
              <w:spacing w:line="240" w:lineRule="auto"/>
              <w:rPr>
                <w:b/>
              </w:rPr>
            </w:pPr>
            <w:r w:rsidRPr="00072BCA">
              <w:rPr>
                <w:b/>
              </w:rPr>
              <w:br w:type="page"/>
            </w:r>
            <w:r w:rsidRPr="00072BCA">
              <w:t>ВВЕДЕНИЕ………………………………………………………………………………………</w:t>
            </w:r>
          </w:p>
        </w:tc>
        <w:tc>
          <w:tcPr>
            <w:tcW w:w="849" w:type="dxa"/>
            <w:vAlign w:val="bottom"/>
          </w:tcPr>
          <w:p w:rsidR="00DA1C10" w:rsidRPr="00072BCA" w:rsidRDefault="00DA1C10" w:rsidP="00164180">
            <w:pPr>
              <w:spacing w:line="240" w:lineRule="auto"/>
              <w:jc w:val="center"/>
            </w:pPr>
            <w:r w:rsidRPr="00072BCA">
              <w:t>6</w:t>
            </w:r>
          </w:p>
        </w:tc>
      </w:tr>
      <w:tr w:rsidR="00DA1C10" w:rsidRPr="00072BCA" w:rsidTr="00AE0293">
        <w:trPr>
          <w:jc w:val="center"/>
        </w:trPr>
        <w:tc>
          <w:tcPr>
            <w:tcW w:w="9479" w:type="dxa"/>
            <w:gridSpan w:val="4"/>
          </w:tcPr>
          <w:p w:rsidR="00DA1C10" w:rsidRPr="00072BCA" w:rsidRDefault="00DA1C10" w:rsidP="00164180">
            <w:pPr>
              <w:spacing w:line="240" w:lineRule="auto"/>
            </w:pPr>
            <w:r w:rsidRPr="00072BCA">
              <w:t xml:space="preserve">РАЗДЕЛ 1. Анализ современного состояния территории, проблем и </w:t>
            </w:r>
          </w:p>
          <w:p w:rsidR="00DA1C10" w:rsidRPr="00072BCA" w:rsidRDefault="00DA1C10" w:rsidP="00164180">
            <w:pPr>
              <w:spacing w:line="240" w:lineRule="auto"/>
              <w:rPr>
                <w:b/>
              </w:rPr>
            </w:pPr>
            <w:r w:rsidRPr="00072BCA">
              <w:t>направлений ее комплексного развития………………………………………………………..</w:t>
            </w:r>
          </w:p>
        </w:tc>
        <w:tc>
          <w:tcPr>
            <w:tcW w:w="849" w:type="dxa"/>
            <w:vAlign w:val="bottom"/>
          </w:tcPr>
          <w:p w:rsidR="00DA1C10" w:rsidRPr="00072BCA" w:rsidRDefault="00DA1C10" w:rsidP="00164180">
            <w:pPr>
              <w:spacing w:line="240" w:lineRule="auto"/>
              <w:jc w:val="center"/>
            </w:pPr>
            <w:r w:rsidRPr="00072BCA">
              <w:t>1</w:t>
            </w:r>
            <w:r>
              <w:t>2</w:t>
            </w:r>
          </w:p>
        </w:tc>
      </w:tr>
      <w:tr w:rsidR="00DA1C10" w:rsidRPr="00072BCA" w:rsidTr="00AE0293">
        <w:trPr>
          <w:jc w:val="center"/>
        </w:trPr>
        <w:tc>
          <w:tcPr>
            <w:tcW w:w="675" w:type="dxa"/>
          </w:tcPr>
          <w:p w:rsidR="00DA1C10" w:rsidRPr="00072BCA" w:rsidRDefault="00DA1C10" w:rsidP="00164180">
            <w:pPr>
              <w:spacing w:line="240" w:lineRule="auto"/>
              <w:rPr>
                <w:b/>
              </w:rPr>
            </w:pPr>
          </w:p>
        </w:tc>
        <w:tc>
          <w:tcPr>
            <w:tcW w:w="8804" w:type="dxa"/>
            <w:gridSpan w:val="3"/>
          </w:tcPr>
          <w:p w:rsidR="00DA1C10" w:rsidRPr="00072BCA" w:rsidRDefault="00DA1C10" w:rsidP="00164180">
            <w:pPr>
              <w:tabs>
                <w:tab w:val="left" w:pos="-83"/>
              </w:tabs>
              <w:spacing w:line="240" w:lineRule="auto"/>
              <w:ind w:left="-83"/>
              <w:jc w:val="left"/>
            </w:pPr>
            <w:r w:rsidRPr="00072BCA">
              <w:t xml:space="preserve">Глава 1. Общие сведения, особенного размещения </w:t>
            </w:r>
            <w:r w:rsidR="002D58AF">
              <w:t>городского поселения</w:t>
            </w:r>
            <w:r w:rsidRPr="00072BCA">
              <w:t xml:space="preserve"> </w:t>
            </w:r>
          </w:p>
          <w:p w:rsidR="00DA1C10" w:rsidRPr="00072BCA" w:rsidRDefault="00702F56" w:rsidP="00164180">
            <w:pPr>
              <w:tabs>
                <w:tab w:val="left" w:pos="-83"/>
              </w:tabs>
              <w:spacing w:line="240" w:lineRule="auto"/>
              <w:ind w:left="-83"/>
              <w:jc w:val="left"/>
              <w:rPr>
                <w:b/>
              </w:rPr>
            </w:pPr>
            <w:r>
              <w:t>р.п.</w:t>
            </w:r>
            <w:r w:rsidR="002D58AF">
              <w:t>Варнавино</w:t>
            </w:r>
            <w:r w:rsidR="00DA1C10" w:rsidRPr="00072BCA">
              <w:t xml:space="preserve"> </w:t>
            </w:r>
            <w:r w:rsidR="00DA1662">
              <w:t>Варнавинского</w:t>
            </w:r>
            <w:r w:rsidR="00DA1C10" w:rsidRPr="00072BCA">
              <w:t xml:space="preserve"> муници</w:t>
            </w:r>
            <w:r w:rsidR="002D58AF">
              <w:t>пального района Нижегородской</w:t>
            </w:r>
            <w:r w:rsidR="00DA1C10" w:rsidRPr="00072BCA">
              <w:t xml:space="preserve"> области в групповой си</w:t>
            </w:r>
            <w:r w:rsidR="002D58AF">
              <w:t>стеме населенных мест……………………</w:t>
            </w:r>
            <w:r w:rsidR="00DA1C10" w:rsidRPr="00072BCA">
              <w:t>……………</w:t>
            </w:r>
          </w:p>
        </w:tc>
        <w:tc>
          <w:tcPr>
            <w:tcW w:w="849" w:type="dxa"/>
            <w:vAlign w:val="bottom"/>
          </w:tcPr>
          <w:p w:rsidR="00DA1C10" w:rsidRPr="00072BCA" w:rsidRDefault="00DA1C10" w:rsidP="00164180">
            <w:pPr>
              <w:spacing w:line="240" w:lineRule="auto"/>
              <w:jc w:val="center"/>
            </w:pPr>
            <w:r w:rsidRPr="00072BCA">
              <w:t>1</w:t>
            </w:r>
            <w:r>
              <w:t>2</w:t>
            </w:r>
          </w:p>
        </w:tc>
      </w:tr>
      <w:tr w:rsidR="00DA1C10" w:rsidRPr="00072BCA" w:rsidTr="00AE0293">
        <w:trPr>
          <w:jc w:val="center"/>
        </w:trPr>
        <w:tc>
          <w:tcPr>
            <w:tcW w:w="675" w:type="dxa"/>
          </w:tcPr>
          <w:p w:rsidR="00DA1C10" w:rsidRPr="00072BCA" w:rsidRDefault="00DA1C10" w:rsidP="00164180">
            <w:pPr>
              <w:spacing w:line="240" w:lineRule="auto"/>
              <w:rPr>
                <w:b/>
              </w:rPr>
            </w:pPr>
          </w:p>
        </w:tc>
        <w:tc>
          <w:tcPr>
            <w:tcW w:w="709" w:type="dxa"/>
          </w:tcPr>
          <w:p w:rsidR="00DA1C10" w:rsidRPr="00072BCA" w:rsidRDefault="00DA1C10" w:rsidP="00164180">
            <w:pPr>
              <w:spacing w:line="240" w:lineRule="auto"/>
              <w:rPr>
                <w:b/>
              </w:rPr>
            </w:pPr>
          </w:p>
        </w:tc>
        <w:tc>
          <w:tcPr>
            <w:tcW w:w="8095" w:type="dxa"/>
            <w:gridSpan w:val="2"/>
          </w:tcPr>
          <w:p w:rsidR="00DA1C10" w:rsidRPr="00072BCA" w:rsidRDefault="00DA1C10" w:rsidP="00DA1C10">
            <w:pPr>
              <w:pStyle w:val="ab"/>
              <w:keepNext w:val="0"/>
              <w:keepLines w:val="0"/>
              <w:numPr>
                <w:ilvl w:val="1"/>
                <w:numId w:val="7"/>
              </w:numPr>
              <w:tabs>
                <w:tab w:val="left" w:pos="342"/>
              </w:tabs>
              <w:spacing w:after="0" w:line="240" w:lineRule="auto"/>
              <w:ind w:left="-83" w:firstLine="0"/>
              <w:jc w:val="left"/>
              <w:rPr>
                <w:b w:val="0"/>
                <w:sz w:val="24"/>
              </w:rPr>
            </w:pPr>
            <w:r w:rsidRPr="00072BCA">
              <w:rPr>
                <w:b w:val="0"/>
                <w:sz w:val="24"/>
              </w:rPr>
              <w:t xml:space="preserve">Общие сведения и особенности размещения </w:t>
            </w:r>
            <w:r w:rsidR="002D58AF">
              <w:rPr>
                <w:b w:val="0"/>
                <w:sz w:val="24"/>
              </w:rPr>
              <w:t>городского поселения</w:t>
            </w:r>
            <w:r w:rsidRPr="00072BCA">
              <w:rPr>
                <w:b w:val="0"/>
                <w:sz w:val="24"/>
              </w:rPr>
              <w:t xml:space="preserve"> </w:t>
            </w:r>
          </w:p>
          <w:p w:rsidR="00DA1C10" w:rsidRPr="00072BCA" w:rsidRDefault="00702F56" w:rsidP="002D58AF">
            <w:pPr>
              <w:spacing w:line="240" w:lineRule="auto"/>
              <w:rPr>
                <w:b/>
              </w:rPr>
            </w:pPr>
            <w:r>
              <w:t>р.п</w:t>
            </w:r>
            <w:proofErr w:type="gramStart"/>
            <w:r>
              <w:t>.</w:t>
            </w:r>
            <w:r w:rsidR="002D58AF">
              <w:t>В</w:t>
            </w:r>
            <w:proofErr w:type="gramEnd"/>
            <w:r w:rsidR="002D58AF">
              <w:t>арнавино</w:t>
            </w:r>
            <w:r w:rsidR="00DA1C10" w:rsidRPr="00072BCA">
              <w:t>……………………………………………………..</w:t>
            </w:r>
          </w:p>
        </w:tc>
        <w:tc>
          <w:tcPr>
            <w:tcW w:w="849" w:type="dxa"/>
            <w:vAlign w:val="bottom"/>
          </w:tcPr>
          <w:p w:rsidR="00DA1C10" w:rsidRPr="00072BCA" w:rsidRDefault="00DA1C10" w:rsidP="00164180">
            <w:pPr>
              <w:spacing w:line="240" w:lineRule="auto"/>
              <w:jc w:val="center"/>
            </w:pPr>
            <w:r w:rsidRPr="00072BCA">
              <w:t>1</w:t>
            </w:r>
            <w:r>
              <w:t>2</w:t>
            </w:r>
          </w:p>
        </w:tc>
      </w:tr>
      <w:tr w:rsidR="00DA1C10" w:rsidRPr="00072BCA" w:rsidTr="00AE0293">
        <w:trPr>
          <w:jc w:val="center"/>
        </w:trPr>
        <w:tc>
          <w:tcPr>
            <w:tcW w:w="675" w:type="dxa"/>
          </w:tcPr>
          <w:p w:rsidR="00DA1C10" w:rsidRPr="00072BCA" w:rsidRDefault="00DA1C10" w:rsidP="00164180">
            <w:pPr>
              <w:spacing w:line="240" w:lineRule="auto"/>
              <w:rPr>
                <w:b/>
              </w:rPr>
            </w:pPr>
          </w:p>
        </w:tc>
        <w:tc>
          <w:tcPr>
            <w:tcW w:w="709" w:type="dxa"/>
          </w:tcPr>
          <w:p w:rsidR="00DA1C10" w:rsidRPr="00072BCA" w:rsidRDefault="00DA1C10" w:rsidP="00164180">
            <w:pPr>
              <w:spacing w:line="240" w:lineRule="auto"/>
              <w:rPr>
                <w:b/>
              </w:rPr>
            </w:pPr>
          </w:p>
        </w:tc>
        <w:tc>
          <w:tcPr>
            <w:tcW w:w="8095" w:type="dxa"/>
            <w:gridSpan w:val="2"/>
          </w:tcPr>
          <w:p w:rsidR="00DA1C10" w:rsidRPr="00072BCA" w:rsidRDefault="00DA1C10" w:rsidP="002D58AF">
            <w:pPr>
              <w:spacing w:line="240" w:lineRule="auto"/>
              <w:ind w:left="-83"/>
              <w:rPr>
                <w:b/>
              </w:rPr>
            </w:pPr>
            <w:r w:rsidRPr="00072BCA">
              <w:t xml:space="preserve">1.2 Описание границ </w:t>
            </w:r>
            <w:r w:rsidR="002D58AF">
              <w:t>городского поселения</w:t>
            </w:r>
            <w:r w:rsidRPr="00072BCA">
              <w:t xml:space="preserve"> </w:t>
            </w:r>
            <w:r w:rsidR="00702F56">
              <w:t>р.п.</w:t>
            </w:r>
            <w:r w:rsidR="002D58AF">
              <w:t>Варнавино……</w:t>
            </w:r>
            <w:r w:rsidRPr="00072BCA">
              <w:t>.</w:t>
            </w:r>
          </w:p>
        </w:tc>
        <w:tc>
          <w:tcPr>
            <w:tcW w:w="849" w:type="dxa"/>
            <w:vAlign w:val="bottom"/>
          </w:tcPr>
          <w:p w:rsidR="00DA1C10" w:rsidRPr="00072BCA" w:rsidRDefault="00DA1C10" w:rsidP="00164180">
            <w:pPr>
              <w:spacing w:line="240" w:lineRule="auto"/>
              <w:jc w:val="center"/>
            </w:pPr>
            <w:r w:rsidRPr="00072BCA">
              <w:t>1</w:t>
            </w:r>
            <w:r>
              <w:t>4</w:t>
            </w:r>
          </w:p>
        </w:tc>
      </w:tr>
      <w:tr w:rsidR="00DA1C10" w:rsidRPr="00072BCA" w:rsidTr="00AE0293">
        <w:trPr>
          <w:jc w:val="center"/>
        </w:trPr>
        <w:tc>
          <w:tcPr>
            <w:tcW w:w="675" w:type="dxa"/>
          </w:tcPr>
          <w:p w:rsidR="00DA1C10" w:rsidRPr="00072BCA" w:rsidRDefault="00DA1C10" w:rsidP="00164180">
            <w:pPr>
              <w:spacing w:line="240" w:lineRule="auto"/>
              <w:rPr>
                <w:b/>
              </w:rPr>
            </w:pPr>
          </w:p>
        </w:tc>
        <w:tc>
          <w:tcPr>
            <w:tcW w:w="8804" w:type="dxa"/>
            <w:gridSpan w:val="3"/>
          </w:tcPr>
          <w:p w:rsidR="00DA1C10" w:rsidRPr="00072BCA" w:rsidRDefault="00DA1C10" w:rsidP="00164180">
            <w:pPr>
              <w:spacing w:line="240" w:lineRule="auto"/>
              <w:ind w:left="-83"/>
            </w:pPr>
            <w:r w:rsidRPr="00072BCA">
              <w:t>Глава 2. Природные условия. Инженерно-геологическая и</w:t>
            </w:r>
            <w:r w:rsidR="00DE7E62">
              <w:t xml:space="preserve">            </w:t>
            </w:r>
          </w:p>
          <w:p w:rsidR="00DA1C10" w:rsidRPr="00072BCA" w:rsidRDefault="00DA1C10" w:rsidP="00164180">
            <w:pPr>
              <w:spacing w:line="240" w:lineRule="auto"/>
              <w:ind w:left="-83"/>
              <w:rPr>
                <w:b/>
              </w:rPr>
            </w:pPr>
            <w:r w:rsidRPr="00072BCA">
              <w:t>гидрологическая характеристика территории поселения………………………………</w:t>
            </w:r>
          </w:p>
        </w:tc>
        <w:tc>
          <w:tcPr>
            <w:tcW w:w="849" w:type="dxa"/>
            <w:vAlign w:val="bottom"/>
          </w:tcPr>
          <w:p w:rsidR="00DA1C10" w:rsidRPr="00072BCA" w:rsidRDefault="00DA1C10" w:rsidP="0034486A">
            <w:pPr>
              <w:spacing w:line="240" w:lineRule="auto"/>
              <w:jc w:val="center"/>
            </w:pPr>
            <w:r w:rsidRPr="00072BCA">
              <w:t>1</w:t>
            </w:r>
            <w:r w:rsidR="0034486A">
              <w:t>8</w:t>
            </w:r>
          </w:p>
        </w:tc>
      </w:tr>
      <w:tr w:rsidR="00DA1C10" w:rsidRPr="00072BCA" w:rsidTr="00AE0293">
        <w:trPr>
          <w:jc w:val="center"/>
        </w:trPr>
        <w:tc>
          <w:tcPr>
            <w:tcW w:w="675" w:type="dxa"/>
          </w:tcPr>
          <w:p w:rsidR="00DA1C10" w:rsidRPr="00072BCA" w:rsidRDefault="00DA1C10" w:rsidP="00164180">
            <w:pPr>
              <w:spacing w:line="240" w:lineRule="auto"/>
              <w:rPr>
                <w:b/>
              </w:rPr>
            </w:pPr>
          </w:p>
        </w:tc>
        <w:tc>
          <w:tcPr>
            <w:tcW w:w="709" w:type="dxa"/>
          </w:tcPr>
          <w:p w:rsidR="00DA1C10" w:rsidRPr="00072BCA" w:rsidRDefault="00DA1C10" w:rsidP="00164180">
            <w:pPr>
              <w:spacing w:line="240" w:lineRule="auto"/>
              <w:rPr>
                <w:b/>
              </w:rPr>
            </w:pPr>
          </w:p>
        </w:tc>
        <w:tc>
          <w:tcPr>
            <w:tcW w:w="8095" w:type="dxa"/>
            <w:gridSpan w:val="2"/>
          </w:tcPr>
          <w:p w:rsidR="00DA1C10" w:rsidRPr="00072BCA" w:rsidRDefault="00DA1C10" w:rsidP="00164180">
            <w:pPr>
              <w:spacing w:line="240" w:lineRule="auto"/>
              <w:ind w:left="-83"/>
              <w:rPr>
                <w:b/>
              </w:rPr>
            </w:pPr>
            <w:r w:rsidRPr="00072BCA">
              <w:t>2.1 Климатическая характеристика………………………………………………</w:t>
            </w:r>
          </w:p>
        </w:tc>
        <w:tc>
          <w:tcPr>
            <w:tcW w:w="849" w:type="dxa"/>
            <w:vAlign w:val="bottom"/>
          </w:tcPr>
          <w:p w:rsidR="00DA1C10" w:rsidRPr="00072BCA" w:rsidRDefault="00DA1C10" w:rsidP="0034486A">
            <w:pPr>
              <w:spacing w:line="240" w:lineRule="auto"/>
              <w:jc w:val="center"/>
            </w:pPr>
            <w:r w:rsidRPr="00072BCA">
              <w:t>1</w:t>
            </w:r>
            <w:r w:rsidR="0034486A">
              <w:t>8</w:t>
            </w:r>
          </w:p>
        </w:tc>
      </w:tr>
      <w:tr w:rsidR="00DA1C10" w:rsidRPr="00072BCA" w:rsidTr="00AE0293">
        <w:trPr>
          <w:jc w:val="center"/>
        </w:trPr>
        <w:tc>
          <w:tcPr>
            <w:tcW w:w="675" w:type="dxa"/>
          </w:tcPr>
          <w:p w:rsidR="00DA1C10" w:rsidRPr="00072BCA" w:rsidRDefault="00DA1C10" w:rsidP="00164180">
            <w:pPr>
              <w:spacing w:line="240" w:lineRule="auto"/>
              <w:rPr>
                <w:b/>
              </w:rPr>
            </w:pPr>
          </w:p>
        </w:tc>
        <w:tc>
          <w:tcPr>
            <w:tcW w:w="709" w:type="dxa"/>
          </w:tcPr>
          <w:p w:rsidR="00DA1C10" w:rsidRPr="00072BCA" w:rsidRDefault="00DA1C10" w:rsidP="00164180">
            <w:pPr>
              <w:spacing w:line="240" w:lineRule="auto"/>
              <w:rPr>
                <w:b/>
              </w:rPr>
            </w:pPr>
          </w:p>
        </w:tc>
        <w:tc>
          <w:tcPr>
            <w:tcW w:w="8095" w:type="dxa"/>
            <w:gridSpan w:val="2"/>
          </w:tcPr>
          <w:p w:rsidR="00DA1C10" w:rsidRPr="00072BCA" w:rsidRDefault="00DA1C10" w:rsidP="00164180">
            <w:pPr>
              <w:spacing w:line="240" w:lineRule="auto"/>
              <w:ind w:left="-83"/>
              <w:rPr>
                <w:b/>
              </w:rPr>
            </w:pPr>
            <w:r w:rsidRPr="00072BCA">
              <w:t>2.2 Гидрография…………………………………………………………………...</w:t>
            </w:r>
          </w:p>
        </w:tc>
        <w:tc>
          <w:tcPr>
            <w:tcW w:w="849" w:type="dxa"/>
            <w:vAlign w:val="bottom"/>
          </w:tcPr>
          <w:p w:rsidR="00DA1C10" w:rsidRPr="00072BCA" w:rsidRDefault="00DA1C10" w:rsidP="00164180">
            <w:pPr>
              <w:spacing w:line="240" w:lineRule="auto"/>
              <w:jc w:val="center"/>
            </w:pPr>
            <w:r w:rsidRPr="00072BCA">
              <w:t>1</w:t>
            </w:r>
            <w:r>
              <w:t>8</w:t>
            </w:r>
          </w:p>
        </w:tc>
      </w:tr>
      <w:tr w:rsidR="00DA1C10" w:rsidRPr="00072BCA" w:rsidTr="00AE0293">
        <w:trPr>
          <w:jc w:val="center"/>
        </w:trPr>
        <w:tc>
          <w:tcPr>
            <w:tcW w:w="675" w:type="dxa"/>
          </w:tcPr>
          <w:p w:rsidR="00DA1C10" w:rsidRPr="00072BCA" w:rsidRDefault="00DA1C10" w:rsidP="00164180">
            <w:pPr>
              <w:spacing w:line="240" w:lineRule="auto"/>
              <w:rPr>
                <w:b/>
              </w:rPr>
            </w:pPr>
          </w:p>
        </w:tc>
        <w:tc>
          <w:tcPr>
            <w:tcW w:w="709" w:type="dxa"/>
          </w:tcPr>
          <w:p w:rsidR="00DA1C10" w:rsidRPr="00072BCA" w:rsidRDefault="00DA1C10" w:rsidP="00164180">
            <w:pPr>
              <w:spacing w:line="240" w:lineRule="auto"/>
              <w:rPr>
                <w:b/>
              </w:rPr>
            </w:pPr>
          </w:p>
        </w:tc>
        <w:tc>
          <w:tcPr>
            <w:tcW w:w="8095" w:type="dxa"/>
            <w:gridSpan w:val="2"/>
          </w:tcPr>
          <w:p w:rsidR="00DA1C10" w:rsidRPr="00072BCA" w:rsidRDefault="0034486A" w:rsidP="0034486A">
            <w:pPr>
              <w:spacing w:line="240" w:lineRule="auto"/>
              <w:ind w:left="-83"/>
              <w:rPr>
                <w:b/>
              </w:rPr>
            </w:pPr>
            <w:r>
              <w:t xml:space="preserve">2.3 Рельеф, </w:t>
            </w:r>
            <w:r w:rsidR="00DA1C10" w:rsidRPr="00072BCA">
              <w:t>инженерно-геологическая и гидрологическая</w:t>
            </w:r>
            <w:r>
              <w:t xml:space="preserve"> </w:t>
            </w:r>
            <w:r w:rsidR="00DA1C10" w:rsidRPr="00072BCA">
              <w:t>характеристика территории</w:t>
            </w:r>
            <w:r>
              <w:t>…………………………………</w:t>
            </w:r>
            <w:r w:rsidR="00DA1C10" w:rsidRPr="00072BCA">
              <w:t>……………………………………….</w:t>
            </w:r>
          </w:p>
        </w:tc>
        <w:tc>
          <w:tcPr>
            <w:tcW w:w="849" w:type="dxa"/>
            <w:vAlign w:val="bottom"/>
          </w:tcPr>
          <w:p w:rsidR="00DA1C10" w:rsidRPr="00072BCA" w:rsidRDefault="00DA1C10" w:rsidP="0034486A">
            <w:pPr>
              <w:spacing w:line="240" w:lineRule="auto"/>
              <w:jc w:val="center"/>
            </w:pPr>
            <w:r w:rsidRPr="00072BCA">
              <w:t>1</w:t>
            </w:r>
            <w:r w:rsidR="0034486A">
              <w:t>9</w:t>
            </w:r>
          </w:p>
        </w:tc>
      </w:tr>
      <w:tr w:rsidR="00DA1C10" w:rsidRPr="00072BCA" w:rsidTr="00AE0293">
        <w:trPr>
          <w:jc w:val="center"/>
        </w:trPr>
        <w:tc>
          <w:tcPr>
            <w:tcW w:w="675" w:type="dxa"/>
          </w:tcPr>
          <w:p w:rsidR="00DA1C10" w:rsidRPr="00072BCA" w:rsidRDefault="00DA1C10" w:rsidP="00164180">
            <w:pPr>
              <w:spacing w:line="240" w:lineRule="auto"/>
              <w:rPr>
                <w:b/>
              </w:rPr>
            </w:pPr>
          </w:p>
        </w:tc>
        <w:tc>
          <w:tcPr>
            <w:tcW w:w="709" w:type="dxa"/>
          </w:tcPr>
          <w:p w:rsidR="00DA1C10" w:rsidRPr="00072BCA" w:rsidRDefault="00DA1C10" w:rsidP="00164180">
            <w:pPr>
              <w:spacing w:line="240" w:lineRule="auto"/>
              <w:rPr>
                <w:b/>
              </w:rPr>
            </w:pPr>
          </w:p>
        </w:tc>
        <w:tc>
          <w:tcPr>
            <w:tcW w:w="8095" w:type="dxa"/>
            <w:gridSpan w:val="2"/>
          </w:tcPr>
          <w:p w:rsidR="00DA1C10" w:rsidRPr="00072BCA" w:rsidRDefault="00DA1C10" w:rsidP="00164180">
            <w:pPr>
              <w:spacing w:line="240" w:lineRule="auto"/>
              <w:ind w:left="-83"/>
              <w:rPr>
                <w:b/>
              </w:rPr>
            </w:pPr>
            <w:r w:rsidRPr="00072BCA">
              <w:t>2.4 Минерально-сырьевые ресурсы………………………………………………</w:t>
            </w:r>
          </w:p>
        </w:tc>
        <w:tc>
          <w:tcPr>
            <w:tcW w:w="849" w:type="dxa"/>
            <w:vAlign w:val="bottom"/>
          </w:tcPr>
          <w:p w:rsidR="00DA1C10" w:rsidRPr="00072BCA" w:rsidRDefault="00DA1C10" w:rsidP="0034486A">
            <w:pPr>
              <w:spacing w:line="240" w:lineRule="auto"/>
              <w:jc w:val="center"/>
            </w:pPr>
            <w:r w:rsidRPr="00072BCA">
              <w:t>2</w:t>
            </w:r>
            <w:r w:rsidR="0034486A">
              <w:t>2</w:t>
            </w:r>
          </w:p>
        </w:tc>
      </w:tr>
      <w:tr w:rsidR="00DA1C10" w:rsidRPr="00072BCA" w:rsidTr="00AE0293">
        <w:trPr>
          <w:jc w:val="center"/>
        </w:trPr>
        <w:tc>
          <w:tcPr>
            <w:tcW w:w="675" w:type="dxa"/>
          </w:tcPr>
          <w:p w:rsidR="00DA1C10" w:rsidRPr="00072BCA" w:rsidRDefault="00DA1C10" w:rsidP="00164180">
            <w:pPr>
              <w:spacing w:line="240" w:lineRule="auto"/>
              <w:rPr>
                <w:b/>
              </w:rPr>
            </w:pPr>
          </w:p>
        </w:tc>
        <w:tc>
          <w:tcPr>
            <w:tcW w:w="709" w:type="dxa"/>
          </w:tcPr>
          <w:p w:rsidR="00DA1C10" w:rsidRPr="00072BCA" w:rsidRDefault="00DA1C10" w:rsidP="00164180">
            <w:pPr>
              <w:spacing w:line="240" w:lineRule="auto"/>
              <w:rPr>
                <w:b/>
              </w:rPr>
            </w:pPr>
          </w:p>
        </w:tc>
        <w:tc>
          <w:tcPr>
            <w:tcW w:w="8095" w:type="dxa"/>
            <w:gridSpan w:val="2"/>
          </w:tcPr>
          <w:p w:rsidR="00DA1C10" w:rsidRPr="00072BCA" w:rsidRDefault="00DA1C10" w:rsidP="0034486A">
            <w:pPr>
              <w:spacing w:line="240" w:lineRule="auto"/>
              <w:ind w:left="-83"/>
              <w:rPr>
                <w:b/>
              </w:rPr>
            </w:pPr>
            <w:r w:rsidRPr="00072BCA">
              <w:t xml:space="preserve">2.5 </w:t>
            </w:r>
            <w:r w:rsidR="0034486A">
              <w:t>Почвенный покров и растительность</w:t>
            </w:r>
            <w:r w:rsidRPr="00072BCA">
              <w:t>………………………………………..</w:t>
            </w:r>
          </w:p>
        </w:tc>
        <w:tc>
          <w:tcPr>
            <w:tcW w:w="849" w:type="dxa"/>
            <w:vAlign w:val="bottom"/>
          </w:tcPr>
          <w:p w:rsidR="00DA1C10" w:rsidRPr="00072BCA" w:rsidRDefault="00DA1C10" w:rsidP="0034486A">
            <w:pPr>
              <w:spacing w:line="240" w:lineRule="auto"/>
              <w:jc w:val="center"/>
            </w:pPr>
            <w:r w:rsidRPr="00072BCA">
              <w:t>2</w:t>
            </w:r>
            <w:r w:rsidR="0034486A">
              <w:t>3</w:t>
            </w:r>
          </w:p>
        </w:tc>
      </w:tr>
      <w:tr w:rsidR="00AE0293" w:rsidRPr="00072BCA" w:rsidTr="00AE0293">
        <w:trPr>
          <w:jc w:val="center"/>
        </w:trPr>
        <w:tc>
          <w:tcPr>
            <w:tcW w:w="675" w:type="dxa"/>
          </w:tcPr>
          <w:p w:rsidR="00AE0293" w:rsidRPr="00072BCA" w:rsidRDefault="00AE0293" w:rsidP="00164180">
            <w:pPr>
              <w:spacing w:line="240" w:lineRule="auto"/>
              <w:rPr>
                <w:b/>
              </w:rPr>
            </w:pPr>
          </w:p>
        </w:tc>
        <w:tc>
          <w:tcPr>
            <w:tcW w:w="709" w:type="dxa"/>
          </w:tcPr>
          <w:p w:rsidR="00AE0293" w:rsidRPr="00072BCA" w:rsidRDefault="00AE0293" w:rsidP="00164180">
            <w:pPr>
              <w:spacing w:line="240" w:lineRule="auto"/>
              <w:rPr>
                <w:b/>
              </w:rPr>
            </w:pPr>
          </w:p>
        </w:tc>
        <w:tc>
          <w:tcPr>
            <w:tcW w:w="8095" w:type="dxa"/>
            <w:gridSpan w:val="2"/>
          </w:tcPr>
          <w:p w:rsidR="00AE0293" w:rsidRPr="00072BCA" w:rsidRDefault="00AE0293" w:rsidP="0034486A">
            <w:pPr>
              <w:spacing w:line="240" w:lineRule="auto"/>
              <w:ind w:left="-83"/>
            </w:pPr>
            <w:r>
              <w:t>2.6 Лесное хозяйство. Категории земель…………………………………………</w:t>
            </w:r>
          </w:p>
        </w:tc>
        <w:tc>
          <w:tcPr>
            <w:tcW w:w="849" w:type="dxa"/>
            <w:vAlign w:val="bottom"/>
          </w:tcPr>
          <w:p w:rsidR="00AE0293" w:rsidRPr="00072BCA" w:rsidRDefault="00AE0293" w:rsidP="0034486A">
            <w:pPr>
              <w:spacing w:line="240" w:lineRule="auto"/>
              <w:jc w:val="center"/>
            </w:pPr>
            <w:r>
              <w:t>24</w:t>
            </w:r>
          </w:p>
        </w:tc>
      </w:tr>
      <w:tr w:rsidR="00DA1C10" w:rsidRPr="00072BCA" w:rsidTr="00AE0293">
        <w:trPr>
          <w:jc w:val="center"/>
        </w:trPr>
        <w:tc>
          <w:tcPr>
            <w:tcW w:w="675" w:type="dxa"/>
          </w:tcPr>
          <w:p w:rsidR="00DA1C10" w:rsidRPr="00072BCA" w:rsidRDefault="00DA1C10" w:rsidP="00164180">
            <w:pPr>
              <w:spacing w:line="240" w:lineRule="auto"/>
              <w:rPr>
                <w:b/>
              </w:rPr>
            </w:pPr>
          </w:p>
        </w:tc>
        <w:tc>
          <w:tcPr>
            <w:tcW w:w="8804" w:type="dxa"/>
            <w:gridSpan w:val="3"/>
          </w:tcPr>
          <w:p w:rsidR="00DA1C10" w:rsidRPr="00072BCA" w:rsidRDefault="00DA1C10" w:rsidP="00164180">
            <w:pPr>
              <w:spacing w:line="240" w:lineRule="auto"/>
              <w:rPr>
                <w:b/>
              </w:rPr>
            </w:pPr>
            <w:r w:rsidRPr="00072BCA">
              <w:t>Глава 3. Экономико-демографическая база территории………………………………</w:t>
            </w:r>
          </w:p>
        </w:tc>
        <w:tc>
          <w:tcPr>
            <w:tcW w:w="849" w:type="dxa"/>
            <w:vAlign w:val="bottom"/>
          </w:tcPr>
          <w:p w:rsidR="00DA1C10" w:rsidRPr="00072BCA" w:rsidRDefault="00DA1C10" w:rsidP="00AE0293">
            <w:pPr>
              <w:spacing w:line="240" w:lineRule="auto"/>
              <w:jc w:val="center"/>
            </w:pPr>
            <w:r w:rsidRPr="00072BCA">
              <w:t>2</w:t>
            </w:r>
            <w:r w:rsidR="00AE0293">
              <w:t>5</w:t>
            </w:r>
          </w:p>
        </w:tc>
      </w:tr>
      <w:tr w:rsidR="00DA1C10" w:rsidRPr="00072BCA" w:rsidTr="00AE0293">
        <w:trPr>
          <w:jc w:val="center"/>
        </w:trPr>
        <w:tc>
          <w:tcPr>
            <w:tcW w:w="675" w:type="dxa"/>
          </w:tcPr>
          <w:p w:rsidR="00DA1C10" w:rsidRPr="00072BCA" w:rsidRDefault="00DA1C10" w:rsidP="00164180">
            <w:pPr>
              <w:spacing w:line="240" w:lineRule="auto"/>
              <w:rPr>
                <w:b/>
              </w:rPr>
            </w:pPr>
          </w:p>
        </w:tc>
        <w:tc>
          <w:tcPr>
            <w:tcW w:w="709" w:type="dxa"/>
          </w:tcPr>
          <w:p w:rsidR="00DA1C10" w:rsidRPr="00072BCA" w:rsidRDefault="00DA1C10" w:rsidP="00164180">
            <w:pPr>
              <w:spacing w:line="240" w:lineRule="auto"/>
              <w:rPr>
                <w:b/>
              </w:rPr>
            </w:pPr>
          </w:p>
        </w:tc>
        <w:tc>
          <w:tcPr>
            <w:tcW w:w="8095" w:type="dxa"/>
            <w:gridSpan w:val="2"/>
          </w:tcPr>
          <w:p w:rsidR="00DA1C10" w:rsidRPr="00072BCA" w:rsidRDefault="00DA1C10" w:rsidP="00164180">
            <w:pPr>
              <w:spacing w:line="240" w:lineRule="auto"/>
              <w:ind w:left="-83"/>
              <w:rPr>
                <w:b/>
              </w:rPr>
            </w:pPr>
            <w:r w:rsidRPr="00072BCA">
              <w:t>3.1 Демографический потенциал…………………………………………………</w:t>
            </w:r>
          </w:p>
        </w:tc>
        <w:tc>
          <w:tcPr>
            <w:tcW w:w="849" w:type="dxa"/>
            <w:vAlign w:val="bottom"/>
          </w:tcPr>
          <w:p w:rsidR="00DA1C10" w:rsidRPr="00072BCA" w:rsidRDefault="00DA1C10" w:rsidP="00AE0293">
            <w:pPr>
              <w:spacing w:line="240" w:lineRule="auto"/>
              <w:jc w:val="center"/>
            </w:pPr>
            <w:r w:rsidRPr="00072BCA">
              <w:t>2</w:t>
            </w:r>
            <w:r w:rsidR="00AE0293">
              <w:t>5</w:t>
            </w:r>
          </w:p>
        </w:tc>
      </w:tr>
      <w:tr w:rsidR="00DA1C10" w:rsidRPr="00072BCA" w:rsidTr="00AE0293">
        <w:trPr>
          <w:jc w:val="center"/>
        </w:trPr>
        <w:tc>
          <w:tcPr>
            <w:tcW w:w="675" w:type="dxa"/>
          </w:tcPr>
          <w:p w:rsidR="00DA1C10" w:rsidRPr="00072BCA" w:rsidRDefault="00DA1C10" w:rsidP="00164180">
            <w:pPr>
              <w:spacing w:line="240" w:lineRule="auto"/>
              <w:rPr>
                <w:b/>
              </w:rPr>
            </w:pPr>
          </w:p>
        </w:tc>
        <w:tc>
          <w:tcPr>
            <w:tcW w:w="709" w:type="dxa"/>
          </w:tcPr>
          <w:p w:rsidR="00DA1C10" w:rsidRPr="00072BCA" w:rsidRDefault="00DA1C10" w:rsidP="00164180">
            <w:pPr>
              <w:spacing w:line="240" w:lineRule="auto"/>
              <w:rPr>
                <w:b/>
              </w:rPr>
            </w:pPr>
          </w:p>
        </w:tc>
        <w:tc>
          <w:tcPr>
            <w:tcW w:w="8095" w:type="dxa"/>
            <w:gridSpan w:val="2"/>
          </w:tcPr>
          <w:p w:rsidR="00DA1C10" w:rsidRPr="00072BCA" w:rsidRDefault="00DA1C10" w:rsidP="00164180">
            <w:pPr>
              <w:spacing w:line="240" w:lineRule="auto"/>
              <w:ind w:left="-83"/>
              <w:rPr>
                <w:b/>
              </w:rPr>
            </w:pPr>
            <w:r w:rsidRPr="00072BCA">
              <w:t>3.2 Экономический потенциал……………………………………………………</w:t>
            </w:r>
          </w:p>
        </w:tc>
        <w:tc>
          <w:tcPr>
            <w:tcW w:w="849" w:type="dxa"/>
            <w:vAlign w:val="bottom"/>
          </w:tcPr>
          <w:p w:rsidR="00DA1C10" w:rsidRPr="00072BCA" w:rsidRDefault="00DA1C10" w:rsidP="00AE0293">
            <w:pPr>
              <w:spacing w:line="240" w:lineRule="auto"/>
              <w:jc w:val="center"/>
            </w:pPr>
            <w:r w:rsidRPr="00072BCA">
              <w:t>2</w:t>
            </w:r>
            <w:r w:rsidR="00AE0293">
              <w:t>9</w:t>
            </w:r>
          </w:p>
        </w:tc>
      </w:tr>
      <w:tr w:rsidR="00DA1C10" w:rsidRPr="00072BCA" w:rsidTr="00AE0293">
        <w:trPr>
          <w:jc w:val="center"/>
        </w:trPr>
        <w:tc>
          <w:tcPr>
            <w:tcW w:w="675" w:type="dxa"/>
          </w:tcPr>
          <w:p w:rsidR="00DA1C10" w:rsidRPr="00072BCA" w:rsidRDefault="00DA1C10" w:rsidP="00164180">
            <w:pPr>
              <w:spacing w:line="240" w:lineRule="auto"/>
              <w:rPr>
                <w:b/>
              </w:rPr>
            </w:pPr>
          </w:p>
        </w:tc>
        <w:tc>
          <w:tcPr>
            <w:tcW w:w="8804" w:type="dxa"/>
            <w:gridSpan w:val="3"/>
          </w:tcPr>
          <w:p w:rsidR="00DA1C10" w:rsidRPr="00072BCA" w:rsidRDefault="00DA1C10" w:rsidP="00164180">
            <w:pPr>
              <w:spacing w:line="240" w:lineRule="auto"/>
              <w:ind w:left="-83"/>
              <w:jc w:val="left"/>
            </w:pPr>
            <w:r w:rsidRPr="00072BCA">
              <w:t xml:space="preserve">Глава 4. Планировочная организация территории поселения и </w:t>
            </w:r>
          </w:p>
          <w:p w:rsidR="00DA1C10" w:rsidRPr="00072BCA" w:rsidRDefault="00DA1C10" w:rsidP="00164180">
            <w:pPr>
              <w:spacing w:line="240" w:lineRule="auto"/>
              <w:ind w:left="-83"/>
              <w:rPr>
                <w:b/>
              </w:rPr>
            </w:pPr>
            <w:r w:rsidRPr="00072BCA">
              <w:t>населенных пунктов, входящих в состав поселения……………………………………</w:t>
            </w:r>
          </w:p>
        </w:tc>
        <w:tc>
          <w:tcPr>
            <w:tcW w:w="849" w:type="dxa"/>
            <w:vAlign w:val="bottom"/>
          </w:tcPr>
          <w:p w:rsidR="00DA1C10" w:rsidRPr="00072BCA" w:rsidRDefault="0034486A" w:rsidP="005A1AE1">
            <w:pPr>
              <w:spacing w:line="240" w:lineRule="auto"/>
              <w:jc w:val="center"/>
            </w:pPr>
            <w:r>
              <w:t>30</w:t>
            </w:r>
          </w:p>
        </w:tc>
      </w:tr>
      <w:tr w:rsidR="00DA1C10" w:rsidRPr="00072BCA" w:rsidTr="00AE0293">
        <w:trPr>
          <w:jc w:val="center"/>
        </w:trPr>
        <w:tc>
          <w:tcPr>
            <w:tcW w:w="675" w:type="dxa"/>
          </w:tcPr>
          <w:p w:rsidR="00DA1C10" w:rsidRPr="00072BCA" w:rsidRDefault="00DA1C10" w:rsidP="00164180">
            <w:pPr>
              <w:spacing w:line="240" w:lineRule="auto"/>
              <w:rPr>
                <w:b/>
              </w:rPr>
            </w:pPr>
          </w:p>
        </w:tc>
        <w:tc>
          <w:tcPr>
            <w:tcW w:w="709" w:type="dxa"/>
          </w:tcPr>
          <w:p w:rsidR="00DA1C10" w:rsidRPr="00072BCA" w:rsidRDefault="00DA1C10" w:rsidP="00164180">
            <w:pPr>
              <w:spacing w:line="240" w:lineRule="auto"/>
              <w:rPr>
                <w:b/>
              </w:rPr>
            </w:pPr>
          </w:p>
        </w:tc>
        <w:tc>
          <w:tcPr>
            <w:tcW w:w="8095" w:type="dxa"/>
            <w:gridSpan w:val="2"/>
          </w:tcPr>
          <w:p w:rsidR="00DA1C10" w:rsidRPr="00072BCA" w:rsidRDefault="00DA1C10" w:rsidP="00AE0293">
            <w:pPr>
              <w:spacing w:line="240" w:lineRule="auto"/>
              <w:ind w:left="-83"/>
              <w:rPr>
                <w:b/>
              </w:rPr>
            </w:pPr>
            <w:r w:rsidRPr="00072BCA">
              <w:t>4.</w:t>
            </w:r>
            <w:r w:rsidR="00AE0293">
              <w:t>1</w:t>
            </w:r>
            <w:r w:rsidRPr="00072BCA">
              <w:t xml:space="preserve"> Жилые территории и жилой фонд……………………………………………</w:t>
            </w:r>
          </w:p>
        </w:tc>
        <w:tc>
          <w:tcPr>
            <w:tcW w:w="849" w:type="dxa"/>
            <w:vAlign w:val="bottom"/>
          </w:tcPr>
          <w:p w:rsidR="00DA1C10" w:rsidRPr="00072BCA" w:rsidRDefault="0034486A" w:rsidP="003660A3">
            <w:pPr>
              <w:spacing w:line="240" w:lineRule="auto"/>
              <w:jc w:val="center"/>
            </w:pPr>
            <w:r>
              <w:t>31</w:t>
            </w:r>
          </w:p>
        </w:tc>
      </w:tr>
      <w:tr w:rsidR="00DA1C10" w:rsidRPr="00072BCA" w:rsidTr="00AE0293">
        <w:trPr>
          <w:jc w:val="center"/>
        </w:trPr>
        <w:tc>
          <w:tcPr>
            <w:tcW w:w="675" w:type="dxa"/>
          </w:tcPr>
          <w:p w:rsidR="00DA1C10" w:rsidRPr="00072BCA" w:rsidRDefault="00DA1C10" w:rsidP="00164180">
            <w:pPr>
              <w:spacing w:line="240" w:lineRule="auto"/>
              <w:rPr>
                <w:b/>
              </w:rPr>
            </w:pPr>
          </w:p>
        </w:tc>
        <w:tc>
          <w:tcPr>
            <w:tcW w:w="709" w:type="dxa"/>
          </w:tcPr>
          <w:p w:rsidR="00DA1C10" w:rsidRPr="00072BCA" w:rsidRDefault="00DA1C10" w:rsidP="00164180">
            <w:pPr>
              <w:spacing w:line="240" w:lineRule="auto"/>
              <w:rPr>
                <w:b/>
              </w:rPr>
            </w:pPr>
          </w:p>
        </w:tc>
        <w:tc>
          <w:tcPr>
            <w:tcW w:w="8095" w:type="dxa"/>
            <w:gridSpan w:val="2"/>
          </w:tcPr>
          <w:p w:rsidR="00DA1C10" w:rsidRPr="00072BCA" w:rsidRDefault="00DA1C10" w:rsidP="00164180">
            <w:pPr>
              <w:spacing w:line="240" w:lineRule="auto"/>
              <w:ind w:left="-83"/>
              <w:jc w:val="left"/>
            </w:pPr>
            <w:r w:rsidRPr="00072BCA">
              <w:t>4.</w:t>
            </w:r>
            <w:r w:rsidR="00AE0293">
              <w:t>2</w:t>
            </w:r>
            <w:r w:rsidRPr="00072BCA">
              <w:t xml:space="preserve"> Размещение общественно-деловых объектов (учреждения и </w:t>
            </w:r>
          </w:p>
          <w:p w:rsidR="00DA1C10" w:rsidRPr="00072BCA" w:rsidRDefault="00DA1C10" w:rsidP="00164180">
            <w:pPr>
              <w:spacing w:line="240" w:lineRule="auto"/>
              <w:ind w:left="-83"/>
              <w:rPr>
                <w:b/>
              </w:rPr>
            </w:pPr>
            <w:r w:rsidRPr="00072BCA">
              <w:t>предприятия социального и культурно-бытового обслуживания)……………..</w:t>
            </w:r>
          </w:p>
        </w:tc>
        <w:tc>
          <w:tcPr>
            <w:tcW w:w="849" w:type="dxa"/>
            <w:vAlign w:val="bottom"/>
          </w:tcPr>
          <w:p w:rsidR="00DA1C10" w:rsidRPr="00072BCA" w:rsidRDefault="00DA1C10" w:rsidP="0034486A">
            <w:pPr>
              <w:spacing w:line="240" w:lineRule="auto"/>
              <w:jc w:val="center"/>
            </w:pPr>
            <w:r w:rsidRPr="00072BCA">
              <w:t>3</w:t>
            </w:r>
            <w:r w:rsidR="0034486A">
              <w:t>3</w:t>
            </w:r>
          </w:p>
        </w:tc>
      </w:tr>
      <w:tr w:rsidR="00DA1C10" w:rsidRPr="00072BCA" w:rsidTr="00AE0293">
        <w:trPr>
          <w:jc w:val="center"/>
        </w:trPr>
        <w:tc>
          <w:tcPr>
            <w:tcW w:w="675" w:type="dxa"/>
          </w:tcPr>
          <w:p w:rsidR="00DA1C10" w:rsidRPr="00072BCA" w:rsidRDefault="00DA1C10" w:rsidP="00164180">
            <w:pPr>
              <w:spacing w:line="240" w:lineRule="auto"/>
              <w:rPr>
                <w:b/>
              </w:rPr>
            </w:pPr>
          </w:p>
        </w:tc>
        <w:tc>
          <w:tcPr>
            <w:tcW w:w="709" w:type="dxa"/>
          </w:tcPr>
          <w:p w:rsidR="00DA1C10" w:rsidRPr="00072BCA" w:rsidRDefault="00DA1C10" w:rsidP="00164180">
            <w:pPr>
              <w:spacing w:line="240" w:lineRule="auto"/>
              <w:rPr>
                <w:b/>
              </w:rPr>
            </w:pPr>
          </w:p>
        </w:tc>
        <w:tc>
          <w:tcPr>
            <w:tcW w:w="8095" w:type="dxa"/>
            <w:gridSpan w:val="2"/>
          </w:tcPr>
          <w:p w:rsidR="00DA1C10" w:rsidRPr="00072BCA" w:rsidRDefault="00DA1C10" w:rsidP="00164180">
            <w:pPr>
              <w:spacing w:line="240" w:lineRule="auto"/>
              <w:ind w:left="-83"/>
              <w:jc w:val="left"/>
            </w:pPr>
            <w:r w:rsidRPr="00072BCA">
              <w:t>4.</w:t>
            </w:r>
            <w:r w:rsidR="00AE0293">
              <w:t>3</w:t>
            </w:r>
            <w:r w:rsidRPr="00072BCA">
              <w:t xml:space="preserve"> Размещение производственных предприятий и объектов </w:t>
            </w:r>
          </w:p>
          <w:p w:rsidR="00DA1C10" w:rsidRPr="00072BCA" w:rsidRDefault="00DA1C10" w:rsidP="00164180">
            <w:pPr>
              <w:spacing w:line="240" w:lineRule="auto"/>
              <w:ind w:left="-83"/>
              <w:rPr>
                <w:b/>
              </w:rPr>
            </w:pPr>
            <w:r w:rsidRPr="00072BCA">
              <w:t>(промышленные и</w:t>
            </w:r>
            <w:r w:rsidR="00DE7E62">
              <w:t xml:space="preserve"> </w:t>
            </w:r>
            <w:r w:rsidRPr="00072BCA">
              <w:t xml:space="preserve"> коммунально-складские территории)……………………..</w:t>
            </w:r>
          </w:p>
        </w:tc>
        <w:tc>
          <w:tcPr>
            <w:tcW w:w="849" w:type="dxa"/>
            <w:vAlign w:val="bottom"/>
          </w:tcPr>
          <w:p w:rsidR="00DA1C10" w:rsidRPr="00072BCA" w:rsidRDefault="00C876D6" w:rsidP="003660A3">
            <w:pPr>
              <w:spacing w:line="240" w:lineRule="auto"/>
              <w:jc w:val="center"/>
            </w:pPr>
            <w:r>
              <w:t>41</w:t>
            </w:r>
          </w:p>
        </w:tc>
      </w:tr>
      <w:tr w:rsidR="00DA1C10" w:rsidRPr="00072BCA" w:rsidTr="00AE0293">
        <w:trPr>
          <w:jc w:val="center"/>
        </w:trPr>
        <w:tc>
          <w:tcPr>
            <w:tcW w:w="675" w:type="dxa"/>
          </w:tcPr>
          <w:p w:rsidR="00DA1C10" w:rsidRPr="00072BCA" w:rsidRDefault="00DA1C10" w:rsidP="00164180">
            <w:pPr>
              <w:spacing w:line="240" w:lineRule="auto"/>
              <w:rPr>
                <w:b/>
              </w:rPr>
            </w:pPr>
          </w:p>
        </w:tc>
        <w:tc>
          <w:tcPr>
            <w:tcW w:w="709" w:type="dxa"/>
          </w:tcPr>
          <w:p w:rsidR="00DA1C10" w:rsidRPr="00072BCA" w:rsidRDefault="00DA1C10" w:rsidP="00164180">
            <w:pPr>
              <w:spacing w:line="240" w:lineRule="auto"/>
              <w:rPr>
                <w:b/>
              </w:rPr>
            </w:pPr>
          </w:p>
        </w:tc>
        <w:tc>
          <w:tcPr>
            <w:tcW w:w="8095" w:type="dxa"/>
            <w:gridSpan w:val="2"/>
          </w:tcPr>
          <w:p w:rsidR="00DA1C10" w:rsidRPr="00072BCA" w:rsidRDefault="00DA1C10" w:rsidP="00AE0293">
            <w:pPr>
              <w:spacing w:line="240" w:lineRule="auto"/>
              <w:ind w:left="-83"/>
              <w:rPr>
                <w:b/>
              </w:rPr>
            </w:pPr>
            <w:r w:rsidRPr="00072BCA">
              <w:t>4.</w:t>
            </w:r>
            <w:r w:rsidR="00AE0293">
              <w:t>4</w:t>
            </w:r>
            <w:r w:rsidRPr="00072BCA">
              <w:t xml:space="preserve"> Территории сельскохозяйственного использования………………………...</w:t>
            </w:r>
          </w:p>
        </w:tc>
        <w:tc>
          <w:tcPr>
            <w:tcW w:w="849" w:type="dxa"/>
            <w:vAlign w:val="bottom"/>
          </w:tcPr>
          <w:p w:rsidR="00DA1C10" w:rsidRPr="00072BCA" w:rsidRDefault="00DA1C10" w:rsidP="00222556">
            <w:pPr>
              <w:spacing w:line="240" w:lineRule="auto"/>
              <w:jc w:val="center"/>
            </w:pPr>
            <w:r w:rsidRPr="00072BCA">
              <w:t>4</w:t>
            </w:r>
            <w:r w:rsidR="00222556">
              <w:t>6</w:t>
            </w:r>
          </w:p>
        </w:tc>
      </w:tr>
      <w:tr w:rsidR="00DA1C10" w:rsidRPr="00072BCA" w:rsidTr="00AE0293">
        <w:trPr>
          <w:jc w:val="center"/>
        </w:trPr>
        <w:tc>
          <w:tcPr>
            <w:tcW w:w="675" w:type="dxa"/>
          </w:tcPr>
          <w:p w:rsidR="00DA1C10" w:rsidRPr="00072BCA" w:rsidRDefault="00DA1C10" w:rsidP="00164180">
            <w:pPr>
              <w:spacing w:line="240" w:lineRule="auto"/>
              <w:rPr>
                <w:b/>
              </w:rPr>
            </w:pPr>
          </w:p>
        </w:tc>
        <w:tc>
          <w:tcPr>
            <w:tcW w:w="709" w:type="dxa"/>
          </w:tcPr>
          <w:p w:rsidR="00DA1C10" w:rsidRPr="00072BCA" w:rsidRDefault="00DA1C10" w:rsidP="00164180">
            <w:pPr>
              <w:spacing w:line="240" w:lineRule="auto"/>
              <w:rPr>
                <w:b/>
              </w:rPr>
            </w:pPr>
          </w:p>
        </w:tc>
        <w:tc>
          <w:tcPr>
            <w:tcW w:w="8095" w:type="dxa"/>
            <w:gridSpan w:val="2"/>
          </w:tcPr>
          <w:p w:rsidR="00DA1C10" w:rsidRPr="00072BCA" w:rsidRDefault="00DA1C10" w:rsidP="00AE0293">
            <w:pPr>
              <w:spacing w:line="240" w:lineRule="auto"/>
              <w:ind w:left="-83"/>
              <w:rPr>
                <w:b/>
              </w:rPr>
            </w:pPr>
            <w:r w:rsidRPr="00072BCA">
              <w:t>4.</w:t>
            </w:r>
            <w:r w:rsidR="00AE0293">
              <w:t>5</w:t>
            </w:r>
            <w:r w:rsidRPr="00072BCA">
              <w:t xml:space="preserve"> Размещение объектов специального назначения……………………………</w:t>
            </w:r>
          </w:p>
        </w:tc>
        <w:tc>
          <w:tcPr>
            <w:tcW w:w="849" w:type="dxa"/>
            <w:vAlign w:val="bottom"/>
          </w:tcPr>
          <w:p w:rsidR="00DA1C10" w:rsidRPr="00072BCA" w:rsidRDefault="005A1AE1" w:rsidP="00222556">
            <w:pPr>
              <w:spacing w:line="240" w:lineRule="auto"/>
              <w:jc w:val="center"/>
            </w:pPr>
            <w:r>
              <w:t>4</w:t>
            </w:r>
            <w:r w:rsidR="00222556">
              <w:t>7</w:t>
            </w:r>
          </w:p>
        </w:tc>
      </w:tr>
      <w:tr w:rsidR="00DA1C10" w:rsidRPr="00072BCA" w:rsidTr="00AE0293">
        <w:trPr>
          <w:jc w:val="center"/>
        </w:trPr>
        <w:tc>
          <w:tcPr>
            <w:tcW w:w="675" w:type="dxa"/>
          </w:tcPr>
          <w:p w:rsidR="00DA1C10" w:rsidRPr="00072BCA" w:rsidRDefault="00DA1C10" w:rsidP="00164180">
            <w:pPr>
              <w:spacing w:line="240" w:lineRule="auto"/>
              <w:rPr>
                <w:b/>
              </w:rPr>
            </w:pPr>
          </w:p>
        </w:tc>
        <w:tc>
          <w:tcPr>
            <w:tcW w:w="709" w:type="dxa"/>
          </w:tcPr>
          <w:p w:rsidR="00DA1C10" w:rsidRPr="00072BCA" w:rsidRDefault="00DA1C10" w:rsidP="00164180">
            <w:pPr>
              <w:spacing w:line="240" w:lineRule="auto"/>
              <w:rPr>
                <w:b/>
              </w:rPr>
            </w:pPr>
          </w:p>
        </w:tc>
        <w:tc>
          <w:tcPr>
            <w:tcW w:w="8095" w:type="dxa"/>
            <w:gridSpan w:val="2"/>
          </w:tcPr>
          <w:p w:rsidR="00DA1C10" w:rsidRPr="00072BCA" w:rsidRDefault="00DA1C10" w:rsidP="00AE0293">
            <w:pPr>
              <w:spacing w:line="240" w:lineRule="auto"/>
              <w:ind w:left="-83"/>
              <w:rPr>
                <w:b/>
              </w:rPr>
            </w:pPr>
            <w:r w:rsidRPr="00072BCA">
              <w:t>4.</w:t>
            </w:r>
            <w:r w:rsidR="00AE0293">
              <w:t>6</w:t>
            </w:r>
            <w:r w:rsidRPr="00072BCA">
              <w:t xml:space="preserve"> Природный комплекс и озеленение территории…………………………….</w:t>
            </w:r>
          </w:p>
        </w:tc>
        <w:tc>
          <w:tcPr>
            <w:tcW w:w="849" w:type="dxa"/>
            <w:vAlign w:val="bottom"/>
          </w:tcPr>
          <w:p w:rsidR="00DA1C10" w:rsidRPr="00072BCA" w:rsidRDefault="003660A3" w:rsidP="00222556">
            <w:pPr>
              <w:spacing w:line="240" w:lineRule="auto"/>
              <w:jc w:val="center"/>
            </w:pPr>
            <w:r>
              <w:t>4</w:t>
            </w:r>
            <w:r w:rsidR="00222556">
              <w:t>8</w:t>
            </w:r>
          </w:p>
        </w:tc>
      </w:tr>
      <w:tr w:rsidR="00DA1C10" w:rsidRPr="00072BCA" w:rsidTr="00AE0293">
        <w:trPr>
          <w:jc w:val="center"/>
        </w:trPr>
        <w:tc>
          <w:tcPr>
            <w:tcW w:w="675" w:type="dxa"/>
          </w:tcPr>
          <w:p w:rsidR="00DA1C10" w:rsidRPr="00072BCA" w:rsidRDefault="00DA1C10" w:rsidP="00164180">
            <w:pPr>
              <w:spacing w:line="240" w:lineRule="auto"/>
              <w:rPr>
                <w:b/>
              </w:rPr>
            </w:pPr>
          </w:p>
        </w:tc>
        <w:tc>
          <w:tcPr>
            <w:tcW w:w="709" w:type="dxa"/>
          </w:tcPr>
          <w:p w:rsidR="00DA1C10" w:rsidRPr="00072BCA" w:rsidRDefault="00DA1C10" w:rsidP="00164180">
            <w:pPr>
              <w:spacing w:line="240" w:lineRule="auto"/>
              <w:rPr>
                <w:b/>
              </w:rPr>
            </w:pPr>
          </w:p>
        </w:tc>
        <w:tc>
          <w:tcPr>
            <w:tcW w:w="8095" w:type="dxa"/>
            <w:gridSpan w:val="2"/>
          </w:tcPr>
          <w:p w:rsidR="00DA1C10" w:rsidRPr="00072BCA" w:rsidRDefault="00DA1C10" w:rsidP="00AE0293">
            <w:pPr>
              <w:spacing w:line="240" w:lineRule="auto"/>
              <w:ind w:left="-83"/>
              <w:rPr>
                <w:b/>
              </w:rPr>
            </w:pPr>
            <w:r w:rsidRPr="00072BCA">
              <w:t>4.</w:t>
            </w:r>
            <w:r w:rsidR="00AE0293">
              <w:t>7</w:t>
            </w:r>
            <w:r w:rsidRPr="00072BCA">
              <w:t xml:space="preserve"> Историко-культурный анализ………………………………………………...</w:t>
            </w:r>
          </w:p>
        </w:tc>
        <w:tc>
          <w:tcPr>
            <w:tcW w:w="849" w:type="dxa"/>
            <w:vAlign w:val="bottom"/>
          </w:tcPr>
          <w:p w:rsidR="00DA1C10" w:rsidRPr="00072BCA" w:rsidRDefault="005A1AE1" w:rsidP="00222556">
            <w:pPr>
              <w:spacing w:line="240" w:lineRule="auto"/>
              <w:jc w:val="center"/>
            </w:pPr>
            <w:r>
              <w:t>4</w:t>
            </w:r>
            <w:r w:rsidR="00222556">
              <w:t>9</w:t>
            </w:r>
          </w:p>
        </w:tc>
      </w:tr>
      <w:tr w:rsidR="00C876D6" w:rsidRPr="00072BCA" w:rsidTr="00AE0293">
        <w:trPr>
          <w:jc w:val="center"/>
        </w:trPr>
        <w:tc>
          <w:tcPr>
            <w:tcW w:w="675" w:type="dxa"/>
          </w:tcPr>
          <w:p w:rsidR="00C876D6" w:rsidRPr="00072BCA" w:rsidRDefault="00C876D6" w:rsidP="00164180">
            <w:pPr>
              <w:spacing w:line="240" w:lineRule="auto"/>
              <w:rPr>
                <w:b/>
              </w:rPr>
            </w:pPr>
          </w:p>
        </w:tc>
        <w:tc>
          <w:tcPr>
            <w:tcW w:w="709" w:type="dxa"/>
          </w:tcPr>
          <w:p w:rsidR="00C876D6" w:rsidRPr="00072BCA" w:rsidRDefault="00C876D6" w:rsidP="00164180">
            <w:pPr>
              <w:spacing w:line="240" w:lineRule="auto"/>
              <w:rPr>
                <w:b/>
              </w:rPr>
            </w:pPr>
          </w:p>
        </w:tc>
        <w:tc>
          <w:tcPr>
            <w:tcW w:w="8095" w:type="dxa"/>
            <w:gridSpan w:val="2"/>
          </w:tcPr>
          <w:p w:rsidR="00C876D6" w:rsidRPr="00072BCA" w:rsidRDefault="00C876D6" w:rsidP="00AE0293">
            <w:pPr>
              <w:spacing w:line="240" w:lineRule="auto"/>
              <w:ind w:left="-83"/>
              <w:rPr>
                <w:b/>
              </w:rPr>
            </w:pPr>
            <w:r w:rsidRPr="00072BCA">
              <w:t>4.</w:t>
            </w:r>
            <w:r w:rsidR="00AE0293">
              <w:t>8</w:t>
            </w:r>
            <w:r w:rsidRPr="00072BCA">
              <w:t xml:space="preserve"> </w:t>
            </w:r>
            <w:r>
              <w:t>Туризм………………………</w:t>
            </w:r>
            <w:r w:rsidRPr="00072BCA">
              <w:t>………………………………………………...</w:t>
            </w:r>
          </w:p>
        </w:tc>
        <w:tc>
          <w:tcPr>
            <w:tcW w:w="849" w:type="dxa"/>
            <w:vAlign w:val="bottom"/>
          </w:tcPr>
          <w:p w:rsidR="00C876D6" w:rsidRPr="00072BCA" w:rsidRDefault="00C876D6" w:rsidP="00222556">
            <w:pPr>
              <w:spacing w:line="240" w:lineRule="auto"/>
              <w:jc w:val="center"/>
            </w:pPr>
            <w:r>
              <w:t>5</w:t>
            </w:r>
            <w:r w:rsidR="00222556">
              <w:t>6</w:t>
            </w:r>
          </w:p>
        </w:tc>
      </w:tr>
      <w:tr w:rsidR="00C876D6" w:rsidRPr="00072BCA" w:rsidTr="00AE0293">
        <w:trPr>
          <w:jc w:val="center"/>
        </w:trPr>
        <w:tc>
          <w:tcPr>
            <w:tcW w:w="675" w:type="dxa"/>
          </w:tcPr>
          <w:p w:rsidR="00C876D6" w:rsidRPr="00072BCA" w:rsidRDefault="00C876D6" w:rsidP="00164180">
            <w:pPr>
              <w:spacing w:line="240" w:lineRule="auto"/>
              <w:rPr>
                <w:b/>
              </w:rPr>
            </w:pPr>
          </w:p>
        </w:tc>
        <w:tc>
          <w:tcPr>
            <w:tcW w:w="8804" w:type="dxa"/>
            <w:gridSpan w:val="3"/>
          </w:tcPr>
          <w:p w:rsidR="00C876D6" w:rsidRPr="00072BCA" w:rsidRDefault="00C876D6" w:rsidP="00164180">
            <w:pPr>
              <w:spacing w:line="240" w:lineRule="auto"/>
              <w:ind w:left="-83"/>
              <w:rPr>
                <w:b/>
              </w:rPr>
            </w:pPr>
            <w:r w:rsidRPr="00072BCA">
              <w:t>Глава 5. Транспортная инфраструктура (улично-дорожная сеть и транспорт)……….</w:t>
            </w:r>
          </w:p>
        </w:tc>
        <w:tc>
          <w:tcPr>
            <w:tcW w:w="849" w:type="dxa"/>
            <w:vAlign w:val="bottom"/>
          </w:tcPr>
          <w:p w:rsidR="00C876D6" w:rsidRPr="00072BCA" w:rsidRDefault="00C876D6" w:rsidP="00222556">
            <w:pPr>
              <w:spacing w:line="240" w:lineRule="auto"/>
              <w:jc w:val="center"/>
            </w:pPr>
            <w:r>
              <w:t>5</w:t>
            </w:r>
            <w:r w:rsidR="00222556">
              <w:t>7</w:t>
            </w:r>
          </w:p>
        </w:tc>
      </w:tr>
      <w:tr w:rsidR="00C876D6" w:rsidRPr="00072BCA" w:rsidTr="00AE0293">
        <w:trPr>
          <w:jc w:val="center"/>
        </w:trPr>
        <w:tc>
          <w:tcPr>
            <w:tcW w:w="675" w:type="dxa"/>
          </w:tcPr>
          <w:p w:rsidR="00C876D6" w:rsidRPr="00072BCA" w:rsidRDefault="00C876D6" w:rsidP="00164180">
            <w:pPr>
              <w:spacing w:line="240" w:lineRule="auto"/>
              <w:rPr>
                <w:b/>
              </w:rPr>
            </w:pPr>
          </w:p>
        </w:tc>
        <w:tc>
          <w:tcPr>
            <w:tcW w:w="709" w:type="dxa"/>
          </w:tcPr>
          <w:p w:rsidR="00C876D6" w:rsidRPr="00072BCA" w:rsidRDefault="00C876D6" w:rsidP="00164180">
            <w:pPr>
              <w:spacing w:line="240" w:lineRule="auto"/>
              <w:rPr>
                <w:b/>
              </w:rPr>
            </w:pPr>
          </w:p>
        </w:tc>
        <w:tc>
          <w:tcPr>
            <w:tcW w:w="8095" w:type="dxa"/>
            <w:gridSpan w:val="2"/>
          </w:tcPr>
          <w:p w:rsidR="00C876D6" w:rsidRPr="00072BCA" w:rsidRDefault="00C876D6" w:rsidP="00164180">
            <w:pPr>
              <w:spacing w:line="240" w:lineRule="auto"/>
              <w:ind w:left="-83"/>
              <w:rPr>
                <w:b/>
              </w:rPr>
            </w:pPr>
            <w:r w:rsidRPr="00072BCA">
              <w:t>5.1 Внешний транспорт и дороги…………………………………………………</w:t>
            </w:r>
          </w:p>
        </w:tc>
        <w:tc>
          <w:tcPr>
            <w:tcW w:w="849" w:type="dxa"/>
            <w:vAlign w:val="bottom"/>
          </w:tcPr>
          <w:p w:rsidR="00C876D6" w:rsidRPr="00072BCA" w:rsidRDefault="00C876D6" w:rsidP="00222556">
            <w:pPr>
              <w:spacing w:line="240" w:lineRule="auto"/>
              <w:jc w:val="center"/>
            </w:pPr>
            <w:r>
              <w:t>5</w:t>
            </w:r>
            <w:r w:rsidR="00222556">
              <w:t>7</w:t>
            </w:r>
          </w:p>
        </w:tc>
      </w:tr>
      <w:tr w:rsidR="00C876D6" w:rsidRPr="00072BCA" w:rsidTr="00AE0293">
        <w:trPr>
          <w:jc w:val="center"/>
        </w:trPr>
        <w:tc>
          <w:tcPr>
            <w:tcW w:w="675" w:type="dxa"/>
          </w:tcPr>
          <w:p w:rsidR="00C876D6" w:rsidRPr="00072BCA" w:rsidRDefault="00C876D6" w:rsidP="00164180">
            <w:pPr>
              <w:spacing w:line="240" w:lineRule="auto"/>
              <w:rPr>
                <w:b/>
              </w:rPr>
            </w:pPr>
          </w:p>
        </w:tc>
        <w:tc>
          <w:tcPr>
            <w:tcW w:w="709" w:type="dxa"/>
          </w:tcPr>
          <w:p w:rsidR="00C876D6" w:rsidRPr="00072BCA" w:rsidRDefault="00C876D6" w:rsidP="00164180">
            <w:pPr>
              <w:spacing w:line="240" w:lineRule="auto"/>
              <w:rPr>
                <w:b/>
              </w:rPr>
            </w:pPr>
          </w:p>
        </w:tc>
        <w:tc>
          <w:tcPr>
            <w:tcW w:w="8095" w:type="dxa"/>
            <w:gridSpan w:val="2"/>
          </w:tcPr>
          <w:p w:rsidR="00C876D6" w:rsidRPr="00072BCA" w:rsidRDefault="00C876D6" w:rsidP="00164180">
            <w:pPr>
              <w:spacing w:line="240" w:lineRule="auto"/>
              <w:ind w:left="-83"/>
              <w:rPr>
                <w:b/>
              </w:rPr>
            </w:pPr>
            <w:r w:rsidRPr="00072BCA">
              <w:t>5.2 Улично-дорожная сеть и транспортное обслуживание……………………..</w:t>
            </w:r>
          </w:p>
        </w:tc>
        <w:tc>
          <w:tcPr>
            <w:tcW w:w="849" w:type="dxa"/>
            <w:vAlign w:val="bottom"/>
          </w:tcPr>
          <w:p w:rsidR="00C876D6" w:rsidRPr="00072BCA" w:rsidRDefault="00C876D6" w:rsidP="00222556">
            <w:pPr>
              <w:spacing w:line="240" w:lineRule="auto"/>
              <w:jc w:val="center"/>
            </w:pPr>
            <w:r>
              <w:t>5</w:t>
            </w:r>
            <w:r w:rsidR="00222556">
              <w:t>8</w:t>
            </w:r>
          </w:p>
        </w:tc>
      </w:tr>
      <w:tr w:rsidR="00C876D6" w:rsidRPr="00072BCA" w:rsidTr="00AE0293">
        <w:trPr>
          <w:jc w:val="center"/>
        </w:trPr>
        <w:tc>
          <w:tcPr>
            <w:tcW w:w="675" w:type="dxa"/>
          </w:tcPr>
          <w:p w:rsidR="00C876D6" w:rsidRPr="00072BCA" w:rsidRDefault="00C876D6" w:rsidP="00164180">
            <w:pPr>
              <w:spacing w:line="240" w:lineRule="auto"/>
              <w:rPr>
                <w:b/>
              </w:rPr>
            </w:pPr>
          </w:p>
        </w:tc>
        <w:tc>
          <w:tcPr>
            <w:tcW w:w="8804" w:type="dxa"/>
            <w:gridSpan w:val="3"/>
          </w:tcPr>
          <w:p w:rsidR="00C876D6" w:rsidRPr="00072BCA" w:rsidRDefault="00C876D6" w:rsidP="00164180">
            <w:pPr>
              <w:spacing w:line="240" w:lineRule="auto"/>
              <w:ind w:left="-83"/>
              <w:rPr>
                <w:b/>
              </w:rPr>
            </w:pPr>
            <w:r w:rsidRPr="00072BCA">
              <w:t>Глава 6. Инженерная инфраструктура…………………………………………………...</w:t>
            </w:r>
          </w:p>
        </w:tc>
        <w:tc>
          <w:tcPr>
            <w:tcW w:w="849" w:type="dxa"/>
            <w:vAlign w:val="bottom"/>
          </w:tcPr>
          <w:p w:rsidR="00C876D6" w:rsidRPr="00072BCA" w:rsidRDefault="00C876D6" w:rsidP="00222556">
            <w:pPr>
              <w:spacing w:line="240" w:lineRule="auto"/>
              <w:jc w:val="center"/>
            </w:pPr>
            <w:r>
              <w:t>6</w:t>
            </w:r>
            <w:r w:rsidR="00222556">
              <w:t>1</w:t>
            </w:r>
          </w:p>
        </w:tc>
      </w:tr>
      <w:tr w:rsidR="00C876D6" w:rsidRPr="00072BCA" w:rsidTr="00AE0293">
        <w:trPr>
          <w:jc w:val="center"/>
        </w:trPr>
        <w:tc>
          <w:tcPr>
            <w:tcW w:w="675" w:type="dxa"/>
          </w:tcPr>
          <w:p w:rsidR="00C876D6" w:rsidRPr="00072BCA" w:rsidRDefault="00C876D6" w:rsidP="00164180">
            <w:pPr>
              <w:spacing w:line="240" w:lineRule="auto"/>
              <w:rPr>
                <w:b/>
              </w:rPr>
            </w:pPr>
          </w:p>
        </w:tc>
        <w:tc>
          <w:tcPr>
            <w:tcW w:w="709" w:type="dxa"/>
          </w:tcPr>
          <w:p w:rsidR="00C876D6" w:rsidRPr="00072BCA" w:rsidRDefault="00C876D6" w:rsidP="00164180">
            <w:pPr>
              <w:spacing w:line="240" w:lineRule="auto"/>
              <w:rPr>
                <w:b/>
              </w:rPr>
            </w:pPr>
          </w:p>
        </w:tc>
        <w:tc>
          <w:tcPr>
            <w:tcW w:w="8095" w:type="dxa"/>
            <w:gridSpan w:val="2"/>
          </w:tcPr>
          <w:p w:rsidR="00C876D6" w:rsidRPr="00072BCA" w:rsidRDefault="00C876D6" w:rsidP="00164180">
            <w:pPr>
              <w:spacing w:line="240" w:lineRule="auto"/>
              <w:ind w:left="-83"/>
              <w:rPr>
                <w:b/>
              </w:rPr>
            </w:pPr>
            <w:r w:rsidRPr="00072BCA">
              <w:t>6.1. Водоснабжение………………………………………………………………..</w:t>
            </w:r>
          </w:p>
        </w:tc>
        <w:tc>
          <w:tcPr>
            <w:tcW w:w="849" w:type="dxa"/>
            <w:vAlign w:val="bottom"/>
          </w:tcPr>
          <w:p w:rsidR="00C876D6" w:rsidRPr="00072BCA" w:rsidRDefault="00C876D6" w:rsidP="00222556">
            <w:pPr>
              <w:spacing w:line="240" w:lineRule="auto"/>
              <w:jc w:val="center"/>
            </w:pPr>
            <w:r>
              <w:t>6</w:t>
            </w:r>
            <w:r w:rsidR="00222556">
              <w:t>1</w:t>
            </w:r>
          </w:p>
        </w:tc>
      </w:tr>
      <w:tr w:rsidR="00C876D6" w:rsidRPr="00072BCA" w:rsidTr="00AE0293">
        <w:trPr>
          <w:jc w:val="center"/>
        </w:trPr>
        <w:tc>
          <w:tcPr>
            <w:tcW w:w="675" w:type="dxa"/>
          </w:tcPr>
          <w:p w:rsidR="00C876D6" w:rsidRPr="00072BCA" w:rsidRDefault="00C876D6" w:rsidP="00164180">
            <w:pPr>
              <w:spacing w:line="240" w:lineRule="auto"/>
              <w:rPr>
                <w:b/>
              </w:rPr>
            </w:pPr>
          </w:p>
        </w:tc>
        <w:tc>
          <w:tcPr>
            <w:tcW w:w="709" w:type="dxa"/>
          </w:tcPr>
          <w:p w:rsidR="00C876D6" w:rsidRPr="00072BCA" w:rsidRDefault="00C876D6" w:rsidP="00164180">
            <w:pPr>
              <w:spacing w:line="240" w:lineRule="auto"/>
              <w:rPr>
                <w:b/>
              </w:rPr>
            </w:pPr>
          </w:p>
        </w:tc>
        <w:tc>
          <w:tcPr>
            <w:tcW w:w="713" w:type="dxa"/>
          </w:tcPr>
          <w:p w:rsidR="00C876D6" w:rsidRPr="00072BCA" w:rsidRDefault="00C876D6" w:rsidP="00164180">
            <w:pPr>
              <w:spacing w:line="240" w:lineRule="auto"/>
              <w:ind w:left="-83"/>
              <w:rPr>
                <w:b/>
              </w:rPr>
            </w:pPr>
          </w:p>
        </w:tc>
        <w:tc>
          <w:tcPr>
            <w:tcW w:w="7382" w:type="dxa"/>
          </w:tcPr>
          <w:p w:rsidR="00C876D6" w:rsidRPr="00072BCA" w:rsidRDefault="00C876D6" w:rsidP="00164180">
            <w:pPr>
              <w:spacing w:line="240" w:lineRule="auto"/>
              <w:ind w:left="-83"/>
              <w:rPr>
                <w:b/>
              </w:rPr>
            </w:pPr>
            <w:r w:rsidRPr="00072BCA">
              <w:t>6.1.1 Водоснабжение населенных пунктов………………………………</w:t>
            </w:r>
          </w:p>
        </w:tc>
        <w:tc>
          <w:tcPr>
            <w:tcW w:w="849" w:type="dxa"/>
            <w:vAlign w:val="bottom"/>
          </w:tcPr>
          <w:p w:rsidR="00C876D6" w:rsidRPr="00072BCA" w:rsidRDefault="00C876D6" w:rsidP="00222556">
            <w:pPr>
              <w:spacing w:line="240" w:lineRule="auto"/>
              <w:jc w:val="center"/>
            </w:pPr>
            <w:r>
              <w:t>6</w:t>
            </w:r>
            <w:r w:rsidR="00222556">
              <w:t>1</w:t>
            </w:r>
          </w:p>
        </w:tc>
      </w:tr>
      <w:tr w:rsidR="00C876D6" w:rsidRPr="00072BCA" w:rsidTr="00AE0293">
        <w:trPr>
          <w:jc w:val="center"/>
        </w:trPr>
        <w:tc>
          <w:tcPr>
            <w:tcW w:w="675" w:type="dxa"/>
          </w:tcPr>
          <w:p w:rsidR="00C876D6" w:rsidRPr="00072BCA" w:rsidRDefault="00C876D6" w:rsidP="00164180">
            <w:pPr>
              <w:spacing w:line="240" w:lineRule="auto"/>
              <w:rPr>
                <w:b/>
              </w:rPr>
            </w:pPr>
          </w:p>
        </w:tc>
        <w:tc>
          <w:tcPr>
            <w:tcW w:w="709" w:type="dxa"/>
          </w:tcPr>
          <w:p w:rsidR="00C876D6" w:rsidRPr="00072BCA" w:rsidRDefault="00C876D6" w:rsidP="00164180">
            <w:pPr>
              <w:spacing w:line="240" w:lineRule="auto"/>
              <w:rPr>
                <w:b/>
              </w:rPr>
            </w:pPr>
          </w:p>
        </w:tc>
        <w:tc>
          <w:tcPr>
            <w:tcW w:w="713" w:type="dxa"/>
          </w:tcPr>
          <w:p w:rsidR="00C876D6" w:rsidRPr="00072BCA" w:rsidRDefault="00C876D6" w:rsidP="00164180">
            <w:pPr>
              <w:spacing w:line="240" w:lineRule="auto"/>
              <w:ind w:left="-83"/>
              <w:rPr>
                <w:b/>
              </w:rPr>
            </w:pPr>
          </w:p>
        </w:tc>
        <w:tc>
          <w:tcPr>
            <w:tcW w:w="7382" w:type="dxa"/>
          </w:tcPr>
          <w:p w:rsidR="00C876D6" w:rsidRPr="00072BCA" w:rsidRDefault="00C876D6" w:rsidP="00164180">
            <w:pPr>
              <w:spacing w:line="240" w:lineRule="auto"/>
              <w:ind w:left="-83"/>
              <w:rPr>
                <w:b/>
              </w:rPr>
            </w:pPr>
            <w:r w:rsidRPr="00072BCA">
              <w:t>6.1.2 Противопожарное водоснабжение………………………………….</w:t>
            </w:r>
          </w:p>
        </w:tc>
        <w:tc>
          <w:tcPr>
            <w:tcW w:w="849" w:type="dxa"/>
            <w:vAlign w:val="bottom"/>
          </w:tcPr>
          <w:p w:rsidR="00C876D6" w:rsidRPr="00072BCA" w:rsidRDefault="00C876D6" w:rsidP="00222556">
            <w:pPr>
              <w:spacing w:line="240" w:lineRule="auto"/>
              <w:jc w:val="center"/>
            </w:pPr>
            <w:r>
              <w:t>6</w:t>
            </w:r>
            <w:r w:rsidR="00222556">
              <w:t>5</w:t>
            </w:r>
          </w:p>
        </w:tc>
      </w:tr>
      <w:tr w:rsidR="00C876D6" w:rsidRPr="00072BCA" w:rsidTr="00AE0293">
        <w:trPr>
          <w:jc w:val="center"/>
        </w:trPr>
        <w:tc>
          <w:tcPr>
            <w:tcW w:w="675" w:type="dxa"/>
          </w:tcPr>
          <w:p w:rsidR="00C876D6" w:rsidRPr="00072BCA" w:rsidRDefault="00C876D6" w:rsidP="00164180">
            <w:pPr>
              <w:spacing w:line="240" w:lineRule="auto"/>
              <w:rPr>
                <w:b/>
              </w:rPr>
            </w:pPr>
          </w:p>
        </w:tc>
        <w:tc>
          <w:tcPr>
            <w:tcW w:w="709" w:type="dxa"/>
          </w:tcPr>
          <w:p w:rsidR="00C876D6" w:rsidRPr="00072BCA" w:rsidRDefault="00C876D6" w:rsidP="00164180">
            <w:pPr>
              <w:spacing w:line="240" w:lineRule="auto"/>
              <w:rPr>
                <w:b/>
              </w:rPr>
            </w:pPr>
          </w:p>
        </w:tc>
        <w:tc>
          <w:tcPr>
            <w:tcW w:w="8095" w:type="dxa"/>
            <w:gridSpan w:val="2"/>
          </w:tcPr>
          <w:p w:rsidR="00C876D6" w:rsidRPr="00072BCA" w:rsidRDefault="00C876D6" w:rsidP="00164180">
            <w:pPr>
              <w:spacing w:line="240" w:lineRule="auto"/>
              <w:ind w:left="-83"/>
              <w:rPr>
                <w:b/>
              </w:rPr>
            </w:pPr>
            <w:r w:rsidRPr="00072BCA">
              <w:t>6.2 Водоотведение…………………………………………………………………</w:t>
            </w:r>
          </w:p>
        </w:tc>
        <w:tc>
          <w:tcPr>
            <w:tcW w:w="849" w:type="dxa"/>
            <w:vAlign w:val="bottom"/>
          </w:tcPr>
          <w:p w:rsidR="00C876D6" w:rsidRPr="00072BCA" w:rsidRDefault="00C876D6" w:rsidP="00222556">
            <w:pPr>
              <w:spacing w:line="240" w:lineRule="auto"/>
              <w:jc w:val="center"/>
            </w:pPr>
            <w:r>
              <w:t>6</w:t>
            </w:r>
            <w:r w:rsidR="00222556">
              <w:t>6</w:t>
            </w:r>
          </w:p>
        </w:tc>
      </w:tr>
      <w:tr w:rsidR="00C876D6" w:rsidRPr="00072BCA" w:rsidTr="00AE0293">
        <w:trPr>
          <w:jc w:val="center"/>
        </w:trPr>
        <w:tc>
          <w:tcPr>
            <w:tcW w:w="675" w:type="dxa"/>
          </w:tcPr>
          <w:p w:rsidR="00C876D6" w:rsidRPr="00072BCA" w:rsidRDefault="00C876D6" w:rsidP="00164180">
            <w:pPr>
              <w:spacing w:line="240" w:lineRule="auto"/>
              <w:rPr>
                <w:b/>
              </w:rPr>
            </w:pPr>
          </w:p>
        </w:tc>
        <w:tc>
          <w:tcPr>
            <w:tcW w:w="709" w:type="dxa"/>
          </w:tcPr>
          <w:p w:rsidR="00C876D6" w:rsidRPr="00072BCA" w:rsidRDefault="00C876D6" w:rsidP="00164180">
            <w:pPr>
              <w:spacing w:line="240" w:lineRule="auto"/>
              <w:rPr>
                <w:b/>
              </w:rPr>
            </w:pPr>
          </w:p>
        </w:tc>
        <w:tc>
          <w:tcPr>
            <w:tcW w:w="8095" w:type="dxa"/>
            <w:gridSpan w:val="2"/>
          </w:tcPr>
          <w:p w:rsidR="00C876D6" w:rsidRPr="00072BCA" w:rsidRDefault="00C876D6" w:rsidP="00164180">
            <w:pPr>
              <w:spacing w:line="240" w:lineRule="auto"/>
              <w:ind w:left="-83"/>
              <w:rPr>
                <w:b/>
              </w:rPr>
            </w:pPr>
            <w:r w:rsidRPr="00072BCA">
              <w:t>6.3 Теплоснабжение……………………………………………………………….</w:t>
            </w:r>
          </w:p>
        </w:tc>
        <w:tc>
          <w:tcPr>
            <w:tcW w:w="849" w:type="dxa"/>
            <w:vAlign w:val="bottom"/>
          </w:tcPr>
          <w:p w:rsidR="00C876D6" w:rsidRPr="00072BCA" w:rsidRDefault="00C876D6" w:rsidP="00222556">
            <w:pPr>
              <w:spacing w:line="240" w:lineRule="auto"/>
              <w:jc w:val="center"/>
            </w:pPr>
            <w:r>
              <w:t>6</w:t>
            </w:r>
            <w:r w:rsidR="00222556">
              <w:t>8</w:t>
            </w:r>
          </w:p>
        </w:tc>
      </w:tr>
      <w:tr w:rsidR="00C876D6" w:rsidRPr="00072BCA" w:rsidTr="00AE0293">
        <w:trPr>
          <w:jc w:val="center"/>
        </w:trPr>
        <w:tc>
          <w:tcPr>
            <w:tcW w:w="675" w:type="dxa"/>
          </w:tcPr>
          <w:p w:rsidR="00C876D6" w:rsidRPr="00072BCA" w:rsidRDefault="00C876D6" w:rsidP="00164180">
            <w:pPr>
              <w:spacing w:line="240" w:lineRule="auto"/>
              <w:rPr>
                <w:b/>
              </w:rPr>
            </w:pPr>
          </w:p>
        </w:tc>
        <w:tc>
          <w:tcPr>
            <w:tcW w:w="709" w:type="dxa"/>
          </w:tcPr>
          <w:p w:rsidR="00C876D6" w:rsidRPr="00072BCA" w:rsidRDefault="00C876D6" w:rsidP="00164180">
            <w:pPr>
              <w:spacing w:line="240" w:lineRule="auto"/>
              <w:rPr>
                <w:b/>
              </w:rPr>
            </w:pPr>
          </w:p>
        </w:tc>
        <w:tc>
          <w:tcPr>
            <w:tcW w:w="8095" w:type="dxa"/>
            <w:gridSpan w:val="2"/>
          </w:tcPr>
          <w:p w:rsidR="00C876D6" w:rsidRPr="00072BCA" w:rsidRDefault="00C876D6" w:rsidP="00164180">
            <w:pPr>
              <w:spacing w:line="240" w:lineRule="auto"/>
              <w:ind w:left="-83"/>
              <w:rPr>
                <w:b/>
              </w:rPr>
            </w:pPr>
            <w:r w:rsidRPr="00072BCA">
              <w:t>6.4 Газоснабжение…………………………………………………………………</w:t>
            </w:r>
          </w:p>
        </w:tc>
        <w:tc>
          <w:tcPr>
            <w:tcW w:w="849" w:type="dxa"/>
            <w:vAlign w:val="bottom"/>
          </w:tcPr>
          <w:p w:rsidR="00C876D6" w:rsidRPr="00072BCA" w:rsidRDefault="00C876D6" w:rsidP="00222556">
            <w:pPr>
              <w:spacing w:line="240" w:lineRule="auto"/>
              <w:jc w:val="center"/>
            </w:pPr>
            <w:r>
              <w:t>6</w:t>
            </w:r>
            <w:r w:rsidR="00222556">
              <w:t>9</w:t>
            </w:r>
          </w:p>
        </w:tc>
      </w:tr>
      <w:tr w:rsidR="00C876D6" w:rsidRPr="00072BCA" w:rsidTr="00AE0293">
        <w:trPr>
          <w:jc w:val="center"/>
        </w:trPr>
        <w:tc>
          <w:tcPr>
            <w:tcW w:w="675" w:type="dxa"/>
          </w:tcPr>
          <w:p w:rsidR="00C876D6" w:rsidRPr="00072BCA" w:rsidRDefault="00C876D6" w:rsidP="00164180">
            <w:pPr>
              <w:spacing w:line="240" w:lineRule="auto"/>
              <w:rPr>
                <w:b/>
              </w:rPr>
            </w:pPr>
          </w:p>
        </w:tc>
        <w:tc>
          <w:tcPr>
            <w:tcW w:w="709" w:type="dxa"/>
          </w:tcPr>
          <w:p w:rsidR="00C876D6" w:rsidRPr="00072BCA" w:rsidRDefault="00C876D6" w:rsidP="00164180">
            <w:pPr>
              <w:spacing w:line="240" w:lineRule="auto"/>
              <w:rPr>
                <w:b/>
              </w:rPr>
            </w:pPr>
          </w:p>
        </w:tc>
        <w:tc>
          <w:tcPr>
            <w:tcW w:w="8095" w:type="dxa"/>
            <w:gridSpan w:val="2"/>
          </w:tcPr>
          <w:p w:rsidR="00C876D6" w:rsidRPr="00072BCA" w:rsidRDefault="00C876D6" w:rsidP="00164180">
            <w:pPr>
              <w:spacing w:line="240" w:lineRule="auto"/>
              <w:ind w:left="-83"/>
              <w:rPr>
                <w:b/>
              </w:rPr>
            </w:pPr>
            <w:r w:rsidRPr="00072BCA">
              <w:t>6.5 Электроснабжение……………………………………………………………..</w:t>
            </w:r>
          </w:p>
        </w:tc>
        <w:tc>
          <w:tcPr>
            <w:tcW w:w="849" w:type="dxa"/>
            <w:vAlign w:val="bottom"/>
          </w:tcPr>
          <w:p w:rsidR="00C876D6" w:rsidRPr="00072BCA" w:rsidRDefault="00C876D6" w:rsidP="00222556">
            <w:pPr>
              <w:spacing w:line="240" w:lineRule="auto"/>
              <w:jc w:val="center"/>
            </w:pPr>
            <w:r>
              <w:t>7</w:t>
            </w:r>
            <w:r w:rsidR="00222556">
              <w:t>2</w:t>
            </w:r>
          </w:p>
        </w:tc>
      </w:tr>
      <w:tr w:rsidR="00C876D6" w:rsidRPr="00072BCA" w:rsidTr="00AE0293">
        <w:trPr>
          <w:jc w:val="center"/>
        </w:trPr>
        <w:tc>
          <w:tcPr>
            <w:tcW w:w="675" w:type="dxa"/>
          </w:tcPr>
          <w:p w:rsidR="00C876D6" w:rsidRPr="00072BCA" w:rsidRDefault="00C876D6" w:rsidP="00164180">
            <w:pPr>
              <w:spacing w:line="240" w:lineRule="auto"/>
              <w:rPr>
                <w:b/>
              </w:rPr>
            </w:pPr>
          </w:p>
        </w:tc>
        <w:tc>
          <w:tcPr>
            <w:tcW w:w="709" w:type="dxa"/>
          </w:tcPr>
          <w:p w:rsidR="00C876D6" w:rsidRPr="00072BCA" w:rsidRDefault="00C876D6" w:rsidP="00164180">
            <w:pPr>
              <w:spacing w:line="240" w:lineRule="auto"/>
              <w:rPr>
                <w:b/>
              </w:rPr>
            </w:pPr>
          </w:p>
        </w:tc>
        <w:tc>
          <w:tcPr>
            <w:tcW w:w="8095" w:type="dxa"/>
            <w:gridSpan w:val="2"/>
          </w:tcPr>
          <w:p w:rsidR="00C876D6" w:rsidRPr="00072BCA" w:rsidRDefault="00C876D6" w:rsidP="00164180">
            <w:pPr>
              <w:spacing w:line="240" w:lineRule="auto"/>
              <w:ind w:left="-83"/>
              <w:rPr>
                <w:b/>
              </w:rPr>
            </w:pPr>
            <w:r w:rsidRPr="00072BCA">
              <w:t>6.6 Связь……………………………………………………………………………</w:t>
            </w:r>
          </w:p>
        </w:tc>
        <w:tc>
          <w:tcPr>
            <w:tcW w:w="849" w:type="dxa"/>
            <w:vAlign w:val="bottom"/>
          </w:tcPr>
          <w:p w:rsidR="00C876D6" w:rsidRPr="00072BCA" w:rsidRDefault="00C876D6" w:rsidP="00222556">
            <w:pPr>
              <w:spacing w:line="240" w:lineRule="auto"/>
              <w:jc w:val="center"/>
            </w:pPr>
            <w:r>
              <w:t>7</w:t>
            </w:r>
            <w:r w:rsidR="00222556">
              <w:t>7</w:t>
            </w:r>
          </w:p>
        </w:tc>
      </w:tr>
      <w:tr w:rsidR="00C876D6" w:rsidRPr="00072BCA" w:rsidTr="00AE0293">
        <w:trPr>
          <w:jc w:val="center"/>
        </w:trPr>
        <w:tc>
          <w:tcPr>
            <w:tcW w:w="675" w:type="dxa"/>
          </w:tcPr>
          <w:p w:rsidR="00C876D6" w:rsidRPr="00072BCA" w:rsidRDefault="00C876D6" w:rsidP="00164180">
            <w:pPr>
              <w:spacing w:line="240" w:lineRule="auto"/>
              <w:rPr>
                <w:b/>
              </w:rPr>
            </w:pPr>
          </w:p>
        </w:tc>
        <w:tc>
          <w:tcPr>
            <w:tcW w:w="709" w:type="dxa"/>
          </w:tcPr>
          <w:p w:rsidR="00C876D6" w:rsidRPr="00072BCA" w:rsidRDefault="00C876D6" w:rsidP="00164180">
            <w:pPr>
              <w:spacing w:line="240" w:lineRule="auto"/>
              <w:rPr>
                <w:b/>
              </w:rPr>
            </w:pPr>
          </w:p>
        </w:tc>
        <w:tc>
          <w:tcPr>
            <w:tcW w:w="8095" w:type="dxa"/>
            <w:gridSpan w:val="2"/>
          </w:tcPr>
          <w:p w:rsidR="00C876D6" w:rsidRPr="00072BCA" w:rsidRDefault="00C876D6" w:rsidP="00164180">
            <w:pPr>
              <w:spacing w:line="240" w:lineRule="auto"/>
              <w:ind w:left="-83"/>
            </w:pPr>
            <w:r w:rsidRPr="00072BCA">
              <w:t>6.7 Инженерная подготовка территории…………………………………………</w:t>
            </w:r>
          </w:p>
        </w:tc>
        <w:tc>
          <w:tcPr>
            <w:tcW w:w="849" w:type="dxa"/>
            <w:vAlign w:val="bottom"/>
          </w:tcPr>
          <w:p w:rsidR="00C876D6" w:rsidRPr="00072BCA" w:rsidRDefault="00C876D6" w:rsidP="00222556">
            <w:pPr>
              <w:spacing w:line="240" w:lineRule="auto"/>
              <w:jc w:val="center"/>
            </w:pPr>
            <w:r>
              <w:t>7</w:t>
            </w:r>
            <w:r w:rsidR="00222556">
              <w:t>9</w:t>
            </w:r>
          </w:p>
        </w:tc>
      </w:tr>
      <w:tr w:rsidR="00C876D6" w:rsidRPr="00072BCA" w:rsidTr="00AE0293">
        <w:trPr>
          <w:jc w:val="center"/>
        </w:trPr>
        <w:tc>
          <w:tcPr>
            <w:tcW w:w="675" w:type="dxa"/>
          </w:tcPr>
          <w:p w:rsidR="00C876D6" w:rsidRPr="00072BCA" w:rsidRDefault="00C876D6" w:rsidP="00164180">
            <w:pPr>
              <w:spacing w:line="240" w:lineRule="auto"/>
              <w:rPr>
                <w:b/>
              </w:rPr>
            </w:pPr>
          </w:p>
        </w:tc>
        <w:tc>
          <w:tcPr>
            <w:tcW w:w="8804" w:type="dxa"/>
            <w:gridSpan w:val="3"/>
          </w:tcPr>
          <w:p w:rsidR="00C876D6" w:rsidRPr="00072BCA" w:rsidRDefault="00C876D6" w:rsidP="00164180">
            <w:pPr>
              <w:spacing w:line="240" w:lineRule="auto"/>
              <w:ind w:left="-83"/>
              <w:jc w:val="left"/>
            </w:pPr>
            <w:r w:rsidRPr="00072BCA">
              <w:t xml:space="preserve">Глава 7. Охрана окружающей среды с материалами оценки воздействия </w:t>
            </w:r>
          </w:p>
          <w:p w:rsidR="00C876D6" w:rsidRPr="00072BCA" w:rsidRDefault="00C876D6" w:rsidP="00164180">
            <w:pPr>
              <w:spacing w:line="240" w:lineRule="auto"/>
              <w:ind w:left="-83"/>
              <w:rPr>
                <w:b/>
              </w:rPr>
            </w:pPr>
            <w:r w:rsidRPr="00072BCA">
              <w:t>намечаемой хозяйственной и иной деятельности на окружающую среду…………….</w:t>
            </w:r>
          </w:p>
        </w:tc>
        <w:tc>
          <w:tcPr>
            <w:tcW w:w="849" w:type="dxa"/>
            <w:vAlign w:val="bottom"/>
          </w:tcPr>
          <w:p w:rsidR="00C876D6" w:rsidRPr="00072BCA" w:rsidRDefault="00C876D6" w:rsidP="00222556">
            <w:pPr>
              <w:spacing w:line="240" w:lineRule="auto"/>
              <w:jc w:val="center"/>
            </w:pPr>
            <w:r>
              <w:t>8</w:t>
            </w:r>
            <w:r w:rsidR="00222556">
              <w:t>9</w:t>
            </w:r>
          </w:p>
        </w:tc>
      </w:tr>
      <w:tr w:rsidR="00C876D6" w:rsidRPr="00072BCA" w:rsidTr="00AE0293">
        <w:trPr>
          <w:jc w:val="center"/>
        </w:trPr>
        <w:tc>
          <w:tcPr>
            <w:tcW w:w="675" w:type="dxa"/>
          </w:tcPr>
          <w:p w:rsidR="00C876D6" w:rsidRPr="00072BCA" w:rsidRDefault="00C876D6" w:rsidP="00164180">
            <w:pPr>
              <w:spacing w:line="240" w:lineRule="auto"/>
              <w:rPr>
                <w:b/>
              </w:rPr>
            </w:pPr>
          </w:p>
        </w:tc>
        <w:tc>
          <w:tcPr>
            <w:tcW w:w="709" w:type="dxa"/>
          </w:tcPr>
          <w:p w:rsidR="00C876D6" w:rsidRPr="00072BCA" w:rsidRDefault="00C876D6" w:rsidP="00164180">
            <w:pPr>
              <w:spacing w:line="240" w:lineRule="auto"/>
              <w:rPr>
                <w:b/>
              </w:rPr>
            </w:pPr>
          </w:p>
        </w:tc>
        <w:tc>
          <w:tcPr>
            <w:tcW w:w="8095" w:type="dxa"/>
            <w:gridSpan w:val="2"/>
          </w:tcPr>
          <w:p w:rsidR="00C876D6" w:rsidRPr="00072BCA" w:rsidRDefault="00C876D6" w:rsidP="00164180">
            <w:pPr>
              <w:spacing w:line="240" w:lineRule="auto"/>
              <w:ind w:left="-83"/>
              <w:rPr>
                <w:b/>
              </w:rPr>
            </w:pPr>
            <w:r w:rsidRPr="00072BCA">
              <w:t>7.1 Общий анализ экологического состояния и особенностей территории…...</w:t>
            </w:r>
          </w:p>
        </w:tc>
        <w:tc>
          <w:tcPr>
            <w:tcW w:w="849" w:type="dxa"/>
            <w:vAlign w:val="bottom"/>
          </w:tcPr>
          <w:p w:rsidR="00C876D6" w:rsidRPr="00072BCA" w:rsidRDefault="00222556" w:rsidP="006F7A97">
            <w:pPr>
              <w:spacing w:line="240" w:lineRule="auto"/>
              <w:jc w:val="center"/>
            </w:pPr>
            <w:r>
              <w:t>90</w:t>
            </w:r>
          </w:p>
        </w:tc>
      </w:tr>
      <w:tr w:rsidR="00C876D6" w:rsidRPr="00072BCA" w:rsidTr="00AE0293">
        <w:trPr>
          <w:jc w:val="center"/>
        </w:trPr>
        <w:tc>
          <w:tcPr>
            <w:tcW w:w="675" w:type="dxa"/>
          </w:tcPr>
          <w:p w:rsidR="00C876D6" w:rsidRPr="00072BCA" w:rsidRDefault="00C876D6" w:rsidP="00164180">
            <w:pPr>
              <w:spacing w:line="240" w:lineRule="auto"/>
              <w:rPr>
                <w:b/>
              </w:rPr>
            </w:pPr>
          </w:p>
        </w:tc>
        <w:tc>
          <w:tcPr>
            <w:tcW w:w="709" w:type="dxa"/>
          </w:tcPr>
          <w:p w:rsidR="00C876D6" w:rsidRPr="00072BCA" w:rsidRDefault="00C876D6" w:rsidP="00164180">
            <w:pPr>
              <w:spacing w:line="240" w:lineRule="auto"/>
              <w:rPr>
                <w:b/>
              </w:rPr>
            </w:pPr>
          </w:p>
        </w:tc>
        <w:tc>
          <w:tcPr>
            <w:tcW w:w="8095" w:type="dxa"/>
            <w:gridSpan w:val="2"/>
          </w:tcPr>
          <w:p w:rsidR="00C876D6" w:rsidRPr="00072BCA" w:rsidRDefault="00C876D6" w:rsidP="00164180">
            <w:pPr>
              <w:spacing w:line="240" w:lineRule="auto"/>
              <w:ind w:left="-83"/>
              <w:rPr>
                <w:b/>
              </w:rPr>
            </w:pPr>
            <w:r w:rsidRPr="00072BCA">
              <w:t>7.2 Охрана атмосферы…………………………………………………………….</w:t>
            </w:r>
          </w:p>
        </w:tc>
        <w:tc>
          <w:tcPr>
            <w:tcW w:w="849" w:type="dxa"/>
            <w:vAlign w:val="bottom"/>
          </w:tcPr>
          <w:p w:rsidR="00C876D6" w:rsidRPr="00072BCA" w:rsidRDefault="00222556" w:rsidP="006F7A97">
            <w:pPr>
              <w:spacing w:line="240" w:lineRule="auto"/>
              <w:jc w:val="center"/>
            </w:pPr>
            <w:r>
              <w:t>91</w:t>
            </w:r>
          </w:p>
        </w:tc>
      </w:tr>
      <w:tr w:rsidR="00C876D6" w:rsidRPr="00072BCA" w:rsidTr="00AE0293">
        <w:trPr>
          <w:jc w:val="center"/>
        </w:trPr>
        <w:tc>
          <w:tcPr>
            <w:tcW w:w="675" w:type="dxa"/>
          </w:tcPr>
          <w:p w:rsidR="00C876D6" w:rsidRPr="00072BCA" w:rsidRDefault="00C876D6" w:rsidP="00164180">
            <w:pPr>
              <w:spacing w:line="240" w:lineRule="auto"/>
              <w:rPr>
                <w:b/>
              </w:rPr>
            </w:pPr>
          </w:p>
        </w:tc>
        <w:tc>
          <w:tcPr>
            <w:tcW w:w="709" w:type="dxa"/>
          </w:tcPr>
          <w:p w:rsidR="00C876D6" w:rsidRPr="00072BCA" w:rsidRDefault="00C876D6" w:rsidP="00164180">
            <w:pPr>
              <w:spacing w:line="240" w:lineRule="auto"/>
              <w:rPr>
                <w:b/>
              </w:rPr>
            </w:pPr>
          </w:p>
        </w:tc>
        <w:tc>
          <w:tcPr>
            <w:tcW w:w="8095" w:type="dxa"/>
            <w:gridSpan w:val="2"/>
          </w:tcPr>
          <w:p w:rsidR="00C876D6" w:rsidRPr="00072BCA" w:rsidRDefault="00C876D6" w:rsidP="00164180">
            <w:pPr>
              <w:spacing w:line="240" w:lineRule="auto"/>
              <w:ind w:left="-83"/>
              <w:rPr>
                <w:b/>
              </w:rPr>
            </w:pPr>
            <w:r w:rsidRPr="00072BCA">
              <w:t>7.3 Охрана водных ресурсов……………………………………………………...</w:t>
            </w:r>
          </w:p>
        </w:tc>
        <w:tc>
          <w:tcPr>
            <w:tcW w:w="849" w:type="dxa"/>
            <w:vAlign w:val="bottom"/>
          </w:tcPr>
          <w:p w:rsidR="00C876D6" w:rsidRPr="00072BCA" w:rsidRDefault="00C876D6" w:rsidP="00222556">
            <w:pPr>
              <w:spacing w:line="240" w:lineRule="auto"/>
              <w:jc w:val="center"/>
            </w:pPr>
            <w:r>
              <w:t>9</w:t>
            </w:r>
            <w:r w:rsidR="00222556">
              <w:t>6</w:t>
            </w:r>
          </w:p>
        </w:tc>
      </w:tr>
      <w:tr w:rsidR="00C876D6" w:rsidRPr="00072BCA" w:rsidTr="00AE0293">
        <w:trPr>
          <w:jc w:val="center"/>
        </w:trPr>
        <w:tc>
          <w:tcPr>
            <w:tcW w:w="675" w:type="dxa"/>
          </w:tcPr>
          <w:p w:rsidR="00C876D6" w:rsidRPr="00072BCA" w:rsidRDefault="00C876D6" w:rsidP="00164180">
            <w:pPr>
              <w:spacing w:line="240" w:lineRule="auto"/>
              <w:rPr>
                <w:b/>
              </w:rPr>
            </w:pPr>
          </w:p>
        </w:tc>
        <w:tc>
          <w:tcPr>
            <w:tcW w:w="709" w:type="dxa"/>
          </w:tcPr>
          <w:p w:rsidR="00C876D6" w:rsidRPr="00072BCA" w:rsidRDefault="00C876D6" w:rsidP="00164180">
            <w:pPr>
              <w:spacing w:line="240" w:lineRule="auto"/>
              <w:rPr>
                <w:b/>
              </w:rPr>
            </w:pPr>
          </w:p>
        </w:tc>
        <w:tc>
          <w:tcPr>
            <w:tcW w:w="8095" w:type="dxa"/>
            <w:gridSpan w:val="2"/>
          </w:tcPr>
          <w:p w:rsidR="00C876D6" w:rsidRPr="00072BCA" w:rsidRDefault="00C876D6" w:rsidP="00164180">
            <w:pPr>
              <w:spacing w:line="240" w:lineRule="auto"/>
              <w:ind w:left="-83"/>
              <w:rPr>
                <w:b/>
              </w:rPr>
            </w:pPr>
            <w:r w:rsidRPr="00072BCA">
              <w:t>7.4 Недра…………………………………………………………………………...</w:t>
            </w:r>
          </w:p>
        </w:tc>
        <w:tc>
          <w:tcPr>
            <w:tcW w:w="849" w:type="dxa"/>
            <w:vAlign w:val="bottom"/>
          </w:tcPr>
          <w:p w:rsidR="00C876D6" w:rsidRPr="00072BCA" w:rsidRDefault="00222556" w:rsidP="006F7A97">
            <w:pPr>
              <w:spacing w:line="240" w:lineRule="auto"/>
              <w:jc w:val="center"/>
            </w:pPr>
            <w:r>
              <w:t>103</w:t>
            </w:r>
          </w:p>
        </w:tc>
      </w:tr>
      <w:tr w:rsidR="00C876D6" w:rsidRPr="00072BCA" w:rsidTr="00AE0293">
        <w:trPr>
          <w:jc w:val="center"/>
        </w:trPr>
        <w:tc>
          <w:tcPr>
            <w:tcW w:w="675" w:type="dxa"/>
          </w:tcPr>
          <w:p w:rsidR="00C876D6" w:rsidRPr="00072BCA" w:rsidRDefault="00C876D6" w:rsidP="00164180">
            <w:pPr>
              <w:spacing w:line="240" w:lineRule="auto"/>
              <w:rPr>
                <w:b/>
              </w:rPr>
            </w:pPr>
          </w:p>
        </w:tc>
        <w:tc>
          <w:tcPr>
            <w:tcW w:w="709" w:type="dxa"/>
          </w:tcPr>
          <w:p w:rsidR="00C876D6" w:rsidRPr="00072BCA" w:rsidRDefault="00C876D6" w:rsidP="00164180">
            <w:pPr>
              <w:spacing w:line="240" w:lineRule="auto"/>
              <w:rPr>
                <w:b/>
              </w:rPr>
            </w:pPr>
          </w:p>
        </w:tc>
        <w:tc>
          <w:tcPr>
            <w:tcW w:w="8095" w:type="dxa"/>
            <w:gridSpan w:val="2"/>
          </w:tcPr>
          <w:p w:rsidR="00C876D6" w:rsidRPr="00072BCA" w:rsidRDefault="00C876D6" w:rsidP="00164180">
            <w:pPr>
              <w:spacing w:line="240" w:lineRule="auto"/>
              <w:ind w:left="-83"/>
              <w:rPr>
                <w:b/>
              </w:rPr>
            </w:pPr>
            <w:r w:rsidRPr="00072BCA">
              <w:t>7.5 Охрана почвенных ресурсов………………………………………………….</w:t>
            </w:r>
          </w:p>
        </w:tc>
        <w:tc>
          <w:tcPr>
            <w:tcW w:w="849" w:type="dxa"/>
            <w:vAlign w:val="bottom"/>
          </w:tcPr>
          <w:p w:rsidR="00C876D6" w:rsidRPr="00072BCA" w:rsidRDefault="00C876D6" w:rsidP="00222556">
            <w:pPr>
              <w:spacing w:line="240" w:lineRule="auto"/>
              <w:jc w:val="center"/>
            </w:pPr>
            <w:r>
              <w:t>10</w:t>
            </w:r>
            <w:r w:rsidR="00222556">
              <w:t>4</w:t>
            </w:r>
          </w:p>
        </w:tc>
      </w:tr>
      <w:tr w:rsidR="00C876D6" w:rsidRPr="00072BCA" w:rsidTr="00AE0293">
        <w:trPr>
          <w:jc w:val="center"/>
        </w:trPr>
        <w:tc>
          <w:tcPr>
            <w:tcW w:w="675" w:type="dxa"/>
          </w:tcPr>
          <w:p w:rsidR="00C876D6" w:rsidRPr="00072BCA" w:rsidRDefault="00C876D6" w:rsidP="00164180">
            <w:pPr>
              <w:spacing w:line="240" w:lineRule="auto"/>
              <w:rPr>
                <w:b/>
              </w:rPr>
            </w:pPr>
          </w:p>
        </w:tc>
        <w:tc>
          <w:tcPr>
            <w:tcW w:w="709" w:type="dxa"/>
          </w:tcPr>
          <w:p w:rsidR="00C876D6" w:rsidRPr="00072BCA" w:rsidRDefault="00C876D6" w:rsidP="00164180">
            <w:pPr>
              <w:spacing w:line="240" w:lineRule="auto"/>
              <w:rPr>
                <w:b/>
              </w:rPr>
            </w:pPr>
          </w:p>
        </w:tc>
        <w:tc>
          <w:tcPr>
            <w:tcW w:w="8095" w:type="dxa"/>
            <w:gridSpan w:val="2"/>
          </w:tcPr>
          <w:p w:rsidR="00C876D6" w:rsidRPr="00072BCA" w:rsidRDefault="00C876D6" w:rsidP="00164180">
            <w:pPr>
              <w:spacing w:line="240" w:lineRule="auto"/>
              <w:ind w:left="-83"/>
              <w:rPr>
                <w:b/>
              </w:rPr>
            </w:pPr>
            <w:r w:rsidRPr="00072BCA">
              <w:t>7.6 Санитарная очистка территории……………………………………………...</w:t>
            </w:r>
          </w:p>
        </w:tc>
        <w:tc>
          <w:tcPr>
            <w:tcW w:w="849" w:type="dxa"/>
            <w:vAlign w:val="bottom"/>
          </w:tcPr>
          <w:p w:rsidR="00C876D6" w:rsidRPr="00072BCA" w:rsidRDefault="00C876D6" w:rsidP="00222556">
            <w:pPr>
              <w:spacing w:line="240" w:lineRule="auto"/>
              <w:jc w:val="center"/>
            </w:pPr>
            <w:r>
              <w:t>10</w:t>
            </w:r>
            <w:r w:rsidR="00222556">
              <w:t>6</w:t>
            </w:r>
          </w:p>
        </w:tc>
      </w:tr>
      <w:tr w:rsidR="00C876D6" w:rsidRPr="00072BCA" w:rsidTr="00AE0293">
        <w:trPr>
          <w:jc w:val="center"/>
        </w:trPr>
        <w:tc>
          <w:tcPr>
            <w:tcW w:w="675" w:type="dxa"/>
          </w:tcPr>
          <w:p w:rsidR="00C876D6" w:rsidRPr="00072BCA" w:rsidRDefault="00C876D6" w:rsidP="00164180">
            <w:pPr>
              <w:spacing w:line="240" w:lineRule="auto"/>
              <w:rPr>
                <w:b/>
              </w:rPr>
            </w:pPr>
          </w:p>
        </w:tc>
        <w:tc>
          <w:tcPr>
            <w:tcW w:w="709" w:type="dxa"/>
          </w:tcPr>
          <w:p w:rsidR="00C876D6" w:rsidRPr="00072BCA" w:rsidRDefault="00C876D6" w:rsidP="00164180">
            <w:pPr>
              <w:spacing w:line="240" w:lineRule="auto"/>
              <w:rPr>
                <w:b/>
              </w:rPr>
            </w:pPr>
          </w:p>
        </w:tc>
        <w:tc>
          <w:tcPr>
            <w:tcW w:w="713" w:type="dxa"/>
          </w:tcPr>
          <w:p w:rsidR="00C876D6" w:rsidRPr="00072BCA" w:rsidRDefault="00C876D6" w:rsidP="00164180">
            <w:pPr>
              <w:spacing w:line="240" w:lineRule="auto"/>
              <w:rPr>
                <w:b/>
              </w:rPr>
            </w:pPr>
          </w:p>
        </w:tc>
        <w:tc>
          <w:tcPr>
            <w:tcW w:w="7382" w:type="dxa"/>
          </w:tcPr>
          <w:p w:rsidR="00C876D6" w:rsidRPr="00072BCA" w:rsidRDefault="00C876D6" w:rsidP="00164180">
            <w:pPr>
              <w:spacing w:line="240" w:lineRule="auto"/>
              <w:ind w:left="-83"/>
              <w:rPr>
                <w:b/>
              </w:rPr>
            </w:pPr>
            <w:r w:rsidRPr="00072BCA">
              <w:t>7.6.1 Бытовые и промышленные отходы………………………………...</w:t>
            </w:r>
          </w:p>
        </w:tc>
        <w:tc>
          <w:tcPr>
            <w:tcW w:w="849" w:type="dxa"/>
            <w:vAlign w:val="bottom"/>
          </w:tcPr>
          <w:p w:rsidR="00C876D6" w:rsidRPr="00072BCA" w:rsidRDefault="00C876D6" w:rsidP="00222556">
            <w:pPr>
              <w:spacing w:line="240" w:lineRule="auto"/>
              <w:jc w:val="center"/>
            </w:pPr>
            <w:r>
              <w:t>10</w:t>
            </w:r>
            <w:r w:rsidR="00222556">
              <w:t>6</w:t>
            </w:r>
          </w:p>
        </w:tc>
      </w:tr>
      <w:tr w:rsidR="00C876D6" w:rsidRPr="00072BCA" w:rsidTr="00AE0293">
        <w:trPr>
          <w:jc w:val="center"/>
        </w:trPr>
        <w:tc>
          <w:tcPr>
            <w:tcW w:w="675" w:type="dxa"/>
          </w:tcPr>
          <w:p w:rsidR="00C876D6" w:rsidRPr="00072BCA" w:rsidRDefault="00C876D6" w:rsidP="00164180">
            <w:pPr>
              <w:spacing w:line="240" w:lineRule="auto"/>
              <w:rPr>
                <w:b/>
              </w:rPr>
            </w:pPr>
          </w:p>
        </w:tc>
        <w:tc>
          <w:tcPr>
            <w:tcW w:w="709" w:type="dxa"/>
          </w:tcPr>
          <w:p w:rsidR="00C876D6" w:rsidRPr="00072BCA" w:rsidRDefault="00C876D6" w:rsidP="00164180">
            <w:pPr>
              <w:spacing w:line="240" w:lineRule="auto"/>
              <w:rPr>
                <w:b/>
              </w:rPr>
            </w:pPr>
          </w:p>
        </w:tc>
        <w:tc>
          <w:tcPr>
            <w:tcW w:w="713" w:type="dxa"/>
          </w:tcPr>
          <w:p w:rsidR="00C876D6" w:rsidRPr="00072BCA" w:rsidRDefault="00C876D6" w:rsidP="00164180">
            <w:pPr>
              <w:spacing w:line="240" w:lineRule="auto"/>
              <w:rPr>
                <w:b/>
              </w:rPr>
            </w:pPr>
          </w:p>
        </w:tc>
        <w:tc>
          <w:tcPr>
            <w:tcW w:w="7382" w:type="dxa"/>
          </w:tcPr>
          <w:p w:rsidR="00C876D6" w:rsidRPr="00072BCA" w:rsidRDefault="00C876D6" w:rsidP="00164180">
            <w:pPr>
              <w:spacing w:line="240" w:lineRule="auto"/>
              <w:ind w:left="-83"/>
              <w:rPr>
                <w:b/>
              </w:rPr>
            </w:pPr>
            <w:r w:rsidRPr="00072BCA">
              <w:t>7.6.2 Медицинские отходы………………………………………………..</w:t>
            </w:r>
          </w:p>
        </w:tc>
        <w:tc>
          <w:tcPr>
            <w:tcW w:w="849" w:type="dxa"/>
            <w:vAlign w:val="bottom"/>
          </w:tcPr>
          <w:p w:rsidR="00C876D6" w:rsidRPr="00072BCA" w:rsidRDefault="00C876D6" w:rsidP="00222556">
            <w:pPr>
              <w:spacing w:line="240" w:lineRule="auto"/>
              <w:jc w:val="center"/>
            </w:pPr>
            <w:r>
              <w:t>10</w:t>
            </w:r>
            <w:r w:rsidR="00222556">
              <w:t>8</w:t>
            </w:r>
          </w:p>
        </w:tc>
      </w:tr>
      <w:tr w:rsidR="00C876D6" w:rsidRPr="00072BCA" w:rsidTr="00AE0293">
        <w:trPr>
          <w:jc w:val="center"/>
        </w:trPr>
        <w:tc>
          <w:tcPr>
            <w:tcW w:w="675" w:type="dxa"/>
          </w:tcPr>
          <w:p w:rsidR="00C876D6" w:rsidRPr="00072BCA" w:rsidRDefault="00C876D6" w:rsidP="00164180">
            <w:pPr>
              <w:spacing w:line="240" w:lineRule="auto"/>
              <w:rPr>
                <w:b/>
              </w:rPr>
            </w:pPr>
          </w:p>
        </w:tc>
        <w:tc>
          <w:tcPr>
            <w:tcW w:w="709" w:type="dxa"/>
          </w:tcPr>
          <w:p w:rsidR="00C876D6" w:rsidRPr="00072BCA" w:rsidRDefault="00C876D6" w:rsidP="00164180">
            <w:pPr>
              <w:spacing w:line="240" w:lineRule="auto"/>
              <w:rPr>
                <w:b/>
              </w:rPr>
            </w:pPr>
          </w:p>
        </w:tc>
        <w:tc>
          <w:tcPr>
            <w:tcW w:w="713" w:type="dxa"/>
          </w:tcPr>
          <w:p w:rsidR="00C876D6" w:rsidRPr="00072BCA" w:rsidRDefault="00C876D6" w:rsidP="00164180">
            <w:pPr>
              <w:spacing w:line="240" w:lineRule="auto"/>
              <w:rPr>
                <w:b/>
              </w:rPr>
            </w:pPr>
          </w:p>
        </w:tc>
        <w:tc>
          <w:tcPr>
            <w:tcW w:w="7382" w:type="dxa"/>
          </w:tcPr>
          <w:p w:rsidR="00C876D6" w:rsidRPr="00072BCA" w:rsidRDefault="00C876D6" w:rsidP="00164180">
            <w:pPr>
              <w:spacing w:line="240" w:lineRule="auto"/>
              <w:ind w:left="-83"/>
              <w:rPr>
                <w:b/>
              </w:rPr>
            </w:pPr>
            <w:r w:rsidRPr="00072BCA">
              <w:t>7.6.3 Захоронение биологических отходов………………………………</w:t>
            </w:r>
          </w:p>
        </w:tc>
        <w:tc>
          <w:tcPr>
            <w:tcW w:w="849" w:type="dxa"/>
            <w:vAlign w:val="bottom"/>
          </w:tcPr>
          <w:p w:rsidR="00C876D6" w:rsidRPr="00072BCA" w:rsidRDefault="00C876D6" w:rsidP="00222556">
            <w:pPr>
              <w:spacing w:line="240" w:lineRule="auto"/>
              <w:jc w:val="center"/>
            </w:pPr>
            <w:r>
              <w:t>1</w:t>
            </w:r>
            <w:r w:rsidR="00222556">
              <w:t>10</w:t>
            </w:r>
          </w:p>
        </w:tc>
      </w:tr>
      <w:tr w:rsidR="00C876D6" w:rsidRPr="00072BCA" w:rsidTr="00AE0293">
        <w:trPr>
          <w:jc w:val="center"/>
        </w:trPr>
        <w:tc>
          <w:tcPr>
            <w:tcW w:w="675" w:type="dxa"/>
          </w:tcPr>
          <w:p w:rsidR="00C876D6" w:rsidRPr="00072BCA" w:rsidRDefault="00C876D6" w:rsidP="00164180">
            <w:pPr>
              <w:spacing w:line="240" w:lineRule="auto"/>
              <w:rPr>
                <w:b/>
              </w:rPr>
            </w:pPr>
          </w:p>
        </w:tc>
        <w:tc>
          <w:tcPr>
            <w:tcW w:w="709" w:type="dxa"/>
          </w:tcPr>
          <w:p w:rsidR="00C876D6" w:rsidRPr="00072BCA" w:rsidRDefault="00C876D6" w:rsidP="00164180">
            <w:pPr>
              <w:spacing w:line="240" w:lineRule="auto"/>
              <w:rPr>
                <w:b/>
              </w:rPr>
            </w:pPr>
          </w:p>
        </w:tc>
        <w:tc>
          <w:tcPr>
            <w:tcW w:w="8095" w:type="dxa"/>
            <w:gridSpan w:val="2"/>
          </w:tcPr>
          <w:p w:rsidR="00C876D6" w:rsidRPr="00072BCA" w:rsidRDefault="00C876D6" w:rsidP="00164180">
            <w:pPr>
              <w:spacing w:line="240" w:lineRule="auto"/>
              <w:ind w:left="-83"/>
              <w:jc w:val="left"/>
              <w:rPr>
                <w:b/>
              </w:rPr>
            </w:pPr>
            <w:r w:rsidRPr="00072BCA">
              <w:t>7.7 Охрана биологических ресурсов. Особо</w:t>
            </w:r>
            <w:r w:rsidR="00DA1662">
              <w:t xml:space="preserve"> </w:t>
            </w:r>
            <w:r w:rsidRPr="00072BCA">
              <w:t>охраняемые природные террит</w:t>
            </w:r>
            <w:r w:rsidRPr="00072BCA">
              <w:t>о</w:t>
            </w:r>
            <w:r w:rsidRPr="00072BCA">
              <w:t>рии………………………………………………………………………….</w:t>
            </w:r>
          </w:p>
        </w:tc>
        <w:tc>
          <w:tcPr>
            <w:tcW w:w="849" w:type="dxa"/>
            <w:vAlign w:val="bottom"/>
          </w:tcPr>
          <w:p w:rsidR="00C876D6" w:rsidRPr="00072BCA" w:rsidRDefault="00C876D6" w:rsidP="00222556">
            <w:pPr>
              <w:spacing w:line="240" w:lineRule="auto"/>
              <w:jc w:val="center"/>
            </w:pPr>
            <w:r>
              <w:t>1</w:t>
            </w:r>
            <w:r w:rsidR="00222556">
              <w:t>11</w:t>
            </w:r>
          </w:p>
        </w:tc>
      </w:tr>
      <w:tr w:rsidR="00C876D6" w:rsidRPr="00072BCA" w:rsidTr="00AE0293">
        <w:trPr>
          <w:jc w:val="center"/>
        </w:trPr>
        <w:tc>
          <w:tcPr>
            <w:tcW w:w="675" w:type="dxa"/>
          </w:tcPr>
          <w:p w:rsidR="00C876D6" w:rsidRPr="00072BCA" w:rsidRDefault="00C876D6" w:rsidP="00164180">
            <w:pPr>
              <w:spacing w:line="240" w:lineRule="auto"/>
              <w:rPr>
                <w:b/>
              </w:rPr>
            </w:pPr>
          </w:p>
        </w:tc>
        <w:tc>
          <w:tcPr>
            <w:tcW w:w="709" w:type="dxa"/>
          </w:tcPr>
          <w:p w:rsidR="00C876D6" w:rsidRPr="00072BCA" w:rsidRDefault="00C876D6" w:rsidP="00164180">
            <w:pPr>
              <w:spacing w:line="240" w:lineRule="auto"/>
              <w:rPr>
                <w:b/>
              </w:rPr>
            </w:pPr>
          </w:p>
        </w:tc>
        <w:tc>
          <w:tcPr>
            <w:tcW w:w="8095" w:type="dxa"/>
            <w:gridSpan w:val="2"/>
          </w:tcPr>
          <w:p w:rsidR="00C876D6" w:rsidRPr="00072BCA" w:rsidRDefault="00C876D6" w:rsidP="00164180">
            <w:pPr>
              <w:spacing w:line="240" w:lineRule="auto"/>
              <w:ind w:left="-83"/>
              <w:rPr>
                <w:b/>
              </w:rPr>
            </w:pPr>
            <w:r w:rsidRPr="00072BCA">
              <w:t>7.8 Оценка размещения и эксплуатации коммунальных объектов…………….</w:t>
            </w:r>
          </w:p>
        </w:tc>
        <w:tc>
          <w:tcPr>
            <w:tcW w:w="849" w:type="dxa"/>
            <w:vAlign w:val="bottom"/>
          </w:tcPr>
          <w:p w:rsidR="00C876D6" w:rsidRPr="00072BCA" w:rsidRDefault="001917F4" w:rsidP="00222556">
            <w:pPr>
              <w:spacing w:line="240" w:lineRule="auto"/>
              <w:jc w:val="center"/>
            </w:pPr>
            <w:r>
              <w:t>12</w:t>
            </w:r>
            <w:r w:rsidR="00222556">
              <w:t>6</w:t>
            </w:r>
          </w:p>
        </w:tc>
      </w:tr>
      <w:tr w:rsidR="00C876D6" w:rsidRPr="00072BCA" w:rsidTr="00AE0293">
        <w:trPr>
          <w:jc w:val="center"/>
        </w:trPr>
        <w:tc>
          <w:tcPr>
            <w:tcW w:w="675" w:type="dxa"/>
          </w:tcPr>
          <w:p w:rsidR="00C876D6" w:rsidRPr="00072BCA" w:rsidRDefault="00C876D6" w:rsidP="00164180">
            <w:pPr>
              <w:spacing w:line="240" w:lineRule="auto"/>
              <w:rPr>
                <w:b/>
              </w:rPr>
            </w:pPr>
          </w:p>
        </w:tc>
        <w:tc>
          <w:tcPr>
            <w:tcW w:w="709" w:type="dxa"/>
          </w:tcPr>
          <w:p w:rsidR="00C876D6" w:rsidRPr="00072BCA" w:rsidRDefault="00C876D6" w:rsidP="00164180">
            <w:pPr>
              <w:spacing w:line="240" w:lineRule="auto"/>
              <w:rPr>
                <w:b/>
              </w:rPr>
            </w:pPr>
          </w:p>
        </w:tc>
        <w:tc>
          <w:tcPr>
            <w:tcW w:w="8095" w:type="dxa"/>
            <w:gridSpan w:val="2"/>
          </w:tcPr>
          <w:p w:rsidR="00C876D6" w:rsidRPr="00072BCA" w:rsidRDefault="00C876D6" w:rsidP="00164180">
            <w:pPr>
              <w:spacing w:line="240" w:lineRule="auto"/>
              <w:ind w:left="-83"/>
              <w:rPr>
                <w:b/>
              </w:rPr>
            </w:pPr>
            <w:r w:rsidRPr="00072BCA">
              <w:t>7.9 Оценка влияния физических факторов на окружающую среду……………</w:t>
            </w:r>
          </w:p>
        </w:tc>
        <w:tc>
          <w:tcPr>
            <w:tcW w:w="849" w:type="dxa"/>
            <w:vAlign w:val="bottom"/>
          </w:tcPr>
          <w:p w:rsidR="00C876D6" w:rsidRPr="00072BCA" w:rsidRDefault="001917F4" w:rsidP="00222556">
            <w:pPr>
              <w:spacing w:line="240" w:lineRule="auto"/>
              <w:jc w:val="center"/>
            </w:pPr>
            <w:r>
              <w:t>12</w:t>
            </w:r>
            <w:r w:rsidR="00222556">
              <w:t>7</w:t>
            </w:r>
          </w:p>
        </w:tc>
      </w:tr>
      <w:tr w:rsidR="00C876D6" w:rsidRPr="00072BCA" w:rsidTr="00AE0293">
        <w:trPr>
          <w:jc w:val="center"/>
        </w:trPr>
        <w:tc>
          <w:tcPr>
            <w:tcW w:w="675" w:type="dxa"/>
          </w:tcPr>
          <w:p w:rsidR="00C876D6" w:rsidRPr="00072BCA" w:rsidRDefault="00C876D6" w:rsidP="00164180">
            <w:pPr>
              <w:spacing w:line="240" w:lineRule="auto"/>
              <w:rPr>
                <w:b/>
              </w:rPr>
            </w:pPr>
          </w:p>
        </w:tc>
        <w:tc>
          <w:tcPr>
            <w:tcW w:w="709" w:type="dxa"/>
          </w:tcPr>
          <w:p w:rsidR="00C876D6" w:rsidRPr="00072BCA" w:rsidRDefault="00C876D6" w:rsidP="00164180">
            <w:pPr>
              <w:spacing w:line="240" w:lineRule="auto"/>
              <w:rPr>
                <w:b/>
              </w:rPr>
            </w:pPr>
          </w:p>
        </w:tc>
        <w:tc>
          <w:tcPr>
            <w:tcW w:w="713" w:type="dxa"/>
          </w:tcPr>
          <w:p w:rsidR="00C876D6" w:rsidRPr="00072BCA" w:rsidRDefault="00C876D6" w:rsidP="00164180">
            <w:pPr>
              <w:spacing w:line="240" w:lineRule="auto"/>
              <w:rPr>
                <w:b/>
              </w:rPr>
            </w:pPr>
          </w:p>
        </w:tc>
        <w:tc>
          <w:tcPr>
            <w:tcW w:w="7382" w:type="dxa"/>
          </w:tcPr>
          <w:p w:rsidR="00C876D6" w:rsidRPr="00072BCA" w:rsidRDefault="00C876D6" w:rsidP="00164180">
            <w:pPr>
              <w:spacing w:line="240" w:lineRule="auto"/>
              <w:ind w:left="-83"/>
              <w:rPr>
                <w:b/>
              </w:rPr>
            </w:pPr>
            <w:r w:rsidRPr="00072BCA">
              <w:t>7.9.1 Шумовое воздействие……………………………………………….</w:t>
            </w:r>
          </w:p>
        </w:tc>
        <w:tc>
          <w:tcPr>
            <w:tcW w:w="849" w:type="dxa"/>
            <w:vAlign w:val="bottom"/>
          </w:tcPr>
          <w:p w:rsidR="00C876D6" w:rsidRPr="00072BCA" w:rsidRDefault="001917F4" w:rsidP="00222556">
            <w:pPr>
              <w:spacing w:line="240" w:lineRule="auto"/>
              <w:jc w:val="center"/>
            </w:pPr>
            <w:r>
              <w:t>1</w:t>
            </w:r>
            <w:r w:rsidR="00222556">
              <w:t>27</w:t>
            </w:r>
          </w:p>
        </w:tc>
      </w:tr>
      <w:tr w:rsidR="00C876D6" w:rsidRPr="00072BCA" w:rsidTr="00AE0293">
        <w:trPr>
          <w:jc w:val="center"/>
        </w:trPr>
        <w:tc>
          <w:tcPr>
            <w:tcW w:w="675" w:type="dxa"/>
          </w:tcPr>
          <w:p w:rsidR="00C876D6" w:rsidRPr="00072BCA" w:rsidRDefault="00C876D6" w:rsidP="00164180">
            <w:pPr>
              <w:spacing w:line="240" w:lineRule="auto"/>
              <w:rPr>
                <w:b/>
              </w:rPr>
            </w:pPr>
          </w:p>
        </w:tc>
        <w:tc>
          <w:tcPr>
            <w:tcW w:w="709" w:type="dxa"/>
          </w:tcPr>
          <w:p w:rsidR="00C876D6" w:rsidRPr="00072BCA" w:rsidRDefault="00C876D6" w:rsidP="00164180">
            <w:pPr>
              <w:spacing w:line="240" w:lineRule="auto"/>
              <w:rPr>
                <w:b/>
              </w:rPr>
            </w:pPr>
          </w:p>
        </w:tc>
        <w:tc>
          <w:tcPr>
            <w:tcW w:w="713" w:type="dxa"/>
          </w:tcPr>
          <w:p w:rsidR="00C876D6" w:rsidRPr="00072BCA" w:rsidRDefault="00C876D6" w:rsidP="00164180">
            <w:pPr>
              <w:spacing w:line="240" w:lineRule="auto"/>
              <w:rPr>
                <w:b/>
              </w:rPr>
            </w:pPr>
          </w:p>
        </w:tc>
        <w:tc>
          <w:tcPr>
            <w:tcW w:w="7382" w:type="dxa"/>
          </w:tcPr>
          <w:p w:rsidR="00C876D6" w:rsidRPr="00072BCA" w:rsidRDefault="00C876D6" w:rsidP="00164180">
            <w:pPr>
              <w:spacing w:line="240" w:lineRule="auto"/>
              <w:ind w:left="-83"/>
              <w:rPr>
                <w:b/>
              </w:rPr>
            </w:pPr>
            <w:r w:rsidRPr="00072BCA">
              <w:t>7.9.2 Источники электромагнитных излучений………………………….</w:t>
            </w:r>
          </w:p>
        </w:tc>
        <w:tc>
          <w:tcPr>
            <w:tcW w:w="849" w:type="dxa"/>
            <w:vAlign w:val="bottom"/>
          </w:tcPr>
          <w:p w:rsidR="00C876D6" w:rsidRPr="00072BCA" w:rsidRDefault="001917F4" w:rsidP="00222556">
            <w:pPr>
              <w:spacing w:line="240" w:lineRule="auto"/>
              <w:jc w:val="center"/>
            </w:pPr>
            <w:r>
              <w:t>12</w:t>
            </w:r>
            <w:r w:rsidR="00222556">
              <w:t>8</w:t>
            </w:r>
          </w:p>
        </w:tc>
      </w:tr>
      <w:tr w:rsidR="00C876D6" w:rsidRPr="00072BCA" w:rsidTr="00AE0293">
        <w:trPr>
          <w:jc w:val="center"/>
        </w:trPr>
        <w:tc>
          <w:tcPr>
            <w:tcW w:w="675" w:type="dxa"/>
          </w:tcPr>
          <w:p w:rsidR="00C876D6" w:rsidRPr="00072BCA" w:rsidRDefault="00C876D6" w:rsidP="00164180">
            <w:pPr>
              <w:spacing w:line="240" w:lineRule="auto"/>
              <w:rPr>
                <w:b/>
              </w:rPr>
            </w:pPr>
          </w:p>
        </w:tc>
        <w:tc>
          <w:tcPr>
            <w:tcW w:w="709" w:type="dxa"/>
          </w:tcPr>
          <w:p w:rsidR="00C876D6" w:rsidRPr="00072BCA" w:rsidRDefault="00C876D6" w:rsidP="00164180">
            <w:pPr>
              <w:spacing w:line="240" w:lineRule="auto"/>
              <w:rPr>
                <w:b/>
              </w:rPr>
            </w:pPr>
          </w:p>
        </w:tc>
        <w:tc>
          <w:tcPr>
            <w:tcW w:w="713" w:type="dxa"/>
          </w:tcPr>
          <w:p w:rsidR="00C876D6" w:rsidRPr="00072BCA" w:rsidRDefault="00C876D6" w:rsidP="00164180">
            <w:pPr>
              <w:spacing w:line="240" w:lineRule="auto"/>
              <w:rPr>
                <w:b/>
              </w:rPr>
            </w:pPr>
          </w:p>
        </w:tc>
        <w:tc>
          <w:tcPr>
            <w:tcW w:w="7382" w:type="dxa"/>
          </w:tcPr>
          <w:p w:rsidR="00C876D6" w:rsidRPr="00072BCA" w:rsidRDefault="00C876D6" w:rsidP="00164180">
            <w:pPr>
              <w:spacing w:line="240" w:lineRule="auto"/>
              <w:ind w:left="-83"/>
              <w:rPr>
                <w:b/>
              </w:rPr>
            </w:pPr>
            <w:r w:rsidRPr="00072BCA">
              <w:t>7.9.3 Радиационная обстановка…………………………………………...</w:t>
            </w:r>
          </w:p>
        </w:tc>
        <w:tc>
          <w:tcPr>
            <w:tcW w:w="849" w:type="dxa"/>
            <w:vAlign w:val="bottom"/>
          </w:tcPr>
          <w:p w:rsidR="00C876D6" w:rsidRPr="00072BCA" w:rsidRDefault="001917F4" w:rsidP="00222556">
            <w:pPr>
              <w:spacing w:line="240" w:lineRule="auto"/>
              <w:jc w:val="center"/>
            </w:pPr>
            <w:r>
              <w:t>12</w:t>
            </w:r>
            <w:r w:rsidR="00222556">
              <w:t>8</w:t>
            </w:r>
          </w:p>
        </w:tc>
      </w:tr>
      <w:tr w:rsidR="00C876D6" w:rsidRPr="00072BCA" w:rsidTr="00AE0293">
        <w:trPr>
          <w:jc w:val="center"/>
        </w:trPr>
        <w:tc>
          <w:tcPr>
            <w:tcW w:w="675" w:type="dxa"/>
          </w:tcPr>
          <w:p w:rsidR="00C876D6" w:rsidRPr="00072BCA" w:rsidRDefault="00C876D6" w:rsidP="00164180">
            <w:pPr>
              <w:spacing w:line="240" w:lineRule="auto"/>
              <w:rPr>
                <w:b/>
              </w:rPr>
            </w:pPr>
          </w:p>
        </w:tc>
        <w:tc>
          <w:tcPr>
            <w:tcW w:w="8804" w:type="dxa"/>
            <w:gridSpan w:val="3"/>
          </w:tcPr>
          <w:p w:rsidR="00C876D6" w:rsidRPr="00072BCA" w:rsidRDefault="00C876D6" w:rsidP="00164180">
            <w:pPr>
              <w:spacing w:line="240" w:lineRule="auto"/>
              <w:ind w:left="-83"/>
              <w:jc w:val="left"/>
            </w:pPr>
            <w:r w:rsidRPr="00072BCA">
              <w:t>Глава 8. Объекты культурного наследия………………………………………………...</w:t>
            </w:r>
          </w:p>
        </w:tc>
        <w:tc>
          <w:tcPr>
            <w:tcW w:w="849" w:type="dxa"/>
            <w:vAlign w:val="bottom"/>
          </w:tcPr>
          <w:p w:rsidR="00C876D6" w:rsidRPr="00072BCA" w:rsidRDefault="001917F4" w:rsidP="00222556">
            <w:pPr>
              <w:spacing w:line="240" w:lineRule="auto"/>
              <w:jc w:val="center"/>
            </w:pPr>
            <w:r>
              <w:t>1</w:t>
            </w:r>
            <w:r w:rsidR="00222556">
              <w:t>30</w:t>
            </w:r>
          </w:p>
        </w:tc>
      </w:tr>
      <w:tr w:rsidR="00C876D6" w:rsidRPr="00072BCA" w:rsidTr="00AE0293">
        <w:trPr>
          <w:jc w:val="center"/>
        </w:trPr>
        <w:tc>
          <w:tcPr>
            <w:tcW w:w="9479" w:type="dxa"/>
            <w:gridSpan w:val="4"/>
          </w:tcPr>
          <w:p w:rsidR="00C876D6" w:rsidRPr="00072BCA" w:rsidRDefault="00C876D6" w:rsidP="00164180">
            <w:pPr>
              <w:spacing w:line="240" w:lineRule="auto"/>
              <w:jc w:val="left"/>
            </w:pPr>
            <w:r w:rsidRPr="00072BCA">
              <w:t>РАЗДЕЛ 2. Обоснование вариантов решения задач территориального</w:t>
            </w:r>
          </w:p>
          <w:p w:rsidR="00C876D6" w:rsidRPr="00072BCA" w:rsidRDefault="00C876D6" w:rsidP="00164180">
            <w:pPr>
              <w:spacing w:line="240" w:lineRule="auto"/>
              <w:rPr>
                <w:b/>
              </w:rPr>
            </w:pPr>
            <w:r w:rsidRPr="00072BCA">
              <w:t>Планирования……………………………………………………………………………………</w:t>
            </w:r>
          </w:p>
        </w:tc>
        <w:tc>
          <w:tcPr>
            <w:tcW w:w="849" w:type="dxa"/>
            <w:vAlign w:val="bottom"/>
          </w:tcPr>
          <w:p w:rsidR="00C876D6" w:rsidRPr="00072BCA" w:rsidRDefault="001917F4" w:rsidP="00222556">
            <w:pPr>
              <w:spacing w:line="240" w:lineRule="auto"/>
              <w:jc w:val="center"/>
            </w:pPr>
            <w:r>
              <w:t>1</w:t>
            </w:r>
            <w:r w:rsidR="00222556">
              <w:t>33</w:t>
            </w:r>
          </w:p>
        </w:tc>
      </w:tr>
      <w:tr w:rsidR="00C876D6" w:rsidRPr="00072BCA" w:rsidTr="00AE0293">
        <w:trPr>
          <w:jc w:val="center"/>
        </w:trPr>
        <w:tc>
          <w:tcPr>
            <w:tcW w:w="675" w:type="dxa"/>
          </w:tcPr>
          <w:p w:rsidR="00C876D6" w:rsidRPr="00072BCA" w:rsidRDefault="00C876D6" w:rsidP="00164180">
            <w:pPr>
              <w:spacing w:line="240" w:lineRule="auto"/>
              <w:rPr>
                <w:b/>
              </w:rPr>
            </w:pPr>
          </w:p>
        </w:tc>
        <w:tc>
          <w:tcPr>
            <w:tcW w:w="8804" w:type="dxa"/>
            <w:gridSpan w:val="3"/>
          </w:tcPr>
          <w:p w:rsidR="00C876D6" w:rsidRPr="00072BCA" w:rsidRDefault="00C876D6" w:rsidP="00164180">
            <w:pPr>
              <w:spacing w:line="240" w:lineRule="auto"/>
              <w:ind w:left="-83"/>
              <w:rPr>
                <w:b/>
              </w:rPr>
            </w:pPr>
            <w:r w:rsidRPr="00072BCA">
              <w:t>Глава 9. Цели и задачи территориального планирования………………………………</w:t>
            </w:r>
          </w:p>
        </w:tc>
        <w:tc>
          <w:tcPr>
            <w:tcW w:w="849" w:type="dxa"/>
            <w:vAlign w:val="bottom"/>
          </w:tcPr>
          <w:p w:rsidR="00C876D6" w:rsidRPr="00072BCA" w:rsidRDefault="001917F4" w:rsidP="00222556">
            <w:pPr>
              <w:spacing w:line="240" w:lineRule="auto"/>
              <w:jc w:val="center"/>
            </w:pPr>
            <w:r>
              <w:t>1</w:t>
            </w:r>
            <w:r w:rsidR="00222556">
              <w:t>33</w:t>
            </w:r>
          </w:p>
        </w:tc>
      </w:tr>
      <w:tr w:rsidR="00C876D6" w:rsidRPr="00072BCA" w:rsidTr="00AE0293">
        <w:trPr>
          <w:jc w:val="center"/>
        </w:trPr>
        <w:tc>
          <w:tcPr>
            <w:tcW w:w="675" w:type="dxa"/>
          </w:tcPr>
          <w:p w:rsidR="00C876D6" w:rsidRPr="00072BCA" w:rsidRDefault="00C876D6" w:rsidP="00164180">
            <w:pPr>
              <w:spacing w:line="240" w:lineRule="auto"/>
              <w:rPr>
                <w:b/>
              </w:rPr>
            </w:pPr>
          </w:p>
        </w:tc>
        <w:tc>
          <w:tcPr>
            <w:tcW w:w="8804" w:type="dxa"/>
            <w:gridSpan w:val="3"/>
          </w:tcPr>
          <w:p w:rsidR="00C876D6" w:rsidRPr="00072BCA" w:rsidRDefault="00C876D6" w:rsidP="00164180">
            <w:pPr>
              <w:spacing w:line="240" w:lineRule="auto"/>
              <w:ind w:left="-83"/>
              <w:jc w:val="left"/>
            </w:pPr>
            <w:r w:rsidRPr="00072BCA">
              <w:t xml:space="preserve">Глава 10. Обоснование вариантов решения задач территориального </w:t>
            </w:r>
          </w:p>
          <w:p w:rsidR="00C876D6" w:rsidRPr="00072BCA" w:rsidRDefault="00C876D6" w:rsidP="00164180">
            <w:pPr>
              <w:spacing w:line="240" w:lineRule="auto"/>
              <w:ind w:left="-83"/>
              <w:rPr>
                <w:b/>
              </w:rPr>
            </w:pPr>
            <w:r w:rsidRPr="00072BCA">
              <w:t>Планирования……………………………………………………………………………...</w:t>
            </w:r>
          </w:p>
        </w:tc>
        <w:tc>
          <w:tcPr>
            <w:tcW w:w="849" w:type="dxa"/>
            <w:vAlign w:val="bottom"/>
          </w:tcPr>
          <w:p w:rsidR="00C876D6" w:rsidRPr="00072BCA" w:rsidRDefault="001917F4" w:rsidP="00222556">
            <w:pPr>
              <w:spacing w:line="240" w:lineRule="auto"/>
              <w:jc w:val="center"/>
            </w:pPr>
            <w:r>
              <w:t>13</w:t>
            </w:r>
            <w:r w:rsidR="00222556">
              <w:t>6</w:t>
            </w:r>
          </w:p>
        </w:tc>
      </w:tr>
      <w:tr w:rsidR="00C876D6" w:rsidRPr="00072BCA" w:rsidTr="00AE0293">
        <w:trPr>
          <w:jc w:val="center"/>
        </w:trPr>
        <w:tc>
          <w:tcPr>
            <w:tcW w:w="9479" w:type="dxa"/>
            <w:gridSpan w:val="4"/>
          </w:tcPr>
          <w:p w:rsidR="00C876D6" w:rsidRPr="00072BCA" w:rsidRDefault="00C876D6" w:rsidP="00164180">
            <w:pPr>
              <w:spacing w:line="240" w:lineRule="auto"/>
              <w:ind w:firstLine="25"/>
              <w:jc w:val="left"/>
            </w:pPr>
            <w:r w:rsidRPr="00072BCA">
              <w:t xml:space="preserve">РАЗДЕЛ 3. Перечень основных факторов риска возникновения чрезвычайных </w:t>
            </w:r>
          </w:p>
          <w:p w:rsidR="00C876D6" w:rsidRPr="00072BCA" w:rsidRDefault="00C876D6" w:rsidP="00164180">
            <w:pPr>
              <w:spacing w:line="240" w:lineRule="auto"/>
              <w:ind w:firstLine="25"/>
              <w:jc w:val="left"/>
            </w:pPr>
            <w:r w:rsidRPr="00072BCA">
              <w:t xml:space="preserve">ситуаций природного и техногенного характера и описание мероприятий </w:t>
            </w:r>
            <w:proofErr w:type="gramStart"/>
            <w:r w:rsidRPr="00072BCA">
              <w:t>по</w:t>
            </w:r>
            <w:proofErr w:type="gramEnd"/>
            <w:r w:rsidRPr="00072BCA">
              <w:t xml:space="preserve"> </w:t>
            </w:r>
            <w:proofErr w:type="gramStart"/>
            <w:r w:rsidRPr="00072BCA">
              <w:t>их</w:t>
            </w:r>
            <w:proofErr w:type="gramEnd"/>
            <w:r w:rsidRPr="00072BCA">
              <w:t xml:space="preserve"> </w:t>
            </w:r>
          </w:p>
          <w:p w:rsidR="00C876D6" w:rsidRPr="00072BCA" w:rsidRDefault="00C876D6" w:rsidP="00164180">
            <w:pPr>
              <w:spacing w:line="240" w:lineRule="auto"/>
              <w:ind w:firstLine="25"/>
              <w:rPr>
                <w:b/>
              </w:rPr>
            </w:pPr>
            <w:r w:rsidRPr="00072BCA">
              <w:t>предотвращению…………………………………………………………………………………</w:t>
            </w:r>
          </w:p>
        </w:tc>
        <w:tc>
          <w:tcPr>
            <w:tcW w:w="849" w:type="dxa"/>
            <w:vAlign w:val="bottom"/>
          </w:tcPr>
          <w:p w:rsidR="00C876D6" w:rsidRPr="00072BCA" w:rsidRDefault="001917F4" w:rsidP="00222556">
            <w:pPr>
              <w:spacing w:line="240" w:lineRule="auto"/>
              <w:jc w:val="center"/>
            </w:pPr>
            <w:r>
              <w:t>1</w:t>
            </w:r>
            <w:r w:rsidR="00222556">
              <w:t>40</w:t>
            </w:r>
          </w:p>
        </w:tc>
      </w:tr>
      <w:tr w:rsidR="00C876D6" w:rsidRPr="00072BCA" w:rsidTr="00AE0293">
        <w:trPr>
          <w:jc w:val="center"/>
        </w:trPr>
        <w:tc>
          <w:tcPr>
            <w:tcW w:w="675" w:type="dxa"/>
          </w:tcPr>
          <w:p w:rsidR="00C876D6" w:rsidRPr="00072BCA" w:rsidRDefault="00C876D6" w:rsidP="00164180">
            <w:pPr>
              <w:spacing w:line="240" w:lineRule="auto"/>
              <w:rPr>
                <w:b/>
              </w:rPr>
            </w:pPr>
          </w:p>
        </w:tc>
        <w:tc>
          <w:tcPr>
            <w:tcW w:w="8804" w:type="dxa"/>
            <w:gridSpan w:val="3"/>
          </w:tcPr>
          <w:p w:rsidR="00C876D6" w:rsidRPr="00072BCA" w:rsidRDefault="00C876D6" w:rsidP="00164180">
            <w:pPr>
              <w:spacing w:line="240" w:lineRule="auto"/>
              <w:ind w:left="-83"/>
              <w:rPr>
                <w:b/>
              </w:rPr>
            </w:pPr>
            <w:r w:rsidRPr="00072BCA">
              <w:t>Глава 11. Чрезвычайные ситуации природного характера……………………………..</w:t>
            </w:r>
          </w:p>
        </w:tc>
        <w:tc>
          <w:tcPr>
            <w:tcW w:w="849" w:type="dxa"/>
            <w:vAlign w:val="bottom"/>
          </w:tcPr>
          <w:p w:rsidR="00C876D6" w:rsidRPr="00072BCA" w:rsidRDefault="001917F4" w:rsidP="00222556">
            <w:pPr>
              <w:spacing w:line="240" w:lineRule="auto"/>
              <w:jc w:val="center"/>
            </w:pPr>
            <w:r>
              <w:t>1</w:t>
            </w:r>
            <w:r w:rsidR="00222556">
              <w:t>41</w:t>
            </w:r>
          </w:p>
        </w:tc>
      </w:tr>
      <w:tr w:rsidR="00C876D6" w:rsidRPr="00072BCA" w:rsidTr="00AE0293">
        <w:trPr>
          <w:jc w:val="center"/>
        </w:trPr>
        <w:tc>
          <w:tcPr>
            <w:tcW w:w="675" w:type="dxa"/>
          </w:tcPr>
          <w:p w:rsidR="00C876D6" w:rsidRPr="00072BCA" w:rsidRDefault="00C876D6" w:rsidP="00164180">
            <w:pPr>
              <w:spacing w:line="240" w:lineRule="auto"/>
              <w:rPr>
                <w:b/>
              </w:rPr>
            </w:pPr>
          </w:p>
        </w:tc>
        <w:tc>
          <w:tcPr>
            <w:tcW w:w="8804" w:type="dxa"/>
            <w:gridSpan w:val="3"/>
          </w:tcPr>
          <w:p w:rsidR="00C876D6" w:rsidRPr="00072BCA" w:rsidRDefault="00C876D6" w:rsidP="00164180">
            <w:pPr>
              <w:spacing w:line="240" w:lineRule="auto"/>
              <w:ind w:left="-83"/>
              <w:rPr>
                <w:b/>
              </w:rPr>
            </w:pPr>
            <w:r w:rsidRPr="00072BCA">
              <w:t>Глава 12. Чрезвычайные ситуации биолого-социального характера…………………..</w:t>
            </w:r>
          </w:p>
        </w:tc>
        <w:tc>
          <w:tcPr>
            <w:tcW w:w="849" w:type="dxa"/>
            <w:vAlign w:val="bottom"/>
          </w:tcPr>
          <w:p w:rsidR="00C876D6" w:rsidRPr="00072BCA" w:rsidRDefault="001917F4" w:rsidP="00222556">
            <w:pPr>
              <w:spacing w:line="240" w:lineRule="auto"/>
              <w:jc w:val="center"/>
            </w:pPr>
            <w:r>
              <w:t>14</w:t>
            </w:r>
            <w:r w:rsidR="00222556">
              <w:t>9</w:t>
            </w:r>
          </w:p>
        </w:tc>
      </w:tr>
      <w:tr w:rsidR="00C876D6" w:rsidRPr="00072BCA" w:rsidTr="00AE0293">
        <w:trPr>
          <w:jc w:val="center"/>
        </w:trPr>
        <w:tc>
          <w:tcPr>
            <w:tcW w:w="675" w:type="dxa"/>
          </w:tcPr>
          <w:p w:rsidR="00C876D6" w:rsidRPr="00072BCA" w:rsidRDefault="00C876D6" w:rsidP="00164180">
            <w:pPr>
              <w:spacing w:line="240" w:lineRule="auto"/>
              <w:rPr>
                <w:b/>
              </w:rPr>
            </w:pPr>
          </w:p>
        </w:tc>
        <w:tc>
          <w:tcPr>
            <w:tcW w:w="8804" w:type="dxa"/>
            <w:gridSpan w:val="3"/>
          </w:tcPr>
          <w:p w:rsidR="00C876D6" w:rsidRPr="00072BCA" w:rsidRDefault="00C876D6" w:rsidP="00164180">
            <w:pPr>
              <w:spacing w:line="240" w:lineRule="auto"/>
              <w:ind w:left="-83"/>
              <w:rPr>
                <w:b/>
              </w:rPr>
            </w:pPr>
            <w:r w:rsidRPr="00072BCA">
              <w:t>Глава 13. Чрезвычайные ситуации техногенного характера……………………………</w:t>
            </w:r>
          </w:p>
        </w:tc>
        <w:tc>
          <w:tcPr>
            <w:tcW w:w="849" w:type="dxa"/>
            <w:vAlign w:val="bottom"/>
          </w:tcPr>
          <w:p w:rsidR="00C876D6" w:rsidRPr="00072BCA" w:rsidRDefault="001917F4" w:rsidP="00222556">
            <w:pPr>
              <w:spacing w:line="240" w:lineRule="auto"/>
              <w:jc w:val="center"/>
            </w:pPr>
            <w:r>
              <w:t>1</w:t>
            </w:r>
            <w:r w:rsidR="00222556">
              <w:t>50</w:t>
            </w:r>
          </w:p>
        </w:tc>
      </w:tr>
      <w:tr w:rsidR="00C876D6" w:rsidRPr="00072BCA" w:rsidTr="00AE0293">
        <w:trPr>
          <w:jc w:val="center"/>
        </w:trPr>
        <w:tc>
          <w:tcPr>
            <w:tcW w:w="675" w:type="dxa"/>
          </w:tcPr>
          <w:p w:rsidR="00C876D6" w:rsidRPr="00072BCA" w:rsidRDefault="00C876D6" w:rsidP="00164180">
            <w:pPr>
              <w:spacing w:line="240" w:lineRule="auto"/>
              <w:rPr>
                <w:b/>
              </w:rPr>
            </w:pPr>
          </w:p>
        </w:tc>
        <w:tc>
          <w:tcPr>
            <w:tcW w:w="8804" w:type="dxa"/>
            <w:gridSpan w:val="3"/>
          </w:tcPr>
          <w:p w:rsidR="00C876D6" w:rsidRPr="00072BCA" w:rsidRDefault="00C876D6" w:rsidP="00164180">
            <w:pPr>
              <w:spacing w:line="240" w:lineRule="auto"/>
              <w:ind w:left="-83"/>
              <w:jc w:val="left"/>
            </w:pPr>
            <w:r w:rsidRPr="00072BCA">
              <w:t xml:space="preserve">Глава 14. Мероприятия по защите населения и территорий сельского </w:t>
            </w:r>
          </w:p>
          <w:p w:rsidR="00C876D6" w:rsidRPr="00072BCA" w:rsidRDefault="00C876D6" w:rsidP="00164180">
            <w:pPr>
              <w:spacing w:line="240" w:lineRule="auto"/>
              <w:ind w:left="-83"/>
              <w:jc w:val="left"/>
            </w:pPr>
            <w:r w:rsidRPr="00072BCA">
              <w:t xml:space="preserve">поселения </w:t>
            </w:r>
            <w:r w:rsidR="00702F56">
              <w:t>Р.п</w:t>
            </w:r>
            <w:proofErr w:type="gramStart"/>
            <w:r w:rsidR="00702F56">
              <w:t>.</w:t>
            </w:r>
            <w:r w:rsidR="002D58AF">
              <w:t>В</w:t>
            </w:r>
            <w:proofErr w:type="gramEnd"/>
            <w:r w:rsidR="002D58AF">
              <w:t>арнавино</w:t>
            </w:r>
            <w:r w:rsidRPr="00072BCA">
              <w:t xml:space="preserve">, подверженных риску возникновения </w:t>
            </w:r>
          </w:p>
          <w:p w:rsidR="00C876D6" w:rsidRPr="00072BCA" w:rsidRDefault="00C876D6" w:rsidP="00164180">
            <w:pPr>
              <w:spacing w:line="240" w:lineRule="auto"/>
              <w:ind w:left="-83"/>
              <w:jc w:val="left"/>
              <w:rPr>
                <w:b/>
              </w:rPr>
            </w:pPr>
            <w:r w:rsidRPr="00072BCA">
              <w:t>чрезвычайных ситуаций…………………………………………………………………..</w:t>
            </w:r>
          </w:p>
        </w:tc>
        <w:tc>
          <w:tcPr>
            <w:tcW w:w="849" w:type="dxa"/>
            <w:vAlign w:val="bottom"/>
          </w:tcPr>
          <w:p w:rsidR="00C876D6" w:rsidRPr="00072BCA" w:rsidRDefault="001917F4" w:rsidP="00222556">
            <w:pPr>
              <w:spacing w:line="240" w:lineRule="auto"/>
              <w:jc w:val="center"/>
            </w:pPr>
            <w:r>
              <w:t>15</w:t>
            </w:r>
            <w:r w:rsidR="00222556">
              <w:t>7</w:t>
            </w:r>
          </w:p>
        </w:tc>
      </w:tr>
      <w:tr w:rsidR="00C876D6" w:rsidRPr="00072BCA" w:rsidTr="00AE0293">
        <w:trPr>
          <w:jc w:val="center"/>
        </w:trPr>
        <w:tc>
          <w:tcPr>
            <w:tcW w:w="675" w:type="dxa"/>
          </w:tcPr>
          <w:p w:rsidR="00C876D6" w:rsidRPr="00072BCA" w:rsidRDefault="00C876D6" w:rsidP="00164180">
            <w:pPr>
              <w:spacing w:line="240" w:lineRule="auto"/>
              <w:rPr>
                <w:b/>
              </w:rPr>
            </w:pPr>
          </w:p>
        </w:tc>
        <w:tc>
          <w:tcPr>
            <w:tcW w:w="8804" w:type="dxa"/>
            <w:gridSpan w:val="3"/>
          </w:tcPr>
          <w:p w:rsidR="00C876D6" w:rsidRPr="00072BCA" w:rsidRDefault="00C876D6" w:rsidP="00164180">
            <w:pPr>
              <w:spacing w:line="240" w:lineRule="auto"/>
              <w:ind w:left="-83"/>
              <w:jc w:val="left"/>
            </w:pPr>
            <w:r w:rsidRPr="00072BCA">
              <w:t>Глава 1</w:t>
            </w:r>
            <w:r>
              <w:t>5</w:t>
            </w:r>
            <w:r w:rsidRPr="00072BCA">
              <w:t xml:space="preserve">. </w:t>
            </w:r>
            <w:r>
              <w:t>Мероприятия по обеспечению пожарной безопасности населения………...</w:t>
            </w:r>
          </w:p>
        </w:tc>
        <w:tc>
          <w:tcPr>
            <w:tcW w:w="849" w:type="dxa"/>
            <w:vAlign w:val="bottom"/>
          </w:tcPr>
          <w:p w:rsidR="00C876D6" w:rsidRPr="00072BCA" w:rsidRDefault="001917F4" w:rsidP="00222556">
            <w:pPr>
              <w:spacing w:line="240" w:lineRule="auto"/>
              <w:jc w:val="center"/>
            </w:pPr>
            <w:r>
              <w:t>1</w:t>
            </w:r>
            <w:r w:rsidR="00222556">
              <w:t>60</w:t>
            </w:r>
          </w:p>
        </w:tc>
      </w:tr>
      <w:tr w:rsidR="00C876D6" w:rsidRPr="00072BCA" w:rsidTr="00AE0293">
        <w:trPr>
          <w:jc w:val="center"/>
        </w:trPr>
        <w:tc>
          <w:tcPr>
            <w:tcW w:w="675" w:type="dxa"/>
          </w:tcPr>
          <w:p w:rsidR="00C876D6" w:rsidRPr="00072BCA" w:rsidRDefault="00C876D6" w:rsidP="00164180">
            <w:pPr>
              <w:spacing w:line="240" w:lineRule="auto"/>
              <w:rPr>
                <w:b/>
              </w:rPr>
            </w:pPr>
          </w:p>
        </w:tc>
        <w:tc>
          <w:tcPr>
            <w:tcW w:w="8804" w:type="dxa"/>
            <w:gridSpan w:val="3"/>
          </w:tcPr>
          <w:p w:rsidR="00C876D6" w:rsidRPr="00072BCA" w:rsidRDefault="00C876D6" w:rsidP="00164180">
            <w:pPr>
              <w:spacing w:line="240" w:lineRule="auto"/>
              <w:ind w:left="-83"/>
              <w:rPr>
                <w:b/>
              </w:rPr>
            </w:pPr>
            <w:r w:rsidRPr="00072BCA">
              <w:t>Глава 1</w:t>
            </w:r>
            <w:r>
              <w:t>6</w:t>
            </w:r>
            <w:r w:rsidRPr="00072BCA">
              <w:t>. Общие положения по содержанию территории……………………………...</w:t>
            </w:r>
          </w:p>
        </w:tc>
        <w:tc>
          <w:tcPr>
            <w:tcW w:w="849" w:type="dxa"/>
            <w:vAlign w:val="bottom"/>
          </w:tcPr>
          <w:p w:rsidR="00C876D6" w:rsidRPr="00072BCA" w:rsidRDefault="001917F4" w:rsidP="00222556">
            <w:pPr>
              <w:spacing w:line="240" w:lineRule="auto"/>
              <w:jc w:val="center"/>
            </w:pPr>
            <w:r>
              <w:t>16</w:t>
            </w:r>
            <w:r w:rsidR="00222556">
              <w:t>8</w:t>
            </w:r>
          </w:p>
        </w:tc>
      </w:tr>
      <w:tr w:rsidR="00C876D6" w:rsidRPr="00072BCA" w:rsidTr="00AE0293">
        <w:trPr>
          <w:jc w:val="center"/>
        </w:trPr>
        <w:tc>
          <w:tcPr>
            <w:tcW w:w="9479" w:type="dxa"/>
            <w:gridSpan w:val="4"/>
          </w:tcPr>
          <w:p w:rsidR="00C876D6" w:rsidRPr="00072BCA" w:rsidRDefault="00C876D6" w:rsidP="00E90C0B">
            <w:pPr>
              <w:spacing w:line="240" w:lineRule="auto"/>
              <w:rPr>
                <w:b/>
              </w:rPr>
            </w:pPr>
            <w:r w:rsidRPr="00072BCA">
              <w:t xml:space="preserve">РАЗДЕЛ </w:t>
            </w:r>
            <w:r w:rsidR="00E90C0B">
              <w:t>4</w:t>
            </w:r>
            <w:r w:rsidRPr="00072BCA">
              <w:t xml:space="preserve">. </w:t>
            </w:r>
            <w:r w:rsidR="00E90C0B">
              <w:t>Оценка возможного влияния планируемых для размещения объектов</w:t>
            </w:r>
            <w:r w:rsidR="00DE7E62">
              <w:t xml:space="preserve">     </w:t>
            </w:r>
            <w:r w:rsidR="00E90C0B">
              <w:t xml:space="preserve"> мес</w:t>
            </w:r>
            <w:r w:rsidR="00E90C0B">
              <w:t>т</w:t>
            </w:r>
            <w:r w:rsidR="00E90C0B">
              <w:t>ного значения на комплексное развитие территории …………………………........</w:t>
            </w:r>
            <w:r w:rsidRPr="00072BCA">
              <w:t>……</w:t>
            </w:r>
          </w:p>
        </w:tc>
        <w:tc>
          <w:tcPr>
            <w:tcW w:w="849" w:type="dxa"/>
            <w:vAlign w:val="bottom"/>
          </w:tcPr>
          <w:p w:rsidR="00C876D6" w:rsidRPr="00072BCA" w:rsidRDefault="001917F4" w:rsidP="00222556">
            <w:pPr>
              <w:spacing w:line="240" w:lineRule="auto"/>
              <w:jc w:val="center"/>
            </w:pPr>
            <w:r>
              <w:t>1</w:t>
            </w:r>
            <w:r w:rsidR="00222556">
              <w:t>71</w:t>
            </w:r>
          </w:p>
        </w:tc>
      </w:tr>
      <w:tr w:rsidR="00E90C0B" w:rsidRPr="00072BCA" w:rsidTr="00AE0293">
        <w:trPr>
          <w:jc w:val="center"/>
        </w:trPr>
        <w:tc>
          <w:tcPr>
            <w:tcW w:w="9479" w:type="dxa"/>
            <w:gridSpan w:val="4"/>
          </w:tcPr>
          <w:p w:rsidR="00E90C0B" w:rsidRPr="00072BCA" w:rsidRDefault="00E90C0B" w:rsidP="00E90C0B">
            <w:pPr>
              <w:spacing w:line="240" w:lineRule="auto"/>
              <w:rPr>
                <w:b/>
              </w:rPr>
            </w:pPr>
            <w:r w:rsidRPr="00072BCA">
              <w:t xml:space="preserve">РАЗДЕЛ </w:t>
            </w:r>
            <w:r>
              <w:t>5</w:t>
            </w:r>
            <w:r w:rsidRPr="00072BCA">
              <w:t>. Основные технико-экономические показатели генерального плана……………</w:t>
            </w:r>
          </w:p>
        </w:tc>
        <w:tc>
          <w:tcPr>
            <w:tcW w:w="849" w:type="dxa"/>
            <w:vAlign w:val="bottom"/>
          </w:tcPr>
          <w:p w:rsidR="00E90C0B" w:rsidRPr="00072BCA" w:rsidRDefault="00E90C0B" w:rsidP="00222556">
            <w:pPr>
              <w:spacing w:line="240" w:lineRule="auto"/>
              <w:jc w:val="center"/>
            </w:pPr>
            <w:r>
              <w:t>1</w:t>
            </w:r>
            <w:r w:rsidR="00222556">
              <w:t>73</w:t>
            </w:r>
          </w:p>
        </w:tc>
      </w:tr>
      <w:tr w:rsidR="00320852" w:rsidRPr="00072BCA" w:rsidTr="00AE0293">
        <w:trPr>
          <w:jc w:val="center"/>
        </w:trPr>
        <w:tc>
          <w:tcPr>
            <w:tcW w:w="9479" w:type="dxa"/>
            <w:gridSpan w:val="4"/>
          </w:tcPr>
          <w:p w:rsidR="00320852" w:rsidRPr="00072BCA" w:rsidRDefault="00320852" w:rsidP="00E90C0B">
            <w:pPr>
              <w:spacing w:line="240" w:lineRule="auto"/>
            </w:pPr>
            <w:r>
              <w:t>Приложение 1 ……………………………………………………………………………………</w:t>
            </w:r>
          </w:p>
        </w:tc>
        <w:tc>
          <w:tcPr>
            <w:tcW w:w="849" w:type="dxa"/>
            <w:vAlign w:val="bottom"/>
          </w:tcPr>
          <w:p w:rsidR="00320852" w:rsidRDefault="00320852" w:rsidP="00222556">
            <w:pPr>
              <w:spacing w:line="240" w:lineRule="auto"/>
              <w:jc w:val="center"/>
            </w:pPr>
            <w:r>
              <w:t>17</w:t>
            </w:r>
            <w:r w:rsidR="00222556">
              <w:t>6</w:t>
            </w:r>
          </w:p>
        </w:tc>
      </w:tr>
    </w:tbl>
    <w:p w:rsidR="007F1F54" w:rsidRPr="00DD06C1" w:rsidRDefault="007F1F54" w:rsidP="00072BCA">
      <w:pPr>
        <w:spacing w:line="240" w:lineRule="auto"/>
        <w:ind w:firstLine="709"/>
        <w:rPr>
          <w:b/>
        </w:rPr>
      </w:pPr>
    </w:p>
    <w:p w:rsidR="00072BCA" w:rsidRDefault="00072BCA">
      <w:pPr>
        <w:spacing w:line="240" w:lineRule="auto"/>
        <w:jc w:val="left"/>
        <w:rPr>
          <w:rFonts w:ascii="Symbol" w:hAnsi="Symbol"/>
          <w:bCs/>
          <w:sz w:val="28"/>
          <w:szCs w:val="28"/>
          <w:highlight w:val="lightGray"/>
          <w:lang w:eastAsia="ar-SA"/>
        </w:rPr>
      </w:pPr>
      <w:r>
        <w:rPr>
          <w:rFonts w:ascii="Symbol" w:hAnsi="Symbol"/>
          <w:bCs/>
          <w:sz w:val="28"/>
          <w:szCs w:val="28"/>
          <w:highlight w:val="lightGray"/>
          <w:lang w:eastAsia="ar-SA"/>
        </w:rPr>
        <w:br w:type="page"/>
      </w:r>
    </w:p>
    <w:p w:rsidR="00286287" w:rsidRPr="00814228" w:rsidRDefault="00286287" w:rsidP="00072BCA">
      <w:pPr>
        <w:pStyle w:val="26"/>
        <w:jc w:val="left"/>
      </w:pPr>
      <w:r w:rsidRPr="00814228">
        <w:lastRenderedPageBreak/>
        <w:t>ВВЕДЕНИЕ</w:t>
      </w:r>
    </w:p>
    <w:p w:rsidR="002C2A96" w:rsidRPr="00DD06C1" w:rsidRDefault="002C2A96" w:rsidP="0071762A">
      <w:pPr>
        <w:ind w:firstLine="709"/>
      </w:pPr>
      <w:r w:rsidRPr="00DD06C1">
        <w:rPr>
          <w:noProof/>
        </w:rPr>
        <w:t>Генеральный план</w:t>
      </w:r>
      <w:r w:rsidRPr="00DD06C1">
        <w:t xml:space="preserve"> </w:t>
      </w:r>
      <w:r w:rsidR="000539A4">
        <w:t>муниципального образования</w:t>
      </w:r>
      <w:r w:rsidRPr="00DD06C1">
        <w:t xml:space="preserve"> </w:t>
      </w:r>
      <w:r w:rsidR="002D58AF">
        <w:t>городского поселения</w:t>
      </w:r>
      <w:r w:rsidR="006E290D" w:rsidRPr="00DD06C1">
        <w:t xml:space="preserve"> </w:t>
      </w:r>
      <w:r w:rsidR="00702F56">
        <w:t>р.п.</w:t>
      </w:r>
      <w:r w:rsidR="002D58AF">
        <w:t>Варнавино</w:t>
      </w:r>
      <w:r w:rsidR="00C61C1A">
        <w:t xml:space="preserve"> </w:t>
      </w:r>
      <w:r w:rsidR="00DA1662">
        <w:t>Варнавинского</w:t>
      </w:r>
      <w:r w:rsidR="00C61C1A">
        <w:t xml:space="preserve"> </w:t>
      </w:r>
      <w:r w:rsidRPr="00DD06C1">
        <w:t xml:space="preserve">муниципального района </w:t>
      </w:r>
      <w:r w:rsidR="00C61C1A">
        <w:t>Нижегородской области</w:t>
      </w:r>
      <w:r w:rsidRPr="00DD06C1">
        <w:t xml:space="preserve"> – градостроительная документ</w:t>
      </w:r>
      <w:r w:rsidRPr="00DD06C1">
        <w:t>а</w:t>
      </w:r>
      <w:r w:rsidRPr="00DD06C1">
        <w:t>ция, разработка которой предусмотрена Градостроительным кодексом РФ.</w:t>
      </w:r>
    </w:p>
    <w:p w:rsidR="002C2A96" w:rsidRPr="00CB2749" w:rsidRDefault="002C2A96" w:rsidP="0071762A">
      <w:pPr>
        <w:ind w:firstLine="709"/>
      </w:pPr>
      <w:bookmarkStart w:id="0" w:name="_Toc230959532"/>
      <w:bookmarkStart w:id="1" w:name="_Toc243993610"/>
      <w:bookmarkStart w:id="2" w:name="_Toc244057857"/>
      <w:bookmarkStart w:id="3" w:name="_Toc259441328"/>
      <w:bookmarkStart w:id="4" w:name="_Toc263255532"/>
      <w:r w:rsidRPr="009D6D9E">
        <w:t xml:space="preserve">Проект выполняется в </w:t>
      </w:r>
      <w:r w:rsidRPr="00DE61C4">
        <w:t xml:space="preserve">соответствии с </w:t>
      </w:r>
      <w:bookmarkEnd w:id="0"/>
      <w:bookmarkEnd w:id="1"/>
      <w:bookmarkEnd w:id="2"/>
      <w:bookmarkEnd w:id="3"/>
      <w:bookmarkEnd w:id="4"/>
      <w:r w:rsidR="0071762A" w:rsidRPr="004A2CB6">
        <w:t xml:space="preserve">Договором </w:t>
      </w:r>
      <w:r w:rsidR="004A2CB6" w:rsidRPr="004A2CB6">
        <w:t>№5/18</w:t>
      </w:r>
      <w:r w:rsidR="0071762A" w:rsidRPr="004A2CB6">
        <w:t xml:space="preserve"> от </w:t>
      </w:r>
      <w:r w:rsidR="004A2CB6" w:rsidRPr="004A2CB6">
        <w:t>5</w:t>
      </w:r>
      <w:r w:rsidR="0071762A" w:rsidRPr="004A2CB6">
        <w:t xml:space="preserve"> </w:t>
      </w:r>
      <w:r w:rsidR="004A2CB6" w:rsidRPr="004A2CB6">
        <w:t>февраля</w:t>
      </w:r>
      <w:r w:rsidR="0071762A" w:rsidRPr="004A2CB6">
        <w:t xml:space="preserve"> 201</w:t>
      </w:r>
      <w:r w:rsidR="004A2CB6" w:rsidRPr="004A2CB6">
        <w:t>8</w:t>
      </w:r>
      <w:r w:rsidR="0071762A" w:rsidRPr="004A2CB6">
        <w:t xml:space="preserve"> г.</w:t>
      </w:r>
    </w:p>
    <w:p w:rsidR="002C2A96" w:rsidRPr="00DD06C1" w:rsidRDefault="002C2A96" w:rsidP="0071762A">
      <w:pPr>
        <w:ind w:firstLine="709"/>
      </w:pPr>
      <w:r w:rsidRPr="00DD06C1">
        <w:t xml:space="preserve">Генеральный план </w:t>
      </w:r>
      <w:r w:rsidR="002D58AF">
        <w:t>городского поселения</w:t>
      </w:r>
      <w:r w:rsidR="006E290D" w:rsidRPr="00DD06C1">
        <w:t xml:space="preserve"> </w:t>
      </w:r>
      <w:r w:rsidR="00702F56">
        <w:t>р.п.</w:t>
      </w:r>
      <w:r w:rsidR="002D58AF">
        <w:t>Варнавино</w:t>
      </w:r>
      <w:r w:rsidRPr="00DD06C1">
        <w:t xml:space="preserve"> (в дальнейшем – ГП) является комплексным градостроительным документом, охватывающим все подсистемы жизнедеятельн</w:t>
      </w:r>
      <w:r w:rsidRPr="00DD06C1">
        <w:t>о</w:t>
      </w:r>
      <w:r w:rsidRPr="00DD06C1">
        <w:t>сти поселения: природно-ресурсную, производственную, сельскохозяйственную, социальную, инженерно-транспортную, рекреационно-туристическую подсистему, экологическую ситуацию, охрану окружающей природной среды, охрану памятников истории и культуры, пространстве</w:t>
      </w:r>
      <w:r w:rsidRPr="00DD06C1">
        <w:t>н</w:t>
      </w:r>
      <w:r w:rsidRPr="00DD06C1">
        <w:t>но-планировочную структуру и функциональное зонирование территории.</w:t>
      </w:r>
    </w:p>
    <w:p w:rsidR="002C2A96" w:rsidRPr="00DD06C1" w:rsidRDefault="002C2A96" w:rsidP="002C2A96">
      <w:pPr>
        <w:ind w:firstLine="709"/>
      </w:pPr>
      <w:bookmarkStart w:id="5" w:name="_Toc230959533"/>
      <w:bookmarkStart w:id="6" w:name="_Toc243993611"/>
      <w:bookmarkStart w:id="7" w:name="_Toc244057858"/>
      <w:bookmarkStart w:id="8" w:name="_Toc259441329"/>
      <w:bookmarkStart w:id="9" w:name="_Toc263255533"/>
      <w:r w:rsidRPr="00DD06C1">
        <w:t>Цель данной работы состоит в выявлении конкретных условий и ограничений по испол</w:t>
      </w:r>
      <w:r w:rsidRPr="00DD06C1">
        <w:t>ь</w:t>
      </w:r>
      <w:r w:rsidRPr="00DD06C1">
        <w:t>зованию территории для расселения и различных видов хозяйственной деятельности.</w:t>
      </w:r>
      <w:bookmarkEnd w:id="5"/>
      <w:bookmarkEnd w:id="6"/>
      <w:bookmarkEnd w:id="7"/>
      <w:bookmarkEnd w:id="8"/>
      <w:bookmarkEnd w:id="9"/>
    </w:p>
    <w:p w:rsidR="002C2A96" w:rsidRPr="00DD06C1" w:rsidRDefault="002C2A96" w:rsidP="002C2A96">
      <w:pPr>
        <w:ind w:firstLine="709"/>
      </w:pPr>
      <w:r w:rsidRPr="00DD06C1">
        <w:t>Основополагающая задача генерального плана – сочетание пространственной организации среды обитания с интересами постоянных жителей, предпринимателей и инвесторов при сохр</w:t>
      </w:r>
      <w:r w:rsidRPr="00DD06C1">
        <w:t>а</w:t>
      </w:r>
      <w:r w:rsidRPr="00DD06C1">
        <w:t>нении природно-экологического каркаса территории поселения.</w:t>
      </w:r>
    </w:p>
    <w:p w:rsidR="002C2A96" w:rsidRPr="00DD06C1" w:rsidRDefault="002C2A96" w:rsidP="002C2A96">
      <w:pPr>
        <w:ind w:firstLine="709"/>
      </w:pPr>
      <w:r w:rsidRPr="00DD06C1">
        <w:t>Одно из первых мест перед административными органами районного уровня и местного самоуправления занимает задача выявления предпосылок устойчивого социально-экономического развития территории.</w:t>
      </w:r>
    </w:p>
    <w:p w:rsidR="002C2A96" w:rsidRPr="00DD06C1" w:rsidRDefault="002C2A96" w:rsidP="002C2A96">
      <w:pPr>
        <w:ind w:firstLine="709"/>
      </w:pPr>
      <w:r w:rsidRPr="00DD06C1">
        <w:t>В этой связи данную работу следует рассматривать как составную часть информационной базы для принятия как стратегических, так и оперативных управленческих решений, направле</w:t>
      </w:r>
      <w:r w:rsidRPr="00DD06C1">
        <w:t>н</w:t>
      </w:r>
      <w:r w:rsidRPr="00DD06C1">
        <w:t>ных на улучшение условий жизнедеятельности населения поселения градостроительными сре</w:t>
      </w:r>
      <w:r w:rsidRPr="00DD06C1">
        <w:t>д</w:t>
      </w:r>
      <w:r w:rsidRPr="00DD06C1">
        <w:t>ствами.</w:t>
      </w:r>
    </w:p>
    <w:p w:rsidR="002C2A96" w:rsidRPr="00DD06C1" w:rsidRDefault="002C2A96" w:rsidP="002C2A96">
      <w:pPr>
        <w:ind w:firstLine="709"/>
      </w:pPr>
      <w:r w:rsidRPr="00DD06C1">
        <w:t xml:space="preserve">Применительно к </w:t>
      </w:r>
      <w:r w:rsidR="009C5F4E" w:rsidRPr="00DD06C1">
        <w:t>территории</w:t>
      </w:r>
      <w:r w:rsidRPr="00DD06C1">
        <w:t xml:space="preserve"> </w:t>
      </w:r>
      <w:r w:rsidR="002D58AF">
        <w:t>городского поселения</w:t>
      </w:r>
      <w:r w:rsidR="006E290D" w:rsidRPr="00DD06C1">
        <w:t xml:space="preserve"> </w:t>
      </w:r>
      <w:r w:rsidR="00913BE4">
        <w:t>р</w:t>
      </w:r>
      <w:r w:rsidR="00702F56">
        <w:t>.п.</w:t>
      </w:r>
      <w:r w:rsidR="002D58AF">
        <w:t>Варнавино</w:t>
      </w:r>
      <w:r w:rsidRPr="00DD06C1">
        <w:t xml:space="preserve"> эти условия могут быть сформулированы следующим образом:</w:t>
      </w:r>
    </w:p>
    <w:p w:rsidR="002C2A96" w:rsidRPr="00DD06C1" w:rsidRDefault="002C2A96" w:rsidP="002C2A96">
      <w:pPr>
        <w:tabs>
          <w:tab w:val="left" w:pos="709"/>
          <w:tab w:val="left" w:pos="851"/>
        </w:tabs>
        <w:ind w:firstLine="709"/>
      </w:pPr>
      <w:r w:rsidRPr="00DD06C1">
        <w:t>-</w:t>
      </w:r>
      <w:r w:rsidRPr="00DD06C1">
        <w:tab/>
        <w:t>выявление благоприятных условий для развития предпринимательской и инвестицио</w:t>
      </w:r>
      <w:r w:rsidRPr="00DD06C1">
        <w:t>н</w:t>
      </w:r>
      <w:r w:rsidRPr="00DD06C1">
        <w:t>ной деятельности в сферах промышленного производства, сельского хозяйства, рекреации и др</w:t>
      </w:r>
      <w:r w:rsidRPr="00DD06C1">
        <w:t>у</w:t>
      </w:r>
      <w:r w:rsidRPr="00DD06C1">
        <w:t>гих хозяйственных секторов с учетом территориальных, транспортных и прочих ресурсных ос</w:t>
      </w:r>
      <w:r w:rsidRPr="00DD06C1">
        <w:t>о</w:t>
      </w:r>
      <w:r w:rsidRPr="00DD06C1">
        <w:t>бенностей;</w:t>
      </w:r>
    </w:p>
    <w:p w:rsidR="002C2A96" w:rsidRPr="00DD06C1" w:rsidRDefault="002C2A96" w:rsidP="002C2A96">
      <w:pPr>
        <w:tabs>
          <w:tab w:val="left" w:pos="709"/>
          <w:tab w:val="left" w:pos="851"/>
        </w:tabs>
        <w:ind w:firstLine="709"/>
      </w:pPr>
      <w:r w:rsidRPr="00DD06C1">
        <w:t>-</w:t>
      </w:r>
      <w:r w:rsidRPr="00DD06C1">
        <w:tab/>
        <w:t>совершенствование социальной инфраструктуры системы поселений;</w:t>
      </w:r>
    </w:p>
    <w:p w:rsidR="002C2A96" w:rsidRPr="00DD06C1" w:rsidRDefault="002C2A96" w:rsidP="002C2A96">
      <w:pPr>
        <w:tabs>
          <w:tab w:val="left" w:pos="567"/>
          <w:tab w:val="left" w:pos="709"/>
          <w:tab w:val="left" w:pos="851"/>
        </w:tabs>
        <w:ind w:firstLine="709"/>
      </w:pPr>
      <w:r w:rsidRPr="00DD06C1">
        <w:t>-</w:t>
      </w:r>
      <w:r w:rsidRPr="00DD06C1">
        <w:tab/>
        <w:t>развитие дорожно-транспортной инфраструктуры, инженерного оборудования, благоус</w:t>
      </w:r>
      <w:r w:rsidRPr="00DD06C1">
        <w:t>т</w:t>
      </w:r>
      <w:r w:rsidRPr="00DD06C1">
        <w:t>ройства и защиты территории от негативных природных процессов;</w:t>
      </w:r>
    </w:p>
    <w:p w:rsidR="002C2A96" w:rsidRPr="00DD06C1" w:rsidRDefault="002C2A96" w:rsidP="002C2A96">
      <w:pPr>
        <w:tabs>
          <w:tab w:val="left" w:pos="709"/>
          <w:tab w:val="left" w:pos="851"/>
        </w:tabs>
        <w:ind w:firstLine="709"/>
      </w:pPr>
      <w:r w:rsidRPr="00DD06C1">
        <w:t>-</w:t>
      </w:r>
      <w:r w:rsidRPr="00DD06C1">
        <w:tab/>
        <w:t>улучшение экологических и санитарно-гигиенических условий развития территории.</w:t>
      </w:r>
    </w:p>
    <w:p w:rsidR="002C2A96" w:rsidRPr="00DD06C1" w:rsidRDefault="002C2A96" w:rsidP="002C2A96">
      <w:pPr>
        <w:ind w:firstLine="709"/>
      </w:pPr>
      <w:r w:rsidRPr="00DD06C1">
        <w:lastRenderedPageBreak/>
        <w:t>Состав и содержание проекта отвечают требованиям Градостроительного кодекса РФ.</w:t>
      </w:r>
    </w:p>
    <w:p w:rsidR="002C2A96" w:rsidRPr="00DD06C1" w:rsidRDefault="00795F13" w:rsidP="002C2A96">
      <w:pPr>
        <w:ind w:firstLine="709"/>
      </w:pPr>
      <w:r>
        <w:t xml:space="preserve">Проект </w:t>
      </w:r>
      <w:r w:rsidR="002C2A96" w:rsidRPr="00DD06C1">
        <w:t>ГП предоставляется в электронном виде, он разработан в программной среде ГИС «</w:t>
      </w:r>
      <w:proofErr w:type="spellStart"/>
      <w:r w:rsidR="002C2A96" w:rsidRPr="00DD06C1">
        <w:t>MapInfo</w:t>
      </w:r>
      <w:proofErr w:type="spellEnd"/>
      <w:r w:rsidR="002C2A96" w:rsidRPr="00DD06C1">
        <w:t>» в составе электронных графических сло</w:t>
      </w:r>
      <w:r w:rsidR="00FD5A40" w:rsidRPr="00DD06C1">
        <w:t>е</w:t>
      </w:r>
      <w:r w:rsidR="002C2A96" w:rsidRPr="00DD06C1">
        <w:t>в и связанной с ними атрибутивной баз</w:t>
      </w:r>
      <w:r>
        <w:t>ой</w:t>
      </w:r>
      <w:r w:rsidR="002C2A96" w:rsidRPr="00DD06C1">
        <w:t xml:space="preserve"> данных.</w:t>
      </w:r>
    </w:p>
    <w:p w:rsidR="002C2A96" w:rsidRPr="00DD06C1" w:rsidRDefault="002C2A96" w:rsidP="000539A4">
      <w:pPr>
        <w:ind w:firstLine="709"/>
      </w:pPr>
      <w:r w:rsidRPr="00DD06C1">
        <w:t>Разработка современного Генерального плана в электронном виде, кроме традиционно решаемых задач создания градостроительной документации, формирует основу информационн</w:t>
      </w:r>
      <w:r w:rsidRPr="00DD06C1">
        <w:t>о</w:t>
      </w:r>
      <w:r w:rsidRPr="00DD06C1">
        <w:t>го обеспечения градостроительной деятельности, позволяющую иметь комплексную информац</w:t>
      </w:r>
      <w:r w:rsidRPr="00DD06C1">
        <w:t>и</w:t>
      </w:r>
      <w:r w:rsidRPr="00DD06C1">
        <w:t>онную систему территориального зонирования, территориальных ресурсов и регламентов их и</w:t>
      </w:r>
      <w:r w:rsidRPr="00DD06C1">
        <w:t>с</w:t>
      </w:r>
      <w:r w:rsidRPr="00DD06C1">
        <w:t>пользования.</w:t>
      </w:r>
    </w:p>
    <w:p w:rsidR="002C2A96" w:rsidRPr="00DD06C1" w:rsidRDefault="002C2A96" w:rsidP="000539A4">
      <w:pPr>
        <w:ind w:firstLine="709"/>
      </w:pPr>
      <w:r w:rsidRPr="00DD06C1">
        <w:t>В последующем это позволит сформировать единое информационное пространство, на б</w:t>
      </w:r>
      <w:r w:rsidRPr="00DD06C1">
        <w:t>а</w:t>
      </w:r>
      <w:r w:rsidRPr="00DD06C1">
        <w:t xml:space="preserve">зе которого возможна организация постоянного мониторинга территории </w:t>
      </w:r>
      <w:r w:rsidR="002D58AF">
        <w:t>городского поселения</w:t>
      </w:r>
      <w:r w:rsidRPr="00DD06C1">
        <w:t>.</w:t>
      </w:r>
    </w:p>
    <w:p w:rsidR="002C2A96" w:rsidRPr="00DD06C1" w:rsidRDefault="002C2A96" w:rsidP="000539A4">
      <w:pPr>
        <w:widowControl w:val="0"/>
        <w:ind w:firstLine="708"/>
        <w:rPr>
          <w:color w:val="000000"/>
        </w:rPr>
      </w:pPr>
      <w:r w:rsidRPr="00DD06C1">
        <w:rPr>
          <w:color w:val="000000"/>
        </w:rPr>
        <w:t xml:space="preserve">Генеральный план </w:t>
      </w:r>
      <w:r w:rsidR="002D58AF">
        <w:rPr>
          <w:color w:val="000000"/>
        </w:rPr>
        <w:t>городского поселения</w:t>
      </w:r>
      <w:r w:rsidR="006E290D" w:rsidRPr="00DD06C1">
        <w:rPr>
          <w:color w:val="000000"/>
        </w:rPr>
        <w:t xml:space="preserve"> </w:t>
      </w:r>
      <w:r w:rsidR="00702F56">
        <w:rPr>
          <w:color w:val="000000"/>
        </w:rPr>
        <w:t>р.п.</w:t>
      </w:r>
      <w:r w:rsidR="002D58AF">
        <w:rPr>
          <w:color w:val="000000"/>
        </w:rPr>
        <w:t>Варнавино</w:t>
      </w:r>
      <w:r w:rsidRPr="00DD06C1">
        <w:rPr>
          <w:color w:val="000000"/>
        </w:rPr>
        <w:t xml:space="preserve"> разработан в существующих гр</w:t>
      </w:r>
      <w:r w:rsidRPr="00DD06C1">
        <w:rPr>
          <w:color w:val="000000"/>
        </w:rPr>
        <w:t>а</w:t>
      </w:r>
      <w:r w:rsidRPr="00DD06C1">
        <w:rPr>
          <w:color w:val="000000"/>
        </w:rPr>
        <w:t xml:space="preserve">ницах поселения на </w:t>
      </w:r>
      <w:r w:rsidRPr="00797DE0">
        <w:t xml:space="preserve">период </w:t>
      </w:r>
      <w:r w:rsidR="00FF2D05">
        <w:t>3</w:t>
      </w:r>
      <w:r w:rsidRPr="00797DE0">
        <w:t>0 лет</w:t>
      </w:r>
      <w:r w:rsidRPr="00DD06C1">
        <w:rPr>
          <w:color w:val="000000"/>
        </w:rPr>
        <w:t>.</w:t>
      </w:r>
    </w:p>
    <w:p w:rsidR="002C2A96" w:rsidRPr="00DD06C1" w:rsidRDefault="002C2A96" w:rsidP="000539A4">
      <w:pPr>
        <w:widowControl w:val="0"/>
        <w:ind w:firstLine="709"/>
        <w:rPr>
          <w:color w:val="000000"/>
        </w:rPr>
      </w:pPr>
      <w:r w:rsidRPr="00DD06C1">
        <w:rPr>
          <w:color w:val="000000"/>
        </w:rPr>
        <w:t>Разработка генерального плана вызвана новыми экономическими условиями, сложивш</w:t>
      </w:r>
      <w:r w:rsidRPr="00DD06C1">
        <w:rPr>
          <w:color w:val="000000"/>
        </w:rPr>
        <w:t>и</w:t>
      </w:r>
      <w:r w:rsidRPr="00DD06C1">
        <w:rPr>
          <w:color w:val="000000"/>
        </w:rPr>
        <w:t>мися за последнее десятилетие в стране, требованиями градостроительного законодательства:</w:t>
      </w:r>
    </w:p>
    <w:p w:rsidR="002C2A96" w:rsidRPr="00DD06C1" w:rsidRDefault="002C2A96" w:rsidP="000539A4">
      <w:pPr>
        <w:widowControl w:val="0"/>
        <w:numPr>
          <w:ilvl w:val="0"/>
          <w:numId w:val="1"/>
        </w:numPr>
        <w:ind w:left="0" w:firstLine="709"/>
        <w:rPr>
          <w:color w:val="000000"/>
        </w:rPr>
      </w:pPr>
      <w:r w:rsidRPr="00DD06C1">
        <w:rPr>
          <w:color w:val="000000"/>
        </w:rPr>
        <w:t>Процессы разгосударствления и демократизации общества, установления рыночных м</w:t>
      </w:r>
      <w:r w:rsidRPr="00DD06C1">
        <w:rPr>
          <w:color w:val="000000"/>
        </w:rPr>
        <w:t>е</w:t>
      </w:r>
      <w:r w:rsidRPr="00DD06C1">
        <w:rPr>
          <w:color w:val="000000"/>
        </w:rPr>
        <w:t>ханизмов хозяйствования, происходящие в России, привели к острейшей необходимости, с одной стороны, установления порядка в использовании территории, и с другой стороны – в пополнении знаний о перспективных направлениях развития территорий, о возможности устойчивого разв</w:t>
      </w:r>
      <w:r w:rsidRPr="00DD06C1">
        <w:rPr>
          <w:color w:val="000000"/>
        </w:rPr>
        <w:t>и</w:t>
      </w:r>
      <w:r w:rsidRPr="00DD06C1">
        <w:rPr>
          <w:color w:val="000000"/>
        </w:rPr>
        <w:t>тия. Сегодня продолжается начатая после перестройки реформа административно-правовой базы (вступление в силу ФЗ-131 «Об общих принципах организации местного самоуправления»), к</w:t>
      </w:r>
      <w:r w:rsidRPr="00DD06C1">
        <w:rPr>
          <w:color w:val="000000"/>
        </w:rPr>
        <w:t>о</w:t>
      </w:r>
      <w:r w:rsidRPr="00DD06C1">
        <w:rPr>
          <w:color w:val="000000"/>
        </w:rPr>
        <w:t xml:space="preserve">торая затрагивает сферу управления, градостроительства, жилищно-коммунального хозяйства и другие сферы, напрямую влияющие на разработку генерального плана </w:t>
      </w:r>
      <w:r w:rsidR="002D58AF">
        <w:rPr>
          <w:color w:val="000000"/>
        </w:rPr>
        <w:t>городского поселения</w:t>
      </w:r>
      <w:r w:rsidR="006E290D" w:rsidRPr="00DD06C1">
        <w:rPr>
          <w:color w:val="000000"/>
        </w:rPr>
        <w:t xml:space="preserve"> </w:t>
      </w:r>
      <w:r w:rsidR="004A2CB6">
        <w:rPr>
          <w:color w:val="000000"/>
        </w:rPr>
        <w:t>р</w:t>
      </w:r>
      <w:r w:rsidR="00702F56">
        <w:rPr>
          <w:color w:val="000000"/>
        </w:rPr>
        <w:t>.п.</w:t>
      </w:r>
      <w:r w:rsidR="002D58AF">
        <w:rPr>
          <w:color w:val="000000"/>
        </w:rPr>
        <w:t>Варнавино</w:t>
      </w:r>
    </w:p>
    <w:p w:rsidR="002C2A96" w:rsidRPr="00DD06C1" w:rsidRDefault="002C2A96" w:rsidP="000539A4">
      <w:pPr>
        <w:widowControl w:val="0"/>
        <w:numPr>
          <w:ilvl w:val="0"/>
          <w:numId w:val="1"/>
        </w:numPr>
        <w:tabs>
          <w:tab w:val="left" w:pos="360"/>
        </w:tabs>
        <w:ind w:left="0" w:firstLine="709"/>
        <w:rPr>
          <w:color w:val="000000"/>
        </w:rPr>
      </w:pPr>
      <w:r w:rsidRPr="00DD06C1">
        <w:rPr>
          <w:color w:val="000000"/>
        </w:rPr>
        <w:t>Разработанный генеральный план учитывает то, что социально-экономическая база гр</w:t>
      </w:r>
      <w:r w:rsidRPr="00DD06C1">
        <w:rPr>
          <w:color w:val="000000"/>
        </w:rPr>
        <w:t>а</w:t>
      </w:r>
      <w:r w:rsidRPr="00DD06C1">
        <w:rPr>
          <w:color w:val="000000"/>
        </w:rPr>
        <w:t xml:space="preserve">достроительных решений определяется не директивными указаниями, а основывается на анализе экономического потенциала, которым обладает </w:t>
      </w:r>
      <w:r w:rsidR="002D58AF">
        <w:rPr>
          <w:color w:val="000000"/>
        </w:rPr>
        <w:t>городское поселение</w:t>
      </w:r>
      <w:r w:rsidR="006E290D" w:rsidRPr="00DD06C1">
        <w:rPr>
          <w:color w:val="000000"/>
        </w:rPr>
        <w:t xml:space="preserve"> </w:t>
      </w:r>
      <w:r w:rsidR="00702F56">
        <w:rPr>
          <w:color w:val="000000"/>
        </w:rPr>
        <w:t>р.п.</w:t>
      </w:r>
      <w:r w:rsidR="002D58AF">
        <w:rPr>
          <w:color w:val="000000"/>
        </w:rPr>
        <w:t>Варнавино</w:t>
      </w:r>
      <w:r w:rsidR="00900035">
        <w:rPr>
          <w:color w:val="000000"/>
        </w:rPr>
        <w:t>.</w:t>
      </w:r>
    </w:p>
    <w:p w:rsidR="002C2A96" w:rsidRPr="00DD06C1" w:rsidRDefault="002C2A96" w:rsidP="002C2A96">
      <w:pPr>
        <w:widowControl w:val="0"/>
        <w:numPr>
          <w:ilvl w:val="0"/>
          <w:numId w:val="1"/>
        </w:numPr>
        <w:tabs>
          <w:tab w:val="left" w:pos="360"/>
        </w:tabs>
        <w:ind w:left="0" w:firstLine="709"/>
        <w:rPr>
          <w:color w:val="000000"/>
        </w:rPr>
      </w:pPr>
      <w:r w:rsidRPr="00DD06C1">
        <w:rPr>
          <w:color w:val="000000"/>
        </w:rPr>
        <w:t>Отличительная особенность новых условий состоит в том, что градостроительное разв</w:t>
      </w:r>
      <w:r w:rsidRPr="00DD06C1">
        <w:rPr>
          <w:color w:val="000000"/>
        </w:rPr>
        <w:t>и</w:t>
      </w:r>
      <w:r w:rsidRPr="00DD06C1">
        <w:rPr>
          <w:color w:val="000000"/>
        </w:rPr>
        <w:t>тие осуществляется за счет многих источников (преимущественно частных инвестиций в стро</w:t>
      </w:r>
      <w:r w:rsidRPr="00DD06C1">
        <w:rPr>
          <w:color w:val="000000"/>
        </w:rPr>
        <w:t>и</w:t>
      </w:r>
      <w:r w:rsidRPr="00DD06C1">
        <w:rPr>
          <w:color w:val="000000"/>
        </w:rPr>
        <w:t>тельство, а не только за счет государственного финансирования, как было раньше). Это заставл</w:t>
      </w:r>
      <w:r w:rsidRPr="00DD06C1">
        <w:rPr>
          <w:color w:val="000000"/>
        </w:rPr>
        <w:t>я</w:t>
      </w:r>
      <w:r w:rsidRPr="00DD06C1">
        <w:rPr>
          <w:color w:val="000000"/>
        </w:rPr>
        <w:t>ет при разработке градостроительных решений учитывать не только общественные и государс</w:t>
      </w:r>
      <w:r w:rsidRPr="00DD06C1">
        <w:rPr>
          <w:color w:val="000000"/>
        </w:rPr>
        <w:t>т</w:t>
      </w:r>
      <w:r w:rsidRPr="00DD06C1">
        <w:rPr>
          <w:color w:val="000000"/>
        </w:rPr>
        <w:t>венные интересы, но и интересы рынка: спрос на землю и объекты недвижимости, предпочтения и платежеспособность населения, иные рыночные закономерности развития сельских территорий.</w:t>
      </w:r>
    </w:p>
    <w:p w:rsidR="002C2A96" w:rsidRDefault="002C2A96" w:rsidP="002C2A96">
      <w:pPr>
        <w:ind w:firstLine="709"/>
        <w:rPr>
          <w:color w:val="000000"/>
        </w:rPr>
      </w:pPr>
      <w:r w:rsidRPr="00DD06C1">
        <w:rPr>
          <w:color w:val="000000"/>
        </w:rPr>
        <w:lastRenderedPageBreak/>
        <w:t>Разработка настоящего проекта проводится в соответствии с действующими законами РФ, нормативными документами и местными территориальными актами</w:t>
      </w:r>
      <w:r w:rsidR="009437D3">
        <w:rPr>
          <w:color w:val="000000"/>
        </w:rPr>
        <w:t xml:space="preserve"> (таблица 1.1).</w:t>
      </w:r>
    </w:p>
    <w:p w:rsidR="009437D3" w:rsidRDefault="009437D3" w:rsidP="002C2A96">
      <w:pPr>
        <w:ind w:firstLine="709"/>
        <w:rPr>
          <w:i/>
          <w:lang w:eastAsia="ar-SA"/>
        </w:rPr>
      </w:pPr>
      <w:r>
        <w:rPr>
          <w:i/>
          <w:lang w:eastAsia="ar-SA"/>
        </w:rPr>
        <w:t>Таблица 1.1 – Нормативно-правовая база</w:t>
      </w:r>
    </w:p>
    <w:tbl>
      <w:tblPr>
        <w:tblW w:w="10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4A0"/>
      </w:tblPr>
      <w:tblGrid>
        <w:gridCol w:w="512"/>
        <w:gridCol w:w="4660"/>
        <w:gridCol w:w="4905"/>
      </w:tblGrid>
      <w:tr w:rsidR="00711F17" w:rsidRPr="0008594F" w:rsidTr="00C835F6">
        <w:trPr>
          <w:tblHeader/>
          <w:jc w:val="center"/>
        </w:trPr>
        <w:tc>
          <w:tcPr>
            <w:tcW w:w="512" w:type="dxa"/>
            <w:shd w:val="clear" w:color="auto" w:fill="auto"/>
            <w:vAlign w:val="center"/>
          </w:tcPr>
          <w:p w:rsidR="00711F17" w:rsidRPr="0008594F" w:rsidRDefault="00711F17" w:rsidP="00C835F6">
            <w:pPr>
              <w:spacing w:line="240" w:lineRule="auto"/>
              <w:jc w:val="center"/>
              <w:rPr>
                <w:b/>
                <w:sz w:val="22"/>
                <w:szCs w:val="22"/>
              </w:rPr>
            </w:pPr>
            <w:bookmarkStart w:id="10" w:name="_Toc243993614"/>
            <w:r w:rsidRPr="0008594F">
              <w:rPr>
                <w:b/>
                <w:sz w:val="22"/>
                <w:szCs w:val="22"/>
              </w:rPr>
              <w:t xml:space="preserve">№ </w:t>
            </w:r>
            <w:proofErr w:type="spellStart"/>
            <w:r w:rsidRPr="0008594F">
              <w:rPr>
                <w:b/>
                <w:sz w:val="22"/>
                <w:szCs w:val="22"/>
              </w:rPr>
              <w:t>п</w:t>
            </w:r>
            <w:proofErr w:type="spellEnd"/>
            <w:r w:rsidRPr="0008594F">
              <w:rPr>
                <w:b/>
                <w:sz w:val="22"/>
                <w:szCs w:val="22"/>
              </w:rPr>
              <w:t>/</w:t>
            </w:r>
            <w:proofErr w:type="spellStart"/>
            <w:r w:rsidRPr="0008594F">
              <w:rPr>
                <w:b/>
                <w:sz w:val="22"/>
                <w:szCs w:val="22"/>
              </w:rPr>
              <w:t>п</w:t>
            </w:r>
            <w:proofErr w:type="spellEnd"/>
          </w:p>
        </w:tc>
        <w:tc>
          <w:tcPr>
            <w:tcW w:w="4660" w:type="dxa"/>
            <w:shd w:val="clear" w:color="auto" w:fill="auto"/>
            <w:vAlign w:val="center"/>
          </w:tcPr>
          <w:p w:rsidR="00711F17" w:rsidRPr="0008594F" w:rsidRDefault="00711F17" w:rsidP="00C835F6">
            <w:pPr>
              <w:spacing w:line="240" w:lineRule="auto"/>
              <w:jc w:val="center"/>
              <w:rPr>
                <w:b/>
                <w:sz w:val="22"/>
                <w:szCs w:val="22"/>
              </w:rPr>
            </w:pPr>
            <w:r w:rsidRPr="0008594F">
              <w:rPr>
                <w:b/>
                <w:sz w:val="22"/>
                <w:szCs w:val="22"/>
              </w:rPr>
              <w:t>Наименование документа</w:t>
            </w:r>
          </w:p>
        </w:tc>
        <w:tc>
          <w:tcPr>
            <w:tcW w:w="4905" w:type="dxa"/>
            <w:shd w:val="clear" w:color="auto" w:fill="auto"/>
            <w:vAlign w:val="center"/>
          </w:tcPr>
          <w:p w:rsidR="00711F17" w:rsidRPr="0008594F" w:rsidRDefault="00711F17" w:rsidP="00C835F6">
            <w:pPr>
              <w:spacing w:line="240" w:lineRule="auto"/>
              <w:jc w:val="center"/>
              <w:rPr>
                <w:b/>
                <w:sz w:val="22"/>
                <w:szCs w:val="22"/>
              </w:rPr>
            </w:pPr>
            <w:r w:rsidRPr="0008594F">
              <w:rPr>
                <w:b/>
                <w:sz w:val="22"/>
                <w:szCs w:val="22"/>
              </w:rPr>
              <w:t>Реквизиты</w:t>
            </w:r>
          </w:p>
        </w:tc>
      </w:tr>
      <w:tr w:rsidR="00711F17" w:rsidRPr="0008594F" w:rsidTr="00C835F6">
        <w:trPr>
          <w:jc w:val="center"/>
        </w:trPr>
        <w:tc>
          <w:tcPr>
            <w:tcW w:w="512" w:type="dxa"/>
            <w:shd w:val="clear" w:color="auto" w:fill="auto"/>
            <w:vAlign w:val="center"/>
          </w:tcPr>
          <w:p w:rsidR="00711F17" w:rsidRPr="0008594F" w:rsidRDefault="00711F17" w:rsidP="00C835F6">
            <w:pPr>
              <w:spacing w:line="240" w:lineRule="auto"/>
              <w:jc w:val="center"/>
              <w:rPr>
                <w:sz w:val="22"/>
                <w:szCs w:val="22"/>
              </w:rPr>
            </w:pPr>
            <w:r w:rsidRPr="0008594F">
              <w:rPr>
                <w:sz w:val="22"/>
                <w:szCs w:val="22"/>
              </w:rPr>
              <w:t>1</w:t>
            </w:r>
          </w:p>
        </w:tc>
        <w:tc>
          <w:tcPr>
            <w:tcW w:w="4660" w:type="dxa"/>
            <w:shd w:val="clear" w:color="auto" w:fill="auto"/>
            <w:vAlign w:val="center"/>
          </w:tcPr>
          <w:p w:rsidR="00711F17" w:rsidRPr="0008594F" w:rsidRDefault="00711F17" w:rsidP="00C835F6">
            <w:pPr>
              <w:spacing w:line="240" w:lineRule="auto"/>
              <w:jc w:val="center"/>
              <w:rPr>
                <w:sz w:val="22"/>
                <w:szCs w:val="22"/>
              </w:rPr>
            </w:pPr>
            <w:r w:rsidRPr="0008594F">
              <w:rPr>
                <w:sz w:val="22"/>
                <w:szCs w:val="22"/>
              </w:rPr>
              <w:t>Градостроительный кодекс Российской Фед</w:t>
            </w:r>
            <w:r w:rsidRPr="0008594F">
              <w:rPr>
                <w:sz w:val="22"/>
                <w:szCs w:val="22"/>
              </w:rPr>
              <w:t>е</w:t>
            </w:r>
            <w:r w:rsidRPr="0008594F">
              <w:rPr>
                <w:sz w:val="22"/>
                <w:szCs w:val="22"/>
              </w:rPr>
              <w:t>рации</w:t>
            </w:r>
          </w:p>
        </w:tc>
        <w:tc>
          <w:tcPr>
            <w:tcW w:w="4905" w:type="dxa"/>
            <w:shd w:val="clear" w:color="auto" w:fill="auto"/>
            <w:vAlign w:val="center"/>
          </w:tcPr>
          <w:p w:rsidR="00711F17" w:rsidRPr="0008594F" w:rsidRDefault="00711F17" w:rsidP="003E6B58">
            <w:pPr>
              <w:spacing w:line="240" w:lineRule="auto"/>
              <w:jc w:val="center"/>
              <w:rPr>
                <w:sz w:val="22"/>
                <w:szCs w:val="22"/>
              </w:rPr>
            </w:pPr>
            <w:r w:rsidRPr="0008594F">
              <w:rPr>
                <w:sz w:val="22"/>
                <w:szCs w:val="22"/>
              </w:rPr>
              <w:t>Принят ГД ФС РФ 22.12.2004 № 190 – ФЗ от 29.12.2004</w:t>
            </w:r>
          </w:p>
        </w:tc>
      </w:tr>
      <w:tr w:rsidR="00711F17" w:rsidRPr="0008594F" w:rsidTr="00C835F6">
        <w:trPr>
          <w:jc w:val="center"/>
        </w:trPr>
        <w:tc>
          <w:tcPr>
            <w:tcW w:w="512" w:type="dxa"/>
            <w:shd w:val="clear" w:color="auto" w:fill="auto"/>
            <w:vAlign w:val="center"/>
          </w:tcPr>
          <w:p w:rsidR="00711F17" w:rsidRPr="0008594F" w:rsidRDefault="00711F17" w:rsidP="00C835F6">
            <w:pPr>
              <w:spacing w:line="240" w:lineRule="auto"/>
              <w:jc w:val="center"/>
              <w:rPr>
                <w:sz w:val="22"/>
                <w:szCs w:val="22"/>
              </w:rPr>
            </w:pPr>
            <w:r w:rsidRPr="0008594F">
              <w:rPr>
                <w:sz w:val="22"/>
                <w:szCs w:val="22"/>
              </w:rPr>
              <w:t>2</w:t>
            </w:r>
          </w:p>
        </w:tc>
        <w:tc>
          <w:tcPr>
            <w:tcW w:w="4660" w:type="dxa"/>
            <w:shd w:val="clear" w:color="auto" w:fill="auto"/>
            <w:vAlign w:val="center"/>
          </w:tcPr>
          <w:p w:rsidR="00711F17" w:rsidRPr="0008594F" w:rsidRDefault="00711F17" w:rsidP="00C835F6">
            <w:pPr>
              <w:spacing w:line="240" w:lineRule="auto"/>
              <w:jc w:val="center"/>
              <w:rPr>
                <w:sz w:val="22"/>
                <w:szCs w:val="22"/>
              </w:rPr>
            </w:pPr>
            <w:r w:rsidRPr="0008594F">
              <w:rPr>
                <w:sz w:val="22"/>
                <w:szCs w:val="22"/>
              </w:rPr>
              <w:t>Земельный Кодекс Российской Федерации</w:t>
            </w:r>
          </w:p>
        </w:tc>
        <w:tc>
          <w:tcPr>
            <w:tcW w:w="4905" w:type="dxa"/>
            <w:shd w:val="clear" w:color="auto" w:fill="auto"/>
            <w:vAlign w:val="center"/>
          </w:tcPr>
          <w:p w:rsidR="00711F17" w:rsidRPr="0008594F" w:rsidRDefault="00711F17" w:rsidP="003E6B58">
            <w:pPr>
              <w:spacing w:line="240" w:lineRule="auto"/>
              <w:jc w:val="center"/>
              <w:rPr>
                <w:sz w:val="22"/>
                <w:szCs w:val="22"/>
              </w:rPr>
            </w:pPr>
            <w:r w:rsidRPr="0008594F">
              <w:rPr>
                <w:sz w:val="22"/>
                <w:szCs w:val="22"/>
              </w:rPr>
              <w:t xml:space="preserve">Принят ГД ФС РФ 28.09.2001 № 136 – ФЗ от 25.10.2001 </w:t>
            </w:r>
          </w:p>
        </w:tc>
      </w:tr>
      <w:tr w:rsidR="00711F17" w:rsidRPr="0008594F" w:rsidTr="00C835F6">
        <w:trPr>
          <w:jc w:val="center"/>
        </w:trPr>
        <w:tc>
          <w:tcPr>
            <w:tcW w:w="512" w:type="dxa"/>
            <w:shd w:val="clear" w:color="auto" w:fill="auto"/>
            <w:vAlign w:val="center"/>
          </w:tcPr>
          <w:p w:rsidR="00711F17" w:rsidRPr="0008594F" w:rsidRDefault="00711F17" w:rsidP="00C835F6">
            <w:pPr>
              <w:spacing w:line="240" w:lineRule="auto"/>
              <w:jc w:val="center"/>
              <w:rPr>
                <w:sz w:val="22"/>
                <w:szCs w:val="22"/>
              </w:rPr>
            </w:pPr>
            <w:r w:rsidRPr="0008594F">
              <w:rPr>
                <w:sz w:val="22"/>
                <w:szCs w:val="22"/>
              </w:rPr>
              <w:t>3</w:t>
            </w:r>
          </w:p>
        </w:tc>
        <w:tc>
          <w:tcPr>
            <w:tcW w:w="4660" w:type="dxa"/>
            <w:shd w:val="clear" w:color="auto" w:fill="auto"/>
            <w:vAlign w:val="center"/>
          </w:tcPr>
          <w:p w:rsidR="00711F17" w:rsidRPr="0008594F" w:rsidRDefault="00711F17" w:rsidP="00C835F6">
            <w:pPr>
              <w:spacing w:line="240" w:lineRule="auto"/>
              <w:jc w:val="center"/>
              <w:rPr>
                <w:sz w:val="22"/>
                <w:szCs w:val="22"/>
              </w:rPr>
            </w:pPr>
            <w:r w:rsidRPr="0008594F">
              <w:rPr>
                <w:sz w:val="22"/>
                <w:szCs w:val="22"/>
              </w:rPr>
              <w:t>Лесной кодекс Российской Федерации</w:t>
            </w:r>
          </w:p>
        </w:tc>
        <w:tc>
          <w:tcPr>
            <w:tcW w:w="4905" w:type="dxa"/>
            <w:shd w:val="clear" w:color="auto" w:fill="auto"/>
            <w:vAlign w:val="center"/>
          </w:tcPr>
          <w:p w:rsidR="00711F17" w:rsidRPr="0008594F" w:rsidRDefault="00711F17" w:rsidP="003E6B58">
            <w:pPr>
              <w:spacing w:line="240" w:lineRule="auto"/>
              <w:jc w:val="center"/>
              <w:rPr>
                <w:sz w:val="22"/>
                <w:szCs w:val="22"/>
              </w:rPr>
            </w:pPr>
            <w:r w:rsidRPr="0008594F">
              <w:rPr>
                <w:sz w:val="22"/>
                <w:szCs w:val="22"/>
              </w:rPr>
              <w:t xml:space="preserve">Принят ГД ФС РФ 08.11.2006 № 200 – ФЗ от 04.12.2006 </w:t>
            </w:r>
          </w:p>
        </w:tc>
      </w:tr>
      <w:tr w:rsidR="00711F17" w:rsidRPr="0008594F" w:rsidTr="00C835F6">
        <w:trPr>
          <w:jc w:val="center"/>
        </w:trPr>
        <w:tc>
          <w:tcPr>
            <w:tcW w:w="512" w:type="dxa"/>
            <w:shd w:val="clear" w:color="auto" w:fill="auto"/>
            <w:vAlign w:val="center"/>
          </w:tcPr>
          <w:p w:rsidR="00711F17" w:rsidRPr="0008594F" w:rsidRDefault="00711F17" w:rsidP="00C835F6">
            <w:pPr>
              <w:spacing w:line="240" w:lineRule="auto"/>
              <w:jc w:val="center"/>
              <w:rPr>
                <w:sz w:val="22"/>
                <w:szCs w:val="22"/>
              </w:rPr>
            </w:pPr>
            <w:r w:rsidRPr="0008594F">
              <w:rPr>
                <w:sz w:val="22"/>
                <w:szCs w:val="22"/>
              </w:rPr>
              <w:t>4</w:t>
            </w:r>
          </w:p>
        </w:tc>
        <w:tc>
          <w:tcPr>
            <w:tcW w:w="4660" w:type="dxa"/>
            <w:shd w:val="clear" w:color="auto" w:fill="auto"/>
            <w:vAlign w:val="center"/>
          </w:tcPr>
          <w:p w:rsidR="00711F17" w:rsidRPr="0008594F" w:rsidRDefault="00711F17" w:rsidP="00C835F6">
            <w:pPr>
              <w:spacing w:line="240" w:lineRule="auto"/>
              <w:jc w:val="center"/>
              <w:rPr>
                <w:sz w:val="22"/>
                <w:szCs w:val="22"/>
              </w:rPr>
            </w:pPr>
            <w:r w:rsidRPr="0008594F">
              <w:rPr>
                <w:sz w:val="22"/>
                <w:szCs w:val="22"/>
              </w:rPr>
              <w:t>Водный кодекс Российской Федерации</w:t>
            </w:r>
          </w:p>
        </w:tc>
        <w:tc>
          <w:tcPr>
            <w:tcW w:w="4905" w:type="dxa"/>
            <w:shd w:val="clear" w:color="auto" w:fill="auto"/>
            <w:vAlign w:val="center"/>
          </w:tcPr>
          <w:p w:rsidR="00711F17" w:rsidRPr="0008594F" w:rsidRDefault="00711F17" w:rsidP="003E6B58">
            <w:pPr>
              <w:spacing w:line="240" w:lineRule="auto"/>
              <w:jc w:val="center"/>
              <w:rPr>
                <w:sz w:val="22"/>
                <w:szCs w:val="22"/>
              </w:rPr>
            </w:pPr>
            <w:r w:rsidRPr="0008594F">
              <w:rPr>
                <w:sz w:val="22"/>
                <w:szCs w:val="22"/>
              </w:rPr>
              <w:t xml:space="preserve">Принят ГД ФС РФ 12.04.2006 № 74 – ФЗ от 03.06.2006 </w:t>
            </w:r>
          </w:p>
        </w:tc>
      </w:tr>
      <w:tr w:rsidR="00711F17" w:rsidRPr="0008594F" w:rsidTr="00C835F6">
        <w:trPr>
          <w:jc w:val="center"/>
        </w:trPr>
        <w:tc>
          <w:tcPr>
            <w:tcW w:w="512" w:type="dxa"/>
            <w:shd w:val="clear" w:color="auto" w:fill="auto"/>
            <w:vAlign w:val="center"/>
          </w:tcPr>
          <w:p w:rsidR="00711F17" w:rsidRPr="0008594F" w:rsidRDefault="00711F17" w:rsidP="00C835F6">
            <w:pPr>
              <w:spacing w:line="240" w:lineRule="auto"/>
              <w:jc w:val="center"/>
              <w:rPr>
                <w:sz w:val="22"/>
                <w:szCs w:val="22"/>
              </w:rPr>
            </w:pPr>
            <w:r w:rsidRPr="0008594F">
              <w:rPr>
                <w:sz w:val="22"/>
                <w:szCs w:val="22"/>
              </w:rPr>
              <w:t>5</w:t>
            </w:r>
          </w:p>
        </w:tc>
        <w:tc>
          <w:tcPr>
            <w:tcW w:w="4660" w:type="dxa"/>
            <w:shd w:val="clear" w:color="auto" w:fill="auto"/>
            <w:vAlign w:val="center"/>
          </w:tcPr>
          <w:p w:rsidR="00711F17" w:rsidRPr="0008594F" w:rsidRDefault="00711F17" w:rsidP="00C835F6">
            <w:pPr>
              <w:spacing w:line="240" w:lineRule="auto"/>
              <w:jc w:val="center"/>
              <w:rPr>
                <w:sz w:val="22"/>
                <w:szCs w:val="22"/>
              </w:rPr>
            </w:pPr>
            <w:r w:rsidRPr="0008594F">
              <w:rPr>
                <w:sz w:val="22"/>
                <w:szCs w:val="22"/>
              </w:rPr>
              <w:t>Федеральный закон «Об охране окружающей среды»</w:t>
            </w:r>
          </w:p>
        </w:tc>
        <w:tc>
          <w:tcPr>
            <w:tcW w:w="4905" w:type="dxa"/>
            <w:shd w:val="clear" w:color="auto" w:fill="auto"/>
            <w:vAlign w:val="center"/>
          </w:tcPr>
          <w:p w:rsidR="00711F17" w:rsidRPr="0008594F" w:rsidRDefault="00711F17" w:rsidP="00C835F6">
            <w:pPr>
              <w:spacing w:line="240" w:lineRule="auto"/>
              <w:jc w:val="center"/>
              <w:rPr>
                <w:sz w:val="22"/>
                <w:szCs w:val="22"/>
              </w:rPr>
            </w:pPr>
            <w:r w:rsidRPr="0008594F">
              <w:rPr>
                <w:sz w:val="22"/>
                <w:szCs w:val="22"/>
              </w:rPr>
              <w:t>Принят ГД ФС РФ 20.12.2001 № 7 – ФЗ от 10.01.2002</w:t>
            </w:r>
          </w:p>
        </w:tc>
      </w:tr>
      <w:tr w:rsidR="00711F17" w:rsidRPr="0008594F" w:rsidTr="00C835F6">
        <w:trPr>
          <w:jc w:val="center"/>
        </w:trPr>
        <w:tc>
          <w:tcPr>
            <w:tcW w:w="512" w:type="dxa"/>
            <w:shd w:val="clear" w:color="auto" w:fill="auto"/>
            <w:vAlign w:val="center"/>
          </w:tcPr>
          <w:p w:rsidR="00711F17" w:rsidRPr="0008594F" w:rsidRDefault="00711F17" w:rsidP="00C835F6">
            <w:pPr>
              <w:spacing w:line="240" w:lineRule="auto"/>
              <w:jc w:val="center"/>
              <w:rPr>
                <w:sz w:val="22"/>
                <w:szCs w:val="22"/>
              </w:rPr>
            </w:pPr>
            <w:r w:rsidRPr="0008594F">
              <w:rPr>
                <w:sz w:val="22"/>
                <w:szCs w:val="22"/>
              </w:rPr>
              <w:t>6</w:t>
            </w:r>
          </w:p>
        </w:tc>
        <w:tc>
          <w:tcPr>
            <w:tcW w:w="4660" w:type="dxa"/>
            <w:shd w:val="clear" w:color="auto" w:fill="auto"/>
            <w:vAlign w:val="center"/>
          </w:tcPr>
          <w:p w:rsidR="00711F17" w:rsidRPr="004B098B" w:rsidRDefault="00711F17" w:rsidP="00C835F6">
            <w:pPr>
              <w:spacing w:line="240" w:lineRule="auto"/>
              <w:jc w:val="center"/>
              <w:rPr>
                <w:sz w:val="22"/>
                <w:szCs w:val="22"/>
              </w:rPr>
            </w:pPr>
            <w:r w:rsidRPr="004B098B">
              <w:rPr>
                <w:sz w:val="22"/>
                <w:szCs w:val="22"/>
              </w:rPr>
              <w:t>Федеральный закон «О переводе земель или земельных участков из одной категории в др</w:t>
            </w:r>
            <w:r w:rsidRPr="004B098B">
              <w:rPr>
                <w:sz w:val="22"/>
                <w:szCs w:val="22"/>
              </w:rPr>
              <w:t>у</w:t>
            </w:r>
            <w:r w:rsidRPr="004B098B">
              <w:rPr>
                <w:sz w:val="22"/>
                <w:szCs w:val="22"/>
              </w:rPr>
              <w:t>гую»</w:t>
            </w:r>
          </w:p>
        </w:tc>
        <w:tc>
          <w:tcPr>
            <w:tcW w:w="4905" w:type="dxa"/>
            <w:shd w:val="clear" w:color="auto" w:fill="auto"/>
            <w:vAlign w:val="center"/>
          </w:tcPr>
          <w:p w:rsidR="00711F17" w:rsidRPr="0008594F" w:rsidRDefault="00711F17" w:rsidP="003E6B58">
            <w:pPr>
              <w:spacing w:line="240" w:lineRule="auto"/>
              <w:jc w:val="center"/>
              <w:rPr>
                <w:sz w:val="22"/>
                <w:szCs w:val="22"/>
              </w:rPr>
            </w:pPr>
            <w:r w:rsidRPr="0008594F">
              <w:rPr>
                <w:sz w:val="22"/>
                <w:szCs w:val="22"/>
              </w:rPr>
              <w:t>Принят ГД ФС РФ 03.12.2004 № 172 – ФЗ от 21.12.2004</w:t>
            </w:r>
          </w:p>
        </w:tc>
      </w:tr>
      <w:tr w:rsidR="00711F17" w:rsidRPr="0008594F" w:rsidTr="00C835F6">
        <w:trPr>
          <w:jc w:val="center"/>
        </w:trPr>
        <w:tc>
          <w:tcPr>
            <w:tcW w:w="512" w:type="dxa"/>
            <w:shd w:val="clear" w:color="auto" w:fill="auto"/>
            <w:vAlign w:val="center"/>
          </w:tcPr>
          <w:p w:rsidR="00711F17" w:rsidRPr="0008594F" w:rsidRDefault="00711F17" w:rsidP="00C835F6">
            <w:pPr>
              <w:spacing w:line="240" w:lineRule="auto"/>
              <w:jc w:val="center"/>
              <w:rPr>
                <w:sz w:val="22"/>
                <w:szCs w:val="22"/>
              </w:rPr>
            </w:pPr>
            <w:r w:rsidRPr="0008594F">
              <w:rPr>
                <w:sz w:val="22"/>
                <w:szCs w:val="22"/>
              </w:rPr>
              <w:t>7</w:t>
            </w:r>
          </w:p>
        </w:tc>
        <w:tc>
          <w:tcPr>
            <w:tcW w:w="4660" w:type="dxa"/>
            <w:shd w:val="clear" w:color="auto" w:fill="auto"/>
            <w:vAlign w:val="center"/>
          </w:tcPr>
          <w:p w:rsidR="00711F17" w:rsidRPr="004B098B" w:rsidRDefault="00711F17" w:rsidP="00C835F6">
            <w:pPr>
              <w:spacing w:line="240" w:lineRule="auto"/>
              <w:jc w:val="center"/>
              <w:rPr>
                <w:sz w:val="22"/>
                <w:szCs w:val="22"/>
              </w:rPr>
            </w:pPr>
            <w:r w:rsidRPr="004B098B">
              <w:rPr>
                <w:sz w:val="22"/>
                <w:szCs w:val="22"/>
              </w:rPr>
              <w:t>Федеральный закон «Об общих принципах о</w:t>
            </w:r>
            <w:r w:rsidRPr="004B098B">
              <w:rPr>
                <w:sz w:val="22"/>
                <w:szCs w:val="22"/>
              </w:rPr>
              <w:t>р</w:t>
            </w:r>
            <w:r w:rsidRPr="004B098B">
              <w:rPr>
                <w:sz w:val="22"/>
                <w:szCs w:val="22"/>
              </w:rPr>
              <w:t>ганизации местного самоуправления в Росси</w:t>
            </w:r>
            <w:r w:rsidRPr="004B098B">
              <w:rPr>
                <w:sz w:val="22"/>
                <w:szCs w:val="22"/>
              </w:rPr>
              <w:t>й</w:t>
            </w:r>
            <w:r w:rsidRPr="004B098B">
              <w:rPr>
                <w:sz w:val="22"/>
                <w:szCs w:val="22"/>
              </w:rPr>
              <w:t>ской Федерации»</w:t>
            </w:r>
          </w:p>
        </w:tc>
        <w:tc>
          <w:tcPr>
            <w:tcW w:w="4905" w:type="dxa"/>
            <w:shd w:val="clear" w:color="auto" w:fill="auto"/>
            <w:vAlign w:val="center"/>
          </w:tcPr>
          <w:p w:rsidR="00711F17" w:rsidRPr="0008594F" w:rsidRDefault="00711F17" w:rsidP="003E6B58">
            <w:pPr>
              <w:spacing w:line="240" w:lineRule="auto"/>
              <w:jc w:val="center"/>
              <w:rPr>
                <w:sz w:val="22"/>
                <w:szCs w:val="22"/>
              </w:rPr>
            </w:pPr>
            <w:r w:rsidRPr="0008594F">
              <w:rPr>
                <w:sz w:val="22"/>
                <w:szCs w:val="22"/>
              </w:rPr>
              <w:t xml:space="preserve">Принят ГД ФС РФ 16.09.2003 № 131 – ФЗ от 06.10.2003 </w:t>
            </w:r>
          </w:p>
        </w:tc>
      </w:tr>
      <w:tr w:rsidR="004B098B" w:rsidRPr="0008594F" w:rsidTr="00C835F6">
        <w:trPr>
          <w:jc w:val="center"/>
        </w:trPr>
        <w:tc>
          <w:tcPr>
            <w:tcW w:w="512" w:type="dxa"/>
            <w:shd w:val="clear" w:color="auto" w:fill="auto"/>
            <w:vAlign w:val="center"/>
          </w:tcPr>
          <w:p w:rsidR="004B098B" w:rsidRPr="0008594F" w:rsidRDefault="004B098B" w:rsidP="00C835F6">
            <w:pPr>
              <w:spacing w:line="240" w:lineRule="auto"/>
              <w:jc w:val="center"/>
              <w:rPr>
                <w:sz w:val="22"/>
                <w:szCs w:val="22"/>
              </w:rPr>
            </w:pPr>
            <w:r>
              <w:rPr>
                <w:sz w:val="22"/>
                <w:szCs w:val="22"/>
              </w:rPr>
              <w:t>8</w:t>
            </w:r>
          </w:p>
        </w:tc>
        <w:tc>
          <w:tcPr>
            <w:tcW w:w="4660" w:type="dxa"/>
            <w:shd w:val="clear" w:color="auto" w:fill="auto"/>
            <w:vAlign w:val="center"/>
          </w:tcPr>
          <w:p w:rsidR="004B098B" w:rsidRPr="004B098B" w:rsidRDefault="004B098B" w:rsidP="004B098B">
            <w:pPr>
              <w:spacing w:line="240" w:lineRule="auto"/>
              <w:jc w:val="center"/>
              <w:rPr>
                <w:sz w:val="22"/>
                <w:szCs w:val="22"/>
              </w:rPr>
            </w:pPr>
            <w:r w:rsidRPr="004B098B">
              <w:rPr>
                <w:sz w:val="22"/>
                <w:szCs w:val="22"/>
              </w:rPr>
              <w:t>Закон Нижегородской области «Об утвержд</w:t>
            </w:r>
            <w:r w:rsidRPr="004B098B">
              <w:rPr>
                <w:sz w:val="22"/>
                <w:szCs w:val="22"/>
              </w:rPr>
              <w:t>е</w:t>
            </w:r>
            <w:r w:rsidRPr="004B098B">
              <w:rPr>
                <w:sz w:val="22"/>
                <w:szCs w:val="22"/>
              </w:rPr>
              <w:t xml:space="preserve">нии границ, состава территории </w:t>
            </w:r>
            <w:r w:rsidR="00DA1662">
              <w:rPr>
                <w:sz w:val="22"/>
                <w:szCs w:val="22"/>
              </w:rPr>
              <w:t>Варнавинского</w:t>
            </w:r>
            <w:r w:rsidRPr="004B098B">
              <w:rPr>
                <w:sz w:val="22"/>
                <w:szCs w:val="22"/>
              </w:rPr>
              <w:t xml:space="preserve"> муниципального района, границ и состава те</w:t>
            </w:r>
            <w:r w:rsidRPr="004B098B">
              <w:rPr>
                <w:sz w:val="22"/>
                <w:szCs w:val="22"/>
              </w:rPr>
              <w:t>р</w:t>
            </w:r>
            <w:r w:rsidRPr="004B098B">
              <w:rPr>
                <w:sz w:val="22"/>
                <w:szCs w:val="22"/>
              </w:rPr>
              <w:t>риторий муниципальных образований, вход</w:t>
            </w:r>
            <w:r w:rsidRPr="004B098B">
              <w:rPr>
                <w:sz w:val="22"/>
                <w:szCs w:val="22"/>
              </w:rPr>
              <w:t>я</w:t>
            </w:r>
            <w:r w:rsidRPr="004B098B">
              <w:rPr>
                <w:sz w:val="22"/>
                <w:szCs w:val="22"/>
              </w:rPr>
              <w:t xml:space="preserve">щих в состав </w:t>
            </w:r>
            <w:r w:rsidR="00DA1662">
              <w:rPr>
                <w:sz w:val="22"/>
                <w:szCs w:val="22"/>
              </w:rPr>
              <w:t>Варнавинского</w:t>
            </w:r>
            <w:r w:rsidRPr="004B098B">
              <w:rPr>
                <w:sz w:val="22"/>
                <w:szCs w:val="22"/>
              </w:rPr>
              <w:t xml:space="preserve"> муниципального района»</w:t>
            </w:r>
          </w:p>
        </w:tc>
        <w:tc>
          <w:tcPr>
            <w:tcW w:w="4905" w:type="dxa"/>
            <w:shd w:val="clear" w:color="auto" w:fill="auto"/>
            <w:vAlign w:val="center"/>
          </w:tcPr>
          <w:p w:rsidR="004B098B" w:rsidRPr="00277006" w:rsidRDefault="00277006" w:rsidP="00BD67E7">
            <w:pPr>
              <w:spacing w:line="240" w:lineRule="auto"/>
              <w:jc w:val="center"/>
              <w:rPr>
                <w:sz w:val="22"/>
                <w:szCs w:val="22"/>
              </w:rPr>
            </w:pPr>
            <w:r w:rsidRPr="00277006">
              <w:rPr>
                <w:spacing w:val="2"/>
                <w:sz w:val="22"/>
                <w:szCs w:val="22"/>
                <w:shd w:val="clear" w:color="auto" w:fill="FFFFFF"/>
              </w:rPr>
              <w:t>Принят Законодательным Собранием</w:t>
            </w:r>
            <w:r w:rsidRPr="00277006">
              <w:rPr>
                <w:rStyle w:val="apple-converted-space"/>
                <w:spacing w:val="2"/>
                <w:sz w:val="22"/>
                <w:szCs w:val="22"/>
                <w:shd w:val="clear" w:color="auto" w:fill="FFFFFF"/>
              </w:rPr>
              <w:t> </w:t>
            </w:r>
            <w:r w:rsidR="00BD67E7">
              <w:rPr>
                <w:spacing w:val="2"/>
                <w:sz w:val="22"/>
                <w:szCs w:val="22"/>
                <w:shd w:val="clear" w:color="auto" w:fill="FFFFFF"/>
              </w:rPr>
              <w:t>24</w:t>
            </w:r>
            <w:r w:rsidRPr="00277006">
              <w:rPr>
                <w:spacing w:val="2"/>
                <w:sz w:val="22"/>
                <w:szCs w:val="22"/>
                <w:shd w:val="clear" w:color="auto" w:fill="FFFFFF"/>
              </w:rPr>
              <w:t xml:space="preserve"> октября 2005 года </w:t>
            </w:r>
            <w:r w:rsidRPr="00277006">
              <w:rPr>
                <w:sz w:val="22"/>
                <w:szCs w:val="22"/>
              </w:rPr>
              <w:t>№ 141-З от 24.10.2005г.</w:t>
            </w:r>
          </w:p>
        </w:tc>
      </w:tr>
      <w:tr w:rsidR="00711F17" w:rsidRPr="0008594F" w:rsidTr="00C835F6">
        <w:trPr>
          <w:jc w:val="center"/>
        </w:trPr>
        <w:tc>
          <w:tcPr>
            <w:tcW w:w="512" w:type="dxa"/>
            <w:shd w:val="clear" w:color="auto" w:fill="auto"/>
            <w:vAlign w:val="center"/>
          </w:tcPr>
          <w:p w:rsidR="00711F17" w:rsidRPr="0008594F" w:rsidRDefault="00277006" w:rsidP="00C835F6">
            <w:pPr>
              <w:spacing w:line="240" w:lineRule="auto"/>
              <w:jc w:val="center"/>
              <w:rPr>
                <w:sz w:val="22"/>
                <w:szCs w:val="22"/>
              </w:rPr>
            </w:pPr>
            <w:r>
              <w:rPr>
                <w:sz w:val="22"/>
                <w:szCs w:val="22"/>
              </w:rPr>
              <w:t>9</w:t>
            </w:r>
          </w:p>
        </w:tc>
        <w:tc>
          <w:tcPr>
            <w:tcW w:w="4660" w:type="dxa"/>
            <w:shd w:val="clear" w:color="auto" w:fill="auto"/>
            <w:vAlign w:val="center"/>
          </w:tcPr>
          <w:p w:rsidR="00711F17" w:rsidRPr="0008594F" w:rsidRDefault="00711F17" w:rsidP="00C835F6">
            <w:pPr>
              <w:spacing w:line="240" w:lineRule="auto"/>
              <w:jc w:val="center"/>
              <w:rPr>
                <w:sz w:val="22"/>
                <w:szCs w:val="22"/>
              </w:rPr>
            </w:pPr>
            <w:proofErr w:type="spellStart"/>
            <w:r w:rsidRPr="0008594F">
              <w:rPr>
                <w:sz w:val="22"/>
                <w:szCs w:val="22"/>
              </w:rPr>
              <w:t>СНиП</w:t>
            </w:r>
            <w:proofErr w:type="spellEnd"/>
            <w:r w:rsidRPr="0008594F">
              <w:rPr>
                <w:sz w:val="22"/>
                <w:szCs w:val="22"/>
              </w:rPr>
              <w:t xml:space="preserve"> 11-04-2003 «Инструкция о порядке ра</w:t>
            </w:r>
            <w:r w:rsidRPr="0008594F">
              <w:rPr>
                <w:sz w:val="22"/>
                <w:szCs w:val="22"/>
              </w:rPr>
              <w:t>з</w:t>
            </w:r>
            <w:r w:rsidRPr="0008594F">
              <w:rPr>
                <w:sz w:val="22"/>
                <w:szCs w:val="22"/>
              </w:rPr>
              <w:t>работки, согласования, экспертизы и утвержд</w:t>
            </w:r>
            <w:r w:rsidRPr="0008594F">
              <w:rPr>
                <w:sz w:val="22"/>
                <w:szCs w:val="22"/>
              </w:rPr>
              <w:t>е</w:t>
            </w:r>
            <w:r w:rsidRPr="0008594F">
              <w:rPr>
                <w:sz w:val="22"/>
                <w:szCs w:val="22"/>
              </w:rPr>
              <w:t>ния градостроительной документации»</w:t>
            </w:r>
          </w:p>
        </w:tc>
        <w:tc>
          <w:tcPr>
            <w:tcW w:w="4905" w:type="dxa"/>
            <w:shd w:val="clear" w:color="auto" w:fill="auto"/>
            <w:vAlign w:val="center"/>
          </w:tcPr>
          <w:p w:rsidR="00711F17" w:rsidRPr="0008594F" w:rsidRDefault="00711F17" w:rsidP="00C835F6">
            <w:pPr>
              <w:spacing w:line="240" w:lineRule="auto"/>
              <w:jc w:val="center"/>
              <w:rPr>
                <w:sz w:val="22"/>
                <w:szCs w:val="22"/>
              </w:rPr>
            </w:pPr>
            <w:r w:rsidRPr="0008594F">
              <w:rPr>
                <w:sz w:val="22"/>
                <w:szCs w:val="22"/>
              </w:rPr>
              <w:t>Приняты и введены в действие Постановлением Госстроя России от 29 октября 2002 г. № 150</w:t>
            </w:r>
          </w:p>
        </w:tc>
      </w:tr>
      <w:tr w:rsidR="00711F17" w:rsidRPr="0008594F" w:rsidTr="00C835F6">
        <w:trPr>
          <w:jc w:val="center"/>
        </w:trPr>
        <w:tc>
          <w:tcPr>
            <w:tcW w:w="512" w:type="dxa"/>
            <w:shd w:val="clear" w:color="auto" w:fill="auto"/>
            <w:vAlign w:val="center"/>
          </w:tcPr>
          <w:p w:rsidR="00711F17" w:rsidRPr="0008594F" w:rsidRDefault="00277006" w:rsidP="00C835F6">
            <w:pPr>
              <w:spacing w:line="240" w:lineRule="auto"/>
              <w:jc w:val="center"/>
              <w:rPr>
                <w:sz w:val="22"/>
                <w:szCs w:val="22"/>
              </w:rPr>
            </w:pPr>
            <w:r>
              <w:rPr>
                <w:sz w:val="22"/>
                <w:szCs w:val="22"/>
              </w:rPr>
              <w:t>10</w:t>
            </w:r>
          </w:p>
        </w:tc>
        <w:tc>
          <w:tcPr>
            <w:tcW w:w="4660" w:type="dxa"/>
            <w:shd w:val="clear" w:color="auto" w:fill="auto"/>
            <w:vAlign w:val="center"/>
          </w:tcPr>
          <w:p w:rsidR="00711F17" w:rsidRPr="0008594F" w:rsidRDefault="00711F17" w:rsidP="00C835F6">
            <w:pPr>
              <w:spacing w:line="240" w:lineRule="auto"/>
              <w:jc w:val="center"/>
              <w:rPr>
                <w:sz w:val="22"/>
                <w:szCs w:val="22"/>
              </w:rPr>
            </w:pPr>
            <w:proofErr w:type="spellStart"/>
            <w:r w:rsidRPr="0008594F">
              <w:rPr>
                <w:sz w:val="22"/>
                <w:szCs w:val="22"/>
              </w:rPr>
              <w:t>СанПиН</w:t>
            </w:r>
            <w:proofErr w:type="spellEnd"/>
            <w:r w:rsidRPr="0008594F">
              <w:rPr>
                <w:sz w:val="22"/>
                <w:szCs w:val="22"/>
              </w:rPr>
              <w:t xml:space="preserve"> 2.2.1/2.1.1.1200-03 «Санитарно-защитные зоны и санитарная классификация предприятий, сооружений и иных объектов»</w:t>
            </w:r>
          </w:p>
        </w:tc>
        <w:tc>
          <w:tcPr>
            <w:tcW w:w="4905" w:type="dxa"/>
            <w:shd w:val="clear" w:color="auto" w:fill="auto"/>
            <w:vAlign w:val="center"/>
          </w:tcPr>
          <w:p w:rsidR="00711F17" w:rsidRPr="0008594F" w:rsidRDefault="00711F17" w:rsidP="003E6B58">
            <w:pPr>
              <w:spacing w:line="240" w:lineRule="auto"/>
              <w:jc w:val="center"/>
              <w:rPr>
                <w:sz w:val="22"/>
                <w:szCs w:val="22"/>
              </w:rPr>
            </w:pPr>
            <w:r w:rsidRPr="0008594F">
              <w:rPr>
                <w:sz w:val="22"/>
                <w:szCs w:val="22"/>
              </w:rPr>
              <w:t>Приняты и введены в действие</w:t>
            </w:r>
            <w:r w:rsidRPr="0008594F">
              <w:rPr>
                <w:sz w:val="22"/>
                <w:szCs w:val="22"/>
                <w:shd w:val="clear" w:color="auto" w:fill="FFFFFF"/>
              </w:rPr>
              <w:t xml:space="preserve"> Постановлением Главного государственного санитарного врача РФ от 25.09.2007 № 74 </w:t>
            </w:r>
          </w:p>
        </w:tc>
      </w:tr>
      <w:tr w:rsidR="00711F17" w:rsidRPr="0008594F" w:rsidTr="00C835F6">
        <w:trPr>
          <w:jc w:val="center"/>
        </w:trPr>
        <w:tc>
          <w:tcPr>
            <w:tcW w:w="512" w:type="dxa"/>
            <w:shd w:val="clear" w:color="auto" w:fill="auto"/>
            <w:vAlign w:val="center"/>
          </w:tcPr>
          <w:p w:rsidR="00711F17" w:rsidRPr="0008594F" w:rsidRDefault="00277006" w:rsidP="00C835F6">
            <w:pPr>
              <w:spacing w:line="240" w:lineRule="auto"/>
              <w:jc w:val="center"/>
              <w:rPr>
                <w:sz w:val="22"/>
                <w:szCs w:val="22"/>
              </w:rPr>
            </w:pPr>
            <w:r>
              <w:rPr>
                <w:sz w:val="22"/>
                <w:szCs w:val="22"/>
              </w:rPr>
              <w:t>11</w:t>
            </w:r>
          </w:p>
        </w:tc>
        <w:tc>
          <w:tcPr>
            <w:tcW w:w="4660" w:type="dxa"/>
            <w:shd w:val="clear" w:color="auto" w:fill="auto"/>
            <w:vAlign w:val="center"/>
          </w:tcPr>
          <w:p w:rsidR="00711F17" w:rsidRPr="0008594F" w:rsidRDefault="00711F17" w:rsidP="00C835F6">
            <w:pPr>
              <w:spacing w:line="240" w:lineRule="auto"/>
              <w:jc w:val="center"/>
              <w:rPr>
                <w:sz w:val="22"/>
                <w:szCs w:val="22"/>
              </w:rPr>
            </w:pPr>
            <w:proofErr w:type="spellStart"/>
            <w:r w:rsidRPr="0008594F">
              <w:rPr>
                <w:sz w:val="22"/>
                <w:szCs w:val="22"/>
              </w:rPr>
              <w:t>СанПиН</w:t>
            </w:r>
            <w:proofErr w:type="spellEnd"/>
            <w:r w:rsidRPr="0008594F">
              <w:rPr>
                <w:sz w:val="22"/>
                <w:szCs w:val="22"/>
              </w:rPr>
              <w:t xml:space="preserve"> 2.1.4.1110-02 «Зоны санитарной охр</w:t>
            </w:r>
            <w:r w:rsidRPr="0008594F">
              <w:rPr>
                <w:sz w:val="22"/>
                <w:szCs w:val="22"/>
              </w:rPr>
              <w:t>а</w:t>
            </w:r>
            <w:r w:rsidRPr="0008594F">
              <w:rPr>
                <w:sz w:val="22"/>
                <w:szCs w:val="22"/>
              </w:rPr>
              <w:t>ны источников водоснабжения и водопроводов питьевого назначения»</w:t>
            </w:r>
          </w:p>
        </w:tc>
        <w:tc>
          <w:tcPr>
            <w:tcW w:w="4905" w:type="dxa"/>
            <w:shd w:val="clear" w:color="auto" w:fill="auto"/>
            <w:vAlign w:val="center"/>
          </w:tcPr>
          <w:p w:rsidR="00711F17" w:rsidRPr="0008594F" w:rsidRDefault="00711F17" w:rsidP="00C835F6">
            <w:pPr>
              <w:spacing w:line="240" w:lineRule="auto"/>
              <w:jc w:val="center"/>
              <w:rPr>
                <w:sz w:val="22"/>
                <w:szCs w:val="22"/>
              </w:rPr>
            </w:pPr>
            <w:r w:rsidRPr="0008594F">
              <w:rPr>
                <w:sz w:val="22"/>
                <w:szCs w:val="22"/>
              </w:rPr>
              <w:t>Приняты и введены в действие</w:t>
            </w:r>
            <w:r w:rsidRPr="0008594F">
              <w:rPr>
                <w:sz w:val="22"/>
                <w:szCs w:val="22"/>
                <w:shd w:val="clear" w:color="auto" w:fill="FFFFFF"/>
              </w:rPr>
              <w:t xml:space="preserve"> Постановлением Главного государственного санитарного врача Российской Федерации от 14 марта 2002 г. № 10 с 1 июня 2002 г.</w:t>
            </w:r>
          </w:p>
        </w:tc>
      </w:tr>
      <w:tr w:rsidR="00711F17" w:rsidRPr="0008594F" w:rsidTr="00C835F6">
        <w:trPr>
          <w:jc w:val="center"/>
        </w:trPr>
        <w:tc>
          <w:tcPr>
            <w:tcW w:w="512" w:type="dxa"/>
            <w:shd w:val="clear" w:color="auto" w:fill="auto"/>
            <w:vAlign w:val="center"/>
          </w:tcPr>
          <w:p w:rsidR="00711F17" w:rsidRPr="0008594F" w:rsidRDefault="00277006" w:rsidP="00C835F6">
            <w:pPr>
              <w:spacing w:line="240" w:lineRule="auto"/>
              <w:jc w:val="center"/>
              <w:rPr>
                <w:sz w:val="22"/>
                <w:szCs w:val="22"/>
              </w:rPr>
            </w:pPr>
            <w:r>
              <w:rPr>
                <w:sz w:val="22"/>
                <w:szCs w:val="22"/>
              </w:rPr>
              <w:t>12</w:t>
            </w:r>
          </w:p>
        </w:tc>
        <w:tc>
          <w:tcPr>
            <w:tcW w:w="4660" w:type="dxa"/>
            <w:shd w:val="clear" w:color="auto" w:fill="auto"/>
            <w:vAlign w:val="center"/>
          </w:tcPr>
          <w:p w:rsidR="00711F17" w:rsidRPr="0008594F" w:rsidRDefault="00711F17" w:rsidP="00C835F6">
            <w:pPr>
              <w:spacing w:line="240" w:lineRule="auto"/>
              <w:jc w:val="center"/>
              <w:rPr>
                <w:sz w:val="22"/>
                <w:szCs w:val="22"/>
              </w:rPr>
            </w:pPr>
            <w:proofErr w:type="spellStart"/>
            <w:r w:rsidRPr="0008594F">
              <w:rPr>
                <w:sz w:val="22"/>
                <w:szCs w:val="22"/>
              </w:rPr>
              <w:t>СанПиН</w:t>
            </w:r>
            <w:proofErr w:type="spellEnd"/>
            <w:r w:rsidRPr="0008594F">
              <w:rPr>
                <w:sz w:val="22"/>
                <w:szCs w:val="22"/>
              </w:rPr>
              <w:t xml:space="preserve"> 2.1.4.1074-01 «Питьевая вода. Гиги</w:t>
            </w:r>
            <w:r w:rsidRPr="0008594F">
              <w:rPr>
                <w:sz w:val="22"/>
                <w:szCs w:val="22"/>
              </w:rPr>
              <w:t>е</w:t>
            </w:r>
            <w:r w:rsidRPr="0008594F">
              <w:rPr>
                <w:sz w:val="22"/>
                <w:szCs w:val="22"/>
              </w:rPr>
              <w:t>нические требования к качеству воды централ</w:t>
            </w:r>
            <w:r w:rsidRPr="0008594F">
              <w:rPr>
                <w:sz w:val="22"/>
                <w:szCs w:val="22"/>
              </w:rPr>
              <w:t>и</w:t>
            </w:r>
            <w:r w:rsidRPr="0008594F">
              <w:rPr>
                <w:sz w:val="22"/>
                <w:szCs w:val="22"/>
              </w:rPr>
              <w:t>зованных систем питьевого водоснабжения. Контроль качества»</w:t>
            </w:r>
          </w:p>
        </w:tc>
        <w:tc>
          <w:tcPr>
            <w:tcW w:w="4905" w:type="dxa"/>
            <w:shd w:val="clear" w:color="auto" w:fill="auto"/>
            <w:vAlign w:val="center"/>
          </w:tcPr>
          <w:p w:rsidR="00711F17" w:rsidRPr="0008594F" w:rsidRDefault="00711F17" w:rsidP="00C835F6">
            <w:pPr>
              <w:spacing w:line="240" w:lineRule="auto"/>
              <w:jc w:val="center"/>
              <w:rPr>
                <w:sz w:val="22"/>
                <w:szCs w:val="22"/>
              </w:rPr>
            </w:pPr>
            <w:r w:rsidRPr="0008594F">
              <w:rPr>
                <w:sz w:val="22"/>
                <w:szCs w:val="22"/>
              </w:rPr>
              <w:t>Приняты и введены в действие</w:t>
            </w:r>
            <w:r w:rsidRPr="0008594F">
              <w:rPr>
                <w:sz w:val="22"/>
                <w:szCs w:val="22"/>
                <w:shd w:val="clear" w:color="auto" w:fill="FFFFFF"/>
              </w:rPr>
              <w:t xml:space="preserve"> Постановлением Главного государственного санитарного врача Российской Федерации от 26 сентября 2001 г. № 24 с 1 января 2002 г.</w:t>
            </w:r>
          </w:p>
        </w:tc>
      </w:tr>
      <w:tr w:rsidR="00711F17" w:rsidRPr="0008594F" w:rsidTr="00C835F6">
        <w:trPr>
          <w:jc w:val="center"/>
        </w:trPr>
        <w:tc>
          <w:tcPr>
            <w:tcW w:w="512" w:type="dxa"/>
            <w:shd w:val="clear" w:color="auto" w:fill="auto"/>
            <w:vAlign w:val="center"/>
          </w:tcPr>
          <w:p w:rsidR="00711F17" w:rsidRPr="0008594F" w:rsidRDefault="00277006" w:rsidP="00C835F6">
            <w:pPr>
              <w:spacing w:line="240" w:lineRule="auto"/>
              <w:jc w:val="center"/>
              <w:rPr>
                <w:sz w:val="22"/>
                <w:szCs w:val="22"/>
              </w:rPr>
            </w:pPr>
            <w:r>
              <w:rPr>
                <w:sz w:val="22"/>
                <w:szCs w:val="22"/>
              </w:rPr>
              <w:t>13</w:t>
            </w:r>
          </w:p>
        </w:tc>
        <w:tc>
          <w:tcPr>
            <w:tcW w:w="4660" w:type="dxa"/>
            <w:shd w:val="clear" w:color="auto" w:fill="auto"/>
            <w:vAlign w:val="center"/>
          </w:tcPr>
          <w:p w:rsidR="00711F17" w:rsidRPr="0008594F" w:rsidRDefault="00711F17" w:rsidP="00DE61C4">
            <w:pPr>
              <w:spacing w:line="240" w:lineRule="auto"/>
              <w:jc w:val="center"/>
              <w:rPr>
                <w:sz w:val="22"/>
                <w:szCs w:val="22"/>
              </w:rPr>
            </w:pPr>
            <w:r w:rsidRPr="0008594F">
              <w:rPr>
                <w:sz w:val="22"/>
                <w:szCs w:val="22"/>
              </w:rPr>
              <w:t>СП 42.13330.201</w:t>
            </w:r>
            <w:r w:rsidR="00DE61C4">
              <w:rPr>
                <w:sz w:val="22"/>
                <w:szCs w:val="22"/>
              </w:rPr>
              <w:t>6</w:t>
            </w:r>
            <w:r w:rsidRPr="0008594F">
              <w:rPr>
                <w:sz w:val="22"/>
                <w:szCs w:val="22"/>
              </w:rPr>
              <w:t xml:space="preserve"> «Градостроительство. Пл</w:t>
            </w:r>
            <w:r w:rsidRPr="0008594F">
              <w:rPr>
                <w:sz w:val="22"/>
                <w:szCs w:val="22"/>
              </w:rPr>
              <w:t>а</w:t>
            </w:r>
            <w:r w:rsidRPr="0008594F">
              <w:rPr>
                <w:sz w:val="22"/>
                <w:szCs w:val="22"/>
              </w:rPr>
              <w:t>нировка и застройка городских и сельских п</w:t>
            </w:r>
            <w:r w:rsidRPr="0008594F">
              <w:rPr>
                <w:sz w:val="22"/>
                <w:szCs w:val="22"/>
              </w:rPr>
              <w:t>о</w:t>
            </w:r>
            <w:r w:rsidRPr="0008594F">
              <w:rPr>
                <w:sz w:val="22"/>
                <w:szCs w:val="22"/>
              </w:rPr>
              <w:t>селений»</w:t>
            </w:r>
          </w:p>
        </w:tc>
        <w:tc>
          <w:tcPr>
            <w:tcW w:w="4905" w:type="dxa"/>
            <w:shd w:val="clear" w:color="auto" w:fill="auto"/>
            <w:vAlign w:val="center"/>
          </w:tcPr>
          <w:p w:rsidR="00711F17" w:rsidRPr="0008594F" w:rsidRDefault="00711F17" w:rsidP="00DE61C4">
            <w:pPr>
              <w:spacing w:line="240" w:lineRule="auto"/>
              <w:jc w:val="center"/>
              <w:rPr>
                <w:sz w:val="22"/>
                <w:szCs w:val="22"/>
              </w:rPr>
            </w:pPr>
            <w:r w:rsidRPr="0008594F">
              <w:rPr>
                <w:spacing w:val="2"/>
                <w:sz w:val="22"/>
                <w:szCs w:val="22"/>
                <w:shd w:val="clear" w:color="auto" w:fill="FFFFFF"/>
              </w:rPr>
              <w:t>Утвержден</w:t>
            </w:r>
            <w:r w:rsidRPr="0008594F">
              <w:rPr>
                <w:rStyle w:val="apple-converted-space"/>
                <w:spacing w:val="2"/>
                <w:sz w:val="22"/>
                <w:szCs w:val="22"/>
                <w:shd w:val="clear" w:color="auto" w:fill="FFFFFF"/>
              </w:rPr>
              <w:t> </w:t>
            </w:r>
            <w:hyperlink r:id="rId13" w:history="1">
              <w:r w:rsidRPr="0008594F">
                <w:rPr>
                  <w:rStyle w:val="a7"/>
                  <w:color w:val="auto"/>
                  <w:spacing w:val="2"/>
                  <w:sz w:val="22"/>
                  <w:szCs w:val="22"/>
                  <w:u w:val="none"/>
                  <w:shd w:val="clear" w:color="auto" w:fill="FFFFFF"/>
                </w:rPr>
                <w:t xml:space="preserve">приказом Министерства </w:t>
              </w:r>
              <w:r w:rsidR="00DE61C4">
                <w:rPr>
                  <w:rStyle w:val="a7"/>
                  <w:color w:val="auto"/>
                  <w:spacing w:val="2"/>
                  <w:sz w:val="22"/>
                  <w:szCs w:val="22"/>
                  <w:u w:val="none"/>
                  <w:shd w:val="clear" w:color="auto" w:fill="FFFFFF"/>
                </w:rPr>
                <w:t>строительс</w:t>
              </w:r>
              <w:r w:rsidR="00DE61C4">
                <w:rPr>
                  <w:rStyle w:val="a7"/>
                  <w:color w:val="auto"/>
                  <w:spacing w:val="2"/>
                  <w:sz w:val="22"/>
                  <w:szCs w:val="22"/>
                  <w:u w:val="none"/>
                  <w:shd w:val="clear" w:color="auto" w:fill="FFFFFF"/>
                </w:rPr>
                <w:t>т</w:t>
              </w:r>
              <w:r w:rsidR="00DE61C4">
                <w:rPr>
                  <w:rStyle w:val="a7"/>
                  <w:color w:val="auto"/>
                  <w:spacing w:val="2"/>
                  <w:sz w:val="22"/>
                  <w:szCs w:val="22"/>
                  <w:u w:val="none"/>
                  <w:shd w:val="clear" w:color="auto" w:fill="FFFFFF"/>
                </w:rPr>
                <w:t>ва и жилищно-коммунального хозяйства</w:t>
              </w:r>
              <w:r w:rsidRPr="0008594F">
                <w:rPr>
                  <w:rStyle w:val="a7"/>
                  <w:color w:val="auto"/>
                  <w:spacing w:val="2"/>
                  <w:sz w:val="22"/>
                  <w:szCs w:val="22"/>
                  <w:u w:val="none"/>
                  <w:shd w:val="clear" w:color="auto" w:fill="FFFFFF"/>
                </w:rPr>
                <w:t xml:space="preserve"> Росси</w:t>
              </w:r>
              <w:r w:rsidRPr="0008594F">
                <w:rPr>
                  <w:rStyle w:val="a7"/>
                  <w:color w:val="auto"/>
                  <w:spacing w:val="2"/>
                  <w:sz w:val="22"/>
                  <w:szCs w:val="22"/>
                  <w:u w:val="none"/>
                  <w:shd w:val="clear" w:color="auto" w:fill="FFFFFF"/>
                </w:rPr>
                <w:t>й</w:t>
              </w:r>
              <w:r w:rsidRPr="0008594F">
                <w:rPr>
                  <w:rStyle w:val="a7"/>
                  <w:color w:val="auto"/>
                  <w:spacing w:val="2"/>
                  <w:sz w:val="22"/>
                  <w:szCs w:val="22"/>
                  <w:u w:val="none"/>
                  <w:shd w:val="clear" w:color="auto" w:fill="FFFFFF"/>
                </w:rPr>
                <w:t xml:space="preserve">ской Федерации от </w:t>
              </w:r>
              <w:r w:rsidR="00DE61C4">
                <w:rPr>
                  <w:rStyle w:val="a7"/>
                  <w:color w:val="auto"/>
                  <w:spacing w:val="2"/>
                  <w:sz w:val="22"/>
                  <w:szCs w:val="22"/>
                  <w:u w:val="none"/>
                  <w:shd w:val="clear" w:color="auto" w:fill="FFFFFF"/>
                </w:rPr>
                <w:t>30</w:t>
              </w:r>
              <w:r w:rsidRPr="0008594F">
                <w:rPr>
                  <w:rStyle w:val="a7"/>
                  <w:color w:val="auto"/>
                  <w:spacing w:val="2"/>
                  <w:sz w:val="22"/>
                  <w:szCs w:val="22"/>
                  <w:u w:val="none"/>
                  <w:shd w:val="clear" w:color="auto" w:fill="FFFFFF"/>
                </w:rPr>
                <w:t xml:space="preserve"> декабря 201</w:t>
              </w:r>
              <w:r w:rsidR="00DE61C4">
                <w:rPr>
                  <w:rStyle w:val="a7"/>
                  <w:color w:val="auto"/>
                  <w:spacing w:val="2"/>
                  <w:sz w:val="22"/>
                  <w:szCs w:val="22"/>
                  <w:u w:val="none"/>
                  <w:shd w:val="clear" w:color="auto" w:fill="FFFFFF"/>
                </w:rPr>
                <w:t>6</w:t>
              </w:r>
              <w:r w:rsidRPr="0008594F">
                <w:rPr>
                  <w:rStyle w:val="a7"/>
                  <w:color w:val="auto"/>
                  <w:spacing w:val="2"/>
                  <w:sz w:val="22"/>
                  <w:szCs w:val="22"/>
                  <w:u w:val="none"/>
                  <w:shd w:val="clear" w:color="auto" w:fill="FFFFFF"/>
                </w:rPr>
                <w:t xml:space="preserve"> г. № </w:t>
              </w:r>
              <w:r w:rsidR="00DE61C4">
                <w:rPr>
                  <w:rStyle w:val="a7"/>
                  <w:color w:val="auto"/>
                  <w:spacing w:val="2"/>
                  <w:sz w:val="22"/>
                  <w:szCs w:val="22"/>
                  <w:u w:val="none"/>
                  <w:shd w:val="clear" w:color="auto" w:fill="FFFFFF"/>
                </w:rPr>
                <w:t>1034/</w:t>
              </w:r>
              <w:proofErr w:type="spellStart"/>
              <w:r w:rsidR="00DE61C4">
                <w:rPr>
                  <w:rStyle w:val="a7"/>
                  <w:color w:val="auto"/>
                  <w:spacing w:val="2"/>
                  <w:sz w:val="22"/>
                  <w:szCs w:val="22"/>
                  <w:u w:val="none"/>
                  <w:shd w:val="clear" w:color="auto" w:fill="FFFFFF"/>
                </w:rPr>
                <w:t>пр</w:t>
              </w:r>
              <w:proofErr w:type="spellEnd"/>
            </w:hyperlink>
            <w:r w:rsidRPr="0008594F">
              <w:rPr>
                <w:rStyle w:val="apple-converted-space"/>
                <w:spacing w:val="2"/>
                <w:sz w:val="22"/>
                <w:szCs w:val="22"/>
                <w:shd w:val="clear" w:color="auto" w:fill="FFFFFF"/>
              </w:rPr>
              <w:t> </w:t>
            </w:r>
            <w:r w:rsidRPr="0008594F">
              <w:rPr>
                <w:spacing w:val="2"/>
                <w:sz w:val="22"/>
                <w:szCs w:val="22"/>
                <w:shd w:val="clear" w:color="auto" w:fill="FFFFFF"/>
              </w:rPr>
              <w:t xml:space="preserve">и введен в действие с </w:t>
            </w:r>
            <w:r w:rsidR="00DE61C4">
              <w:rPr>
                <w:spacing w:val="2"/>
                <w:sz w:val="22"/>
                <w:szCs w:val="22"/>
                <w:shd w:val="clear" w:color="auto" w:fill="FFFFFF"/>
              </w:rPr>
              <w:t>01</w:t>
            </w:r>
            <w:r w:rsidRPr="0008594F">
              <w:rPr>
                <w:spacing w:val="2"/>
                <w:sz w:val="22"/>
                <w:szCs w:val="22"/>
                <w:shd w:val="clear" w:color="auto" w:fill="FFFFFF"/>
              </w:rPr>
              <w:t xml:space="preserve"> </w:t>
            </w:r>
            <w:r w:rsidR="00DE61C4">
              <w:rPr>
                <w:spacing w:val="2"/>
                <w:sz w:val="22"/>
                <w:szCs w:val="22"/>
                <w:shd w:val="clear" w:color="auto" w:fill="FFFFFF"/>
              </w:rPr>
              <w:t>июля</w:t>
            </w:r>
            <w:r w:rsidRPr="0008594F">
              <w:rPr>
                <w:spacing w:val="2"/>
                <w:sz w:val="22"/>
                <w:szCs w:val="22"/>
                <w:shd w:val="clear" w:color="auto" w:fill="FFFFFF"/>
              </w:rPr>
              <w:t xml:space="preserve"> 201</w:t>
            </w:r>
            <w:r w:rsidR="00DE61C4">
              <w:rPr>
                <w:spacing w:val="2"/>
                <w:sz w:val="22"/>
                <w:szCs w:val="22"/>
                <w:shd w:val="clear" w:color="auto" w:fill="FFFFFF"/>
              </w:rPr>
              <w:t>7</w:t>
            </w:r>
            <w:r w:rsidRPr="0008594F">
              <w:rPr>
                <w:spacing w:val="2"/>
                <w:sz w:val="22"/>
                <w:szCs w:val="22"/>
                <w:shd w:val="clear" w:color="auto" w:fill="FFFFFF"/>
              </w:rPr>
              <w:t xml:space="preserve"> г.</w:t>
            </w:r>
          </w:p>
        </w:tc>
      </w:tr>
      <w:tr w:rsidR="00711F17" w:rsidRPr="0008594F" w:rsidTr="00C835F6">
        <w:trPr>
          <w:jc w:val="center"/>
        </w:trPr>
        <w:tc>
          <w:tcPr>
            <w:tcW w:w="512" w:type="dxa"/>
            <w:shd w:val="clear" w:color="auto" w:fill="auto"/>
            <w:vAlign w:val="center"/>
          </w:tcPr>
          <w:p w:rsidR="00711F17" w:rsidRPr="0008594F" w:rsidRDefault="00277006" w:rsidP="00C835F6">
            <w:pPr>
              <w:spacing w:line="240" w:lineRule="auto"/>
              <w:jc w:val="center"/>
              <w:rPr>
                <w:sz w:val="22"/>
                <w:szCs w:val="22"/>
              </w:rPr>
            </w:pPr>
            <w:r>
              <w:rPr>
                <w:sz w:val="22"/>
                <w:szCs w:val="22"/>
              </w:rPr>
              <w:t>14</w:t>
            </w:r>
          </w:p>
        </w:tc>
        <w:tc>
          <w:tcPr>
            <w:tcW w:w="4660" w:type="dxa"/>
            <w:shd w:val="clear" w:color="auto" w:fill="auto"/>
            <w:vAlign w:val="center"/>
          </w:tcPr>
          <w:p w:rsidR="00711F17" w:rsidRPr="0008594F" w:rsidRDefault="00711F17" w:rsidP="00C835F6">
            <w:pPr>
              <w:spacing w:line="240" w:lineRule="auto"/>
              <w:jc w:val="center"/>
              <w:rPr>
                <w:sz w:val="22"/>
                <w:szCs w:val="22"/>
              </w:rPr>
            </w:pPr>
            <w:r w:rsidRPr="0008594F">
              <w:rPr>
                <w:sz w:val="22"/>
                <w:szCs w:val="22"/>
              </w:rPr>
              <w:t>Правила установления и использования прид</w:t>
            </w:r>
            <w:r w:rsidRPr="0008594F">
              <w:rPr>
                <w:sz w:val="22"/>
                <w:szCs w:val="22"/>
              </w:rPr>
              <w:t>о</w:t>
            </w:r>
            <w:r w:rsidRPr="0008594F">
              <w:rPr>
                <w:sz w:val="22"/>
                <w:szCs w:val="22"/>
              </w:rPr>
              <w:t>рожных полос федеральных автомобильных дорог общего пользования</w:t>
            </w:r>
          </w:p>
        </w:tc>
        <w:tc>
          <w:tcPr>
            <w:tcW w:w="4905" w:type="dxa"/>
            <w:shd w:val="clear" w:color="auto" w:fill="auto"/>
            <w:vAlign w:val="center"/>
          </w:tcPr>
          <w:p w:rsidR="00711F17" w:rsidRPr="0008594F" w:rsidRDefault="00711F17" w:rsidP="003E6B58">
            <w:pPr>
              <w:spacing w:line="240" w:lineRule="auto"/>
              <w:jc w:val="center"/>
              <w:rPr>
                <w:sz w:val="22"/>
                <w:szCs w:val="22"/>
              </w:rPr>
            </w:pPr>
            <w:r w:rsidRPr="0008594F">
              <w:rPr>
                <w:sz w:val="22"/>
                <w:szCs w:val="22"/>
              </w:rPr>
              <w:t>Приняты и введены в действие Постановлением</w:t>
            </w:r>
            <w:r w:rsidRPr="0008594F">
              <w:rPr>
                <w:sz w:val="22"/>
                <w:szCs w:val="22"/>
                <w:shd w:val="clear" w:color="auto" w:fill="FFFFFF"/>
              </w:rPr>
              <w:t xml:space="preserve"> Правительства РФ от 1 декабря 1998 г. № 1420 </w:t>
            </w:r>
          </w:p>
        </w:tc>
      </w:tr>
      <w:tr w:rsidR="00711F17" w:rsidRPr="0008594F" w:rsidTr="00C835F6">
        <w:trPr>
          <w:jc w:val="center"/>
        </w:trPr>
        <w:tc>
          <w:tcPr>
            <w:tcW w:w="512" w:type="dxa"/>
            <w:shd w:val="clear" w:color="auto" w:fill="auto"/>
            <w:vAlign w:val="center"/>
          </w:tcPr>
          <w:p w:rsidR="00711F17" w:rsidRPr="0008594F" w:rsidRDefault="00277006" w:rsidP="00C835F6">
            <w:pPr>
              <w:spacing w:line="240" w:lineRule="auto"/>
              <w:jc w:val="center"/>
              <w:rPr>
                <w:sz w:val="22"/>
                <w:szCs w:val="22"/>
              </w:rPr>
            </w:pPr>
            <w:r>
              <w:rPr>
                <w:sz w:val="22"/>
                <w:szCs w:val="22"/>
              </w:rPr>
              <w:t>15</w:t>
            </w:r>
          </w:p>
        </w:tc>
        <w:tc>
          <w:tcPr>
            <w:tcW w:w="4660" w:type="dxa"/>
            <w:shd w:val="clear" w:color="auto" w:fill="auto"/>
            <w:vAlign w:val="center"/>
          </w:tcPr>
          <w:p w:rsidR="00711F17" w:rsidRPr="0008594F" w:rsidRDefault="00711F17" w:rsidP="00C835F6">
            <w:pPr>
              <w:spacing w:line="240" w:lineRule="auto"/>
              <w:jc w:val="center"/>
              <w:rPr>
                <w:sz w:val="22"/>
                <w:szCs w:val="22"/>
              </w:rPr>
            </w:pPr>
            <w:proofErr w:type="spellStart"/>
            <w:r w:rsidRPr="0008594F">
              <w:rPr>
                <w:sz w:val="22"/>
                <w:szCs w:val="22"/>
              </w:rPr>
              <w:t>СНиП</w:t>
            </w:r>
            <w:proofErr w:type="spellEnd"/>
            <w:r w:rsidRPr="0008594F">
              <w:rPr>
                <w:sz w:val="22"/>
                <w:szCs w:val="22"/>
              </w:rPr>
              <w:t xml:space="preserve"> 2.01.51-90 «Инженерно-технические м</w:t>
            </w:r>
            <w:r w:rsidRPr="0008594F">
              <w:rPr>
                <w:sz w:val="22"/>
                <w:szCs w:val="22"/>
              </w:rPr>
              <w:t>е</w:t>
            </w:r>
            <w:r w:rsidRPr="0008594F">
              <w:rPr>
                <w:sz w:val="22"/>
                <w:szCs w:val="22"/>
              </w:rPr>
              <w:t>роприятия гражданской обороны»</w:t>
            </w:r>
          </w:p>
        </w:tc>
        <w:tc>
          <w:tcPr>
            <w:tcW w:w="4905" w:type="dxa"/>
            <w:shd w:val="clear" w:color="auto" w:fill="auto"/>
            <w:vAlign w:val="center"/>
          </w:tcPr>
          <w:p w:rsidR="00711F17" w:rsidRPr="0008594F" w:rsidRDefault="00711F17" w:rsidP="003E6B58">
            <w:pPr>
              <w:spacing w:line="240" w:lineRule="auto"/>
              <w:jc w:val="center"/>
              <w:rPr>
                <w:sz w:val="22"/>
                <w:szCs w:val="22"/>
              </w:rPr>
            </w:pPr>
            <w:r w:rsidRPr="0008594F">
              <w:rPr>
                <w:spacing w:val="2"/>
                <w:sz w:val="22"/>
                <w:szCs w:val="22"/>
                <w:shd w:val="clear" w:color="auto" w:fill="FFFFFF"/>
              </w:rPr>
              <w:t>Утвержден постановлением Госстроя СССР, Го</w:t>
            </w:r>
            <w:r w:rsidRPr="0008594F">
              <w:rPr>
                <w:spacing w:val="2"/>
                <w:sz w:val="22"/>
                <w:szCs w:val="22"/>
                <w:shd w:val="clear" w:color="auto" w:fill="FFFFFF"/>
              </w:rPr>
              <w:t>с</w:t>
            </w:r>
            <w:r w:rsidRPr="0008594F">
              <w:rPr>
                <w:spacing w:val="2"/>
                <w:sz w:val="22"/>
                <w:szCs w:val="22"/>
                <w:shd w:val="clear" w:color="auto" w:fill="FFFFFF"/>
              </w:rPr>
              <w:t xml:space="preserve">плана СССР и Минобороны СССР от 26 апреля 1990 г. № 1с </w:t>
            </w:r>
          </w:p>
        </w:tc>
      </w:tr>
      <w:tr w:rsidR="00711F17" w:rsidRPr="0008594F" w:rsidTr="00C835F6">
        <w:trPr>
          <w:jc w:val="center"/>
        </w:trPr>
        <w:tc>
          <w:tcPr>
            <w:tcW w:w="512" w:type="dxa"/>
            <w:shd w:val="clear" w:color="auto" w:fill="auto"/>
            <w:vAlign w:val="center"/>
          </w:tcPr>
          <w:p w:rsidR="00711F17" w:rsidRPr="0008594F" w:rsidRDefault="00277006" w:rsidP="00C835F6">
            <w:pPr>
              <w:spacing w:line="240" w:lineRule="auto"/>
              <w:jc w:val="center"/>
              <w:rPr>
                <w:sz w:val="22"/>
                <w:szCs w:val="22"/>
              </w:rPr>
            </w:pPr>
            <w:r>
              <w:rPr>
                <w:sz w:val="22"/>
                <w:szCs w:val="22"/>
              </w:rPr>
              <w:t>16</w:t>
            </w:r>
          </w:p>
        </w:tc>
        <w:tc>
          <w:tcPr>
            <w:tcW w:w="4660" w:type="dxa"/>
            <w:shd w:val="clear" w:color="auto" w:fill="auto"/>
            <w:vAlign w:val="center"/>
          </w:tcPr>
          <w:p w:rsidR="00711F17" w:rsidRPr="0008594F" w:rsidRDefault="00711F17" w:rsidP="00C835F6">
            <w:pPr>
              <w:spacing w:line="240" w:lineRule="auto"/>
              <w:jc w:val="center"/>
              <w:rPr>
                <w:sz w:val="22"/>
                <w:szCs w:val="22"/>
              </w:rPr>
            </w:pPr>
            <w:r w:rsidRPr="0008594F">
              <w:rPr>
                <w:sz w:val="22"/>
                <w:szCs w:val="22"/>
              </w:rPr>
              <w:t xml:space="preserve">СП 31.13330.2012 «Водоснабжение. Наружные </w:t>
            </w:r>
            <w:r w:rsidRPr="0008594F">
              <w:rPr>
                <w:sz w:val="22"/>
                <w:szCs w:val="22"/>
              </w:rPr>
              <w:lastRenderedPageBreak/>
              <w:t>сети и сооружения»</w:t>
            </w:r>
          </w:p>
        </w:tc>
        <w:tc>
          <w:tcPr>
            <w:tcW w:w="4905" w:type="dxa"/>
            <w:shd w:val="clear" w:color="auto" w:fill="auto"/>
            <w:vAlign w:val="center"/>
          </w:tcPr>
          <w:p w:rsidR="00711F17" w:rsidRPr="0008594F" w:rsidRDefault="00711F17" w:rsidP="00C835F6">
            <w:pPr>
              <w:spacing w:line="240" w:lineRule="auto"/>
              <w:jc w:val="center"/>
              <w:rPr>
                <w:sz w:val="22"/>
                <w:szCs w:val="22"/>
              </w:rPr>
            </w:pPr>
            <w:r w:rsidRPr="0008594F">
              <w:rPr>
                <w:spacing w:val="2"/>
                <w:sz w:val="22"/>
                <w:szCs w:val="22"/>
                <w:shd w:val="clear" w:color="auto" w:fill="FFFFFF"/>
              </w:rPr>
              <w:lastRenderedPageBreak/>
              <w:t>Утвержден</w:t>
            </w:r>
            <w:r w:rsidRPr="0008594F">
              <w:rPr>
                <w:rStyle w:val="apple-converted-space"/>
                <w:spacing w:val="2"/>
                <w:sz w:val="22"/>
                <w:szCs w:val="22"/>
                <w:shd w:val="clear" w:color="auto" w:fill="FFFFFF"/>
              </w:rPr>
              <w:t> </w:t>
            </w:r>
            <w:hyperlink r:id="rId14" w:history="1">
              <w:r w:rsidRPr="0008594F">
                <w:rPr>
                  <w:rStyle w:val="a7"/>
                  <w:color w:val="auto"/>
                  <w:spacing w:val="2"/>
                  <w:sz w:val="22"/>
                  <w:szCs w:val="22"/>
                  <w:u w:val="none"/>
                  <w:shd w:val="clear" w:color="auto" w:fill="FFFFFF"/>
                </w:rPr>
                <w:t>приказом Министерства региональн</w:t>
              </w:r>
              <w:r w:rsidRPr="0008594F">
                <w:rPr>
                  <w:rStyle w:val="a7"/>
                  <w:color w:val="auto"/>
                  <w:spacing w:val="2"/>
                  <w:sz w:val="22"/>
                  <w:szCs w:val="22"/>
                  <w:u w:val="none"/>
                  <w:shd w:val="clear" w:color="auto" w:fill="FFFFFF"/>
                </w:rPr>
                <w:t>о</w:t>
              </w:r>
              <w:r w:rsidRPr="0008594F">
                <w:rPr>
                  <w:rStyle w:val="a7"/>
                  <w:color w:val="auto"/>
                  <w:spacing w:val="2"/>
                  <w:sz w:val="22"/>
                  <w:szCs w:val="22"/>
                  <w:u w:val="none"/>
                  <w:shd w:val="clear" w:color="auto" w:fill="FFFFFF"/>
                </w:rPr>
                <w:lastRenderedPageBreak/>
                <w:t>го развития Российской Федерации (</w:t>
              </w:r>
              <w:proofErr w:type="spellStart"/>
              <w:r w:rsidRPr="0008594F">
                <w:rPr>
                  <w:rStyle w:val="a7"/>
                  <w:color w:val="auto"/>
                  <w:spacing w:val="2"/>
                  <w:sz w:val="22"/>
                  <w:szCs w:val="22"/>
                  <w:u w:val="none"/>
                  <w:shd w:val="clear" w:color="auto" w:fill="FFFFFF"/>
                </w:rPr>
                <w:t>Минрегион</w:t>
              </w:r>
              <w:proofErr w:type="spellEnd"/>
              <w:r w:rsidRPr="0008594F">
                <w:rPr>
                  <w:rStyle w:val="a7"/>
                  <w:color w:val="auto"/>
                  <w:spacing w:val="2"/>
                  <w:sz w:val="22"/>
                  <w:szCs w:val="22"/>
                  <w:u w:val="none"/>
                  <w:shd w:val="clear" w:color="auto" w:fill="FFFFFF"/>
                </w:rPr>
                <w:t xml:space="preserve"> России) от 29 декабря 2011 г. № 635/14</w:t>
              </w:r>
            </w:hyperlink>
            <w:r w:rsidRPr="0008594F">
              <w:rPr>
                <w:rStyle w:val="apple-converted-space"/>
                <w:spacing w:val="2"/>
                <w:sz w:val="22"/>
                <w:szCs w:val="22"/>
                <w:shd w:val="clear" w:color="auto" w:fill="FFFFFF"/>
              </w:rPr>
              <w:t> </w:t>
            </w:r>
            <w:r w:rsidRPr="0008594F">
              <w:rPr>
                <w:spacing w:val="2"/>
                <w:sz w:val="22"/>
                <w:szCs w:val="22"/>
                <w:shd w:val="clear" w:color="auto" w:fill="FFFFFF"/>
              </w:rPr>
              <w:t>и введен в действие с 01 января 2013 г. (актуализирова</w:t>
            </w:r>
            <w:r w:rsidRPr="0008594F">
              <w:rPr>
                <w:spacing w:val="2"/>
                <w:sz w:val="22"/>
                <w:szCs w:val="22"/>
                <w:shd w:val="clear" w:color="auto" w:fill="FFFFFF"/>
              </w:rPr>
              <w:t>н</w:t>
            </w:r>
            <w:r w:rsidRPr="0008594F">
              <w:rPr>
                <w:spacing w:val="2"/>
                <w:sz w:val="22"/>
                <w:szCs w:val="22"/>
                <w:shd w:val="clear" w:color="auto" w:fill="FFFFFF"/>
              </w:rPr>
              <w:t xml:space="preserve">ная редакция </w:t>
            </w:r>
            <w:hyperlink r:id="rId15" w:history="1">
              <w:proofErr w:type="spellStart"/>
              <w:r w:rsidRPr="0008594F">
                <w:rPr>
                  <w:rStyle w:val="a7"/>
                  <w:color w:val="auto"/>
                  <w:spacing w:val="2"/>
                  <w:sz w:val="22"/>
                  <w:szCs w:val="22"/>
                  <w:u w:val="none"/>
                  <w:shd w:val="clear" w:color="auto" w:fill="FFFFFF"/>
                </w:rPr>
                <w:t>СНиП</w:t>
              </w:r>
              <w:proofErr w:type="spellEnd"/>
              <w:r w:rsidRPr="0008594F">
                <w:rPr>
                  <w:rStyle w:val="a7"/>
                  <w:color w:val="auto"/>
                  <w:spacing w:val="2"/>
                  <w:sz w:val="22"/>
                  <w:szCs w:val="22"/>
                  <w:u w:val="none"/>
                  <w:shd w:val="clear" w:color="auto" w:fill="FFFFFF"/>
                </w:rPr>
                <w:t xml:space="preserve"> 2.04.02-84</w:t>
              </w:r>
            </w:hyperlink>
            <w:r w:rsidRPr="0008594F">
              <w:rPr>
                <w:spacing w:val="2"/>
                <w:sz w:val="22"/>
                <w:szCs w:val="22"/>
                <w:shd w:val="clear" w:color="auto" w:fill="FFFFFF"/>
              </w:rPr>
              <w:t>*)</w:t>
            </w:r>
          </w:p>
        </w:tc>
      </w:tr>
      <w:tr w:rsidR="00711F17" w:rsidRPr="0008594F" w:rsidTr="00C835F6">
        <w:trPr>
          <w:jc w:val="center"/>
        </w:trPr>
        <w:tc>
          <w:tcPr>
            <w:tcW w:w="512" w:type="dxa"/>
            <w:shd w:val="clear" w:color="auto" w:fill="auto"/>
            <w:vAlign w:val="center"/>
          </w:tcPr>
          <w:p w:rsidR="00711F17" w:rsidRPr="0008594F" w:rsidRDefault="00277006" w:rsidP="00C835F6">
            <w:pPr>
              <w:spacing w:line="240" w:lineRule="auto"/>
              <w:jc w:val="center"/>
              <w:rPr>
                <w:sz w:val="22"/>
                <w:szCs w:val="22"/>
              </w:rPr>
            </w:pPr>
            <w:r>
              <w:rPr>
                <w:sz w:val="22"/>
                <w:szCs w:val="22"/>
              </w:rPr>
              <w:lastRenderedPageBreak/>
              <w:t>17</w:t>
            </w:r>
          </w:p>
        </w:tc>
        <w:tc>
          <w:tcPr>
            <w:tcW w:w="4660" w:type="dxa"/>
            <w:shd w:val="clear" w:color="auto" w:fill="auto"/>
            <w:vAlign w:val="center"/>
          </w:tcPr>
          <w:p w:rsidR="00711F17" w:rsidRPr="0008594F" w:rsidRDefault="00711F17" w:rsidP="00C835F6">
            <w:pPr>
              <w:spacing w:line="240" w:lineRule="auto"/>
              <w:jc w:val="center"/>
              <w:rPr>
                <w:sz w:val="22"/>
                <w:szCs w:val="22"/>
              </w:rPr>
            </w:pPr>
            <w:r w:rsidRPr="0008594F">
              <w:rPr>
                <w:sz w:val="22"/>
                <w:szCs w:val="22"/>
              </w:rPr>
              <w:t>СП 32.13330.2012 «Канализация. Наружные сети и сооружения»</w:t>
            </w:r>
          </w:p>
        </w:tc>
        <w:tc>
          <w:tcPr>
            <w:tcW w:w="4905" w:type="dxa"/>
            <w:shd w:val="clear" w:color="auto" w:fill="auto"/>
            <w:vAlign w:val="center"/>
          </w:tcPr>
          <w:p w:rsidR="00711F17" w:rsidRPr="0008594F" w:rsidRDefault="00711F17" w:rsidP="00C835F6">
            <w:pPr>
              <w:spacing w:line="240" w:lineRule="auto"/>
              <w:jc w:val="center"/>
              <w:rPr>
                <w:sz w:val="22"/>
                <w:szCs w:val="22"/>
              </w:rPr>
            </w:pPr>
            <w:r w:rsidRPr="0008594F">
              <w:rPr>
                <w:spacing w:val="2"/>
                <w:sz w:val="22"/>
                <w:szCs w:val="22"/>
                <w:shd w:val="clear" w:color="auto" w:fill="FFFFFF"/>
              </w:rPr>
              <w:t>Утвержден</w:t>
            </w:r>
            <w:r w:rsidRPr="0008594F">
              <w:rPr>
                <w:rStyle w:val="apple-converted-space"/>
                <w:spacing w:val="2"/>
                <w:sz w:val="22"/>
                <w:szCs w:val="22"/>
                <w:shd w:val="clear" w:color="auto" w:fill="FFFFFF"/>
              </w:rPr>
              <w:t> </w:t>
            </w:r>
            <w:hyperlink r:id="rId16" w:history="1">
              <w:r w:rsidRPr="0008594F">
                <w:rPr>
                  <w:rStyle w:val="a7"/>
                  <w:color w:val="auto"/>
                  <w:spacing w:val="2"/>
                  <w:sz w:val="22"/>
                  <w:szCs w:val="22"/>
                  <w:u w:val="none"/>
                  <w:shd w:val="clear" w:color="auto" w:fill="FFFFFF"/>
                </w:rPr>
                <w:t>приказом Министерства региональн</w:t>
              </w:r>
              <w:r w:rsidRPr="0008594F">
                <w:rPr>
                  <w:rStyle w:val="a7"/>
                  <w:color w:val="auto"/>
                  <w:spacing w:val="2"/>
                  <w:sz w:val="22"/>
                  <w:szCs w:val="22"/>
                  <w:u w:val="none"/>
                  <w:shd w:val="clear" w:color="auto" w:fill="FFFFFF"/>
                </w:rPr>
                <w:t>о</w:t>
              </w:r>
              <w:r w:rsidRPr="0008594F">
                <w:rPr>
                  <w:rStyle w:val="a7"/>
                  <w:color w:val="auto"/>
                  <w:spacing w:val="2"/>
                  <w:sz w:val="22"/>
                  <w:szCs w:val="22"/>
                  <w:u w:val="none"/>
                  <w:shd w:val="clear" w:color="auto" w:fill="FFFFFF"/>
                </w:rPr>
                <w:t>го развития Российской Федерации (</w:t>
              </w:r>
              <w:proofErr w:type="spellStart"/>
              <w:r w:rsidRPr="0008594F">
                <w:rPr>
                  <w:rStyle w:val="a7"/>
                  <w:color w:val="auto"/>
                  <w:spacing w:val="2"/>
                  <w:sz w:val="22"/>
                  <w:szCs w:val="22"/>
                  <w:u w:val="none"/>
                  <w:shd w:val="clear" w:color="auto" w:fill="FFFFFF"/>
                </w:rPr>
                <w:t>Минрегион</w:t>
              </w:r>
              <w:proofErr w:type="spellEnd"/>
              <w:r w:rsidRPr="0008594F">
                <w:rPr>
                  <w:rStyle w:val="a7"/>
                  <w:color w:val="auto"/>
                  <w:spacing w:val="2"/>
                  <w:sz w:val="22"/>
                  <w:szCs w:val="22"/>
                  <w:u w:val="none"/>
                  <w:shd w:val="clear" w:color="auto" w:fill="FFFFFF"/>
                </w:rPr>
                <w:t xml:space="preserve"> России) от 29 декабря 2011 г. № 635/11</w:t>
              </w:r>
            </w:hyperlink>
            <w:r w:rsidRPr="0008594F">
              <w:rPr>
                <w:rStyle w:val="apple-converted-space"/>
                <w:spacing w:val="2"/>
                <w:sz w:val="22"/>
                <w:szCs w:val="22"/>
                <w:shd w:val="clear" w:color="auto" w:fill="FFFFFF"/>
              </w:rPr>
              <w:t> </w:t>
            </w:r>
            <w:r w:rsidRPr="0008594F">
              <w:rPr>
                <w:spacing w:val="2"/>
                <w:sz w:val="22"/>
                <w:szCs w:val="22"/>
                <w:shd w:val="clear" w:color="auto" w:fill="FFFFFF"/>
              </w:rPr>
              <w:t>и введен в действие с 01 января 2013 г. (актуализирова</w:t>
            </w:r>
            <w:r w:rsidRPr="0008594F">
              <w:rPr>
                <w:spacing w:val="2"/>
                <w:sz w:val="22"/>
                <w:szCs w:val="22"/>
                <w:shd w:val="clear" w:color="auto" w:fill="FFFFFF"/>
              </w:rPr>
              <w:t>н</w:t>
            </w:r>
            <w:r w:rsidRPr="0008594F">
              <w:rPr>
                <w:spacing w:val="2"/>
                <w:sz w:val="22"/>
                <w:szCs w:val="22"/>
                <w:shd w:val="clear" w:color="auto" w:fill="FFFFFF"/>
              </w:rPr>
              <w:t xml:space="preserve">ная редакция </w:t>
            </w:r>
            <w:hyperlink r:id="rId17" w:history="1">
              <w:proofErr w:type="spellStart"/>
              <w:r w:rsidRPr="0008594F">
                <w:rPr>
                  <w:rStyle w:val="a7"/>
                  <w:color w:val="auto"/>
                  <w:spacing w:val="2"/>
                  <w:sz w:val="22"/>
                  <w:szCs w:val="22"/>
                  <w:u w:val="none"/>
                  <w:shd w:val="clear" w:color="auto" w:fill="FFFFFF"/>
                </w:rPr>
                <w:t>СНиП</w:t>
              </w:r>
              <w:proofErr w:type="spellEnd"/>
              <w:r w:rsidRPr="0008594F">
                <w:rPr>
                  <w:rStyle w:val="a7"/>
                  <w:color w:val="auto"/>
                  <w:spacing w:val="2"/>
                  <w:sz w:val="22"/>
                  <w:szCs w:val="22"/>
                  <w:u w:val="none"/>
                  <w:shd w:val="clear" w:color="auto" w:fill="FFFFFF"/>
                </w:rPr>
                <w:t xml:space="preserve"> 2.04.03-8</w:t>
              </w:r>
            </w:hyperlink>
            <w:r w:rsidRPr="0008594F">
              <w:rPr>
                <w:sz w:val="22"/>
                <w:szCs w:val="22"/>
              </w:rPr>
              <w:t>5</w:t>
            </w:r>
            <w:r w:rsidRPr="0008594F">
              <w:rPr>
                <w:spacing w:val="2"/>
                <w:sz w:val="22"/>
                <w:szCs w:val="22"/>
                <w:shd w:val="clear" w:color="auto" w:fill="FFFFFF"/>
              </w:rPr>
              <w:t>)</w:t>
            </w:r>
          </w:p>
        </w:tc>
      </w:tr>
      <w:tr w:rsidR="00711F17" w:rsidRPr="0008594F" w:rsidTr="00C835F6">
        <w:trPr>
          <w:jc w:val="center"/>
        </w:trPr>
        <w:tc>
          <w:tcPr>
            <w:tcW w:w="512" w:type="dxa"/>
            <w:shd w:val="clear" w:color="auto" w:fill="auto"/>
            <w:vAlign w:val="center"/>
          </w:tcPr>
          <w:p w:rsidR="00711F17" w:rsidRPr="0008594F" w:rsidRDefault="00277006" w:rsidP="00C835F6">
            <w:pPr>
              <w:spacing w:line="240" w:lineRule="auto"/>
              <w:jc w:val="center"/>
              <w:rPr>
                <w:sz w:val="22"/>
                <w:szCs w:val="22"/>
              </w:rPr>
            </w:pPr>
            <w:r>
              <w:rPr>
                <w:sz w:val="22"/>
                <w:szCs w:val="22"/>
              </w:rPr>
              <w:t>18</w:t>
            </w:r>
          </w:p>
        </w:tc>
        <w:tc>
          <w:tcPr>
            <w:tcW w:w="4660" w:type="dxa"/>
            <w:shd w:val="clear" w:color="auto" w:fill="auto"/>
            <w:vAlign w:val="center"/>
          </w:tcPr>
          <w:p w:rsidR="00711F17" w:rsidRPr="0008594F" w:rsidRDefault="00711F17" w:rsidP="00C835F6">
            <w:pPr>
              <w:spacing w:line="240" w:lineRule="auto"/>
              <w:jc w:val="center"/>
              <w:rPr>
                <w:sz w:val="22"/>
                <w:szCs w:val="22"/>
              </w:rPr>
            </w:pPr>
            <w:r w:rsidRPr="0008594F">
              <w:rPr>
                <w:sz w:val="22"/>
                <w:szCs w:val="22"/>
              </w:rPr>
              <w:t>СП 30.13330.2012 «Внутренний водопровод и канализация зданий»</w:t>
            </w:r>
          </w:p>
        </w:tc>
        <w:tc>
          <w:tcPr>
            <w:tcW w:w="4905" w:type="dxa"/>
            <w:shd w:val="clear" w:color="auto" w:fill="auto"/>
            <w:vAlign w:val="center"/>
          </w:tcPr>
          <w:p w:rsidR="00711F17" w:rsidRPr="0008594F" w:rsidRDefault="00711F17" w:rsidP="00C835F6">
            <w:pPr>
              <w:spacing w:line="240" w:lineRule="auto"/>
              <w:jc w:val="center"/>
              <w:rPr>
                <w:spacing w:val="2"/>
                <w:sz w:val="22"/>
                <w:szCs w:val="22"/>
                <w:shd w:val="clear" w:color="auto" w:fill="FFFFFF"/>
              </w:rPr>
            </w:pPr>
            <w:r w:rsidRPr="0008594F">
              <w:rPr>
                <w:spacing w:val="2"/>
                <w:sz w:val="22"/>
                <w:szCs w:val="22"/>
                <w:shd w:val="clear" w:color="auto" w:fill="FFFFFF"/>
              </w:rPr>
              <w:t>Утвержден</w:t>
            </w:r>
            <w:r w:rsidRPr="0008594F">
              <w:rPr>
                <w:rStyle w:val="apple-converted-space"/>
                <w:spacing w:val="2"/>
                <w:sz w:val="22"/>
                <w:szCs w:val="22"/>
                <w:shd w:val="clear" w:color="auto" w:fill="FFFFFF"/>
              </w:rPr>
              <w:t> </w:t>
            </w:r>
            <w:hyperlink r:id="rId18" w:history="1">
              <w:r w:rsidRPr="0008594F">
                <w:rPr>
                  <w:rStyle w:val="a7"/>
                  <w:color w:val="auto"/>
                  <w:spacing w:val="2"/>
                  <w:sz w:val="22"/>
                  <w:szCs w:val="22"/>
                  <w:u w:val="none"/>
                  <w:shd w:val="clear" w:color="auto" w:fill="FFFFFF"/>
                </w:rPr>
                <w:t>приказом Министерства региональн</w:t>
              </w:r>
              <w:r w:rsidRPr="0008594F">
                <w:rPr>
                  <w:rStyle w:val="a7"/>
                  <w:color w:val="auto"/>
                  <w:spacing w:val="2"/>
                  <w:sz w:val="22"/>
                  <w:szCs w:val="22"/>
                  <w:u w:val="none"/>
                  <w:shd w:val="clear" w:color="auto" w:fill="FFFFFF"/>
                </w:rPr>
                <w:t>о</w:t>
              </w:r>
              <w:r w:rsidRPr="0008594F">
                <w:rPr>
                  <w:rStyle w:val="a7"/>
                  <w:color w:val="auto"/>
                  <w:spacing w:val="2"/>
                  <w:sz w:val="22"/>
                  <w:szCs w:val="22"/>
                  <w:u w:val="none"/>
                  <w:shd w:val="clear" w:color="auto" w:fill="FFFFFF"/>
                </w:rPr>
                <w:t>го развития Российской Федерации (</w:t>
              </w:r>
              <w:proofErr w:type="spellStart"/>
              <w:r w:rsidRPr="0008594F">
                <w:rPr>
                  <w:rStyle w:val="a7"/>
                  <w:color w:val="auto"/>
                  <w:spacing w:val="2"/>
                  <w:sz w:val="22"/>
                  <w:szCs w:val="22"/>
                  <w:u w:val="none"/>
                  <w:shd w:val="clear" w:color="auto" w:fill="FFFFFF"/>
                </w:rPr>
                <w:t>Минрегион</w:t>
              </w:r>
              <w:proofErr w:type="spellEnd"/>
              <w:r w:rsidRPr="0008594F">
                <w:rPr>
                  <w:rStyle w:val="a7"/>
                  <w:color w:val="auto"/>
                  <w:spacing w:val="2"/>
                  <w:sz w:val="22"/>
                  <w:szCs w:val="22"/>
                  <w:u w:val="none"/>
                  <w:shd w:val="clear" w:color="auto" w:fill="FFFFFF"/>
                </w:rPr>
                <w:t xml:space="preserve"> России) от 29 декабря 2011 г. № 6</w:t>
              </w:r>
            </w:hyperlink>
            <w:r w:rsidRPr="0008594F">
              <w:rPr>
                <w:rStyle w:val="a7"/>
                <w:color w:val="auto"/>
                <w:spacing w:val="2"/>
                <w:sz w:val="22"/>
                <w:szCs w:val="22"/>
                <w:u w:val="none"/>
                <w:shd w:val="clear" w:color="auto" w:fill="FFFFFF"/>
              </w:rPr>
              <w:t>26</w:t>
            </w:r>
            <w:r w:rsidRPr="0008594F">
              <w:rPr>
                <w:rStyle w:val="apple-converted-space"/>
                <w:spacing w:val="2"/>
                <w:sz w:val="22"/>
                <w:szCs w:val="22"/>
                <w:shd w:val="clear" w:color="auto" w:fill="FFFFFF"/>
              </w:rPr>
              <w:t> </w:t>
            </w:r>
            <w:r w:rsidRPr="0008594F">
              <w:rPr>
                <w:spacing w:val="2"/>
                <w:sz w:val="22"/>
                <w:szCs w:val="22"/>
                <w:shd w:val="clear" w:color="auto" w:fill="FFFFFF"/>
              </w:rPr>
              <w:t xml:space="preserve">и введен в действие с 01 января 2013 г. (актуализированная редакция </w:t>
            </w:r>
            <w:r w:rsidRPr="0008594F">
              <w:rPr>
                <w:sz w:val="22"/>
                <w:szCs w:val="22"/>
              </w:rPr>
              <w:t>СНИП 2.04.01 -85*</w:t>
            </w:r>
            <w:r w:rsidRPr="0008594F">
              <w:rPr>
                <w:spacing w:val="2"/>
                <w:sz w:val="22"/>
                <w:szCs w:val="22"/>
                <w:shd w:val="clear" w:color="auto" w:fill="FFFFFF"/>
              </w:rPr>
              <w:t>)</w:t>
            </w:r>
          </w:p>
        </w:tc>
      </w:tr>
      <w:tr w:rsidR="00711F17" w:rsidRPr="0008594F" w:rsidTr="00C835F6">
        <w:trPr>
          <w:jc w:val="center"/>
        </w:trPr>
        <w:tc>
          <w:tcPr>
            <w:tcW w:w="512" w:type="dxa"/>
            <w:shd w:val="clear" w:color="auto" w:fill="auto"/>
            <w:vAlign w:val="center"/>
          </w:tcPr>
          <w:p w:rsidR="00711F17" w:rsidRPr="0008594F" w:rsidRDefault="00277006" w:rsidP="00C835F6">
            <w:pPr>
              <w:spacing w:line="240" w:lineRule="auto"/>
              <w:jc w:val="center"/>
              <w:rPr>
                <w:sz w:val="22"/>
                <w:szCs w:val="22"/>
              </w:rPr>
            </w:pPr>
            <w:r>
              <w:rPr>
                <w:sz w:val="22"/>
                <w:szCs w:val="22"/>
              </w:rPr>
              <w:t>19</w:t>
            </w:r>
          </w:p>
        </w:tc>
        <w:tc>
          <w:tcPr>
            <w:tcW w:w="4660" w:type="dxa"/>
            <w:shd w:val="clear" w:color="auto" w:fill="auto"/>
            <w:vAlign w:val="center"/>
          </w:tcPr>
          <w:p w:rsidR="00711F17" w:rsidRPr="0008594F" w:rsidRDefault="00711F17" w:rsidP="00C835F6">
            <w:pPr>
              <w:pStyle w:val="1"/>
              <w:shd w:val="clear" w:color="auto" w:fill="FFFFFF"/>
              <w:spacing w:after="0" w:line="240" w:lineRule="auto"/>
              <w:textAlignment w:val="baseline"/>
              <w:rPr>
                <w:sz w:val="22"/>
                <w:szCs w:val="22"/>
              </w:rPr>
            </w:pPr>
            <w:r w:rsidRPr="0008594F">
              <w:rPr>
                <w:b w:val="0"/>
                <w:spacing w:val="2"/>
                <w:sz w:val="22"/>
                <w:szCs w:val="22"/>
              </w:rPr>
              <w:t>СП 124.13330.2012</w:t>
            </w:r>
            <w:r w:rsidRPr="0008594F">
              <w:rPr>
                <w:b w:val="0"/>
                <w:sz w:val="22"/>
                <w:szCs w:val="22"/>
              </w:rPr>
              <w:t xml:space="preserve"> «Тепловые сети»</w:t>
            </w:r>
          </w:p>
        </w:tc>
        <w:tc>
          <w:tcPr>
            <w:tcW w:w="4905" w:type="dxa"/>
            <w:shd w:val="clear" w:color="auto" w:fill="auto"/>
            <w:vAlign w:val="center"/>
          </w:tcPr>
          <w:p w:rsidR="00711F17" w:rsidRPr="0008594F" w:rsidRDefault="00711F17" w:rsidP="00C835F6">
            <w:pPr>
              <w:spacing w:line="240" w:lineRule="auto"/>
              <w:jc w:val="center"/>
              <w:rPr>
                <w:sz w:val="22"/>
                <w:szCs w:val="22"/>
              </w:rPr>
            </w:pPr>
            <w:r w:rsidRPr="0008594F">
              <w:rPr>
                <w:spacing w:val="2"/>
                <w:sz w:val="22"/>
                <w:szCs w:val="22"/>
                <w:shd w:val="clear" w:color="auto" w:fill="FFFFFF"/>
              </w:rPr>
              <w:t>Утвержден</w:t>
            </w:r>
            <w:r w:rsidRPr="0008594F">
              <w:rPr>
                <w:rStyle w:val="apple-converted-space"/>
                <w:spacing w:val="2"/>
                <w:sz w:val="22"/>
                <w:szCs w:val="22"/>
                <w:shd w:val="clear" w:color="auto" w:fill="FFFFFF"/>
              </w:rPr>
              <w:t> </w:t>
            </w:r>
            <w:hyperlink r:id="rId19" w:history="1">
              <w:r w:rsidRPr="0008594F">
                <w:rPr>
                  <w:rStyle w:val="a7"/>
                  <w:color w:val="auto"/>
                  <w:spacing w:val="2"/>
                  <w:sz w:val="22"/>
                  <w:szCs w:val="22"/>
                  <w:u w:val="none"/>
                  <w:shd w:val="clear" w:color="auto" w:fill="FFFFFF"/>
                </w:rPr>
                <w:t>приказом Министерства региональн</w:t>
              </w:r>
              <w:r w:rsidRPr="0008594F">
                <w:rPr>
                  <w:rStyle w:val="a7"/>
                  <w:color w:val="auto"/>
                  <w:spacing w:val="2"/>
                  <w:sz w:val="22"/>
                  <w:szCs w:val="22"/>
                  <w:u w:val="none"/>
                  <w:shd w:val="clear" w:color="auto" w:fill="FFFFFF"/>
                </w:rPr>
                <w:t>о</w:t>
              </w:r>
              <w:r w:rsidRPr="0008594F">
                <w:rPr>
                  <w:rStyle w:val="a7"/>
                  <w:color w:val="auto"/>
                  <w:spacing w:val="2"/>
                  <w:sz w:val="22"/>
                  <w:szCs w:val="22"/>
                  <w:u w:val="none"/>
                  <w:shd w:val="clear" w:color="auto" w:fill="FFFFFF"/>
                </w:rPr>
                <w:t>го развития Российской Федерации (</w:t>
              </w:r>
              <w:proofErr w:type="spellStart"/>
              <w:r w:rsidRPr="0008594F">
                <w:rPr>
                  <w:rStyle w:val="a7"/>
                  <w:color w:val="auto"/>
                  <w:spacing w:val="2"/>
                  <w:sz w:val="22"/>
                  <w:szCs w:val="22"/>
                  <w:u w:val="none"/>
                  <w:shd w:val="clear" w:color="auto" w:fill="FFFFFF"/>
                </w:rPr>
                <w:t>Минрегион</w:t>
              </w:r>
              <w:proofErr w:type="spellEnd"/>
              <w:r w:rsidRPr="0008594F">
                <w:rPr>
                  <w:rStyle w:val="a7"/>
                  <w:color w:val="auto"/>
                  <w:spacing w:val="2"/>
                  <w:sz w:val="22"/>
                  <w:szCs w:val="22"/>
                  <w:u w:val="none"/>
                  <w:shd w:val="clear" w:color="auto" w:fill="FFFFFF"/>
                </w:rPr>
                <w:t xml:space="preserve"> России) от 30 июня 2012 г. № 280</w:t>
              </w:r>
            </w:hyperlink>
            <w:r w:rsidRPr="0008594F">
              <w:rPr>
                <w:rStyle w:val="apple-converted-space"/>
                <w:spacing w:val="2"/>
                <w:sz w:val="22"/>
                <w:szCs w:val="22"/>
                <w:shd w:val="clear" w:color="auto" w:fill="FFFFFF"/>
              </w:rPr>
              <w:t> </w:t>
            </w:r>
            <w:r w:rsidRPr="0008594F">
              <w:rPr>
                <w:spacing w:val="2"/>
                <w:sz w:val="22"/>
                <w:szCs w:val="22"/>
                <w:shd w:val="clear" w:color="auto" w:fill="FFFFFF"/>
              </w:rPr>
              <w:t>и введен в де</w:t>
            </w:r>
            <w:r w:rsidRPr="0008594F">
              <w:rPr>
                <w:spacing w:val="2"/>
                <w:sz w:val="22"/>
                <w:szCs w:val="22"/>
                <w:shd w:val="clear" w:color="auto" w:fill="FFFFFF"/>
              </w:rPr>
              <w:t>й</w:t>
            </w:r>
            <w:r w:rsidRPr="0008594F">
              <w:rPr>
                <w:spacing w:val="2"/>
                <w:sz w:val="22"/>
                <w:szCs w:val="22"/>
                <w:shd w:val="clear" w:color="auto" w:fill="FFFFFF"/>
              </w:rPr>
              <w:t>ствие с 1 января 2013 г. (Актуализированная р</w:t>
            </w:r>
            <w:r w:rsidRPr="0008594F">
              <w:rPr>
                <w:spacing w:val="2"/>
                <w:sz w:val="22"/>
                <w:szCs w:val="22"/>
                <w:shd w:val="clear" w:color="auto" w:fill="FFFFFF"/>
              </w:rPr>
              <w:t>е</w:t>
            </w:r>
            <w:r w:rsidRPr="0008594F">
              <w:rPr>
                <w:spacing w:val="2"/>
                <w:sz w:val="22"/>
                <w:szCs w:val="22"/>
                <w:shd w:val="clear" w:color="auto" w:fill="FFFFFF"/>
              </w:rPr>
              <w:t xml:space="preserve">дакция </w:t>
            </w:r>
            <w:hyperlink r:id="rId20" w:history="1">
              <w:proofErr w:type="spellStart"/>
              <w:r w:rsidRPr="0008594F">
                <w:rPr>
                  <w:rStyle w:val="a7"/>
                  <w:color w:val="auto"/>
                  <w:spacing w:val="2"/>
                  <w:sz w:val="22"/>
                  <w:szCs w:val="22"/>
                  <w:u w:val="none"/>
                  <w:shd w:val="clear" w:color="auto" w:fill="FFFFFF"/>
                </w:rPr>
                <w:t>СНиП</w:t>
              </w:r>
              <w:proofErr w:type="spellEnd"/>
              <w:r w:rsidRPr="0008594F">
                <w:rPr>
                  <w:rStyle w:val="a7"/>
                  <w:color w:val="auto"/>
                  <w:spacing w:val="2"/>
                  <w:sz w:val="22"/>
                  <w:szCs w:val="22"/>
                  <w:u w:val="none"/>
                  <w:shd w:val="clear" w:color="auto" w:fill="FFFFFF"/>
                </w:rPr>
                <w:t xml:space="preserve"> 41-02-2003</w:t>
              </w:r>
            </w:hyperlink>
            <w:r w:rsidRPr="0008594F">
              <w:rPr>
                <w:sz w:val="22"/>
                <w:szCs w:val="22"/>
              </w:rPr>
              <w:t>)</w:t>
            </w:r>
          </w:p>
        </w:tc>
      </w:tr>
      <w:tr w:rsidR="00711F17" w:rsidRPr="0008594F" w:rsidTr="00C835F6">
        <w:trPr>
          <w:jc w:val="center"/>
        </w:trPr>
        <w:tc>
          <w:tcPr>
            <w:tcW w:w="512" w:type="dxa"/>
            <w:shd w:val="clear" w:color="auto" w:fill="auto"/>
            <w:vAlign w:val="center"/>
          </w:tcPr>
          <w:p w:rsidR="00711F17" w:rsidRPr="0008594F" w:rsidRDefault="00277006" w:rsidP="00C835F6">
            <w:pPr>
              <w:spacing w:line="240" w:lineRule="auto"/>
              <w:jc w:val="center"/>
              <w:rPr>
                <w:sz w:val="22"/>
                <w:szCs w:val="22"/>
              </w:rPr>
            </w:pPr>
            <w:r>
              <w:rPr>
                <w:sz w:val="22"/>
                <w:szCs w:val="22"/>
              </w:rPr>
              <w:t>20</w:t>
            </w:r>
          </w:p>
        </w:tc>
        <w:tc>
          <w:tcPr>
            <w:tcW w:w="4660" w:type="dxa"/>
            <w:shd w:val="clear" w:color="auto" w:fill="auto"/>
            <w:vAlign w:val="center"/>
          </w:tcPr>
          <w:p w:rsidR="00711F17" w:rsidRPr="0008594F" w:rsidRDefault="00711F17" w:rsidP="00C835F6">
            <w:pPr>
              <w:pStyle w:val="1"/>
              <w:shd w:val="clear" w:color="auto" w:fill="FFFFFF"/>
              <w:tabs>
                <w:tab w:val="num" w:pos="1069"/>
              </w:tabs>
              <w:spacing w:after="0" w:line="240" w:lineRule="auto"/>
              <w:ind w:left="-31"/>
              <w:textAlignment w:val="baseline"/>
              <w:rPr>
                <w:b w:val="0"/>
                <w:sz w:val="22"/>
                <w:szCs w:val="22"/>
              </w:rPr>
            </w:pPr>
            <w:r w:rsidRPr="0008594F">
              <w:rPr>
                <w:b w:val="0"/>
                <w:sz w:val="22"/>
                <w:szCs w:val="22"/>
              </w:rPr>
              <w:t>СП 62.13330.2011* «Газораспределительные системы»</w:t>
            </w:r>
          </w:p>
        </w:tc>
        <w:tc>
          <w:tcPr>
            <w:tcW w:w="4905" w:type="dxa"/>
            <w:shd w:val="clear" w:color="auto" w:fill="auto"/>
            <w:vAlign w:val="center"/>
          </w:tcPr>
          <w:p w:rsidR="00711F17" w:rsidRPr="0008594F" w:rsidRDefault="00711F17" w:rsidP="003E6B58">
            <w:pPr>
              <w:spacing w:line="240" w:lineRule="auto"/>
              <w:jc w:val="center"/>
              <w:rPr>
                <w:spacing w:val="2"/>
                <w:sz w:val="22"/>
                <w:szCs w:val="22"/>
                <w:shd w:val="clear" w:color="auto" w:fill="FFFFFF"/>
              </w:rPr>
            </w:pPr>
            <w:r w:rsidRPr="0008594F">
              <w:rPr>
                <w:spacing w:val="2"/>
                <w:sz w:val="22"/>
                <w:szCs w:val="22"/>
                <w:shd w:val="clear" w:color="auto" w:fill="FFFFFF"/>
              </w:rPr>
              <w:t>Утвержден</w:t>
            </w:r>
            <w:r w:rsidRPr="0008594F">
              <w:rPr>
                <w:rStyle w:val="apple-converted-space"/>
                <w:spacing w:val="2"/>
                <w:sz w:val="22"/>
                <w:szCs w:val="22"/>
                <w:shd w:val="clear" w:color="auto" w:fill="FFFFFF"/>
              </w:rPr>
              <w:t> </w:t>
            </w:r>
            <w:hyperlink r:id="rId21" w:history="1">
              <w:r w:rsidRPr="0008594F">
                <w:rPr>
                  <w:rStyle w:val="a7"/>
                  <w:color w:val="auto"/>
                  <w:spacing w:val="2"/>
                  <w:sz w:val="22"/>
                  <w:szCs w:val="22"/>
                  <w:u w:val="none"/>
                  <w:shd w:val="clear" w:color="auto" w:fill="FFFFFF"/>
                </w:rPr>
                <w:t>приказом Министерства региональн</w:t>
              </w:r>
              <w:r w:rsidRPr="0008594F">
                <w:rPr>
                  <w:rStyle w:val="a7"/>
                  <w:color w:val="auto"/>
                  <w:spacing w:val="2"/>
                  <w:sz w:val="22"/>
                  <w:szCs w:val="22"/>
                  <w:u w:val="none"/>
                  <w:shd w:val="clear" w:color="auto" w:fill="FFFFFF"/>
                </w:rPr>
                <w:t>о</w:t>
              </w:r>
              <w:r w:rsidRPr="0008594F">
                <w:rPr>
                  <w:rStyle w:val="a7"/>
                  <w:color w:val="auto"/>
                  <w:spacing w:val="2"/>
                  <w:sz w:val="22"/>
                  <w:szCs w:val="22"/>
                  <w:u w:val="none"/>
                  <w:shd w:val="clear" w:color="auto" w:fill="FFFFFF"/>
                </w:rPr>
                <w:t>го развития Российской Федерации (</w:t>
              </w:r>
              <w:proofErr w:type="spellStart"/>
              <w:r w:rsidRPr="0008594F">
                <w:rPr>
                  <w:rStyle w:val="a7"/>
                  <w:color w:val="auto"/>
                  <w:spacing w:val="2"/>
                  <w:sz w:val="22"/>
                  <w:szCs w:val="22"/>
                  <w:u w:val="none"/>
                  <w:shd w:val="clear" w:color="auto" w:fill="FFFFFF"/>
                </w:rPr>
                <w:t>Минрегион</w:t>
              </w:r>
              <w:proofErr w:type="spellEnd"/>
              <w:r w:rsidRPr="0008594F">
                <w:rPr>
                  <w:rStyle w:val="a7"/>
                  <w:color w:val="auto"/>
                  <w:spacing w:val="2"/>
                  <w:sz w:val="22"/>
                  <w:szCs w:val="22"/>
                  <w:u w:val="none"/>
                  <w:shd w:val="clear" w:color="auto" w:fill="FFFFFF"/>
                </w:rPr>
                <w:t xml:space="preserve"> России) от 27 декабря 2010 г. № 780</w:t>
              </w:r>
            </w:hyperlink>
            <w:r w:rsidRPr="0008594F">
              <w:rPr>
                <w:rStyle w:val="apple-converted-space"/>
                <w:spacing w:val="2"/>
                <w:sz w:val="22"/>
                <w:szCs w:val="22"/>
                <w:shd w:val="clear" w:color="auto" w:fill="FFFFFF"/>
              </w:rPr>
              <w:t> </w:t>
            </w:r>
            <w:r w:rsidRPr="0008594F">
              <w:rPr>
                <w:spacing w:val="2"/>
                <w:sz w:val="22"/>
                <w:szCs w:val="22"/>
                <w:shd w:val="clear" w:color="auto" w:fill="FFFFFF"/>
              </w:rPr>
              <w:t xml:space="preserve">и введен в действие с 20 мая 2011 г. (Актуализированная редакция </w:t>
            </w:r>
            <w:hyperlink r:id="rId22" w:history="1">
              <w:proofErr w:type="spellStart"/>
              <w:r w:rsidRPr="0008594F">
                <w:rPr>
                  <w:rStyle w:val="a7"/>
                  <w:color w:val="auto"/>
                  <w:spacing w:val="2"/>
                  <w:sz w:val="22"/>
                  <w:szCs w:val="22"/>
                  <w:u w:val="none"/>
                  <w:shd w:val="clear" w:color="auto" w:fill="FFFFFF"/>
                </w:rPr>
                <w:t>СНиП</w:t>
              </w:r>
              <w:proofErr w:type="spellEnd"/>
              <w:r w:rsidRPr="0008594F">
                <w:rPr>
                  <w:rStyle w:val="a7"/>
                  <w:color w:val="auto"/>
                  <w:spacing w:val="2"/>
                  <w:sz w:val="22"/>
                  <w:szCs w:val="22"/>
                  <w:u w:val="none"/>
                  <w:shd w:val="clear" w:color="auto" w:fill="FFFFFF"/>
                </w:rPr>
                <w:t xml:space="preserve"> 42-01-2002</w:t>
              </w:r>
            </w:hyperlink>
            <w:r w:rsidRPr="0008594F">
              <w:rPr>
                <w:sz w:val="22"/>
                <w:szCs w:val="22"/>
              </w:rPr>
              <w:t>)</w:t>
            </w:r>
          </w:p>
        </w:tc>
      </w:tr>
      <w:tr w:rsidR="00711F17" w:rsidRPr="0008594F" w:rsidTr="00C835F6">
        <w:trPr>
          <w:jc w:val="center"/>
        </w:trPr>
        <w:tc>
          <w:tcPr>
            <w:tcW w:w="512" w:type="dxa"/>
            <w:shd w:val="clear" w:color="auto" w:fill="auto"/>
            <w:vAlign w:val="center"/>
          </w:tcPr>
          <w:p w:rsidR="00711F17" w:rsidRPr="0008594F" w:rsidRDefault="00277006" w:rsidP="00C835F6">
            <w:pPr>
              <w:spacing w:line="240" w:lineRule="auto"/>
              <w:jc w:val="center"/>
              <w:rPr>
                <w:sz w:val="22"/>
                <w:szCs w:val="22"/>
              </w:rPr>
            </w:pPr>
            <w:r>
              <w:rPr>
                <w:sz w:val="22"/>
                <w:szCs w:val="22"/>
              </w:rPr>
              <w:t>21</w:t>
            </w:r>
          </w:p>
        </w:tc>
        <w:tc>
          <w:tcPr>
            <w:tcW w:w="4660" w:type="dxa"/>
            <w:shd w:val="clear" w:color="auto" w:fill="auto"/>
            <w:vAlign w:val="center"/>
          </w:tcPr>
          <w:p w:rsidR="00711F17" w:rsidRPr="0008594F" w:rsidRDefault="00711F17" w:rsidP="00C835F6">
            <w:pPr>
              <w:pStyle w:val="1"/>
              <w:shd w:val="clear" w:color="auto" w:fill="FFFFFF"/>
              <w:spacing w:after="0" w:line="240" w:lineRule="auto"/>
              <w:ind w:left="-31"/>
              <w:textAlignment w:val="baseline"/>
              <w:rPr>
                <w:b w:val="0"/>
                <w:spacing w:val="2"/>
                <w:sz w:val="22"/>
                <w:szCs w:val="22"/>
              </w:rPr>
            </w:pPr>
            <w:r w:rsidRPr="0008594F">
              <w:rPr>
                <w:b w:val="0"/>
                <w:sz w:val="22"/>
                <w:szCs w:val="22"/>
              </w:rPr>
              <w:t>СП 8.13130.2009 «Системы противопожарной защиты. Источники наружного противопожа</w:t>
            </w:r>
            <w:r w:rsidRPr="0008594F">
              <w:rPr>
                <w:b w:val="0"/>
                <w:sz w:val="22"/>
                <w:szCs w:val="22"/>
              </w:rPr>
              <w:t>р</w:t>
            </w:r>
            <w:r w:rsidRPr="0008594F">
              <w:rPr>
                <w:b w:val="0"/>
                <w:sz w:val="22"/>
                <w:szCs w:val="22"/>
              </w:rPr>
              <w:t>ного водоснабжения. Требования пожарной безопасности»</w:t>
            </w:r>
          </w:p>
        </w:tc>
        <w:tc>
          <w:tcPr>
            <w:tcW w:w="4905" w:type="dxa"/>
            <w:shd w:val="clear" w:color="auto" w:fill="auto"/>
            <w:vAlign w:val="center"/>
          </w:tcPr>
          <w:p w:rsidR="00711F17" w:rsidRPr="0008594F" w:rsidRDefault="00711F17" w:rsidP="003E6B58">
            <w:pPr>
              <w:spacing w:line="240" w:lineRule="auto"/>
              <w:jc w:val="center"/>
              <w:rPr>
                <w:spacing w:val="2"/>
                <w:sz w:val="22"/>
                <w:szCs w:val="22"/>
                <w:shd w:val="clear" w:color="auto" w:fill="FFFFFF"/>
              </w:rPr>
            </w:pPr>
            <w:r w:rsidRPr="0008594F">
              <w:rPr>
                <w:spacing w:val="2"/>
                <w:sz w:val="22"/>
                <w:szCs w:val="22"/>
                <w:shd w:val="clear" w:color="auto" w:fill="FFFFFF"/>
              </w:rPr>
              <w:t>Утвержден и введен в действие</w:t>
            </w:r>
            <w:r w:rsidRPr="0008594F">
              <w:rPr>
                <w:rStyle w:val="apple-converted-space"/>
                <w:spacing w:val="2"/>
                <w:sz w:val="22"/>
                <w:szCs w:val="22"/>
                <w:shd w:val="clear" w:color="auto" w:fill="FFFFFF"/>
              </w:rPr>
              <w:t> </w:t>
            </w:r>
            <w:hyperlink r:id="rId23" w:history="1">
              <w:r w:rsidRPr="0008594F">
                <w:rPr>
                  <w:rStyle w:val="a7"/>
                  <w:color w:val="auto"/>
                  <w:spacing w:val="2"/>
                  <w:sz w:val="22"/>
                  <w:szCs w:val="22"/>
                  <w:u w:val="none"/>
                  <w:shd w:val="clear" w:color="auto" w:fill="FFFFFF"/>
                </w:rPr>
                <w:t>Приказом МЧС России от 25 марта 2009 г. № 178</w:t>
              </w:r>
            </w:hyperlink>
            <w:r w:rsidRPr="0008594F">
              <w:rPr>
                <w:sz w:val="22"/>
                <w:szCs w:val="22"/>
              </w:rPr>
              <w:t xml:space="preserve"> </w:t>
            </w:r>
          </w:p>
        </w:tc>
      </w:tr>
      <w:tr w:rsidR="00711F17" w:rsidRPr="0008594F" w:rsidTr="00C835F6">
        <w:trPr>
          <w:trHeight w:val="750"/>
          <w:jc w:val="center"/>
        </w:trPr>
        <w:tc>
          <w:tcPr>
            <w:tcW w:w="512" w:type="dxa"/>
            <w:shd w:val="clear" w:color="auto" w:fill="auto"/>
            <w:vAlign w:val="center"/>
          </w:tcPr>
          <w:p w:rsidR="00711F17" w:rsidRPr="0008594F" w:rsidRDefault="00277006" w:rsidP="00C835F6">
            <w:pPr>
              <w:spacing w:line="240" w:lineRule="auto"/>
              <w:jc w:val="center"/>
              <w:rPr>
                <w:sz w:val="22"/>
                <w:szCs w:val="22"/>
              </w:rPr>
            </w:pPr>
            <w:r>
              <w:rPr>
                <w:sz w:val="22"/>
                <w:szCs w:val="22"/>
              </w:rPr>
              <w:t>22</w:t>
            </w:r>
          </w:p>
        </w:tc>
        <w:tc>
          <w:tcPr>
            <w:tcW w:w="4660" w:type="dxa"/>
            <w:shd w:val="clear" w:color="auto" w:fill="auto"/>
            <w:vAlign w:val="center"/>
          </w:tcPr>
          <w:p w:rsidR="00711F17" w:rsidRPr="0008594F" w:rsidRDefault="00711F17" w:rsidP="00C835F6">
            <w:pPr>
              <w:spacing w:line="240" w:lineRule="auto"/>
              <w:jc w:val="center"/>
              <w:rPr>
                <w:sz w:val="22"/>
                <w:szCs w:val="22"/>
              </w:rPr>
            </w:pPr>
            <w:r w:rsidRPr="0008594F">
              <w:rPr>
                <w:sz w:val="22"/>
                <w:szCs w:val="22"/>
              </w:rPr>
              <w:t>РД 34.20.185-94 «Инструкция по проектиров</w:t>
            </w:r>
            <w:r w:rsidRPr="0008594F">
              <w:rPr>
                <w:sz w:val="22"/>
                <w:szCs w:val="22"/>
              </w:rPr>
              <w:t>а</w:t>
            </w:r>
            <w:r w:rsidRPr="0008594F">
              <w:rPr>
                <w:sz w:val="22"/>
                <w:szCs w:val="22"/>
              </w:rPr>
              <w:t>нию городских электрических сетей»</w:t>
            </w:r>
          </w:p>
        </w:tc>
        <w:tc>
          <w:tcPr>
            <w:tcW w:w="4905" w:type="dxa"/>
            <w:shd w:val="clear" w:color="auto" w:fill="auto"/>
            <w:vAlign w:val="center"/>
          </w:tcPr>
          <w:p w:rsidR="00711F17" w:rsidRPr="0008594F" w:rsidRDefault="00711F17" w:rsidP="00C835F6">
            <w:pPr>
              <w:shd w:val="clear" w:color="auto" w:fill="FFFFFF"/>
              <w:spacing w:line="240" w:lineRule="auto"/>
              <w:jc w:val="center"/>
              <w:rPr>
                <w:sz w:val="22"/>
                <w:szCs w:val="22"/>
              </w:rPr>
            </w:pPr>
            <w:r w:rsidRPr="0008594F">
              <w:rPr>
                <w:bCs/>
                <w:sz w:val="22"/>
                <w:szCs w:val="22"/>
                <w:bdr w:val="none" w:sz="0" w:space="0" w:color="auto" w:frame="1"/>
              </w:rPr>
              <w:t xml:space="preserve">Утверждена: </w:t>
            </w:r>
            <w:proofErr w:type="spellStart"/>
            <w:r w:rsidRPr="0008594F">
              <w:rPr>
                <w:bCs/>
                <w:sz w:val="22"/>
                <w:szCs w:val="22"/>
                <w:bdr w:val="none" w:sz="0" w:space="0" w:color="auto" w:frame="1"/>
              </w:rPr>
              <w:t>Министерствомтоплива</w:t>
            </w:r>
            <w:proofErr w:type="spellEnd"/>
          </w:p>
          <w:p w:rsidR="00711F17" w:rsidRPr="0008594F" w:rsidRDefault="00711F17" w:rsidP="00C835F6">
            <w:pPr>
              <w:shd w:val="clear" w:color="auto" w:fill="FFFFFF"/>
              <w:spacing w:line="240" w:lineRule="auto"/>
              <w:jc w:val="center"/>
              <w:rPr>
                <w:sz w:val="22"/>
                <w:szCs w:val="22"/>
              </w:rPr>
            </w:pPr>
            <w:r w:rsidRPr="0008594F">
              <w:rPr>
                <w:bCs/>
                <w:sz w:val="22"/>
                <w:szCs w:val="22"/>
                <w:bdr w:val="none" w:sz="0" w:space="0" w:color="auto" w:frame="1"/>
              </w:rPr>
              <w:t xml:space="preserve">и энергетики </w:t>
            </w:r>
            <w:proofErr w:type="spellStart"/>
            <w:r w:rsidRPr="0008594F">
              <w:rPr>
                <w:bCs/>
                <w:sz w:val="22"/>
                <w:szCs w:val="22"/>
                <w:bdr w:val="none" w:sz="0" w:space="0" w:color="auto" w:frame="1"/>
              </w:rPr>
              <w:t>РоссийскойФедерации</w:t>
            </w:r>
            <w:proofErr w:type="spellEnd"/>
            <w:r w:rsidRPr="0008594F">
              <w:rPr>
                <w:bCs/>
                <w:sz w:val="22"/>
                <w:szCs w:val="22"/>
                <w:bdr w:val="none" w:sz="0" w:space="0" w:color="auto" w:frame="1"/>
              </w:rPr>
              <w:t xml:space="preserve"> 07.07.94,</w:t>
            </w:r>
          </w:p>
          <w:p w:rsidR="00711F17" w:rsidRPr="0008594F" w:rsidRDefault="00711F17" w:rsidP="00C835F6">
            <w:pPr>
              <w:shd w:val="clear" w:color="auto" w:fill="FFFFFF"/>
              <w:spacing w:line="240" w:lineRule="auto"/>
              <w:jc w:val="center"/>
              <w:rPr>
                <w:sz w:val="22"/>
                <w:szCs w:val="22"/>
              </w:rPr>
            </w:pPr>
            <w:r w:rsidRPr="0008594F">
              <w:rPr>
                <w:bCs/>
                <w:sz w:val="22"/>
                <w:szCs w:val="22"/>
                <w:bdr w:val="none" w:sz="0" w:space="0" w:color="auto" w:frame="1"/>
              </w:rPr>
              <w:t xml:space="preserve">Российским </w:t>
            </w:r>
            <w:proofErr w:type="spellStart"/>
            <w:r w:rsidRPr="0008594F">
              <w:rPr>
                <w:bCs/>
                <w:sz w:val="22"/>
                <w:szCs w:val="22"/>
                <w:bdr w:val="none" w:sz="0" w:space="0" w:color="auto" w:frame="1"/>
              </w:rPr>
              <w:t>акционернымобществом</w:t>
            </w:r>
            <w:proofErr w:type="spellEnd"/>
            <w:r w:rsidRPr="0008594F">
              <w:rPr>
                <w:bCs/>
                <w:sz w:val="22"/>
                <w:szCs w:val="22"/>
                <w:bdr w:val="none" w:sz="0" w:space="0" w:color="auto" w:frame="1"/>
              </w:rPr>
              <w:t xml:space="preserve"> энергетики и электрификации "ЕЭС России"31.05.94</w:t>
            </w:r>
          </w:p>
        </w:tc>
      </w:tr>
      <w:tr w:rsidR="00711F17" w:rsidRPr="0008594F" w:rsidTr="00C835F6">
        <w:trPr>
          <w:jc w:val="center"/>
        </w:trPr>
        <w:tc>
          <w:tcPr>
            <w:tcW w:w="512" w:type="dxa"/>
            <w:shd w:val="clear" w:color="auto" w:fill="auto"/>
            <w:vAlign w:val="center"/>
          </w:tcPr>
          <w:p w:rsidR="00711F17" w:rsidRPr="0008594F" w:rsidRDefault="00277006" w:rsidP="00C835F6">
            <w:pPr>
              <w:spacing w:line="240" w:lineRule="auto"/>
              <w:jc w:val="center"/>
              <w:rPr>
                <w:sz w:val="22"/>
                <w:szCs w:val="22"/>
              </w:rPr>
            </w:pPr>
            <w:r>
              <w:rPr>
                <w:sz w:val="22"/>
                <w:szCs w:val="22"/>
              </w:rPr>
              <w:t>23</w:t>
            </w:r>
          </w:p>
        </w:tc>
        <w:tc>
          <w:tcPr>
            <w:tcW w:w="4660" w:type="dxa"/>
            <w:shd w:val="clear" w:color="auto" w:fill="auto"/>
            <w:vAlign w:val="center"/>
          </w:tcPr>
          <w:p w:rsidR="00711F17" w:rsidRPr="0008594F" w:rsidRDefault="00711F17" w:rsidP="00C835F6">
            <w:pPr>
              <w:spacing w:line="240" w:lineRule="auto"/>
              <w:jc w:val="center"/>
              <w:rPr>
                <w:sz w:val="22"/>
                <w:szCs w:val="22"/>
              </w:rPr>
            </w:pPr>
            <w:r w:rsidRPr="0008594F">
              <w:rPr>
                <w:sz w:val="22"/>
                <w:szCs w:val="22"/>
              </w:rPr>
              <w:t>РД 45.120-2000 «Нормы технологического пр</w:t>
            </w:r>
            <w:r w:rsidRPr="0008594F">
              <w:rPr>
                <w:sz w:val="22"/>
                <w:szCs w:val="22"/>
              </w:rPr>
              <w:t>о</w:t>
            </w:r>
            <w:r w:rsidRPr="0008594F">
              <w:rPr>
                <w:sz w:val="22"/>
                <w:szCs w:val="22"/>
              </w:rPr>
              <w:t>ектирования. Городские и сельские телефонные сети»</w:t>
            </w:r>
          </w:p>
        </w:tc>
        <w:tc>
          <w:tcPr>
            <w:tcW w:w="4905" w:type="dxa"/>
            <w:shd w:val="clear" w:color="auto" w:fill="auto"/>
            <w:vAlign w:val="center"/>
          </w:tcPr>
          <w:p w:rsidR="00711F17" w:rsidRPr="0008594F" w:rsidRDefault="00711F17" w:rsidP="00C835F6">
            <w:pPr>
              <w:spacing w:line="240" w:lineRule="auto"/>
              <w:jc w:val="center"/>
              <w:rPr>
                <w:sz w:val="22"/>
                <w:szCs w:val="22"/>
              </w:rPr>
            </w:pPr>
            <w:r w:rsidRPr="0008594F">
              <w:rPr>
                <w:spacing w:val="2"/>
                <w:sz w:val="22"/>
                <w:szCs w:val="22"/>
                <w:shd w:val="clear" w:color="auto" w:fill="FFFFFF"/>
              </w:rPr>
              <w:t>Утвержден Министерством Российской Федер</w:t>
            </w:r>
            <w:r w:rsidRPr="0008594F">
              <w:rPr>
                <w:spacing w:val="2"/>
                <w:sz w:val="22"/>
                <w:szCs w:val="22"/>
                <w:shd w:val="clear" w:color="auto" w:fill="FFFFFF"/>
              </w:rPr>
              <w:t>а</w:t>
            </w:r>
            <w:r w:rsidRPr="0008594F">
              <w:rPr>
                <w:spacing w:val="2"/>
                <w:sz w:val="22"/>
                <w:szCs w:val="22"/>
                <w:shd w:val="clear" w:color="auto" w:fill="FFFFFF"/>
              </w:rPr>
              <w:t>ции по связи и информатизации 12.10.2000, вв</w:t>
            </w:r>
            <w:r w:rsidRPr="0008594F">
              <w:rPr>
                <w:spacing w:val="2"/>
                <w:sz w:val="22"/>
                <w:szCs w:val="22"/>
                <w:shd w:val="clear" w:color="auto" w:fill="FFFFFF"/>
              </w:rPr>
              <w:t>е</w:t>
            </w:r>
            <w:r w:rsidRPr="0008594F">
              <w:rPr>
                <w:spacing w:val="2"/>
                <w:sz w:val="22"/>
                <w:szCs w:val="22"/>
                <w:shd w:val="clear" w:color="auto" w:fill="FFFFFF"/>
              </w:rPr>
              <w:t>ден в действие информационным письмом от 26.10.2000 г. № 6906</w:t>
            </w:r>
          </w:p>
        </w:tc>
      </w:tr>
      <w:tr w:rsidR="00711F17" w:rsidRPr="0008594F" w:rsidTr="00C835F6">
        <w:trPr>
          <w:jc w:val="center"/>
        </w:trPr>
        <w:tc>
          <w:tcPr>
            <w:tcW w:w="512" w:type="dxa"/>
            <w:shd w:val="clear" w:color="auto" w:fill="auto"/>
            <w:vAlign w:val="center"/>
          </w:tcPr>
          <w:p w:rsidR="00711F17" w:rsidRPr="0008594F" w:rsidRDefault="00277006" w:rsidP="00C835F6">
            <w:pPr>
              <w:spacing w:line="240" w:lineRule="auto"/>
              <w:jc w:val="center"/>
              <w:rPr>
                <w:sz w:val="22"/>
                <w:szCs w:val="22"/>
              </w:rPr>
            </w:pPr>
            <w:r>
              <w:rPr>
                <w:sz w:val="22"/>
                <w:szCs w:val="22"/>
              </w:rPr>
              <w:t>24</w:t>
            </w:r>
          </w:p>
        </w:tc>
        <w:tc>
          <w:tcPr>
            <w:tcW w:w="4660" w:type="dxa"/>
            <w:shd w:val="clear" w:color="auto" w:fill="auto"/>
            <w:vAlign w:val="center"/>
          </w:tcPr>
          <w:p w:rsidR="00711F17" w:rsidRPr="0008594F" w:rsidRDefault="00711F17" w:rsidP="00C835F6">
            <w:pPr>
              <w:spacing w:line="240" w:lineRule="auto"/>
              <w:jc w:val="center"/>
              <w:rPr>
                <w:sz w:val="22"/>
                <w:szCs w:val="22"/>
              </w:rPr>
            </w:pPr>
            <w:r w:rsidRPr="0008594F">
              <w:rPr>
                <w:sz w:val="22"/>
                <w:szCs w:val="22"/>
              </w:rPr>
              <w:t>СП 31-110-2003 «Проектирование и монтаж электроустановок жилых и общественных зд</w:t>
            </w:r>
            <w:r w:rsidRPr="0008594F">
              <w:rPr>
                <w:sz w:val="22"/>
                <w:szCs w:val="22"/>
              </w:rPr>
              <w:t>а</w:t>
            </w:r>
            <w:r w:rsidRPr="0008594F">
              <w:rPr>
                <w:sz w:val="22"/>
                <w:szCs w:val="22"/>
              </w:rPr>
              <w:t>ний»</w:t>
            </w:r>
          </w:p>
        </w:tc>
        <w:tc>
          <w:tcPr>
            <w:tcW w:w="4905" w:type="dxa"/>
            <w:shd w:val="clear" w:color="auto" w:fill="auto"/>
            <w:vAlign w:val="center"/>
          </w:tcPr>
          <w:p w:rsidR="00711F17" w:rsidRPr="0008594F" w:rsidRDefault="00711F17" w:rsidP="00C835F6">
            <w:pPr>
              <w:spacing w:line="240" w:lineRule="auto"/>
              <w:jc w:val="center"/>
              <w:rPr>
                <w:spacing w:val="2"/>
                <w:sz w:val="22"/>
                <w:szCs w:val="22"/>
                <w:shd w:val="clear" w:color="auto" w:fill="FFFFFF"/>
              </w:rPr>
            </w:pPr>
            <w:r w:rsidRPr="0008594F">
              <w:rPr>
                <w:sz w:val="22"/>
                <w:szCs w:val="22"/>
              </w:rPr>
              <w:t>Одобрен постановлением Госстроя РФ от 26 ноя</w:t>
            </w:r>
            <w:r w:rsidRPr="0008594F">
              <w:rPr>
                <w:sz w:val="22"/>
                <w:szCs w:val="22"/>
              </w:rPr>
              <w:t>б</w:t>
            </w:r>
            <w:r w:rsidRPr="0008594F">
              <w:rPr>
                <w:sz w:val="22"/>
                <w:szCs w:val="22"/>
              </w:rPr>
              <w:t>ря 2003 г. № 194</w:t>
            </w:r>
          </w:p>
        </w:tc>
      </w:tr>
      <w:tr w:rsidR="00711F17" w:rsidRPr="0008594F" w:rsidTr="00C835F6">
        <w:trPr>
          <w:jc w:val="center"/>
        </w:trPr>
        <w:tc>
          <w:tcPr>
            <w:tcW w:w="512" w:type="dxa"/>
            <w:shd w:val="clear" w:color="auto" w:fill="auto"/>
            <w:vAlign w:val="center"/>
          </w:tcPr>
          <w:p w:rsidR="00711F17" w:rsidRPr="0008594F" w:rsidRDefault="00277006" w:rsidP="00C835F6">
            <w:pPr>
              <w:spacing w:line="240" w:lineRule="auto"/>
              <w:jc w:val="center"/>
              <w:rPr>
                <w:sz w:val="22"/>
                <w:szCs w:val="22"/>
              </w:rPr>
            </w:pPr>
            <w:r>
              <w:rPr>
                <w:sz w:val="22"/>
                <w:szCs w:val="22"/>
              </w:rPr>
              <w:t>25</w:t>
            </w:r>
          </w:p>
        </w:tc>
        <w:tc>
          <w:tcPr>
            <w:tcW w:w="4660" w:type="dxa"/>
            <w:shd w:val="clear" w:color="auto" w:fill="auto"/>
            <w:vAlign w:val="center"/>
          </w:tcPr>
          <w:p w:rsidR="00711F17" w:rsidRPr="0008594F" w:rsidRDefault="00711F17" w:rsidP="00C835F6">
            <w:pPr>
              <w:spacing w:line="240" w:lineRule="auto"/>
              <w:jc w:val="center"/>
              <w:rPr>
                <w:sz w:val="22"/>
                <w:szCs w:val="22"/>
              </w:rPr>
            </w:pPr>
            <w:r w:rsidRPr="0008594F">
              <w:rPr>
                <w:sz w:val="22"/>
                <w:szCs w:val="22"/>
              </w:rPr>
              <w:t>СП 34.13330.2012 «Автомобильные дороги»</w:t>
            </w:r>
          </w:p>
        </w:tc>
        <w:tc>
          <w:tcPr>
            <w:tcW w:w="4905" w:type="dxa"/>
            <w:shd w:val="clear" w:color="auto" w:fill="auto"/>
            <w:vAlign w:val="center"/>
          </w:tcPr>
          <w:p w:rsidR="00711F17" w:rsidRPr="0008594F" w:rsidRDefault="00711F17" w:rsidP="00C835F6">
            <w:pPr>
              <w:spacing w:line="240" w:lineRule="auto"/>
              <w:jc w:val="center"/>
              <w:rPr>
                <w:sz w:val="22"/>
                <w:szCs w:val="22"/>
              </w:rPr>
            </w:pPr>
            <w:r w:rsidRPr="0008594F">
              <w:rPr>
                <w:spacing w:val="2"/>
                <w:sz w:val="22"/>
                <w:szCs w:val="22"/>
                <w:shd w:val="clear" w:color="auto" w:fill="FFFFFF"/>
              </w:rPr>
              <w:t>Утвержден</w:t>
            </w:r>
            <w:r w:rsidRPr="0008594F">
              <w:rPr>
                <w:rStyle w:val="apple-converted-space"/>
                <w:spacing w:val="2"/>
                <w:sz w:val="22"/>
                <w:szCs w:val="22"/>
                <w:shd w:val="clear" w:color="auto" w:fill="FFFFFF"/>
              </w:rPr>
              <w:t> </w:t>
            </w:r>
            <w:hyperlink r:id="rId24" w:history="1">
              <w:r w:rsidRPr="0008594F">
                <w:rPr>
                  <w:rStyle w:val="a7"/>
                  <w:color w:val="auto"/>
                  <w:spacing w:val="2"/>
                  <w:sz w:val="22"/>
                  <w:szCs w:val="22"/>
                  <w:u w:val="none"/>
                  <w:shd w:val="clear" w:color="auto" w:fill="FFFFFF"/>
                </w:rPr>
                <w:t>приказом Министерства региональн</w:t>
              </w:r>
              <w:r w:rsidRPr="0008594F">
                <w:rPr>
                  <w:rStyle w:val="a7"/>
                  <w:color w:val="auto"/>
                  <w:spacing w:val="2"/>
                  <w:sz w:val="22"/>
                  <w:szCs w:val="22"/>
                  <w:u w:val="none"/>
                  <w:shd w:val="clear" w:color="auto" w:fill="FFFFFF"/>
                </w:rPr>
                <w:t>о</w:t>
              </w:r>
              <w:r w:rsidRPr="0008594F">
                <w:rPr>
                  <w:rStyle w:val="a7"/>
                  <w:color w:val="auto"/>
                  <w:spacing w:val="2"/>
                  <w:sz w:val="22"/>
                  <w:szCs w:val="22"/>
                  <w:u w:val="none"/>
                  <w:shd w:val="clear" w:color="auto" w:fill="FFFFFF"/>
                </w:rPr>
                <w:t>го развития Российской Федерации (</w:t>
              </w:r>
              <w:proofErr w:type="spellStart"/>
              <w:r w:rsidRPr="0008594F">
                <w:rPr>
                  <w:rStyle w:val="a7"/>
                  <w:color w:val="auto"/>
                  <w:spacing w:val="2"/>
                  <w:sz w:val="22"/>
                  <w:szCs w:val="22"/>
                  <w:u w:val="none"/>
                  <w:shd w:val="clear" w:color="auto" w:fill="FFFFFF"/>
                </w:rPr>
                <w:t>Минрегион</w:t>
              </w:r>
              <w:proofErr w:type="spellEnd"/>
              <w:r w:rsidRPr="0008594F">
                <w:rPr>
                  <w:rStyle w:val="a7"/>
                  <w:color w:val="auto"/>
                  <w:spacing w:val="2"/>
                  <w:sz w:val="22"/>
                  <w:szCs w:val="22"/>
                  <w:u w:val="none"/>
                  <w:shd w:val="clear" w:color="auto" w:fill="FFFFFF"/>
                </w:rPr>
                <w:t xml:space="preserve"> России) от 30 июня 2012 г. № 266</w:t>
              </w:r>
            </w:hyperlink>
            <w:r w:rsidRPr="0008594F">
              <w:rPr>
                <w:rStyle w:val="apple-converted-space"/>
                <w:spacing w:val="2"/>
                <w:sz w:val="22"/>
                <w:szCs w:val="22"/>
                <w:shd w:val="clear" w:color="auto" w:fill="FFFFFF"/>
              </w:rPr>
              <w:t> </w:t>
            </w:r>
            <w:r w:rsidRPr="0008594F">
              <w:rPr>
                <w:spacing w:val="2"/>
                <w:sz w:val="22"/>
                <w:szCs w:val="22"/>
                <w:shd w:val="clear" w:color="auto" w:fill="FFFFFF"/>
              </w:rPr>
              <w:t>и введен в де</w:t>
            </w:r>
            <w:r w:rsidRPr="0008594F">
              <w:rPr>
                <w:spacing w:val="2"/>
                <w:sz w:val="22"/>
                <w:szCs w:val="22"/>
                <w:shd w:val="clear" w:color="auto" w:fill="FFFFFF"/>
              </w:rPr>
              <w:t>й</w:t>
            </w:r>
            <w:r w:rsidRPr="0008594F">
              <w:rPr>
                <w:spacing w:val="2"/>
                <w:sz w:val="22"/>
                <w:szCs w:val="22"/>
                <w:shd w:val="clear" w:color="auto" w:fill="FFFFFF"/>
              </w:rPr>
              <w:t>ствие с 01 июля 2013 г. (актуализированная р</w:t>
            </w:r>
            <w:r w:rsidRPr="0008594F">
              <w:rPr>
                <w:spacing w:val="2"/>
                <w:sz w:val="22"/>
                <w:szCs w:val="22"/>
                <w:shd w:val="clear" w:color="auto" w:fill="FFFFFF"/>
              </w:rPr>
              <w:t>е</w:t>
            </w:r>
            <w:r w:rsidRPr="0008594F">
              <w:rPr>
                <w:spacing w:val="2"/>
                <w:sz w:val="22"/>
                <w:szCs w:val="22"/>
                <w:shd w:val="clear" w:color="auto" w:fill="FFFFFF"/>
              </w:rPr>
              <w:t xml:space="preserve">дакция </w:t>
            </w:r>
            <w:hyperlink r:id="rId25" w:history="1">
              <w:proofErr w:type="spellStart"/>
              <w:r w:rsidRPr="0008594F">
                <w:rPr>
                  <w:rStyle w:val="a7"/>
                  <w:color w:val="auto"/>
                  <w:spacing w:val="2"/>
                  <w:sz w:val="22"/>
                  <w:szCs w:val="22"/>
                  <w:u w:val="none"/>
                  <w:shd w:val="clear" w:color="auto" w:fill="FFFFFF"/>
                </w:rPr>
                <w:t>СНиП</w:t>
              </w:r>
              <w:proofErr w:type="spellEnd"/>
              <w:r w:rsidRPr="0008594F">
                <w:rPr>
                  <w:rStyle w:val="a7"/>
                  <w:color w:val="auto"/>
                  <w:spacing w:val="2"/>
                  <w:sz w:val="22"/>
                  <w:szCs w:val="22"/>
                  <w:u w:val="none"/>
                  <w:shd w:val="clear" w:color="auto" w:fill="FFFFFF"/>
                </w:rPr>
                <w:t xml:space="preserve"> 2.05.02-8</w:t>
              </w:r>
            </w:hyperlink>
            <w:r w:rsidRPr="0008594F">
              <w:rPr>
                <w:sz w:val="22"/>
                <w:szCs w:val="22"/>
              </w:rPr>
              <w:t>5*</w:t>
            </w:r>
            <w:r w:rsidRPr="0008594F">
              <w:rPr>
                <w:spacing w:val="2"/>
                <w:sz w:val="22"/>
                <w:szCs w:val="22"/>
                <w:shd w:val="clear" w:color="auto" w:fill="FFFFFF"/>
              </w:rPr>
              <w:t>)</w:t>
            </w:r>
          </w:p>
        </w:tc>
      </w:tr>
      <w:tr w:rsidR="00711F17" w:rsidRPr="0008594F" w:rsidTr="00C835F6">
        <w:trPr>
          <w:jc w:val="center"/>
        </w:trPr>
        <w:tc>
          <w:tcPr>
            <w:tcW w:w="512" w:type="dxa"/>
            <w:shd w:val="clear" w:color="auto" w:fill="auto"/>
            <w:vAlign w:val="center"/>
          </w:tcPr>
          <w:p w:rsidR="00711F17" w:rsidRPr="0008594F" w:rsidRDefault="00277006" w:rsidP="00C835F6">
            <w:pPr>
              <w:spacing w:line="240" w:lineRule="auto"/>
              <w:jc w:val="center"/>
              <w:rPr>
                <w:sz w:val="22"/>
                <w:szCs w:val="22"/>
              </w:rPr>
            </w:pPr>
            <w:r>
              <w:rPr>
                <w:sz w:val="22"/>
                <w:szCs w:val="22"/>
              </w:rPr>
              <w:t>26</w:t>
            </w:r>
          </w:p>
        </w:tc>
        <w:tc>
          <w:tcPr>
            <w:tcW w:w="4660" w:type="dxa"/>
            <w:shd w:val="clear" w:color="auto" w:fill="auto"/>
            <w:vAlign w:val="center"/>
          </w:tcPr>
          <w:p w:rsidR="00711F17" w:rsidRPr="0008594F" w:rsidRDefault="00711F17" w:rsidP="00C835F6">
            <w:pPr>
              <w:pStyle w:val="1"/>
              <w:shd w:val="clear" w:color="auto" w:fill="FFFFFF"/>
              <w:spacing w:after="0" w:line="240" w:lineRule="auto"/>
              <w:textAlignment w:val="baseline"/>
              <w:rPr>
                <w:b w:val="0"/>
                <w:sz w:val="22"/>
                <w:szCs w:val="22"/>
              </w:rPr>
            </w:pPr>
            <w:r w:rsidRPr="0008594F">
              <w:rPr>
                <w:b w:val="0"/>
                <w:sz w:val="22"/>
                <w:szCs w:val="22"/>
              </w:rPr>
              <w:t>СП 131.13330.2012</w:t>
            </w:r>
          </w:p>
          <w:p w:rsidR="00711F17" w:rsidRPr="0008594F" w:rsidRDefault="00711F17" w:rsidP="00C835F6">
            <w:pPr>
              <w:pStyle w:val="1"/>
              <w:shd w:val="clear" w:color="auto" w:fill="FFFFFF"/>
              <w:spacing w:after="0" w:line="240" w:lineRule="auto"/>
              <w:textAlignment w:val="baseline"/>
              <w:rPr>
                <w:b w:val="0"/>
                <w:sz w:val="22"/>
                <w:szCs w:val="22"/>
              </w:rPr>
            </w:pPr>
            <w:r w:rsidRPr="0008594F">
              <w:rPr>
                <w:b w:val="0"/>
                <w:sz w:val="22"/>
                <w:szCs w:val="22"/>
              </w:rPr>
              <w:t>«Строительная климатология»</w:t>
            </w:r>
          </w:p>
        </w:tc>
        <w:tc>
          <w:tcPr>
            <w:tcW w:w="4905" w:type="dxa"/>
            <w:tcBorders>
              <w:bottom w:val="single" w:sz="4" w:space="0" w:color="auto"/>
            </w:tcBorders>
            <w:shd w:val="clear" w:color="auto" w:fill="auto"/>
            <w:vAlign w:val="center"/>
          </w:tcPr>
          <w:p w:rsidR="00711F17" w:rsidRPr="0008594F" w:rsidRDefault="00711F17" w:rsidP="00C835F6">
            <w:pPr>
              <w:spacing w:line="240" w:lineRule="auto"/>
              <w:jc w:val="center"/>
              <w:rPr>
                <w:sz w:val="22"/>
                <w:szCs w:val="22"/>
              </w:rPr>
            </w:pPr>
            <w:r w:rsidRPr="0008594F">
              <w:rPr>
                <w:spacing w:val="2"/>
                <w:sz w:val="22"/>
                <w:szCs w:val="22"/>
                <w:shd w:val="clear" w:color="auto" w:fill="FFFFFF"/>
              </w:rPr>
              <w:t>Утвержден</w:t>
            </w:r>
            <w:r w:rsidRPr="0008594F">
              <w:rPr>
                <w:rStyle w:val="apple-converted-space"/>
                <w:spacing w:val="2"/>
                <w:sz w:val="22"/>
                <w:szCs w:val="22"/>
                <w:shd w:val="clear" w:color="auto" w:fill="FFFFFF"/>
              </w:rPr>
              <w:t> </w:t>
            </w:r>
            <w:hyperlink r:id="rId26" w:history="1">
              <w:r w:rsidRPr="0008594F">
                <w:rPr>
                  <w:rStyle w:val="a7"/>
                  <w:color w:val="auto"/>
                  <w:spacing w:val="2"/>
                  <w:sz w:val="22"/>
                  <w:szCs w:val="22"/>
                  <w:u w:val="none"/>
                  <w:shd w:val="clear" w:color="auto" w:fill="FFFFFF"/>
                </w:rPr>
                <w:t>приказом Министерства региональн</w:t>
              </w:r>
              <w:r w:rsidRPr="0008594F">
                <w:rPr>
                  <w:rStyle w:val="a7"/>
                  <w:color w:val="auto"/>
                  <w:spacing w:val="2"/>
                  <w:sz w:val="22"/>
                  <w:szCs w:val="22"/>
                  <w:u w:val="none"/>
                  <w:shd w:val="clear" w:color="auto" w:fill="FFFFFF"/>
                </w:rPr>
                <w:t>о</w:t>
              </w:r>
              <w:r w:rsidRPr="0008594F">
                <w:rPr>
                  <w:rStyle w:val="a7"/>
                  <w:color w:val="auto"/>
                  <w:spacing w:val="2"/>
                  <w:sz w:val="22"/>
                  <w:szCs w:val="22"/>
                  <w:u w:val="none"/>
                  <w:shd w:val="clear" w:color="auto" w:fill="FFFFFF"/>
                </w:rPr>
                <w:t>го развития Российской Федерации (</w:t>
              </w:r>
              <w:proofErr w:type="spellStart"/>
              <w:r w:rsidRPr="0008594F">
                <w:rPr>
                  <w:rStyle w:val="a7"/>
                  <w:color w:val="auto"/>
                  <w:spacing w:val="2"/>
                  <w:sz w:val="22"/>
                  <w:szCs w:val="22"/>
                  <w:u w:val="none"/>
                  <w:shd w:val="clear" w:color="auto" w:fill="FFFFFF"/>
                </w:rPr>
                <w:t>Минрегион</w:t>
              </w:r>
              <w:proofErr w:type="spellEnd"/>
              <w:r w:rsidRPr="0008594F">
                <w:rPr>
                  <w:rStyle w:val="a7"/>
                  <w:color w:val="auto"/>
                  <w:spacing w:val="2"/>
                  <w:sz w:val="22"/>
                  <w:szCs w:val="22"/>
                  <w:u w:val="none"/>
                  <w:shd w:val="clear" w:color="auto" w:fill="FFFFFF"/>
                </w:rPr>
                <w:t xml:space="preserve"> России) от 30 июня 2012 г. № 275</w:t>
              </w:r>
            </w:hyperlink>
            <w:r w:rsidRPr="0008594F">
              <w:rPr>
                <w:rStyle w:val="apple-converted-space"/>
                <w:spacing w:val="2"/>
                <w:sz w:val="22"/>
                <w:szCs w:val="22"/>
                <w:shd w:val="clear" w:color="auto" w:fill="FFFFFF"/>
              </w:rPr>
              <w:t> </w:t>
            </w:r>
            <w:r w:rsidRPr="0008594F">
              <w:rPr>
                <w:spacing w:val="2"/>
                <w:sz w:val="22"/>
                <w:szCs w:val="22"/>
                <w:shd w:val="clear" w:color="auto" w:fill="FFFFFF"/>
              </w:rPr>
              <w:t>и введен в де</w:t>
            </w:r>
            <w:r w:rsidRPr="0008594F">
              <w:rPr>
                <w:spacing w:val="2"/>
                <w:sz w:val="22"/>
                <w:szCs w:val="22"/>
                <w:shd w:val="clear" w:color="auto" w:fill="FFFFFF"/>
              </w:rPr>
              <w:t>й</w:t>
            </w:r>
            <w:r w:rsidRPr="0008594F">
              <w:rPr>
                <w:spacing w:val="2"/>
                <w:sz w:val="22"/>
                <w:szCs w:val="22"/>
                <w:shd w:val="clear" w:color="auto" w:fill="FFFFFF"/>
              </w:rPr>
              <w:t>ствие с 01 января 2013 г. (актуализированная р</w:t>
            </w:r>
            <w:r w:rsidRPr="0008594F">
              <w:rPr>
                <w:spacing w:val="2"/>
                <w:sz w:val="22"/>
                <w:szCs w:val="22"/>
                <w:shd w:val="clear" w:color="auto" w:fill="FFFFFF"/>
              </w:rPr>
              <w:t>е</w:t>
            </w:r>
            <w:r w:rsidRPr="0008594F">
              <w:rPr>
                <w:spacing w:val="2"/>
                <w:sz w:val="22"/>
                <w:szCs w:val="22"/>
                <w:shd w:val="clear" w:color="auto" w:fill="FFFFFF"/>
              </w:rPr>
              <w:t xml:space="preserve">дакция </w:t>
            </w:r>
            <w:hyperlink r:id="rId27" w:history="1">
              <w:proofErr w:type="spellStart"/>
              <w:r w:rsidRPr="0008594F">
                <w:rPr>
                  <w:rStyle w:val="a7"/>
                  <w:color w:val="auto"/>
                  <w:spacing w:val="2"/>
                  <w:sz w:val="22"/>
                  <w:szCs w:val="22"/>
                  <w:u w:val="none"/>
                  <w:shd w:val="clear" w:color="auto" w:fill="FFFFFF"/>
                </w:rPr>
                <w:t>СНиП</w:t>
              </w:r>
              <w:proofErr w:type="spellEnd"/>
              <w:r w:rsidRPr="0008594F">
                <w:rPr>
                  <w:rStyle w:val="a7"/>
                  <w:color w:val="auto"/>
                  <w:spacing w:val="2"/>
                  <w:sz w:val="22"/>
                  <w:szCs w:val="22"/>
                  <w:u w:val="none"/>
                  <w:shd w:val="clear" w:color="auto" w:fill="FFFFFF"/>
                </w:rPr>
                <w:t xml:space="preserve"> </w:t>
              </w:r>
            </w:hyperlink>
            <w:r w:rsidRPr="0008594F">
              <w:rPr>
                <w:sz w:val="22"/>
                <w:szCs w:val="22"/>
              </w:rPr>
              <w:t>23-01-99*</w:t>
            </w:r>
            <w:r w:rsidRPr="0008594F">
              <w:rPr>
                <w:spacing w:val="2"/>
                <w:sz w:val="22"/>
                <w:szCs w:val="22"/>
                <w:shd w:val="clear" w:color="auto" w:fill="FFFFFF"/>
              </w:rPr>
              <w:t>)</w:t>
            </w:r>
          </w:p>
        </w:tc>
      </w:tr>
      <w:tr w:rsidR="00711F17" w:rsidRPr="0008594F" w:rsidTr="00C835F6">
        <w:trPr>
          <w:jc w:val="center"/>
        </w:trPr>
        <w:tc>
          <w:tcPr>
            <w:tcW w:w="512" w:type="dxa"/>
            <w:shd w:val="clear" w:color="auto" w:fill="auto"/>
            <w:vAlign w:val="center"/>
          </w:tcPr>
          <w:p w:rsidR="00711F17" w:rsidRPr="0008594F" w:rsidRDefault="00277006" w:rsidP="00C835F6">
            <w:pPr>
              <w:spacing w:line="240" w:lineRule="auto"/>
              <w:jc w:val="center"/>
              <w:rPr>
                <w:sz w:val="22"/>
                <w:szCs w:val="22"/>
              </w:rPr>
            </w:pPr>
            <w:r>
              <w:rPr>
                <w:sz w:val="22"/>
                <w:szCs w:val="22"/>
              </w:rPr>
              <w:t>27</w:t>
            </w:r>
          </w:p>
        </w:tc>
        <w:tc>
          <w:tcPr>
            <w:tcW w:w="4660" w:type="dxa"/>
            <w:shd w:val="clear" w:color="auto" w:fill="auto"/>
            <w:vAlign w:val="center"/>
          </w:tcPr>
          <w:p w:rsidR="00711F17" w:rsidRPr="0008594F" w:rsidRDefault="00711F17" w:rsidP="00C835F6">
            <w:pPr>
              <w:spacing w:line="240" w:lineRule="auto"/>
              <w:jc w:val="center"/>
              <w:rPr>
                <w:sz w:val="22"/>
                <w:szCs w:val="22"/>
              </w:rPr>
            </w:pPr>
            <w:r w:rsidRPr="0008594F">
              <w:rPr>
                <w:sz w:val="22"/>
                <w:szCs w:val="22"/>
              </w:rPr>
              <w:t>СП 11-112-2001 «Порядок разработки и состав раздела «Инженерно-технические мероприятия гражданской обороны. Мероприятия по пред</w:t>
            </w:r>
            <w:r w:rsidRPr="0008594F">
              <w:rPr>
                <w:sz w:val="22"/>
                <w:szCs w:val="22"/>
              </w:rPr>
              <w:t>у</w:t>
            </w:r>
            <w:r w:rsidRPr="0008594F">
              <w:rPr>
                <w:sz w:val="22"/>
                <w:szCs w:val="22"/>
              </w:rPr>
              <w:lastRenderedPageBreak/>
              <w:t>преждению чрезвычайных ситуаций» град</w:t>
            </w:r>
            <w:r w:rsidRPr="0008594F">
              <w:rPr>
                <w:sz w:val="22"/>
                <w:szCs w:val="22"/>
              </w:rPr>
              <w:t>о</w:t>
            </w:r>
            <w:r w:rsidRPr="0008594F">
              <w:rPr>
                <w:sz w:val="22"/>
                <w:szCs w:val="22"/>
              </w:rPr>
              <w:t>строительной документации для территорий городских и сельских поселений, других мун</w:t>
            </w:r>
            <w:r w:rsidRPr="0008594F">
              <w:rPr>
                <w:sz w:val="22"/>
                <w:szCs w:val="22"/>
              </w:rPr>
              <w:t>и</w:t>
            </w:r>
            <w:r w:rsidRPr="0008594F">
              <w:rPr>
                <w:sz w:val="22"/>
                <w:szCs w:val="22"/>
              </w:rPr>
              <w:t>ципальных образований»</w:t>
            </w:r>
          </w:p>
        </w:tc>
        <w:tc>
          <w:tcPr>
            <w:tcW w:w="4905" w:type="dxa"/>
            <w:shd w:val="clear" w:color="auto" w:fill="auto"/>
            <w:vAlign w:val="center"/>
          </w:tcPr>
          <w:p w:rsidR="00711F17" w:rsidRPr="0008594F" w:rsidRDefault="00711F17" w:rsidP="00C835F6">
            <w:pPr>
              <w:spacing w:line="240" w:lineRule="auto"/>
              <w:jc w:val="center"/>
              <w:rPr>
                <w:sz w:val="22"/>
                <w:szCs w:val="22"/>
              </w:rPr>
            </w:pPr>
            <w:r w:rsidRPr="0008594F">
              <w:rPr>
                <w:sz w:val="22"/>
                <w:szCs w:val="22"/>
              </w:rPr>
              <w:lastRenderedPageBreak/>
              <w:t>Утвержден приказом МЧС РФ от 29 октября 2001г. № 471 ДСП</w:t>
            </w:r>
          </w:p>
        </w:tc>
      </w:tr>
      <w:tr w:rsidR="00711F17" w:rsidRPr="0008594F" w:rsidTr="00C835F6">
        <w:trPr>
          <w:jc w:val="center"/>
        </w:trPr>
        <w:tc>
          <w:tcPr>
            <w:tcW w:w="512" w:type="dxa"/>
            <w:shd w:val="clear" w:color="auto" w:fill="auto"/>
            <w:vAlign w:val="center"/>
          </w:tcPr>
          <w:p w:rsidR="00711F17" w:rsidRPr="0008594F" w:rsidRDefault="00277006" w:rsidP="00C835F6">
            <w:pPr>
              <w:spacing w:line="240" w:lineRule="auto"/>
              <w:jc w:val="center"/>
              <w:rPr>
                <w:sz w:val="22"/>
                <w:szCs w:val="22"/>
              </w:rPr>
            </w:pPr>
            <w:r>
              <w:rPr>
                <w:sz w:val="22"/>
                <w:szCs w:val="22"/>
              </w:rPr>
              <w:lastRenderedPageBreak/>
              <w:t>28</w:t>
            </w:r>
          </w:p>
        </w:tc>
        <w:tc>
          <w:tcPr>
            <w:tcW w:w="4660" w:type="dxa"/>
            <w:shd w:val="clear" w:color="auto" w:fill="auto"/>
            <w:vAlign w:val="center"/>
          </w:tcPr>
          <w:p w:rsidR="00711F17" w:rsidRPr="0008594F" w:rsidRDefault="00711F17" w:rsidP="00C835F6">
            <w:pPr>
              <w:spacing w:line="240" w:lineRule="auto"/>
              <w:jc w:val="center"/>
              <w:rPr>
                <w:sz w:val="22"/>
                <w:szCs w:val="22"/>
              </w:rPr>
            </w:pPr>
            <w:r w:rsidRPr="0008594F">
              <w:rPr>
                <w:sz w:val="22"/>
                <w:szCs w:val="22"/>
              </w:rPr>
              <w:t>СП 2.1.7.1038-01 «Гигиенические требования к устройству и содержанию полигонов для тве</w:t>
            </w:r>
            <w:r w:rsidRPr="0008594F">
              <w:rPr>
                <w:sz w:val="22"/>
                <w:szCs w:val="22"/>
              </w:rPr>
              <w:t>р</w:t>
            </w:r>
            <w:r w:rsidRPr="0008594F">
              <w:rPr>
                <w:sz w:val="22"/>
                <w:szCs w:val="22"/>
              </w:rPr>
              <w:t>дых бытовых отходов»</w:t>
            </w:r>
          </w:p>
        </w:tc>
        <w:tc>
          <w:tcPr>
            <w:tcW w:w="4905" w:type="dxa"/>
            <w:shd w:val="clear" w:color="auto" w:fill="auto"/>
            <w:vAlign w:val="center"/>
          </w:tcPr>
          <w:p w:rsidR="00711F17" w:rsidRPr="0008594F" w:rsidRDefault="00711F17" w:rsidP="00C835F6">
            <w:pPr>
              <w:spacing w:line="240" w:lineRule="auto"/>
              <w:jc w:val="center"/>
              <w:rPr>
                <w:sz w:val="22"/>
                <w:szCs w:val="22"/>
              </w:rPr>
            </w:pPr>
            <w:r w:rsidRPr="0008594F">
              <w:rPr>
                <w:sz w:val="22"/>
                <w:szCs w:val="22"/>
              </w:rPr>
              <w:t>Принят и введен в действие</w:t>
            </w:r>
            <w:r w:rsidRPr="0008594F">
              <w:rPr>
                <w:sz w:val="22"/>
                <w:szCs w:val="22"/>
                <w:shd w:val="clear" w:color="auto" w:fill="FFFFFF"/>
              </w:rPr>
              <w:t xml:space="preserve"> Постановлением Главного государственного санитарного врача РФ от 30.05.2001 № 16</w:t>
            </w:r>
          </w:p>
        </w:tc>
      </w:tr>
      <w:tr w:rsidR="00711F17" w:rsidRPr="0008594F" w:rsidTr="00C835F6">
        <w:trPr>
          <w:jc w:val="center"/>
        </w:trPr>
        <w:tc>
          <w:tcPr>
            <w:tcW w:w="512" w:type="dxa"/>
            <w:shd w:val="clear" w:color="auto" w:fill="auto"/>
            <w:vAlign w:val="center"/>
          </w:tcPr>
          <w:p w:rsidR="00711F17" w:rsidRPr="0008594F" w:rsidRDefault="00277006" w:rsidP="00C835F6">
            <w:pPr>
              <w:spacing w:line="240" w:lineRule="auto"/>
              <w:jc w:val="center"/>
              <w:rPr>
                <w:sz w:val="22"/>
                <w:szCs w:val="22"/>
              </w:rPr>
            </w:pPr>
            <w:r>
              <w:rPr>
                <w:sz w:val="22"/>
                <w:szCs w:val="22"/>
              </w:rPr>
              <w:t>29</w:t>
            </w:r>
          </w:p>
        </w:tc>
        <w:tc>
          <w:tcPr>
            <w:tcW w:w="4660" w:type="dxa"/>
            <w:shd w:val="clear" w:color="auto" w:fill="auto"/>
            <w:vAlign w:val="center"/>
          </w:tcPr>
          <w:p w:rsidR="00711F17" w:rsidRPr="0008594F" w:rsidRDefault="00711F17" w:rsidP="00C835F6">
            <w:pPr>
              <w:spacing w:line="240" w:lineRule="auto"/>
              <w:jc w:val="center"/>
              <w:rPr>
                <w:sz w:val="22"/>
                <w:szCs w:val="22"/>
              </w:rPr>
            </w:pPr>
            <w:r w:rsidRPr="0008594F">
              <w:rPr>
                <w:sz w:val="22"/>
                <w:szCs w:val="22"/>
              </w:rPr>
              <w:t>НПБ 101-95 «Нормы проектирования объектов пожарной охраны»</w:t>
            </w:r>
          </w:p>
        </w:tc>
        <w:tc>
          <w:tcPr>
            <w:tcW w:w="4905" w:type="dxa"/>
            <w:shd w:val="clear" w:color="auto" w:fill="auto"/>
            <w:vAlign w:val="center"/>
          </w:tcPr>
          <w:p w:rsidR="00711F17" w:rsidRPr="0008594F" w:rsidRDefault="00711F17" w:rsidP="00C835F6">
            <w:pPr>
              <w:spacing w:line="240" w:lineRule="auto"/>
              <w:jc w:val="center"/>
              <w:rPr>
                <w:sz w:val="22"/>
                <w:szCs w:val="22"/>
              </w:rPr>
            </w:pPr>
            <w:r w:rsidRPr="0008594F">
              <w:rPr>
                <w:spacing w:val="2"/>
                <w:sz w:val="22"/>
                <w:szCs w:val="22"/>
                <w:shd w:val="clear" w:color="auto" w:fill="FFFFFF"/>
              </w:rPr>
              <w:t>Утверждены заместителем Главного Государс</w:t>
            </w:r>
            <w:r w:rsidRPr="0008594F">
              <w:rPr>
                <w:spacing w:val="2"/>
                <w:sz w:val="22"/>
                <w:szCs w:val="22"/>
                <w:shd w:val="clear" w:color="auto" w:fill="FFFFFF"/>
              </w:rPr>
              <w:t>т</w:t>
            </w:r>
            <w:r w:rsidRPr="0008594F">
              <w:rPr>
                <w:spacing w:val="2"/>
                <w:sz w:val="22"/>
                <w:szCs w:val="22"/>
                <w:shd w:val="clear" w:color="auto" w:fill="FFFFFF"/>
              </w:rPr>
              <w:t>венного инспектора Российской Федерации по пожарному надзору, введены в действие прик</w:t>
            </w:r>
            <w:r w:rsidRPr="0008594F">
              <w:rPr>
                <w:spacing w:val="2"/>
                <w:sz w:val="22"/>
                <w:szCs w:val="22"/>
                <w:shd w:val="clear" w:color="auto" w:fill="FFFFFF"/>
              </w:rPr>
              <w:t>а</w:t>
            </w:r>
            <w:r w:rsidRPr="0008594F">
              <w:rPr>
                <w:spacing w:val="2"/>
                <w:sz w:val="22"/>
                <w:szCs w:val="22"/>
                <w:shd w:val="clear" w:color="auto" w:fill="FFFFFF"/>
              </w:rPr>
              <w:t>зом ГУГПС МВД России от 30 декабря 1994 г. № 36</w:t>
            </w:r>
          </w:p>
        </w:tc>
      </w:tr>
      <w:tr w:rsidR="00711F17" w:rsidRPr="0008594F" w:rsidTr="00C835F6">
        <w:trPr>
          <w:jc w:val="center"/>
        </w:trPr>
        <w:tc>
          <w:tcPr>
            <w:tcW w:w="512" w:type="dxa"/>
            <w:shd w:val="clear" w:color="auto" w:fill="auto"/>
            <w:vAlign w:val="center"/>
          </w:tcPr>
          <w:p w:rsidR="00711F17" w:rsidRPr="0008594F" w:rsidRDefault="00277006" w:rsidP="00C835F6">
            <w:pPr>
              <w:spacing w:line="240" w:lineRule="auto"/>
              <w:jc w:val="center"/>
              <w:rPr>
                <w:sz w:val="22"/>
                <w:szCs w:val="22"/>
              </w:rPr>
            </w:pPr>
            <w:r>
              <w:rPr>
                <w:sz w:val="22"/>
                <w:szCs w:val="22"/>
              </w:rPr>
              <w:t>30</w:t>
            </w:r>
          </w:p>
        </w:tc>
        <w:tc>
          <w:tcPr>
            <w:tcW w:w="4660" w:type="dxa"/>
            <w:shd w:val="clear" w:color="auto" w:fill="auto"/>
            <w:vAlign w:val="center"/>
          </w:tcPr>
          <w:p w:rsidR="00711F17" w:rsidRPr="0008594F" w:rsidRDefault="00711F17" w:rsidP="00C835F6">
            <w:pPr>
              <w:spacing w:line="240" w:lineRule="auto"/>
              <w:jc w:val="center"/>
              <w:rPr>
                <w:sz w:val="22"/>
                <w:szCs w:val="22"/>
              </w:rPr>
            </w:pPr>
            <w:r w:rsidRPr="0008594F">
              <w:rPr>
                <w:sz w:val="22"/>
                <w:szCs w:val="22"/>
              </w:rPr>
              <w:t>Стратегия развития Нижегородской области до 2020 года</w:t>
            </w:r>
          </w:p>
        </w:tc>
        <w:tc>
          <w:tcPr>
            <w:tcW w:w="4905" w:type="dxa"/>
            <w:shd w:val="clear" w:color="auto" w:fill="auto"/>
            <w:vAlign w:val="center"/>
          </w:tcPr>
          <w:p w:rsidR="00711F17" w:rsidRPr="0008594F" w:rsidRDefault="00711F17" w:rsidP="00C835F6">
            <w:pPr>
              <w:spacing w:line="240" w:lineRule="auto"/>
              <w:jc w:val="center"/>
              <w:rPr>
                <w:sz w:val="22"/>
                <w:szCs w:val="22"/>
              </w:rPr>
            </w:pPr>
            <w:r w:rsidRPr="0008594F">
              <w:rPr>
                <w:sz w:val="22"/>
                <w:szCs w:val="22"/>
              </w:rPr>
              <w:t>Утверждена Постановлением Правительства Н</w:t>
            </w:r>
            <w:r w:rsidRPr="0008594F">
              <w:rPr>
                <w:sz w:val="22"/>
                <w:szCs w:val="22"/>
              </w:rPr>
              <w:t>и</w:t>
            </w:r>
            <w:r w:rsidRPr="0008594F">
              <w:rPr>
                <w:sz w:val="22"/>
                <w:szCs w:val="22"/>
              </w:rPr>
              <w:t>жегородской области от 17 апреля 2006 года №127</w:t>
            </w:r>
          </w:p>
        </w:tc>
      </w:tr>
      <w:tr w:rsidR="00711F17" w:rsidRPr="0008594F" w:rsidTr="00C835F6">
        <w:trPr>
          <w:jc w:val="center"/>
        </w:trPr>
        <w:tc>
          <w:tcPr>
            <w:tcW w:w="512" w:type="dxa"/>
            <w:shd w:val="clear" w:color="auto" w:fill="auto"/>
            <w:vAlign w:val="center"/>
          </w:tcPr>
          <w:p w:rsidR="00711F17" w:rsidRPr="0008594F" w:rsidRDefault="00277006" w:rsidP="00C835F6">
            <w:pPr>
              <w:spacing w:line="240" w:lineRule="auto"/>
              <w:jc w:val="center"/>
              <w:rPr>
                <w:sz w:val="22"/>
                <w:szCs w:val="22"/>
              </w:rPr>
            </w:pPr>
            <w:r>
              <w:rPr>
                <w:sz w:val="22"/>
                <w:szCs w:val="22"/>
              </w:rPr>
              <w:t>31</w:t>
            </w:r>
          </w:p>
        </w:tc>
        <w:tc>
          <w:tcPr>
            <w:tcW w:w="4660" w:type="dxa"/>
            <w:shd w:val="clear" w:color="auto" w:fill="auto"/>
            <w:vAlign w:val="center"/>
          </w:tcPr>
          <w:p w:rsidR="00711F17" w:rsidRPr="0008594F" w:rsidRDefault="00711F17" w:rsidP="00C835F6">
            <w:pPr>
              <w:spacing w:line="240" w:lineRule="auto"/>
              <w:jc w:val="center"/>
              <w:rPr>
                <w:sz w:val="22"/>
                <w:szCs w:val="22"/>
              </w:rPr>
            </w:pPr>
            <w:r w:rsidRPr="0008594F">
              <w:rPr>
                <w:sz w:val="22"/>
                <w:szCs w:val="22"/>
              </w:rPr>
              <w:t>«Концепция развития и совершенствования с</w:t>
            </w:r>
            <w:r w:rsidRPr="0008594F">
              <w:rPr>
                <w:sz w:val="22"/>
                <w:szCs w:val="22"/>
              </w:rPr>
              <w:t>е</w:t>
            </w:r>
            <w:r w:rsidRPr="0008594F">
              <w:rPr>
                <w:sz w:val="22"/>
                <w:szCs w:val="22"/>
              </w:rPr>
              <w:t>ти автомобильных дорог общего пользования Нижегородской области на перспективу до 2025 года»</w:t>
            </w:r>
          </w:p>
        </w:tc>
        <w:tc>
          <w:tcPr>
            <w:tcW w:w="4905" w:type="dxa"/>
            <w:shd w:val="clear" w:color="auto" w:fill="auto"/>
            <w:vAlign w:val="center"/>
          </w:tcPr>
          <w:p w:rsidR="00711F17" w:rsidRPr="0008594F" w:rsidRDefault="00711F17" w:rsidP="00C835F6">
            <w:pPr>
              <w:spacing w:line="240" w:lineRule="auto"/>
              <w:jc w:val="center"/>
              <w:rPr>
                <w:sz w:val="22"/>
                <w:szCs w:val="22"/>
              </w:rPr>
            </w:pPr>
            <w:r w:rsidRPr="0008594F">
              <w:rPr>
                <w:sz w:val="22"/>
                <w:szCs w:val="22"/>
              </w:rPr>
              <w:t>Разработана НИПИ территориального развития и транспортной инфраструктуры</w:t>
            </w:r>
          </w:p>
          <w:p w:rsidR="00711F17" w:rsidRPr="0008594F" w:rsidRDefault="00711F17" w:rsidP="00C835F6">
            <w:pPr>
              <w:spacing w:line="240" w:lineRule="auto"/>
              <w:jc w:val="center"/>
              <w:rPr>
                <w:sz w:val="22"/>
                <w:szCs w:val="22"/>
              </w:rPr>
            </w:pPr>
            <w:r w:rsidRPr="0008594F">
              <w:rPr>
                <w:sz w:val="22"/>
                <w:szCs w:val="22"/>
              </w:rPr>
              <w:t>(г.Санкт-Петербург)</w:t>
            </w:r>
          </w:p>
        </w:tc>
      </w:tr>
      <w:tr w:rsidR="00711F17" w:rsidRPr="0008594F" w:rsidTr="00C835F6">
        <w:trPr>
          <w:jc w:val="center"/>
        </w:trPr>
        <w:tc>
          <w:tcPr>
            <w:tcW w:w="512" w:type="dxa"/>
            <w:shd w:val="clear" w:color="auto" w:fill="auto"/>
            <w:vAlign w:val="center"/>
          </w:tcPr>
          <w:p w:rsidR="00711F17" w:rsidRPr="0008594F" w:rsidRDefault="00277006" w:rsidP="00427E4A">
            <w:pPr>
              <w:spacing w:line="240" w:lineRule="auto"/>
              <w:jc w:val="center"/>
              <w:rPr>
                <w:sz w:val="22"/>
                <w:szCs w:val="22"/>
              </w:rPr>
            </w:pPr>
            <w:r>
              <w:rPr>
                <w:sz w:val="22"/>
                <w:szCs w:val="22"/>
              </w:rPr>
              <w:t>3</w:t>
            </w:r>
            <w:r w:rsidR="00427E4A">
              <w:rPr>
                <w:sz w:val="22"/>
                <w:szCs w:val="22"/>
              </w:rPr>
              <w:t>2</w:t>
            </w:r>
          </w:p>
        </w:tc>
        <w:tc>
          <w:tcPr>
            <w:tcW w:w="4660" w:type="dxa"/>
            <w:shd w:val="clear" w:color="auto" w:fill="auto"/>
            <w:vAlign w:val="center"/>
          </w:tcPr>
          <w:p w:rsidR="00711F17" w:rsidRPr="0008594F" w:rsidRDefault="00711F17" w:rsidP="00C835F6">
            <w:pPr>
              <w:spacing w:line="240" w:lineRule="auto"/>
              <w:jc w:val="center"/>
              <w:rPr>
                <w:sz w:val="22"/>
                <w:szCs w:val="22"/>
              </w:rPr>
            </w:pPr>
            <w:r w:rsidRPr="0008594F">
              <w:rPr>
                <w:sz w:val="22"/>
                <w:szCs w:val="22"/>
              </w:rPr>
              <w:t>Схема территориального планирования Ниж</w:t>
            </w:r>
            <w:r w:rsidRPr="0008594F">
              <w:rPr>
                <w:sz w:val="22"/>
                <w:szCs w:val="22"/>
              </w:rPr>
              <w:t>е</w:t>
            </w:r>
            <w:r w:rsidRPr="0008594F">
              <w:rPr>
                <w:sz w:val="22"/>
                <w:szCs w:val="22"/>
              </w:rPr>
              <w:t>городской области</w:t>
            </w:r>
          </w:p>
        </w:tc>
        <w:tc>
          <w:tcPr>
            <w:tcW w:w="4905" w:type="dxa"/>
            <w:shd w:val="clear" w:color="auto" w:fill="auto"/>
            <w:vAlign w:val="center"/>
          </w:tcPr>
          <w:p w:rsidR="00711F17" w:rsidRPr="0008594F" w:rsidRDefault="00711F17" w:rsidP="003F164E">
            <w:pPr>
              <w:spacing w:line="240" w:lineRule="auto"/>
              <w:jc w:val="center"/>
              <w:rPr>
                <w:sz w:val="22"/>
                <w:szCs w:val="22"/>
              </w:rPr>
            </w:pPr>
            <w:r w:rsidRPr="0008594F">
              <w:rPr>
                <w:sz w:val="22"/>
                <w:szCs w:val="22"/>
              </w:rPr>
              <w:t>Утверждена Постановлением Правительства Н</w:t>
            </w:r>
            <w:r w:rsidRPr="0008594F">
              <w:rPr>
                <w:sz w:val="22"/>
                <w:szCs w:val="22"/>
              </w:rPr>
              <w:t>и</w:t>
            </w:r>
            <w:r w:rsidRPr="0008594F">
              <w:rPr>
                <w:sz w:val="22"/>
                <w:szCs w:val="22"/>
              </w:rPr>
              <w:t>жегородской области от 29.04.2010 № 254</w:t>
            </w:r>
            <w:r w:rsidR="003F164E">
              <w:rPr>
                <w:sz w:val="22"/>
                <w:szCs w:val="22"/>
              </w:rPr>
              <w:t xml:space="preserve"> </w:t>
            </w:r>
          </w:p>
        </w:tc>
      </w:tr>
      <w:tr w:rsidR="00711F17" w:rsidRPr="0008594F" w:rsidTr="004B098B">
        <w:trPr>
          <w:trHeight w:val="707"/>
          <w:jc w:val="center"/>
        </w:trPr>
        <w:tc>
          <w:tcPr>
            <w:tcW w:w="512" w:type="dxa"/>
            <w:shd w:val="clear" w:color="auto" w:fill="auto"/>
            <w:vAlign w:val="center"/>
          </w:tcPr>
          <w:p w:rsidR="00711F17" w:rsidRPr="0008594F" w:rsidRDefault="00277006" w:rsidP="00427E4A">
            <w:pPr>
              <w:spacing w:line="240" w:lineRule="auto"/>
              <w:jc w:val="center"/>
              <w:rPr>
                <w:sz w:val="22"/>
                <w:szCs w:val="22"/>
              </w:rPr>
            </w:pPr>
            <w:r>
              <w:rPr>
                <w:sz w:val="22"/>
                <w:szCs w:val="22"/>
              </w:rPr>
              <w:t>3</w:t>
            </w:r>
            <w:r w:rsidR="00427E4A">
              <w:rPr>
                <w:sz w:val="22"/>
                <w:szCs w:val="22"/>
              </w:rPr>
              <w:t>3</w:t>
            </w:r>
          </w:p>
        </w:tc>
        <w:tc>
          <w:tcPr>
            <w:tcW w:w="4660" w:type="dxa"/>
            <w:shd w:val="clear" w:color="auto" w:fill="auto"/>
            <w:vAlign w:val="center"/>
          </w:tcPr>
          <w:p w:rsidR="00711F17" w:rsidRPr="0008594F" w:rsidRDefault="00711F17" w:rsidP="00541576">
            <w:pPr>
              <w:spacing w:line="240" w:lineRule="auto"/>
              <w:jc w:val="center"/>
              <w:rPr>
                <w:sz w:val="22"/>
                <w:szCs w:val="22"/>
              </w:rPr>
            </w:pPr>
            <w:r w:rsidRPr="0008594F">
              <w:rPr>
                <w:sz w:val="22"/>
                <w:szCs w:val="22"/>
              </w:rPr>
              <w:t xml:space="preserve">Схема территориального планирования </w:t>
            </w:r>
            <w:r w:rsidR="00DA1662">
              <w:rPr>
                <w:sz w:val="22"/>
                <w:szCs w:val="22"/>
              </w:rPr>
              <w:t>Варн</w:t>
            </w:r>
            <w:r w:rsidR="00DA1662">
              <w:rPr>
                <w:sz w:val="22"/>
                <w:szCs w:val="22"/>
              </w:rPr>
              <w:t>а</w:t>
            </w:r>
            <w:r w:rsidR="00DA1662">
              <w:rPr>
                <w:sz w:val="22"/>
                <w:szCs w:val="22"/>
              </w:rPr>
              <w:t>винского</w:t>
            </w:r>
            <w:r w:rsidRPr="0008594F">
              <w:rPr>
                <w:sz w:val="22"/>
                <w:szCs w:val="22"/>
              </w:rPr>
              <w:t xml:space="preserve"> района Нижегородской области</w:t>
            </w:r>
          </w:p>
        </w:tc>
        <w:tc>
          <w:tcPr>
            <w:tcW w:w="4905" w:type="dxa"/>
            <w:shd w:val="clear" w:color="auto" w:fill="auto"/>
            <w:vAlign w:val="center"/>
          </w:tcPr>
          <w:p w:rsidR="00711F17" w:rsidRPr="0008594F" w:rsidRDefault="00711F17" w:rsidP="00541576">
            <w:pPr>
              <w:spacing w:line="240" w:lineRule="auto"/>
              <w:jc w:val="center"/>
              <w:rPr>
                <w:sz w:val="22"/>
                <w:szCs w:val="22"/>
              </w:rPr>
            </w:pPr>
            <w:r w:rsidRPr="0008594F">
              <w:rPr>
                <w:sz w:val="22"/>
                <w:szCs w:val="22"/>
              </w:rPr>
              <w:t xml:space="preserve">Утверждена </w:t>
            </w:r>
            <w:r w:rsidR="00541576">
              <w:rPr>
                <w:sz w:val="22"/>
                <w:szCs w:val="22"/>
              </w:rPr>
              <w:t>р</w:t>
            </w:r>
            <w:r w:rsidR="00541576" w:rsidRPr="00541576">
              <w:rPr>
                <w:sz w:val="22"/>
                <w:szCs w:val="22"/>
              </w:rPr>
              <w:t>ешение</w:t>
            </w:r>
            <w:r w:rsidR="00541576">
              <w:rPr>
                <w:sz w:val="22"/>
                <w:szCs w:val="22"/>
              </w:rPr>
              <w:t>м</w:t>
            </w:r>
            <w:r w:rsidR="00541576" w:rsidRPr="00541576">
              <w:rPr>
                <w:sz w:val="22"/>
                <w:szCs w:val="22"/>
              </w:rPr>
              <w:t xml:space="preserve"> Земского собрания Варн</w:t>
            </w:r>
            <w:r w:rsidR="00541576" w:rsidRPr="00541576">
              <w:rPr>
                <w:sz w:val="22"/>
                <w:szCs w:val="22"/>
              </w:rPr>
              <w:t>а</w:t>
            </w:r>
            <w:r w:rsidR="00541576" w:rsidRPr="00541576">
              <w:rPr>
                <w:sz w:val="22"/>
                <w:szCs w:val="22"/>
              </w:rPr>
              <w:t xml:space="preserve">винского муниципального района </w:t>
            </w:r>
            <w:r w:rsidRPr="0008594F">
              <w:rPr>
                <w:sz w:val="22"/>
                <w:szCs w:val="22"/>
              </w:rPr>
              <w:t>№</w:t>
            </w:r>
            <w:r w:rsidR="00541576">
              <w:rPr>
                <w:sz w:val="22"/>
                <w:szCs w:val="22"/>
              </w:rPr>
              <w:t>36</w:t>
            </w:r>
            <w:r w:rsidRPr="0008594F">
              <w:rPr>
                <w:sz w:val="22"/>
                <w:szCs w:val="22"/>
              </w:rPr>
              <w:t xml:space="preserve"> от </w:t>
            </w:r>
            <w:r w:rsidR="004B098B">
              <w:rPr>
                <w:sz w:val="22"/>
                <w:szCs w:val="22"/>
              </w:rPr>
              <w:t>0</w:t>
            </w:r>
            <w:r w:rsidR="00541576">
              <w:rPr>
                <w:sz w:val="22"/>
                <w:szCs w:val="22"/>
              </w:rPr>
              <w:t>6</w:t>
            </w:r>
            <w:r w:rsidR="004B098B">
              <w:rPr>
                <w:sz w:val="22"/>
                <w:szCs w:val="22"/>
              </w:rPr>
              <w:t>.09.201</w:t>
            </w:r>
            <w:r w:rsidR="00541576">
              <w:rPr>
                <w:sz w:val="22"/>
                <w:szCs w:val="22"/>
              </w:rPr>
              <w:t>3</w:t>
            </w:r>
            <w:r w:rsidR="004B098B">
              <w:rPr>
                <w:sz w:val="22"/>
                <w:szCs w:val="22"/>
              </w:rPr>
              <w:t>г.</w:t>
            </w:r>
          </w:p>
        </w:tc>
      </w:tr>
      <w:tr w:rsidR="00711F17" w:rsidRPr="0008594F" w:rsidTr="00C835F6">
        <w:trPr>
          <w:jc w:val="center"/>
        </w:trPr>
        <w:tc>
          <w:tcPr>
            <w:tcW w:w="512" w:type="dxa"/>
            <w:shd w:val="clear" w:color="auto" w:fill="auto"/>
            <w:vAlign w:val="center"/>
          </w:tcPr>
          <w:p w:rsidR="00711F17" w:rsidRPr="0008594F" w:rsidRDefault="00277006" w:rsidP="00427E4A">
            <w:pPr>
              <w:spacing w:line="240" w:lineRule="auto"/>
              <w:jc w:val="center"/>
              <w:rPr>
                <w:sz w:val="22"/>
                <w:szCs w:val="22"/>
              </w:rPr>
            </w:pPr>
            <w:r>
              <w:rPr>
                <w:sz w:val="22"/>
                <w:szCs w:val="22"/>
              </w:rPr>
              <w:t>3</w:t>
            </w:r>
            <w:r w:rsidR="00427E4A">
              <w:rPr>
                <w:sz w:val="22"/>
                <w:szCs w:val="22"/>
              </w:rPr>
              <w:t>4</w:t>
            </w:r>
          </w:p>
        </w:tc>
        <w:tc>
          <w:tcPr>
            <w:tcW w:w="4660" w:type="dxa"/>
            <w:shd w:val="clear" w:color="auto" w:fill="auto"/>
            <w:vAlign w:val="center"/>
          </w:tcPr>
          <w:p w:rsidR="00711F17" w:rsidRPr="0008594F" w:rsidRDefault="00711F17" w:rsidP="00C835F6">
            <w:pPr>
              <w:spacing w:line="240" w:lineRule="auto"/>
              <w:jc w:val="center"/>
              <w:rPr>
                <w:sz w:val="22"/>
                <w:szCs w:val="22"/>
              </w:rPr>
            </w:pPr>
            <w:r w:rsidRPr="0008594F">
              <w:rPr>
                <w:sz w:val="22"/>
                <w:szCs w:val="22"/>
              </w:rPr>
              <w:t>Концепция демографического развития Ниж</w:t>
            </w:r>
            <w:r w:rsidRPr="0008594F">
              <w:rPr>
                <w:sz w:val="22"/>
                <w:szCs w:val="22"/>
              </w:rPr>
              <w:t>е</w:t>
            </w:r>
            <w:r w:rsidRPr="0008594F">
              <w:rPr>
                <w:sz w:val="22"/>
                <w:szCs w:val="22"/>
              </w:rPr>
              <w:t>городской области на период до 2020 года</w:t>
            </w:r>
          </w:p>
        </w:tc>
        <w:tc>
          <w:tcPr>
            <w:tcW w:w="4905" w:type="dxa"/>
            <w:shd w:val="clear" w:color="auto" w:fill="auto"/>
            <w:vAlign w:val="center"/>
          </w:tcPr>
          <w:p w:rsidR="00711F17" w:rsidRPr="0008594F" w:rsidRDefault="00711F17" w:rsidP="00C835F6">
            <w:pPr>
              <w:spacing w:line="240" w:lineRule="auto"/>
              <w:jc w:val="center"/>
              <w:rPr>
                <w:sz w:val="22"/>
                <w:szCs w:val="22"/>
              </w:rPr>
            </w:pPr>
            <w:r w:rsidRPr="0008594F">
              <w:rPr>
                <w:sz w:val="22"/>
                <w:szCs w:val="22"/>
              </w:rPr>
              <w:t>Утверждена Постановлением Правительства Н</w:t>
            </w:r>
            <w:r w:rsidRPr="0008594F">
              <w:rPr>
                <w:sz w:val="22"/>
                <w:szCs w:val="22"/>
              </w:rPr>
              <w:t>и</w:t>
            </w:r>
            <w:r w:rsidRPr="0008594F">
              <w:rPr>
                <w:sz w:val="22"/>
                <w:szCs w:val="22"/>
              </w:rPr>
              <w:t>жегородской области от 27 июня 2007 года №201</w:t>
            </w:r>
          </w:p>
        </w:tc>
      </w:tr>
      <w:tr w:rsidR="00711F17" w:rsidRPr="0008594F" w:rsidTr="00C835F6">
        <w:trPr>
          <w:jc w:val="center"/>
        </w:trPr>
        <w:tc>
          <w:tcPr>
            <w:tcW w:w="512" w:type="dxa"/>
            <w:shd w:val="clear" w:color="auto" w:fill="auto"/>
            <w:vAlign w:val="center"/>
          </w:tcPr>
          <w:p w:rsidR="00711F17" w:rsidRPr="0008594F" w:rsidRDefault="00277006" w:rsidP="00427E4A">
            <w:pPr>
              <w:spacing w:line="240" w:lineRule="auto"/>
              <w:jc w:val="center"/>
              <w:rPr>
                <w:sz w:val="22"/>
                <w:szCs w:val="22"/>
              </w:rPr>
            </w:pPr>
            <w:r>
              <w:rPr>
                <w:sz w:val="22"/>
                <w:szCs w:val="22"/>
              </w:rPr>
              <w:t>3</w:t>
            </w:r>
            <w:r w:rsidR="00427E4A">
              <w:rPr>
                <w:sz w:val="22"/>
                <w:szCs w:val="22"/>
              </w:rPr>
              <w:t>5</w:t>
            </w:r>
          </w:p>
        </w:tc>
        <w:tc>
          <w:tcPr>
            <w:tcW w:w="4660" w:type="dxa"/>
            <w:shd w:val="clear" w:color="auto" w:fill="auto"/>
            <w:vAlign w:val="center"/>
          </w:tcPr>
          <w:p w:rsidR="00711F17" w:rsidRPr="0008594F" w:rsidRDefault="00711F17" w:rsidP="00C835F6">
            <w:pPr>
              <w:pStyle w:val="consplustitle0"/>
              <w:shd w:val="clear" w:color="auto" w:fill="FFFFFF"/>
              <w:spacing w:before="0" w:beforeAutospacing="0" w:after="0" w:afterAutospacing="0"/>
              <w:jc w:val="center"/>
              <w:textAlignment w:val="baseline"/>
              <w:rPr>
                <w:sz w:val="22"/>
                <w:szCs w:val="22"/>
              </w:rPr>
            </w:pPr>
            <w:r w:rsidRPr="0008594F">
              <w:rPr>
                <w:bCs/>
                <w:sz w:val="22"/>
                <w:szCs w:val="22"/>
              </w:rPr>
              <w:t>Областная целевая программа</w:t>
            </w:r>
          </w:p>
          <w:p w:rsidR="00711F17" w:rsidRPr="0008594F" w:rsidRDefault="00711F17" w:rsidP="00C835F6">
            <w:pPr>
              <w:pStyle w:val="consplustitle0"/>
              <w:shd w:val="clear" w:color="auto" w:fill="FFFFFF"/>
              <w:spacing w:before="0" w:beforeAutospacing="0" w:after="0" w:afterAutospacing="0"/>
              <w:jc w:val="center"/>
              <w:textAlignment w:val="baseline"/>
              <w:rPr>
                <w:sz w:val="22"/>
                <w:szCs w:val="22"/>
              </w:rPr>
            </w:pPr>
            <w:r w:rsidRPr="0008594F">
              <w:rPr>
                <w:bCs/>
                <w:sz w:val="22"/>
                <w:szCs w:val="22"/>
              </w:rPr>
              <w:t>"Энергосбережение и повышение энергетич</w:t>
            </w:r>
            <w:r w:rsidRPr="0008594F">
              <w:rPr>
                <w:bCs/>
                <w:sz w:val="22"/>
                <w:szCs w:val="22"/>
              </w:rPr>
              <w:t>е</w:t>
            </w:r>
            <w:r w:rsidRPr="0008594F">
              <w:rPr>
                <w:bCs/>
                <w:sz w:val="22"/>
                <w:szCs w:val="22"/>
              </w:rPr>
              <w:t>ской эффективности Нижегородской области на 2010-2014 года и на перспективу до 2020 года»</w:t>
            </w:r>
          </w:p>
        </w:tc>
        <w:tc>
          <w:tcPr>
            <w:tcW w:w="4905" w:type="dxa"/>
            <w:shd w:val="clear" w:color="auto" w:fill="auto"/>
            <w:vAlign w:val="center"/>
          </w:tcPr>
          <w:p w:rsidR="00711F17" w:rsidRPr="0008594F" w:rsidRDefault="00711F17" w:rsidP="003E6B58">
            <w:pPr>
              <w:spacing w:line="240" w:lineRule="auto"/>
              <w:jc w:val="center"/>
              <w:rPr>
                <w:sz w:val="22"/>
                <w:szCs w:val="22"/>
              </w:rPr>
            </w:pPr>
            <w:r w:rsidRPr="0008594F">
              <w:rPr>
                <w:sz w:val="22"/>
                <w:szCs w:val="22"/>
              </w:rPr>
              <w:t>Утверждена Постановлением Правительства Н</w:t>
            </w:r>
            <w:r w:rsidRPr="0008594F">
              <w:rPr>
                <w:sz w:val="22"/>
                <w:szCs w:val="22"/>
              </w:rPr>
              <w:t>и</w:t>
            </w:r>
            <w:r w:rsidRPr="0008594F">
              <w:rPr>
                <w:sz w:val="22"/>
                <w:szCs w:val="22"/>
              </w:rPr>
              <w:t xml:space="preserve">жегородской области от 31.08.2010 №560 </w:t>
            </w:r>
          </w:p>
        </w:tc>
      </w:tr>
      <w:tr w:rsidR="00711F17" w:rsidRPr="0008594F" w:rsidTr="00C835F6">
        <w:trPr>
          <w:trHeight w:val="435"/>
          <w:jc w:val="center"/>
        </w:trPr>
        <w:tc>
          <w:tcPr>
            <w:tcW w:w="512" w:type="dxa"/>
            <w:shd w:val="clear" w:color="auto" w:fill="auto"/>
            <w:vAlign w:val="center"/>
          </w:tcPr>
          <w:p w:rsidR="00711F17" w:rsidRPr="0008594F" w:rsidRDefault="00427E4A" w:rsidP="00C835F6">
            <w:pPr>
              <w:pStyle w:val="afffa"/>
              <w:ind w:firstLine="0"/>
              <w:jc w:val="center"/>
              <w:rPr>
                <w:sz w:val="22"/>
                <w:szCs w:val="22"/>
              </w:rPr>
            </w:pPr>
            <w:r>
              <w:rPr>
                <w:sz w:val="22"/>
                <w:szCs w:val="22"/>
              </w:rPr>
              <w:t>36</w:t>
            </w:r>
          </w:p>
        </w:tc>
        <w:tc>
          <w:tcPr>
            <w:tcW w:w="4660" w:type="dxa"/>
            <w:tcBorders>
              <w:bottom w:val="single" w:sz="4" w:space="0" w:color="auto"/>
            </w:tcBorders>
            <w:shd w:val="clear" w:color="auto" w:fill="auto"/>
            <w:vAlign w:val="center"/>
          </w:tcPr>
          <w:p w:rsidR="00711F17" w:rsidRPr="0008594F" w:rsidRDefault="00711F17" w:rsidP="00C835F6">
            <w:pPr>
              <w:pStyle w:val="afffa"/>
              <w:spacing w:before="0" w:after="0"/>
              <w:ind w:firstLine="0"/>
              <w:jc w:val="center"/>
              <w:rPr>
                <w:sz w:val="22"/>
                <w:szCs w:val="22"/>
              </w:rPr>
            </w:pPr>
            <w:r w:rsidRPr="0008594F">
              <w:rPr>
                <w:sz w:val="22"/>
                <w:szCs w:val="22"/>
              </w:rPr>
              <w:t>Областная целевая программа «Развитие агр</w:t>
            </w:r>
            <w:r w:rsidRPr="0008594F">
              <w:rPr>
                <w:sz w:val="22"/>
                <w:szCs w:val="22"/>
              </w:rPr>
              <w:t>о</w:t>
            </w:r>
            <w:r w:rsidRPr="0008594F">
              <w:rPr>
                <w:sz w:val="22"/>
                <w:szCs w:val="22"/>
              </w:rPr>
              <w:t>промышленного комплекса Нижегородской о</w:t>
            </w:r>
            <w:r w:rsidRPr="0008594F">
              <w:rPr>
                <w:sz w:val="22"/>
                <w:szCs w:val="22"/>
              </w:rPr>
              <w:t>б</w:t>
            </w:r>
            <w:r w:rsidRPr="0008594F">
              <w:rPr>
                <w:sz w:val="22"/>
                <w:szCs w:val="22"/>
              </w:rPr>
              <w:t>ласти до 2020 года»</w:t>
            </w:r>
          </w:p>
        </w:tc>
        <w:tc>
          <w:tcPr>
            <w:tcW w:w="4905" w:type="dxa"/>
            <w:tcBorders>
              <w:bottom w:val="single" w:sz="4" w:space="0" w:color="auto"/>
            </w:tcBorders>
            <w:shd w:val="clear" w:color="auto" w:fill="auto"/>
            <w:vAlign w:val="center"/>
          </w:tcPr>
          <w:p w:rsidR="00711F17" w:rsidRPr="0008594F" w:rsidRDefault="00711F17" w:rsidP="00C835F6">
            <w:pPr>
              <w:pStyle w:val="afffa"/>
              <w:spacing w:before="0" w:after="0"/>
              <w:ind w:firstLine="0"/>
              <w:jc w:val="center"/>
              <w:rPr>
                <w:sz w:val="22"/>
                <w:szCs w:val="22"/>
              </w:rPr>
            </w:pPr>
            <w:r w:rsidRPr="0008594F">
              <w:rPr>
                <w:sz w:val="22"/>
                <w:szCs w:val="22"/>
              </w:rPr>
              <w:t>Утверждена Постановлением Правительства Н</w:t>
            </w:r>
            <w:r w:rsidRPr="0008594F">
              <w:rPr>
                <w:sz w:val="22"/>
                <w:szCs w:val="22"/>
              </w:rPr>
              <w:t>и</w:t>
            </w:r>
            <w:r w:rsidRPr="0008594F">
              <w:rPr>
                <w:sz w:val="22"/>
                <w:szCs w:val="22"/>
              </w:rPr>
              <w:t>жегородской области от 23.10.2013 № 767</w:t>
            </w:r>
          </w:p>
        </w:tc>
      </w:tr>
      <w:tr w:rsidR="00711F17" w:rsidRPr="0008594F" w:rsidTr="00C835F6">
        <w:trPr>
          <w:trHeight w:val="435"/>
          <w:jc w:val="center"/>
        </w:trPr>
        <w:tc>
          <w:tcPr>
            <w:tcW w:w="512" w:type="dxa"/>
            <w:shd w:val="clear" w:color="auto" w:fill="auto"/>
            <w:vAlign w:val="center"/>
          </w:tcPr>
          <w:p w:rsidR="00711F17" w:rsidRPr="0008594F" w:rsidRDefault="00427E4A" w:rsidP="00C835F6">
            <w:pPr>
              <w:pStyle w:val="afffa"/>
              <w:spacing w:before="0" w:after="0"/>
              <w:ind w:firstLine="0"/>
              <w:jc w:val="center"/>
              <w:rPr>
                <w:sz w:val="22"/>
                <w:szCs w:val="22"/>
              </w:rPr>
            </w:pPr>
            <w:r>
              <w:rPr>
                <w:sz w:val="22"/>
                <w:szCs w:val="22"/>
              </w:rPr>
              <w:t>37</w:t>
            </w:r>
          </w:p>
        </w:tc>
        <w:tc>
          <w:tcPr>
            <w:tcW w:w="4660" w:type="dxa"/>
            <w:shd w:val="clear" w:color="auto" w:fill="auto"/>
            <w:vAlign w:val="center"/>
          </w:tcPr>
          <w:p w:rsidR="00711F17" w:rsidRPr="0008594F" w:rsidRDefault="00711F17" w:rsidP="00C835F6">
            <w:pPr>
              <w:pStyle w:val="afffa"/>
              <w:spacing w:before="0" w:after="0"/>
              <w:ind w:firstLine="0"/>
              <w:jc w:val="center"/>
              <w:rPr>
                <w:sz w:val="22"/>
                <w:szCs w:val="22"/>
              </w:rPr>
            </w:pPr>
            <w:r w:rsidRPr="0008594F">
              <w:rPr>
                <w:sz w:val="22"/>
                <w:szCs w:val="22"/>
              </w:rPr>
              <w:t>Методические рекомендации по разработке проектов генеральных планов поселений и г</w:t>
            </w:r>
            <w:r w:rsidRPr="0008594F">
              <w:rPr>
                <w:sz w:val="22"/>
                <w:szCs w:val="22"/>
              </w:rPr>
              <w:t>о</w:t>
            </w:r>
            <w:r w:rsidRPr="0008594F">
              <w:rPr>
                <w:sz w:val="22"/>
                <w:szCs w:val="22"/>
              </w:rPr>
              <w:t>родских округов</w:t>
            </w:r>
          </w:p>
        </w:tc>
        <w:tc>
          <w:tcPr>
            <w:tcW w:w="4905" w:type="dxa"/>
            <w:shd w:val="clear" w:color="auto" w:fill="auto"/>
            <w:vAlign w:val="center"/>
          </w:tcPr>
          <w:p w:rsidR="00711F17" w:rsidRPr="0008594F" w:rsidRDefault="00711F17" w:rsidP="00C835F6">
            <w:pPr>
              <w:pStyle w:val="afffa"/>
              <w:spacing w:before="0" w:after="0"/>
              <w:ind w:firstLine="0"/>
              <w:jc w:val="center"/>
              <w:rPr>
                <w:sz w:val="22"/>
                <w:szCs w:val="22"/>
              </w:rPr>
            </w:pPr>
            <w:r w:rsidRPr="0008594F">
              <w:rPr>
                <w:spacing w:val="2"/>
                <w:sz w:val="22"/>
                <w:szCs w:val="22"/>
                <w:shd w:val="clear" w:color="auto" w:fill="FFFFFF"/>
              </w:rPr>
              <w:t>Утверждены</w:t>
            </w:r>
            <w:r w:rsidRPr="0008594F">
              <w:rPr>
                <w:rStyle w:val="apple-converted-space"/>
                <w:spacing w:val="2"/>
                <w:sz w:val="22"/>
                <w:szCs w:val="22"/>
                <w:shd w:val="clear" w:color="auto" w:fill="FFFFFF"/>
              </w:rPr>
              <w:t> </w:t>
            </w:r>
            <w:hyperlink r:id="rId28" w:history="1">
              <w:r w:rsidRPr="0008594F">
                <w:rPr>
                  <w:rStyle w:val="a7"/>
                  <w:color w:val="auto"/>
                  <w:spacing w:val="2"/>
                  <w:sz w:val="22"/>
                  <w:szCs w:val="22"/>
                  <w:u w:val="none"/>
                  <w:shd w:val="clear" w:color="auto" w:fill="FFFFFF"/>
                </w:rPr>
                <w:t>приказом Министерства регионал</w:t>
              </w:r>
              <w:r w:rsidRPr="0008594F">
                <w:rPr>
                  <w:rStyle w:val="a7"/>
                  <w:color w:val="auto"/>
                  <w:spacing w:val="2"/>
                  <w:sz w:val="22"/>
                  <w:szCs w:val="22"/>
                  <w:u w:val="none"/>
                  <w:shd w:val="clear" w:color="auto" w:fill="FFFFFF"/>
                </w:rPr>
                <w:t>ь</w:t>
              </w:r>
              <w:r w:rsidRPr="0008594F">
                <w:rPr>
                  <w:rStyle w:val="a7"/>
                  <w:color w:val="auto"/>
                  <w:spacing w:val="2"/>
                  <w:sz w:val="22"/>
                  <w:szCs w:val="22"/>
                  <w:u w:val="none"/>
                  <w:shd w:val="clear" w:color="auto" w:fill="FFFFFF"/>
                </w:rPr>
                <w:t>ного развития Российской Федерации (</w:t>
              </w:r>
              <w:proofErr w:type="spellStart"/>
              <w:r w:rsidRPr="0008594F">
                <w:rPr>
                  <w:rStyle w:val="a7"/>
                  <w:color w:val="auto"/>
                  <w:spacing w:val="2"/>
                  <w:sz w:val="22"/>
                  <w:szCs w:val="22"/>
                  <w:u w:val="none"/>
                  <w:shd w:val="clear" w:color="auto" w:fill="FFFFFF"/>
                </w:rPr>
                <w:t>Минрег</w:t>
              </w:r>
              <w:r w:rsidRPr="0008594F">
                <w:rPr>
                  <w:rStyle w:val="a7"/>
                  <w:color w:val="auto"/>
                  <w:spacing w:val="2"/>
                  <w:sz w:val="22"/>
                  <w:szCs w:val="22"/>
                  <w:u w:val="none"/>
                  <w:shd w:val="clear" w:color="auto" w:fill="FFFFFF"/>
                </w:rPr>
                <w:t>и</w:t>
              </w:r>
              <w:r w:rsidRPr="0008594F">
                <w:rPr>
                  <w:rStyle w:val="a7"/>
                  <w:color w:val="auto"/>
                  <w:spacing w:val="2"/>
                  <w:sz w:val="22"/>
                  <w:szCs w:val="22"/>
                  <w:u w:val="none"/>
                  <w:shd w:val="clear" w:color="auto" w:fill="FFFFFF"/>
                </w:rPr>
                <w:t>он</w:t>
              </w:r>
              <w:proofErr w:type="spellEnd"/>
              <w:r w:rsidRPr="0008594F">
                <w:rPr>
                  <w:rStyle w:val="a7"/>
                  <w:color w:val="auto"/>
                  <w:spacing w:val="2"/>
                  <w:sz w:val="22"/>
                  <w:szCs w:val="22"/>
                  <w:u w:val="none"/>
                  <w:shd w:val="clear" w:color="auto" w:fill="FFFFFF"/>
                </w:rPr>
                <w:t xml:space="preserve"> России) от 26 мая 2011 г. № 244</w:t>
              </w:r>
            </w:hyperlink>
          </w:p>
        </w:tc>
      </w:tr>
      <w:tr w:rsidR="00711F17" w:rsidRPr="0008594F" w:rsidTr="00C835F6">
        <w:trPr>
          <w:trHeight w:val="435"/>
          <w:jc w:val="center"/>
        </w:trPr>
        <w:tc>
          <w:tcPr>
            <w:tcW w:w="512" w:type="dxa"/>
            <w:shd w:val="clear" w:color="auto" w:fill="auto"/>
            <w:vAlign w:val="center"/>
          </w:tcPr>
          <w:p w:rsidR="00711F17" w:rsidRPr="0008594F" w:rsidRDefault="00427E4A" w:rsidP="00C835F6">
            <w:pPr>
              <w:pStyle w:val="afffa"/>
              <w:spacing w:before="0" w:after="0"/>
              <w:ind w:firstLine="0"/>
              <w:jc w:val="center"/>
              <w:rPr>
                <w:sz w:val="22"/>
                <w:szCs w:val="22"/>
              </w:rPr>
            </w:pPr>
            <w:r>
              <w:rPr>
                <w:sz w:val="22"/>
                <w:szCs w:val="22"/>
              </w:rPr>
              <w:t>38</w:t>
            </w:r>
          </w:p>
        </w:tc>
        <w:tc>
          <w:tcPr>
            <w:tcW w:w="4660" w:type="dxa"/>
            <w:shd w:val="clear" w:color="auto" w:fill="auto"/>
            <w:vAlign w:val="center"/>
          </w:tcPr>
          <w:p w:rsidR="00711F17" w:rsidRPr="0008594F" w:rsidRDefault="00711F17" w:rsidP="00C835F6">
            <w:pPr>
              <w:pStyle w:val="afffa"/>
              <w:spacing w:before="0" w:after="0"/>
              <w:ind w:firstLine="0"/>
              <w:jc w:val="center"/>
              <w:rPr>
                <w:sz w:val="22"/>
                <w:szCs w:val="22"/>
              </w:rPr>
            </w:pPr>
            <w:r w:rsidRPr="0008594F">
              <w:rPr>
                <w:sz w:val="22"/>
                <w:szCs w:val="22"/>
              </w:rPr>
              <w:t>Закон Нижегородской области от 08.04.2008 №37-З «Об основах регулирования градостро</w:t>
            </w:r>
            <w:r w:rsidRPr="0008594F">
              <w:rPr>
                <w:sz w:val="22"/>
                <w:szCs w:val="22"/>
              </w:rPr>
              <w:t>и</w:t>
            </w:r>
            <w:r w:rsidRPr="0008594F">
              <w:rPr>
                <w:sz w:val="22"/>
                <w:szCs w:val="22"/>
              </w:rPr>
              <w:t>тельной деятельности на территории Нижег</w:t>
            </w:r>
            <w:r w:rsidRPr="0008594F">
              <w:rPr>
                <w:sz w:val="22"/>
                <w:szCs w:val="22"/>
              </w:rPr>
              <w:t>о</w:t>
            </w:r>
            <w:r w:rsidRPr="0008594F">
              <w:rPr>
                <w:sz w:val="22"/>
                <w:szCs w:val="22"/>
              </w:rPr>
              <w:t>родской области»</w:t>
            </w:r>
          </w:p>
        </w:tc>
        <w:tc>
          <w:tcPr>
            <w:tcW w:w="4905" w:type="dxa"/>
            <w:shd w:val="clear" w:color="auto" w:fill="auto"/>
            <w:vAlign w:val="center"/>
          </w:tcPr>
          <w:p w:rsidR="00711F17" w:rsidRPr="000539A4" w:rsidRDefault="000539A4" w:rsidP="00711F17">
            <w:pPr>
              <w:pStyle w:val="afffa"/>
              <w:spacing w:before="0" w:after="0"/>
              <w:ind w:firstLine="0"/>
              <w:jc w:val="center"/>
              <w:rPr>
                <w:sz w:val="22"/>
                <w:szCs w:val="22"/>
                <w:lang w:val="en-US"/>
              </w:rPr>
            </w:pPr>
            <w:r>
              <w:rPr>
                <w:sz w:val="22"/>
                <w:szCs w:val="22"/>
              </w:rPr>
              <w:t>Принят Постановлением Законодательного Со</w:t>
            </w:r>
            <w:r>
              <w:rPr>
                <w:sz w:val="22"/>
                <w:szCs w:val="22"/>
              </w:rPr>
              <w:t>б</w:t>
            </w:r>
            <w:r>
              <w:rPr>
                <w:sz w:val="22"/>
                <w:szCs w:val="22"/>
              </w:rPr>
              <w:t>рания Нижегородской области от 27 марта 2008г. № 936-</w:t>
            </w:r>
            <w:r>
              <w:rPr>
                <w:sz w:val="22"/>
                <w:szCs w:val="22"/>
                <w:lang w:val="en-US"/>
              </w:rPr>
              <w:t>IV</w:t>
            </w:r>
          </w:p>
        </w:tc>
      </w:tr>
      <w:tr w:rsidR="00711F17" w:rsidRPr="0008594F" w:rsidTr="00C835F6">
        <w:trPr>
          <w:trHeight w:val="435"/>
          <w:jc w:val="center"/>
        </w:trPr>
        <w:tc>
          <w:tcPr>
            <w:tcW w:w="512" w:type="dxa"/>
            <w:shd w:val="clear" w:color="auto" w:fill="auto"/>
            <w:vAlign w:val="center"/>
          </w:tcPr>
          <w:p w:rsidR="00711F17" w:rsidRPr="0008594F" w:rsidRDefault="00427E4A" w:rsidP="00C835F6">
            <w:pPr>
              <w:pStyle w:val="afffa"/>
              <w:spacing w:before="0" w:after="0"/>
              <w:ind w:firstLine="0"/>
              <w:jc w:val="center"/>
              <w:rPr>
                <w:sz w:val="22"/>
                <w:szCs w:val="22"/>
              </w:rPr>
            </w:pPr>
            <w:r>
              <w:rPr>
                <w:sz w:val="22"/>
                <w:szCs w:val="22"/>
              </w:rPr>
              <w:t>39</w:t>
            </w:r>
          </w:p>
        </w:tc>
        <w:tc>
          <w:tcPr>
            <w:tcW w:w="4660" w:type="dxa"/>
            <w:shd w:val="clear" w:color="auto" w:fill="auto"/>
            <w:vAlign w:val="center"/>
          </w:tcPr>
          <w:p w:rsidR="00711F17" w:rsidRPr="0008594F" w:rsidRDefault="00711F17" w:rsidP="00C835F6">
            <w:pPr>
              <w:pStyle w:val="afffa"/>
              <w:spacing w:before="0" w:after="0"/>
              <w:ind w:firstLine="0"/>
              <w:jc w:val="center"/>
              <w:rPr>
                <w:sz w:val="22"/>
                <w:szCs w:val="22"/>
              </w:rPr>
            </w:pPr>
            <w:r w:rsidRPr="0008594F">
              <w:rPr>
                <w:sz w:val="22"/>
                <w:szCs w:val="22"/>
              </w:rPr>
              <w:t xml:space="preserve">Рекомендации по проведению инженерных изысканий, проектированию, строительству и эксплуатации зданий и сооружений на </w:t>
            </w:r>
            <w:proofErr w:type="spellStart"/>
            <w:r w:rsidRPr="0008594F">
              <w:rPr>
                <w:sz w:val="22"/>
                <w:szCs w:val="22"/>
              </w:rPr>
              <w:t>зака</w:t>
            </w:r>
            <w:r w:rsidRPr="0008594F">
              <w:rPr>
                <w:sz w:val="22"/>
                <w:szCs w:val="22"/>
              </w:rPr>
              <w:t>р</w:t>
            </w:r>
            <w:r w:rsidRPr="0008594F">
              <w:rPr>
                <w:sz w:val="22"/>
                <w:szCs w:val="22"/>
              </w:rPr>
              <w:t>стованных</w:t>
            </w:r>
            <w:proofErr w:type="spellEnd"/>
            <w:r w:rsidRPr="0008594F">
              <w:rPr>
                <w:sz w:val="22"/>
                <w:szCs w:val="22"/>
              </w:rPr>
              <w:t xml:space="preserve"> территориях Нижегородской обла</w:t>
            </w:r>
            <w:r w:rsidRPr="0008594F">
              <w:rPr>
                <w:sz w:val="22"/>
                <w:szCs w:val="22"/>
              </w:rPr>
              <w:t>с</w:t>
            </w:r>
            <w:r w:rsidRPr="0008594F">
              <w:rPr>
                <w:sz w:val="22"/>
                <w:szCs w:val="22"/>
              </w:rPr>
              <w:t>ти</w:t>
            </w:r>
          </w:p>
        </w:tc>
        <w:tc>
          <w:tcPr>
            <w:tcW w:w="4905" w:type="dxa"/>
            <w:shd w:val="clear" w:color="auto" w:fill="auto"/>
            <w:vAlign w:val="center"/>
          </w:tcPr>
          <w:p w:rsidR="00711F17" w:rsidRPr="0008594F" w:rsidRDefault="00711F17" w:rsidP="00C835F6">
            <w:pPr>
              <w:pStyle w:val="afffa"/>
              <w:spacing w:before="0" w:after="0"/>
              <w:ind w:firstLine="0"/>
              <w:jc w:val="center"/>
              <w:rPr>
                <w:sz w:val="22"/>
                <w:szCs w:val="22"/>
              </w:rPr>
            </w:pPr>
            <w:r w:rsidRPr="0008594F">
              <w:rPr>
                <w:sz w:val="22"/>
                <w:szCs w:val="22"/>
              </w:rPr>
              <w:t>Утверждены приказом Департамента градостро</w:t>
            </w:r>
            <w:r w:rsidRPr="0008594F">
              <w:rPr>
                <w:sz w:val="22"/>
                <w:szCs w:val="22"/>
              </w:rPr>
              <w:t>и</w:t>
            </w:r>
            <w:r w:rsidRPr="0008594F">
              <w:rPr>
                <w:sz w:val="22"/>
                <w:szCs w:val="22"/>
              </w:rPr>
              <w:t>тельного развития территории Нижегородской области от 09.04.2012 № 01-10/17-1</w:t>
            </w:r>
          </w:p>
        </w:tc>
      </w:tr>
      <w:tr w:rsidR="00672E00" w:rsidRPr="0008594F" w:rsidTr="00C835F6">
        <w:trPr>
          <w:trHeight w:val="435"/>
          <w:jc w:val="center"/>
        </w:trPr>
        <w:tc>
          <w:tcPr>
            <w:tcW w:w="512" w:type="dxa"/>
            <w:shd w:val="clear" w:color="auto" w:fill="auto"/>
            <w:vAlign w:val="center"/>
          </w:tcPr>
          <w:p w:rsidR="00672E00" w:rsidRPr="0008594F" w:rsidRDefault="000103D7" w:rsidP="00427E4A">
            <w:pPr>
              <w:pStyle w:val="afffa"/>
              <w:spacing w:before="0" w:after="0"/>
              <w:ind w:firstLine="0"/>
              <w:jc w:val="center"/>
              <w:rPr>
                <w:sz w:val="22"/>
                <w:szCs w:val="22"/>
              </w:rPr>
            </w:pPr>
            <w:r>
              <w:rPr>
                <w:sz w:val="22"/>
                <w:szCs w:val="22"/>
              </w:rPr>
              <w:t>4</w:t>
            </w:r>
            <w:r w:rsidR="00427E4A">
              <w:rPr>
                <w:sz w:val="22"/>
                <w:szCs w:val="22"/>
              </w:rPr>
              <w:t>0</w:t>
            </w:r>
          </w:p>
        </w:tc>
        <w:tc>
          <w:tcPr>
            <w:tcW w:w="4660" w:type="dxa"/>
            <w:shd w:val="clear" w:color="auto" w:fill="auto"/>
            <w:vAlign w:val="center"/>
          </w:tcPr>
          <w:p w:rsidR="00672E00" w:rsidRPr="00672E00" w:rsidRDefault="00672E00" w:rsidP="00C835F6">
            <w:pPr>
              <w:pStyle w:val="afffa"/>
              <w:spacing w:before="0" w:after="0"/>
              <w:ind w:firstLine="0"/>
              <w:jc w:val="center"/>
              <w:rPr>
                <w:sz w:val="22"/>
                <w:szCs w:val="22"/>
              </w:rPr>
            </w:pPr>
            <w:r w:rsidRPr="00672E00">
              <w:rPr>
                <w:sz w:val="22"/>
                <w:szCs w:val="22"/>
              </w:rPr>
              <w:t>Федеральный закон «Технический регламент о требованиях пожарной безопасности»</w:t>
            </w:r>
          </w:p>
        </w:tc>
        <w:tc>
          <w:tcPr>
            <w:tcW w:w="4905" w:type="dxa"/>
            <w:shd w:val="clear" w:color="auto" w:fill="auto"/>
            <w:vAlign w:val="center"/>
          </w:tcPr>
          <w:p w:rsidR="00672E00" w:rsidRPr="0008594F" w:rsidRDefault="00672E00" w:rsidP="00672E00">
            <w:pPr>
              <w:pStyle w:val="afffa"/>
              <w:spacing w:before="0" w:after="0"/>
              <w:ind w:firstLine="0"/>
              <w:jc w:val="center"/>
              <w:rPr>
                <w:sz w:val="22"/>
                <w:szCs w:val="22"/>
              </w:rPr>
            </w:pPr>
            <w:r w:rsidRPr="0008594F">
              <w:rPr>
                <w:sz w:val="22"/>
                <w:szCs w:val="22"/>
              </w:rPr>
              <w:t xml:space="preserve">Принят ГД ФС РФ </w:t>
            </w:r>
            <w:r>
              <w:rPr>
                <w:sz w:val="22"/>
                <w:szCs w:val="22"/>
              </w:rPr>
              <w:t>04</w:t>
            </w:r>
            <w:r w:rsidRPr="0008594F">
              <w:rPr>
                <w:sz w:val="22"/>
                <w:szCs w:val="22"/>
              </w:rPr>
              <w:t>.</w:t>
            </w:r>
            <w:r>
              <w:rPr>
                <w:sz w:val="22"/>
                <w:szCs w:val="22"/>
              </w:rPr>
              <w:t>07</w:t>
            </w:r>
            <w:r w:rsidRPr="0008594F">
              <w:rPr>
                <w:sz w:val="22"/>
                <w:szCs w:val="22"/>
              </w:rPr>
              <w:t>.200</w:t>
            </w:r>
            <w:r>
              <w:rPr>
                <w:sz w:val="22"/>
                <w:szCs w:val="22"/>
              </w:rPr>
              <w:t>8</w:t>
            </w:r>
            <w:r w:rsidRPr="0008594F">
              <w:rPr>
                <w:sz w:val="22"/>
                <w:szCs w:val="22"/>
              </w:rPr>
              <w:t xml:space="preserve"> № 1</w:t>
            </w:r>
            <w:r>
              <w:rPr>
                <w:sz w:val="22"/>
                <w:szCs w:val="22"/>
              </w:rPr>
              <w:t>23</w:t>
            </w:r>
            <w:r w:rsidRPr="0008594F">
              <w:rPr>
                <w:sz w:val="22"/>
                <w:szCs w:val="22"/>
              </w:rPr>
              <w:t xml:space="preserve"> – ФЗ от </w:t>
            </w:r>
            <w:r>
              <w:rPr>
                <w:sz w:val="22"/>
                <w:szCs w:val="22"/>
              </w:rPr>
              <w:t>22</w:t>
            </w:r>
            <w:r w:rsidRPr="0008594F">
              <w:rPr>
                <w:sz w:val="22"/>
                <w:szCs w:val="22"/>
              </w:rPr>
              <w:t>.</w:t>
            </w:r>
            <w:r>
              <w:rPr>
                <w:sz w:val="22"/>
                <w:szCs w:val="22"/>
              </w:rPr>
              <w:t>07</w:t>
            </w:r>
            <w:r w:rsidRPr="0008594F">
              <w:rPr>
                <w:sz w:val="22"/>
                <w:szCs w:val="22"/>
              </w:rPr>
              <w:t>.200</w:t>
            </w:r>
            <w:r>
              <w:rPr>
                <w:sz w:val="22"/>
                <w:szCs w:val="22"/>
              </w:rPr>
              <w:t>8</w:t>
            </w:r>
            <w:r w:rsidRPr="0008594F">
              <w:rPr>
                <w:sz w:val="22"/>
                <w:szCs w:val="22"/>
              </w:rPr>
              <w:t xml:space="preserve">, действующая редакция от </w:t>
            </w:r>
            <w:r>
              <w:rPr>
                <w:sz w:val="22"/>
                <w:szCs w:val="22"/>
              </w:rPr>
              <w:t>13</w:t>
            </w:r>
            <w:r w:rsidRPr="0008594F">
              <w:rPr>
                <w:sz w:val="22"/>
                <w:szCs w:val="22"/>
              </w:rPr>
              <w:t>.07.201</w:t>
            </w:r>
            <w:r>
              <w:rPr>
                <w:sz w:val="22"/>
                <w:szCs w:val="22"/>
              </w:rPr>
              <w:t>5</w:t>
            </w:r>
          </w:p>
        </w:tc>
      </w:tr>
      <w:tr w:rsidR="00672E00" w:rsidRPr="0008594F" w:rsidTr="00C835F6">
        <w:trPr>
          <w:trHeight w:val="435"/>
          <w:jc w:val="center"/>
        </w:trPr>
        <w:tc>
          <w:tcPr>
            <w:tcW w:w="512" w:type="dxa"/>
            <w:shd w:val="clear" w:color="auto" w:fill="auto"/>
            <w:vAlign w:val="center"/>
          </w:tcPr>
          <w:p w:rsidR="00672E00" w:rsidRPr="0008594F" w:rsidRDefault="000103D7" w:rsidP="00427E4A">
            <w:pPr>
              <w:pStyle w:val="afffa"/>
              <w:spacing w:before="0" w:after="0"/>
              <w:ind w:firstLine="0"/>
              <w:jc w:val="center"/>
              <w:rPr>
                <w:sz w:val="22"/>
                <w:szCs w:val="22"/>
              </w:rPr>
            </w:pPr>
            <w:r>
              <w:rPr>
                <w:sz w:val="22"/>
                <w:szCs w:val="22"/>
              </w:rPr>
              <w:t>4</w:t>
            </w:r>
            <w:r w:rsidR="00427E4A">
              <w:rPr>
                <w:sz w:val="22"/>
                <w:szCs w:val="22"/>
              </w:rPr>
              <w:t>1</w:t>
            </w:r>
          </w:p>
        </w:tc>
        <w:tc>
          <w:tcPr>
            <w:tcW w:w="4660" w:type="dxa"/>
            <w:shd w:val="clear" w:color="auto" w:fill="auto"/>
            <w:vAlign w:val="center"/>
          </w:tcPr>
          <w:p w:rsidR="00672E00" w:rsidRPr="0008594F" w:rsidRDefault="00672E00" w:rsidP="00672E00">
            <w:pPr>
              <w:pStyle w:val="afffa"/>
              <w:spacing w:before="0" w:after="0"/>
              <w:ind w:firstLine="0"/>
              <w:jc w:val="center"/>
              <w:rPr>
                <w:sz w:val="22"/>
                <w:szCs w:val="22"/>
              </w:rPr>
            </w:pPr>
            <w:r w:rsidRPr="0008594F">
              <w:rPr>
                <w:sz w:val="22"/>
                <w:szCs w:val="22"/>
              </w:rPr>
              <w:t xml:space="preserve">СП </w:t>
            </w:r>
            <w:r>
              <w:rPr>
                <w:sz w:val="22"/>
                <w:szCs w:val="22"/>
              </w:rPr>
              <w:t>11.13130.2009</w:t>
            </w:r>
            <w:r w:rsidRPr="0008594F">
              <w:rPr>
                <w:sz w:val="22"/>
                <w:szCs w:val="22"/>
              </w:rPr>
              <w:t xml:space="preserve"> «</w:t>
            </w:r>
            <w:r>
              <w:rPr>
                <w:sz w:val="22"/>
                <w:szCs w:val="22"/>
              </w:rPr>
              <w:t>Места дислокации подра</w:t>
            </w:r>
            <w:r>
              <w:rPr>
                <w:sz w:val="22"/>
                <w:szCs w:val="22"/>
              </w:rPr>
              <w:t>з</w:t>
            </w:r>
            <w:r>
              <w:rPr>
                <w:sz w:val="22"/>
                <w:szCs w:val="22"/>
              </w:rPr>
              <w:t>делений пожарной охраны. Порядок и методика определения</w:t>
            </w:r>
            <w:r w:rsidRPr="0008594F">
              <w:rPr>
                <w:sz w:val="22"/>
                <w:szCs w:val="22"/>
              </w:rPr>
              <w:t>»</w:t>
            </w:r>
          </w:p>
        </w:tc>
        <w:tc>
          <w:tcPr>
            <w:tcW w:w="4905" w:type="dxa"/>
            <w:shd w:val="clear" w:color="auto" w:fill="auto"/>
            <w:vAlign w:val="center"/>
          </w:tcPr>
          <w:p w:rsidR="00672E00" w:rsidRPr="0008594F" w:rsidRDefault="00672E00" w:rsidP="003E6B58">
            <w:pPr>
              <w:pStyle w:val="afffa"/>
              <w:spacing w:before="0" w:after="0"/>
              <w:ind w:firstLine="0"/>
              <w:jc w:val="center"/>
              <w:rPr>
                <w:sz w:val="22"/>
                <w:szCs w:val="22"/>
              </w:rPr>
            </w:pPr>
            <w:r w:rsidRPr="0008594F">
              <w:rPr>
                <w:spacing w:val="2"/>
                <w:sz w:val="22"/>
                <w:szCs w:val="22"/>
                <w:shd w:val="clear" w:color="auto" w:fill="FFFFFF"/>
              </w:rPr>
              <w:t>Утвержден и введен в действие</w:t>
            </w:r>
            <w:r w:rsidRPr="0008594F">
              <w:rPr>
                <w:rStyle w:val="apple-converted-space"/>
                <w:spacing w:val="2"/>
                <w:sz w:val="22"/>
                <w:szCs w:val="22"/>
                <w:shd w:val="clear" w:color="auto" w:fill="FFFFFF"/>
              </w:rPr>
              <w:t> </w:t>
            </w:r>
            <w:hyperlink r:id="rId29" w:history="1">
              <w:r w:rsidRPr="0008594F">
                <w:rPr>
                  <w:rStyle w:val="a7"/>
                  <w:color w:val="auto"/>
                  <w:spacing w:val="2"/>
                  <w:sz w:val="22"/>
                  <w:szCs w:val="22"/>
                  <w:u w:val="none"/>
                  <w:shd w:val="clear" w:color="auto" w:fill="FFFFFF"/>
                </w:rPr>
                <w:t>Приказом МЧС России от 25 марта 2009 г. № 1</w:t>
              </w:r>
              <w:r>
                <w:rPr>
                  <w:rStyle w:val="a7"/>
                  <w:color w:val="auto"/>
                  <w:spacing w:val="2"/>
                  <w:sz w:val="22"/>
                  <w:szCs w:val="22"/>
                  <w:u w:val="none"/>
                  <w:shd w:val="clear" w:color="auto" w:fill="FFFFFF"/>
                </w:rPr>
                <w:t>81</w:t>
              </w:r>
            </w:hyperlink>
            <w:r w:rsidRPr="0008594F">
              <w:rPr>
                <w:sz w:val="22"/>
                <w:szCs w:val="22"/>
              </w:rPr>
              <w:t xml:space="preserve"> </w:t>
            </w:r>
          </w:p>
        </w:tc>
      </w:tr>
      <w:tr w:rsidR="00672E00" w:rsidRPr="0008594F" w:rsidTr="00C835F6">
        <w:trPr>
          <w:trHeight w:val="435"/>
          <w:jc w:val="center"/>
        </w:trPr>
        <w:tc>
          <w:tcPr>
            <w:tcW w:w="512" w:type="dxa"/>
            <w:shd w:val="clear" w:color="auto" w:fill="auto"/>
            <w:vAlign w:val="center"/>
          </w:tcPr>
          <w:p w:rsidR="00672E00" w:rsidRPr="0008594F" w:rsidRDefault="000103D7" w:rsidP="00427E4A">
            <w:pPr>
              <w:pStyle w:val="afffa"/>
              <w:spacing w:before="0" w:after="0"/>
              <w:ind w:firstLine="0"/>
              <w:jc w:val="center"/>
              <w:rPr>
                <w:sz w:val="22"/>
                <w:szCs w:val="22"/>
              </w:rPr>
            </w:pPr>
            <w:r>
              <w:rPr>
                <w:sz w:val="22"/>
                <w:szCs w:val="22"/>
              </w:rPr>
              <w:t>4</w:t>
            </w:r>
            <w:r w:rsidR="00427E4A">
              <w:rPr>
                <w:sz w:val="22"/>
                <w:szCs w:val="22"/>
              </w:rPr>
              <w:t>2</w:t>
            </w:r>
          </w:p>
        </w:tc>
        <w:tc>
          <w:tcPr>
            <w:tcW w:w="4660" w:type="dxa"/>
            <w:shd w:val="clear" w:color="auto" w:fill="auto"/>
            <w:vAlign w:val="center"/>
          </w:tcPr>
          <w:p w:rsidR="00672E00" w:rsidRPr="0008594F" w:rsidRDefault="001F14A2" w:rsidP="00672E00">
            <w:pPr>
              <w:pStyle w:val="afffa"/>
              <w:spacing w:before="0" w:after="0"/>
              <w:ind w:firstLine="0"/>
              <w:jc w:val="center"/>
              <w:rPr>
                <w:sz w:val="22"/>
                <w:szCs w:val="22"/>
              </w:rPr>
            </w:pPr>
            <w:r w:rsidRPr="001F14A2">
              <w:rPr>
                <w:sz w:val="22"/>
                <w:szCs w:val="22"/>
              </w:rPr>
              <w:t xml:space="preserve">СП 4.13130.2013 </w:t>
            </w:r>
            <w:r>
              <w:rPr>
                <w:sz w:val="22"/>
                <w:szCs w:val="22"/>
              </w:rPr>
              <w:t>«</w:t>
            </w:r>
            <w:r w:rsidRPr="001F14A2">
              <w:rPr>
                <w:sz w:val="22"/>
                <w:szCs w:val="22"/>
              </w:rPr>
              <w:t xml:space="preserve">Системы противопожарной защиты. Ограничение распространения пожара </w:t>
            </w:r>
            <w:r w:rsidRPr="001F14A2">
              <w:rPr>
                <w:sz w:val="22"/>
                <w:szCs w:val="22"/>
              </w:rPr>
              <w:lastRenderedPageBreak/>
              <w:t>на объектах защиты. Требования к объемно-планировочным и конструктивным решениям</w:t>
            </w:r>
            <w:r>
              <w:rPr>
                <w:sz w:val="22"/>
                <w:szCs w:val="22"/>
              </w:rPr>
              <w:t>»</w:t>
            </w:r>
          </w:p>
        </w:tc>
        <w:tc>
          <w:tcPr>
            <w:tcW w:w="4905" w:type="dxa"/>
            <w:shd w:val="clear" w:color="auto" w:fill="auto"/>
            <w:vAlign w:val="center"/>
          </w:tcPr>
          <w:p w:rsidR="00672E00" w:rsidRPr="0008594F" w:rsidRDefault="001F14A2" w:rsidP="00EC179C">
            <w:pPr>
              <w:pStyle w:val="afffa"/>
              <w:spacing w:before="0" w:after="0"/>
              <w:ind w:firstLine="0"/>
              <w:jc w:val="center"/>
              <w:rPr>
                <w:sz w:val="22"/>
                <w:szCs w:val="22"/>
              </w:rPr>
            </w:pPr>
            <w:r>
              <w:rPr>
                <w:spacing w:val="2"/>
                <w:sz w:val="22"/>
                <w:szCs w:val="22"/>
                <w:shd w:val="clear" w:color="auto" w:fill="FFFFFF"/>
              </w:rPr>
              <w:lastRenderedPageBreak/>
              <w:t>Утвержден и введен в действие</w:t>
            </w:r>
            <w:r w:rsidRPr="001F14A2">
              <w:rPr>
                <w:spacing w:val="2"/>
                <w:sz w:val="22"/>
                <w:szCs w:val="22"/>
                <w:shd w:val="clear" w:color="auto" w:fill="FFFFFF"/>
              </w:rPr>
              <w:t xml:space="preserve"> приказом Мин</w:t>
            </w:r>
            <w:r w:rsidRPr="001F14A2">
              <w:rPr>
                <w:spacing w:val="2"/>
                <w:sz w:val="22"/>
                <w:szCs w:val="22"/>
                <w:shd w:val="clear" w:color="auto" w:fill="FFFFFF"/>
              </w:rPr>
              <w:t>и</w:t>
            </w:r>
            <w:r w:rsidRPr="001F14A2">
              <w:rPr>
                <w:spacing w:val="2"/>
                <w:sz w:val="22"/>
                <w:szCs w:val="22"/>
                <w:shd w:val="clear" w:color="auto" w:fill="FFFFFF"/>
              </w:rPr>
              <w:t>стерства Российской Федерации по делам гра</w:t>
            </w:r>
            <w:r w:rsidRPr="001F14A2">
              <w:rPr>
                <w:spacing w:val="2"/>
                <w:sz w:val="22"/>
                <w:szCs w:val="22"/>
                <w:shd w:val="clear" w:color="auto" w:fill="FFFFFF"/>
              </w:rPr>
              <w:t>ж</w:t>
            </w:r>
            <w:r w:rsidRPr="001F14A2">
              <w:rPr>
                <w:spacing w:val="2"/>
                <w:sz w:val="22"/>
                <w:szCs w:val="22"/>
                <w:shd w:val="clear" w:color="auto" w:fill="FFFFFF"/>
              </w:rPr>
              <w:lastRenderedPageBreak/>
              <w:t>данской обороны, чрезвычайным ситуациям и ликвидации последствий стихийных бедствий (МЧС России) от 24 апреля 2013 г. N 288</w:t>
            </w:r>
          </w:p>
        </w:tc>
      </w:tr>
      <w:tr w:rsidR="00CC0C85" w:rsidRPr="0008594F" w:rsidTr="00C835F6">
        <w:trPr>
          <w:trHeight w:val="435"/>
          <w:jc w:val="center"/>
        </w:trPr>
        <w:tc>
          <w:tcPr>
            <w:tcW w:w="512" w:type="dxa"/>
            <w:shd w:val="clear" w:color="auto" w:fill="auto"/>
            <w:vAlign w:val="center"/>
          </w:tcPr>
          <w:p w:rsidR="00CC0C85" w:rsidRDefault="000103D7" w:rsidP="00427E4A">
            <w:pPr>
              <w:pStyle w:val="afffa"/>
              <w:spacing w:before="0" w:after="0"/>
              <w:ind w:firstLine="0"/>
              <w:jc w:val="center"/>
              <w:rPr>
                <w:sz w:val="22"/>
                <w:szCs w:val="22"/>
              </w:rPr>
            </w:pPr>
            <w:r>
              <w:rPr>
                <w:sz w:val="22"/>
                <w:szCs w:val="22"/>
              </w:rPr>
              <w:lastRenderedPageBreak/>
              <w:t>4</w:t>
            </w:r>
            <w:r w:rsidR="00427E4A">
              <w:rPr>
                <w:sz w:val="22"/>
                <w:szCs w:val="22"/>
              </w:rPr>
              <w:t>3</w:t>
            </w:r>
          </w:p>
        </w:tc>
        <w:tc>
          <w:tcPr>
            <w:tcW w:w="4660" w:type="dxa"/>
            <w:shd w:val="clear" w:color="auto" w:fill="auto"/>
            <w:vAlign w:val="center"/>
          </w:tcPr>
          <w:p w:rsidR="00CC0C85" w:rsidRPr="0008594F" w:rsidRDefault="00CC0C85" w:rsidP="00672E00">
            <w:pPr>
              <w:pStyle w:val="afffa"/>
              <w:spacing w:before="0" w:after="0"/>
              <w:ind w:firstLine="0"/>
              <w:jc w:val="center"/>
              <w:rPr>
                <w:sz w:val="22"/>
                <w:szCs w:val="22"/>
              </w:rPr>
            </w:pPr>
            <w:r>
              <w:rPr>
                <w:sz w:val="22"/>
                <w:szCs w:val="22"/>
              </w:rPr>
              <w:t>Региональные нормативы градостроительного проектирования Нижегородской области</w:t>
            </w:r>
          </w:p>
        </w:tc>
        <w:tc>
          <w:tcPr>
            <w:tcW w:w="4905" w:type="dxa"/>
            <w:shd w:val="clear" w:color="auto" w:fill="auto"/>
            <w:vAlign w:val="center"/>
          </w:tcPr>
          <w:p w:rsidR="00CC0C85" w:rsidRPr="00CC0C85" w:rsidRDefault="00CC0C85" w:rsidP="00CC0C85">
            <w:pPr>
              <w:pStyle w:val="affffe"/>
              <w:jc w:val="center"/>
              <w:outlineLvl w:val="0"/>
              <w:rPr>
                <w:spacing w:val="2"/>
                <w:sz w:val="22"/>
                <w:szCs w:val="22"/>
                <w:shd w:val="clear" w:color="auto" w:fill="FFFFFF"/>
              </w:rPr>
            </w:pPr>
            <w:r w:rsidRPr="00CC0C85">
              <w:rPr>
                <w:sz w:val="22"/>
                <w:szCs w:val="22"/>
              </w:rPr>
              <w:t>Утверждены Постановлением Правительства Н</w:t>
            </w:r>
            <w:r w:rsidRPr="00CC0C85">
              <w:rPr>
                <w:sz w:val="22"/>
                <w:szCs w:val="22"/>
              </w:rPr>
              <w:t>и</w:t>
            </w:r>
            <w:r w:rsidRPr="00CC0C85">
              <w:rPr>
                <w:sz w:val="22"/>
                <w:szCs w:val="22"/>
              </w:rPr>
              <w:t>жегородской области от 31 декабря 2015 года № 921</w:t>
            </w:r>
          </w:p>
        </w:tc>
      </w:tr>
      <w:tr w:rsidR="004A2CB6" w:rsidRPr="0008594F" w:rsidTr="00C835F6">
        <w:trPr>
          <w:trHeight w:val="435"/>
          <w:jc w:val="center"/>
        </w:trPr>
        <w:tc>
          <w:tcPr>
            <w:tcW w:w="512" w:type="dxa"/>
            <w:shd w:val="clear" w:color="auto" w:fill="auto"/>
            <w:vAlign w:val="center"/>
          </w:tcPr>
          <w:p w:rsidR="004A2CB6" w:rsidRDefault="004A2CB6" w:rsidP="00427E4A">
            <w:pPr>
              <w:pStyle w:val="afffa"/>
              <w:spacing w:before="0" w:after="0"/>
              <w:ind w:firstLine="0"/>
              <w:jc w:val="center"/>
              <w:rPr>
                <w:sz w:val="22"/>
                <w:szCs w:val="22"/>
              </w:rPr>
            </w:pPr>
            <w:r>
              <w:rPr>
                <w:sz w:val="22"/>
                <w:szCs w:val="22"/>
              </w:rPr>
              <w:t>44</w:t>
            </w:r>
          </w:p>
        </w:tc>
        <w:tc>
          <w:tcPr>
            <w:tcW w:w="4660" w:type="dxa"/>
            <w:shd w:val="clear" w:color="auto" w:fill="auto"/>
            <w:vAlign w:val="center"/>
          </w:tcPr>
          <w:p w:rsidR="004A2CB6" w:rsidRDefault="004A2CB6" w:rsidP="00672E00">
            <w:pPr>
              <w:pStyle w:val="afffa"/>
              <w:spacing w:before="0" w:after="0"/>
              <w:ind w:firstLine="0"/>
              <w:jc w:val="center"/>
              <w:rPr>
                <w:sz w:val="22"/>
                <w:szCs w:val="22"/>
              </w:rPr>
            </w:pPr>
            <w:r>
              <w:rPr>
                <w:sz w:val="22"/>
                <w:szCs w:val="22"/>
              </w:rPr>
              <w:t>Местные нормативы градостроительного пр</w:t>
            </w:r>
            <w:r>
              <w:rPr>
                <w:sz w:val="22"/>
                <w:szCs w:val="22"/>
              </w:rPr>
              <w:t>о</w:t>
            </w:r>
            <w:r>
              <w:rPr>
                <w:sz w:val="22"/>
                <w:szCs w:val="22"/>
              </w:rPr>
              <w:t>ектирования Варнавинского муниципального района Нижегородской области</w:t>
            </w:r>
          </w:p>
        </w:tc>
        <w:tc>
          <w:tcPr>
            <w:tcW w:w="4905" w:type="dxa"/>
            <w:shd w:val="clear" w:color="auto" w:fill="auto"/>
            <w:vAlign w:val="center"/>
          </w:tcPr>
          <w:p w:rsidR="004A2CB6" w:rsidRPr="00CC0C85" w:rsidRDefault="004A2CB6" w:rsidP="00CC0C85">
            <w:pPr>
              <w:pStyle w:val="affffe"/>
              <w:jc w:val="center"/>
              <w:outlineLvl w:val="0"/>
              <w:rPr>
                <w:sz w:val="22"/>
                <w:szCs w:val="22"/>
              </w:rPr>
            </w:pPr>
            <w:r>
              <w:rPr>
                <w:sz w:val="22"/>
                <w:szCs w:val="22"/>
              </w:rPr>
              <w:t>Утверждены Решением Земского собрания Варн</w:t>
            </w:r>
            <w:r>
              <w:rPr>
                <w:sz w:val="22"/>
                <w:szCs w:val="22"/>
              </w:rPr>
              <w:t>а</w:t>
            </w:r>
            <w:r>
              <w:rPr>
                <w:sz w:val="22"/>
                <w:szCs w:val="22"/>
              </w:rPr>
              <w:t>винского муниципального района №17 от 02.03.2018г.</w:t>
            </w:r>
          </w:p>
        </w:tc>
      </w:tr>
    </w:tbl>
    <w:p w:rsidR="00D23B29" w:rsidRDefault="00D23B29" w:rsidP="005B74B0">
      <w:pPr>
        <w:widowControl w:val="0"/>
        <w:tabs>
          <w:tab w:val="left" w:pos="851"/>
        </w:tabs>
        <w:ind w:firstLine="709"/>
        <w:rPr>
          <w:color w:val="000000"/>
        </w:rPr>
      </w:pPr>
    </w:p>
    <w:p w:rsidR="00D23B29" w:rsidRDefault="00D23B29">
      <w:pPr>
        <w:spacing w:line="240" w:lineRule="auto"/>
        <w:jc w:val="left"/>
        <w:rPr>
          <w:b/>
          <w:bCs/>
          <w:sz w:val="28"/>
          <w:szCs w:val="28"/>
          <w:lang w:eastAsia="ar-SA"/>
        </w:rPr>
      </w:pPr>
      <w:r>
        <w:br w:type="page"/>
      </w:r>
    </w:p>
    <w:p w:rsidR="00286287" w:rsidRPr="00FD39DD" w:rsidRDefault="009F2EBC" w:rsidP="000539A4">
      <w:pPr>
        <w:pStyle w:val="1"/>
        <w:tabs>
          <w:tab w:val="left" w:pos="142"/>
        </w:tabs>
        <w:ind w:left="0" w:firstLine="0"/>
      </w:pPr>
      <w:hyperlink w:anchor="_Toc224837751" w:history="1">
        <w:bookmarkStart w:id="11" w:name="_Toc248732146"/>
        <w:bookmarkStart w:id="12" w:name="_Toc310720329"/>
        <w:r w:rsidR="00286287" w:rsidRPr="0058247A">
          <w:rPr>
            <w:rStyle w:val="a7"/>
            <w:color w:val="000000"/>
            <w:u w:val="none"/>
          </w:rPr>
          <w:t xml:space="preserve">РАЗДЕЛ </w:t>
        </w:r>
      </w:hyperlink>
      <w:r w:rsidR="00286287" w:rsidRPr="00FD39DD">
        <w:t xml:space="preserve">1. </w:t>
      </w:r>
      <w:hyperlink w:anchor="_Toc224837752" w:history="1">
        <w:r w:rsidR="00286287" w:rsidRPr="0058247A">
          <w:rPr>
            <w:rStyle w:val="a7"/>
            <w:color w:val="000000"/>
            <w:u w:val="none"/>
          </w:rPr>
          <w:t>АНАЛИЗ СОВРЕМЕННОГО СОСТОЯНИЯ ТЕРРИТОРИИ, ПРОБЛЕМ И</w:t>
        </w:r>
      </w:hyperlink>
      <w:hyperlink w:anchor="_Toc224837757" w:history="1">
        <w:r w:rsidR="00286287" w:rsidRPr="0058247A">
          <w:rPr>
            <w:rStyle w:val="a7"/>
            <w:color w:val="000000"/>
            <w:u w:val="none"/>
          </w:rPr>
          <w:t xml:space="preserve"> НАПРАВЛЕНИЙ ЕЕ КОМПЛЕКСНОГО РАЗВИТИЯ</w:t>
        </w:r>
        <w:bookmarkEnd w:id="11"/>
        <w:bookmarkEnd w:id="12"/>
      </w:hyperlink>
    </w:p>
    <w:p w:rsidR="003F0B48" w:rsidRPr="00544C99" w:rsidRDefault="003F0B48" w:rsidP="009C1D66">
      <w:pPr>
        <w:pStyle w:val="2"/>
      </w:pPr>
      <w:bookmarkStart w:id="13" w:name="_Toc248732147"/>
      <w:bookmarkStart w:id="14" w:name="_Toc239498924"/>
      <w:bookmarkStart w:id="15" w:name="_Toc243993616"/>
      <w:bookmarkEnd w:id="10"/>
      <w:r w:rsidRPr="00544C99">
        <w:t xml:space="preserve">Глава 1. Общие сведения, особенности размещения </w:t>
      </w:r>
      <w:r w:rsidR="002D58AF">
        <w:t>городского п</w:t>
      </w:r>
      <w:r w:rsidR="002D58AF">
        <w:t>о</w:t>
      </w:r>
      <w:r w:rsidR="002D58AF">
        <w:t>селения</w:t>
      </w:r>
      <w:r w:rsidRPr="00544C99">
        <w:t xml:space="preserve"> </w:t>
      </w:r>
      <w:bookmarkEnd w:id="13"/>
      <w:r w:rsidR="00702F56">
        <w:t>Р.п.</w:t>
      </w:r>
      <w:r w:rsidR="002D58AF">
        <w:t>Варнавино</w:t>
      </w:r>
      <w:r w:rsidRPr="00544C99">
        <w:t xml:space="preserve"> МУНИЦИПАЛЬНОГО </w:t>
      </w:r>
      <w:r w:rsidR="00DA1662">
        <w:t>ВАРНАВИНСКОГО</w:t>
      </w:r>
      <w:r w:rsidRPr="00544C99">
        <w:t xml:space="preserve"> района н</w:t>
      </w:r>
      <w:r w:rsidRPr="00544C99">
        <w:t>и</w:t>
      </w:r>
      <w:r w:rsidRPr="00544C99">
        <w:t xml:space="preserve">жегородской области </w:t>
      </w:r>
      <w:bookmarkStart w:id="16" w:name="_Toc248732148"/>
      <w:r w:rsidRPr="00544C99">
        <w:t>в групповой системе населенных мест</w:t>
      </w:r>
      <w:bookmarkEnd w:id="16"/>
    </w:p>
    <w:p w:rsidR="003F0B48" w:rsidRPr="003B64E8" w:rsidRDefault="003F0B48" w:rsidP="003F0B48">
      <w:pPr>
        <w:pStyle w:val="3"/>
      </w:pPr>
      <w:r w:rsidRPr="003B64E8">
        <w:t xml:space="preserve">1.1 Общие сведения и особенности размещения </w:t>
      </w:r>
      <w:r w:rsidR="002D58AF">
        <w:t>городского поселения</w:t>
      </w:r>
      <w:r w:rsidRPr="003B64E8">
        <w:t xml:space="preserve"> </w:t>
      </w:r>
      <w:r w:rsidR="00702F56">
        <w:t>р.п.</w:t>
      </w:r>
      <w:r w:rsidR="002D58AF">
        <w:t>Варнавино</w:t>
      </w:r>
      <w:r w:rsidRPr="003B64E8">
        <w:t xml:space="preserve"> </w:t>
      </w:r>
    </w:p>
    <w:p w:rsidR="0094683C" w:rsidRDefault="00897E9A" w:rsidP="0094683C">
      <w:pPr>
        <w:ind w:firstLine="709"/>
      </w:pPr>
      <w:r>
        <w:t>Варнавинский район р</w:t>
      </w:r>
      <w:r w:rsidRPr="00897E9A">
        <w:t>асположен на севере Нижегородской области, в среднем течении р.Ветлуги.</w:t>
      </w:r>
      <w:r>
        <w:t xml:space="preserve"> </w:t>
      </w:r>
      <w:r w:rsidRPr="00897E9A">
        <w:t>Общая площадь района 25</w:t>
      </w:r>
      <w:r w:rsidR="00630B48">
        <w:t>0</w:t>
      </w:r>
      <w:r w:rsidRPr="00897E9A">
        <w:t xml:space="preserve"> тыс.</w:t>
      </w:r>
      <w:r w:rsidR="00630B48">
        <w:t xml:space="preserve"> га</w:t>
      </w:r>
      <w:r w:rsidRPr="00897E9A">
        <w:t>.</w:t>
      </w:r>
      <w:r w:rsidR="0094683C">
        <w:t xml:space="preserve"> </w:t>
      </w:r>
      <w:proofErr w:type="spellStart"/>
      <w:r w:rsidR="00BF1FB6" w:rsidRPr="00BF1FB6">
        <w:t>Варна́вино</w:t>
      </w:r>
      <w:proofErr w:type="spellEnd"/>
      <w:r w:rsidR="00BF1FB6" w:rsidRPr="00BF1FB6">
        <w:t xml:space="preserve"> — </w:t>
      </w:r>
      <w:r w:rsidR="00E92B43">
        <w:t>рабочий поселок</w:t>
      </w:r>
      <w:r w:rsidR="00BF1FB6" w:rsidRPr="00BF1FB6">
        <w:t xml:space="preserve"> в Нижегородской области, административный центр Варнавинского муниципального района. </w:t>
      </w:r>
    </w:p>
    <w:p w:rsidR="007D098D" w:rsidRPr="00361AE0" w:rsidRDefault="00942AB8" w:rsidP="002D58AF">
      <w:pPr>
        <w:pStyle w:val="ConsPlusNormal"/>
        <w:widowControl/>
        <w:tabs>
          <w:tab w:val="left" w:leader="dot" w:pos="10204"/>
        </w:tabs>
        <w:spacing w:line="360" w:lineRule="auto"/>
        <w:ind w:firstLine="709"/>
        <w:rPr>
          <w:rFonts w:ascii="Times New Roman" w:hAnsi="Times New Roman" w:cs="Times New Roman"/>
          <w:sz w:val="24"/>
          <w:szCs w:val="24"/>
        </w:rPr>
      </w:pPr>
      <w:r w:rsidRPr="00942AB8">
        <w:rPr>
          <w:rFonts w:ascii="Times New Roman" w:hAnsi="Times New Roman" w:cs="Times New Roman"/>
          <w:sz w:val="24"/>
          <w:szCs w:val="24"/>
        </w:rPr>
        <w:t>Посёлок расположен в 165 км к северу от Нижне</w:t>
      </w:r>
      <w:r>
        <w:rPr>
          <w:rFonts w:ascii="Times New Roman" w:hAnsi="Times New Roman" w:cs="Times New Roman"/>
          <w:sz w:val="24"/>
          <w:szCs w:val="24"/>
        </w:rPr>
        <w:t xml:space="preserve">го Новгорода, на реке Ветлуге, </w:t>
      </w:r>
      <w:r w:rsidR="007D098D" w:rsidRPr="000544CF">
        <w:rPr>
          <w:rFonts w:ascii="Times New Roman" w:hAnsi="Times New Roman" w:cs="Times New Roman"/>
          <w:sz w:val="24"/>
          <w:szCs w:val="24"/>
        </w:rPr>
        <w:t xml:space="preserve">связан с областным центром автомобильным </w:t>
      </w:r>
      <w:r w:rsidR="007D098D" w:rsidRPr="00361AE0">
        <w:rPr>
          <w:rFonts w:ascii="Times New Roman" w:hAnsi="Times New Roman" w:cs="Times New Roman"/>
          <w:sz w:val="24"/>
          <w:szCs w:val="24"/>
        </w:rPr>
        <w:t>и железнодорожным сообщением.</w:t>
      </w:r>
      <w:r>
        <w:rPr>
          <w:rFonts w:ascii="Times New Roman" w:hAnsi="Times New Roman" w:cs="Times New Roman"/>
          <w:sz w:val="24"/>
          <w:szCs w:val="24"/>
        </w:rPr>
        <w:t xml:space="preserve"> </w:t>
      </w:r>
      <w:r w:rsidRPr="00942AB8">
        <w:rPr>
          <w:rFonts w:ascii="Times New Roman" w:hAnsi="Times New Roman" w:cs="Times New Roman"/>
          <w:sz w:val="24"/>
          <w:szCs w:val="24"/>
        </w:rPr>
        <w:t>Ближайшая железнод</w:t>
      </w:r>
      <w:r w:rsidRPr="00942AB8">
        <w:rPr>
          <w:rFonts w:ascii="Times New Roman" w:hAnsi="Times New Roman" w:cs="Times New Roman"/>
          <w:sz w:val="24"/>
          <w:szCs w:val="24"/>
        </w:rPr>
        <w:t>о</w:t>
      </w:r>
      <w:r w:rsidRPr="00942AB8">
        <w:rPr>
          <w:rFonts w:ascii="Times New Roman" w:hAnsi="Times New Roman" w:cs="Times New Roman"/>
          <w:sz w:val="24"/>
          <w:szCs w:val="24"/>
        </w:rPr>
        <w:t xml:space="preserve">рожная станция </w:t>
      </w:r>
      <w:proofErr w:type="spellStart"/>
      <w:r w:rsidRPr="00942AB8">
        <w:rPr>
          <w:rFonts w:ascii="Times New Roman" w:hAnsi="Times New Roman" w:cs="Times New Roman"/>
          <w:sz w:val="24"/>
          <w:szCs w:val="24"/>
        </w:rPr>
        <w:t>Ветлужская</w:t>
      </w:r>
      <w:proofErr w:type="spellEnd"/>
      <w:r w:rsidR="00DE7E62">
        <w:rPr>
          <w:rFonts w:ascii="Times New Roman" w:hAnsi="Times New Roman" w:cs="Times New Roman"/>
          <w:sz w:val="24"/>
          <w:szCs w:val="24"/>
        </w:rPr>
        <w:t xml:space="preserve"> </w:t>
      </w:r>
      <w:r w:rsidRPr="00942AB8">
        <w:rPr>
          <w:rFonts w:ascii="Times New Roman" w:hAnsi="Times New Roman" w:cs="Times New Roman"/>
          <w:sz w:val="24"/>
          <w:szCs w:val="24"/>
        </w:rPr>
        <w:t>Горьковской железной дороги</w:t>
      </w:r>
      <w:r>
        <w:rPr>
          <w:rFonts w:ascii="Times New Roman" w:hAnsi="Times New Roman" w:cs="Times New Roman"/>
          <w:sz w:val="24"/>
          <w:szCs w:val="24"/>
        </w:rPr>
        <w:t xml:space="preserve"> находится в 41 км</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т р.п. Варнавино</w:t>
      </w:r>
      <w:r w:rsidRPr="00942AB8">
        <w:rPr>
          <w:rFonts w:ascii="Times New Roman" w:hAnsi="Times New Roman" w:cs="Times New Roman"/>
          <w:sz w:val="24"/>
          <w:szCs w:val="24"/>
        </w:rPr>
        <w:t>.</w:t>
      </w:r>
    </w:p>
    <w:p w:rsidR="003F0B48" w:rsidRPr="00361AE0" w:rsidRDefault="00244CBB" w:rsidP="002D58AF">
      <w:pPr>
        <w:ind w:firstLine="709"/>
      </w:pPr>
      <w:r>
        <w:t xml:space="preserve">Городское поселение </w:t>
      </w:r>
      <w:r w:rsidR="00702F56">
        <w:t>р.п.</w:t>
      </w:r>
      <w:r>
        <w:t>Варнавино</w:t>
      </w:r>
      <w:r w:rsidR="00897E9A">
        <w:t xml:space="preserve"> расположен</w:t>
      </w:r>
      <w:r>
        <w:t>о</w:t>
      </w:r>
      <w:r w:rsidR="003F0B48" w:rsidRPr="00361AE0">
        <w:t xml:space="preserve"> с </w:t>
      </w:r>
      <w:r w:rsidR="00897E9A">
        <w:t>юго</w:t>
      </w:r>
      <w:r w:rsidR="007D098D">
        <w:t>-</w:t>
      </w:r>
      <w:r w:rsidR="00897E9A">
        <w:t>восточной</w:t>
      </w:r>
      <w:r w:rsidR="003F0B48" w:rsidRPr="00361AE0">
        <w:t xml:space="preserve"> стороны </w:t>
      </w:r>
      <w:r w:rsidR="00DA1662">
        <w:t>Варнавинск</w:t>
      </w:r>
      <w:r w:rsidR="00DA1662">
        <w:t>о</w:t>
      </w:r>
      <w:r w:rsidR="00DA1662">
        <w:t>го</w:t>
      </w:r>
      <w:r w:rsidR="003F0B48" w:rsidRPr="00361AE0">
        <w:t xml:space="preserve"> муниципального района</w:t>
      </w:r>
      <w:r w:rsidR="00F22803">
        <w:t>.</w:t>
      </w:r>
      <w:r w:rsidR="00DE7E62">
        <w:t xml:space="preserve"> </w:t>
      </w:r>
    </w:p>
    <w:p w:rsidR="003F0B48" w:rsidRDefault="003F0B48" w:rsidP="008A6D2D">
      <w:pPr>
        <w:ind w:firstLine="709"/>
        <w:rPr>
          <w:rStyle w:val="affff0"/>
          <w:u w:val="none"/>
        </w:rPr>
      </w:pPr>
      <w:r w:rsidRPr="00242644">
        <w:rPr>
          <w:rStyle w:val="affff0"/>
          <w:u w:val="none"/>
        </w:rPr>
        <w:t xml:space="preserve">Площадь территории </w:t>
      </w:r>
      <w:r w:rsidR="00630B48">
        <w:rPr>
          <w:rStyle w:val="affff0"/>
          <w:u w:val="none"/>
        </w:rPr>
        <w:t>городского поселения</w:t>
      </w:r>
      <w:r w:rsidRPr="00242644">
        <w:rPr>
          <w:rStyle w:val="affff0"/>
          <w:u w:val="none"/>
        </w:rPr>
        <w:t xml:space="preserve"> </w:t>
      </w:r>
      <w:r w:rsidR="0053482E">
        <w:rPr>
          <w:rStyle w:val="affff0"/>
          <w:u w:val="none"/>
        </w:rPr>
        <w:t>составляет</w:t>
      </w:r>
      <w:r w:rsidRPr="00242644">
        <w:rPr>
          <w:rStyle w:val="affff0"/>
          <w:u w:val="none"/>
        </w:rPr>
        <w:t xml:space="preserve"> </w:t>
      </w:r>
      <w:r w:rsidR="00630B48">
        <w:rPr>
          <w:rStyle w:val="affff0"/>
          <w:u w:val="none"/>
        </w:rPr>
        <w:t>902</w:t>
      </w:r>
      <w:r w:rsidR="00504FD2">
        <w:rPr>
          <w:rStyle w:val="affff0"/>
          <w:u w:val="none"/>
        </w:rPr>
        <w:t>1</w:t>
      </w:r>
      <w:r w:rsidRPr="00242644">
        <w:rPr>
          <w:rStyle w:val="affff0"/>
          <w:u w:val="none"/>
        </w:rPr>
        <w:t xml:space="preserve"> га</w:t>
      </w:r>
      <w:r w:rsidR="00630B48">
        <w:rPr>
          <w:rStyle w:val="affff0"/>
          <w:u w:val="none"/>
        </w:rPr>
        <w:t>,</w:t>
      </w:r>
      <w:r w:rsidRPr="00242644">
        <w:t xml:space="preserve"> в том числе населенн</w:t>
      </w:r>
      <w:r w:rsidR="00630B48">
        <w:t>ый</w:t>
      </w:r>
      <w:r w:rsidRPr="00242644">
        <w:t xml:space="preserve"> </w:t>
      </w:r>
      <w:r w:rsidRPr="002D1052">
        <w:t>пункт занима</w:t>
      </w:r>
      <w:r w:rsidR="00630B48">
        <w:t>ет</w:t>
      </w:r>
      <w:r w:rsidRPr="002D1052">
        <w:t xml:space="preserve"> </w:t>
      </w:r>
      <w:r w:rsidR="00630B48">
        <w:t>55</w:t>
      </w:r>
      <w:r w:rsidR="00504FD2">
        <w:t>1</w:t>
      </w:r>
      <w:r w:rsidR="00E92B43">
        <w:t>,</w:t>
      </w:r>
      <w:r w:rsidR="00504FD2">
        <w:t>3</w:t>
      </w:r>
      <w:r w:rsidRPr="002D1052">
        <w:t xml:space="preserve"> га (</w:t>
      </w:r>
      <w:r w:rsidR="00630B48">
        <w:t>6</w:t>
      </w:r>
      <w:r w:rsidRPr="002D1052">
        <w:t>%).</w:t>
      </w:r>
      <w:r w:rsidRPr="002D1052">
        <w:rPr>
          <w:rStyle w:val="affff0"/>
          <w:u w:val="none"/>
        </w:rPr>
        <w:t xml:space="preserve"> </w:t>
      </w:r>
    </w:p>
    <w:p w:rsidR="003F0B48" w:rsidRPr="00C71172" w:rsidRDefault="003F0B48" w:rsidP="008A6D2D">
      <w:pPr>
        <w:ind w:firstLine="709"/>
        <w:rPr>
          <w:rStyle w:val="affff0"/>
          <w:u w:val="none"/>
        </w:rPr>
      </w:pPr>
      <w:r w:rsidRPr="00242644">
        <w:rPr>
          <w:rStyle w:val="affff0"/>
          <w:u w:val="none"/>
        </w:rPr>
        <w:t xml:space="preserve">Численность населения на </w:t>
      </w:r>
      <w:r w:rsidRPr="00C71172">
        <w:rPr>
          <w:rStyle w:val="affff0"/>
          <w:u w:val="none"/>
        </w:rPr>
        <w:t>201</w:t>
      </w:r>
      <w:r w:rsidR="00630B48">
        <w:rPr>
          <w:rStyle w:val="affff0"/>
          <w:u w:val="none"/>
        </w:rPr>
        <w:t>7</w:t>
      </w:r>
      <w:r w:rsidRPr="00C71172">
        <w:rPr>
          <w:rStyle w:val="affff0"/>
          <w:u w:val="none"/>
        </w:rPr>
        <w:t xml:space="preserve"> г. составила </w:t>
      </w:r>
      <w:r w:rsidR="00630B48">
        <w:rPr>
          <w:rStyle w:val="affff0"/>
          <w:u w:val="none"/>
        </w:rPr>
        <w:t>3304 человек (26,69% от общего населения района).</w:t>
      </w:r>
    </w:p>
    <w:p w:rsidR="003F0B48" w:rsidRDefault="003F0B48" w:rsidP="008A6D2D">
      <w:pPr>
        <w:ind w:firstLine="709"/>
      </w:pPr>
      <w:r w:rsidRPr="00C46608">
        <w:t>Территория поселения имеет большой потенциал для развития. Территория имеет благ</w:t>
      </w:r>
      <w:r w:rsidRPr="00C46608">
        <w:t>о</w:t>
      </w:r>
      <w:r w:rsidRPr="00C46608">
        <w:t>приятную экологическую обстановку и свободные незастроенные территории для селитебного, промышленного и рекреационного развития.</w:t>
      </w:r>
    </w:p>
    <w:p w:rsidR="003F0B48" w:rsidRPr="00242644" w:rsidRDefault="003F0B48" w:rsidP="008A6D2D">
      <w:pPr>
        <w:ind w:firstLine="709"/>
      </w:pPr>
      <w:r>
        <w:t xml:space="preserve">Расположение </w:t>
      </w:r>
      <w:r w:rsidR="00DA1662">
        <w:t>Варнавинского</w:t>
      </w:r>
      <w:r>
        <w:t xml:space="preserve"> муниципального района в структуре Нижегородской обла</w:t>
      </w:r>
      <w:r>
        <w:t>с</w:t>
      </w:r>
      <w:r>
        <w:t>ти показано на рисунке 1.1.</w:t>
      </w:r>
    </w:p>
    <w:p w:rsidR="003F0B48" w:rsidRPr="0082010E" w:rsidRDefault="003F0B48" w:rsidP="008A6D2D">
      <w:pPr>
        <w:ind w:firstLine="709"/>
      </w:pPr>
      <w:r w:rsidRPr="00242644">
        <w:t xml:space="preserve">Расположение </w:t>
      </w:r>
      <w:r w:rsidR="002D58AF">
        <w:t>городского поселения</w:t>
      </w:r>
      <w:r w:rsidRPr="00242644">
        <w:t xml:space="preserve"> </w:t>
      </w:r>
      <w:r w:rsidR="00702F56">
        <w:t>Р.п.</w:t>
      </w:r>
      <w:r w:rsidR="002D58AF">
        <w:t>Варнавино</w:t>
      </w:r>
      <w:r w:rsidRPr="00242644">
        <w:t xml:space="preserve"> в структуре </w:t>
      </w:r>
      <w:r w:rsidR="00DA1662">
        <w:t>Варнавинского</w:t>
      </w:r>
      <w:r w:rsidRPr="00242644">
        <w:t xml:space="preserve"> муниц</w:t>
      </w:r>
      <w:r w:rsidRPr="00242644">
        <w:t>и</w:t>
      </w:r>
      <w:r w:rsidRPr="00242644">
        <w:t>пального района Нижегородской области показано на рисунке 1.</w:t>
      </w:r>
      <w:r>
        <w:t>2</w:t>
      </w:r>
      <w:r w:rsidRPr="00242644">
        <w:t>.</w:t>
      </w:r>
    </w:p>
    <w:p w:rsidR="003F0B48" w:rsidRDefault="003F0B48" w:rsidP="0058247A">
      <w:pPr>
        <w:rPr>
          <w:lang w:eastAsia="ar-SA"/>
        </w:rPr>
      </w:pPr>
    </w:p>
    <w:p w:rsidR="002D58AF" w:rsidRDefault="002D58AF" w:rsidP="0058247A">
      <w:pPr>
        <w:rPr>
          <w:lang w:eastAsia="ar-SA"/>
        </w:rPr>
      </w:pPr>
    </w:p>
    <w:p w:rsidR="00E92B43" w:rsidRDefault="00E92B43" w:rsidP="0058247A">
      <w:pPr>
        <w:rPr>
          <w:lang w:eastAsia="ar-SA"/>
        </w:rPr>
      </w:pPr>
    </w:p>
    <w:p w:rsidR="00630B48" w:rsidRDefault="00630B48" w:rsidP="0058247A">
      <w:pPr>
        <w:rPr>
          <w:lang w:eastAsia="ar-SA"/>
        </w:rPr>
      </w:pPr>
    </w:p>
    <w:p w:rsidR="00630B48" w:rsidRDefault="00630B48" w:rsidP="0058247A">
      <w:pPr>
        <w:rPr>
          <w:lang w:eastAsia="ar-SA"/>
        </w:rPr>
      </w:pPr>
    </w:p>
    <w:p w:rsidR="002D58AF" w:rsidRDefault="002D58AF" w:rsidP="0058247A">
      <w:pPr>
        <w:rPr>
          <w:lang w:eastAsia="ar-SA"/>
        </w:rPr>
      </w:pPr>
    </w:p>
    <w:p w:rsidR="002D58AF" w:rsidRDefault="002D58AF" w:rsidP="0058247A">
      <w:pPr>
        <w:rPr>
          <w:lang w:eastAsia="ar-SA"/>
        </w:rPr>
      </w:pPr>
    </w:p>
    <w:p w:rsidR="00FA10BC" w:rsidRDefault="00FA10BC" w:rsidP="00F22803">
      <w:pPr>
        <w:ind w:firstLine="709"/>
        <w:rPr>
          <w:i/>
          <w:lang w:eastAsia="ar-SA"/>
        </w:rPr>
      </w:pPr>
      <w:r>
        <w:rPr>
          <w:i/>
          <w:lang w:eastAsia="ar-SA"/>
        </w:rPr>
        <w:lastRenderedPageBreak/>
        <w:t xml:space="preserve">Рисунок 1.1 - </w:t>
      </w:r>
      <w:r w:rsidRPr="00DD06C1">
        <w:rPr>
          <w:i/>
          <w:lang w:eastAsia="ar-SA"/>
        </w:rPr>
        <w:t xml:space="preserve">Расположение </w:t>
      </w:r>
      <w:r w:rsidR="00DA1662">
        <w:rPr>
          <w:i/>
          <w:lang w:eastAsia="ar-SA"/>
        </w:rPr>
        <w:t>Варнавинского</w:t>
      </w:r>
      <w:r>
        <w:rPr>
          <w:i/>
          <w:lang w:eastAsia="ar-SA"/>
        </w:rPr>
        <w:t xml:space="preserve"> </w:t>
      </w:r>
      <w:r w:rsidRPr="00DD06C1">
        <w:rPr>
          <w:i/>
          <w:lang w:eastAsia="ar-SA"/>
        </w:rPr>
        <w:t xml:space="preserve">муниципального района </w:t>
      </w:r>
      <w:r>
        <w:rPr>
          <w:i/>
          <w:lang w:eastAsia="ar-SA"/>
        </w:rPr>
        <w:t xml:space="preserve">в структуре </w:t>
      </w:r>
    </w:p>
    <w:p w:rsidR="003F0B48" w:rsidRDefault="00FA10BC" w:rsidP="00F22803">
      <w:pPr>
        <w:rPr>
          <w:i/>
          <w:lang w:eastAsia="ar-SA"/>
        </w:rPr>
      </w:pPr>
      <w:r>
        <w:rPr>
          <w:i/>
          <w:lang w:eastAsia="ar-SA"/>
        </w:rPr>
        <w:t>Нижегородской области</w:t>
      </w:r>
    </w:p>
    <w:p w:rsidR="00630B48" w:rsidRDefault="00630B48" w:rsidP="00F22803">
      <w:pPr>
        <w:rPr>
          <w:i/>
          <w:lang w:eastAsia="ar-SA"/>
        </w:rPr>
      </w:pPr>
    </w:p>
    <w:p w:rsidR="00630B48" w:rsidRDefault="00630B48" w:rsidP="00F22803">
      <w:pPr>
        <w:rPr>
          <w:noProof/>
        </w:rPr>
      </w:pPr>
    </w:p>
    <w:p w:rsidR="00CE7690" w:rsidRPr="00DD06C1" w:rsidRDefault="00244CBB" w:rsidP="00FA10BC">
      <w:pPr>
        <w:jc w:val="left"/>
        <w:rPr>
          <w:lang w:eastAsia="ar-SA"/>
        </w:rPr>
      </w:pPr>
      <w:r>
        <w:rPr>
          <w:noProof/>
        </w:rPr>
        <w:drawing>
          <wp:inline distT="0" distB="0" distL="0" distR="0">
            <wp:extent cx="6421755" cy="684657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zerzhinsk_on_map_of_Nizhny_Novgorod_Region.svg.pn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21755" cy="6846570"/>
                    </a:xfrm>
                    <a:prstGeom prst="rect">
                      <a:avLst/>
                    </a:prstGeom>
                  </pic:spPr>
                </pic:pic>
              </a:graphicData>
            </a:graphic>
          </wp:inline>
        </w:drawing>
      </w:r>
    </w:p>
    <w:p w:rsidR="00FA10BC" w:rsidRDefault="00FA10BC" w:rsidP="00FA10BC">
      <w:pPr>
        <w:ind w:firstLine="709"/>
        <w:rPr>
          <w:i/>
          <w:lang w:eastAsia="ar-SA"/>
        </w:rPr>
      </w:pPr>
    </w:p>
    <w:p w:rsidR="0053482E" w:rsidRDefault="0053482E">
      <w:pPr>
        <w:spacing w:line="240" w:lineRule="auto"/>
        <w:jc w:val="left"/>
        <w:rPr>
          <w:i/>
          <w:lang w:eastAsia="ar-SA"/>
        </w:rPr>
      </w:pPr>
      <w:r>
        <w:rPr>
          <w:i/>
          <w:lang w:eastAsia="ar-SA"/>
        </w:rPr>
        <w:br w:type="page"/>
      </w:r>
    </w:p>
    <w:p w:rsidR="00FA10BC" w:rsidRDefault="00FA10BC" w:rsidP="00FA10BC">
      <w:pPr>
        <w:ind w:firstLine="709"/>
        <w:rPr>
          <w:i/>
          <w:lang w:eastAsia="ar-SA"/>
        </w:rPr>
      </w:pPr>
      <w:r>
        <w:rPr>
          <w:i/>
          <w:lang w:eastAsia="ar-SA"/>
        </w:rPr>
        <w:lastRenderedPageBreak/>
        <w:t xml:space="preserve">Рисунок 1.2 - </w:t>
      </w:r>
      <w:r w:rsidRPr="00DD06C1">
        <w:rPr>
          <w:i/>
          <w:lang w:eastAsia="ar-SA"/>
        </w:rPr>
        <w:t xml:space="preserve">Расположение </w:t>
      </w:r>
      <w:r w:rsidR="002D58AF">
        <w:rPr>
          <w:i/>
          <w:lang w:eastAsia="ar-SA"/>
        </w:rPr>
        <w:t>городского поселения</w:t>
      </w:r>
      <w:r w:rsidRPr="00DD06C1">
        <w:rPr>
          <w:i/>
          <w:lang w:eastAsia="ar-SA"/>
        </w:rPr>
        <w:t xml:space="preserve"> </w:t>
      </w:r>
      <w:r w:rsidR="00E92B43">
        <w:rPr>
          <w:i/>
          <w:lang w:eastAsia="ar-SA"/>
        </w:rPr>
        <w:t>р</w:t>
      </w:r>
      <w:r w:rsidR="00702F56">
        <w:rPr>
          <w:i/>
          <w:lang w:eastAsia="ar-SA"/>
        </w:rPr>
        <w:t>.п.</w:t>
      </w:r>
      <w:r w:rsidR="002D58AF">
        <w:rPr>
          <w:i/>
          <w:lang w:eastAsia="ar-SA"/>
        </w:rPr>
        <w:t>Варнавино</w:t>
      </w:r>
      <w:r w:rsidRPr="00DD06C1">
        <w:rPr>
          <w:i/>
          <w:lang w:eastAsia="ar-SA"/>
        </w:rPr>
        <w:t xml:space="preserve"> в структуре </w:t>
      </w:r>
      <w:r w:rsidR="00DA1662">
        <w:rPr>
          <w:i/>
          <w:lang w:eastAsia="ar-SA"/>
        </w:rPr>
        <w:t>Варнави</w:t>
      </w:r>
      <w:r w:rsidR="00DA1662">
        <w:rPr>
          <w:i/>
          <w:lang w:eastAsia="ar-SA"/>
        </w:rPr>
        <w:t>н</w:t>
      </w:r>
      <w:r w:rsidR="00DA1662">
        <w:rPr>
          <w:i/>
          <w:lang w:eastAsia="ar-SA"/>
        </w:rPr>
        <w:t>ского</w:t>
      </w:r>
      <w:r w:rsidRPr="00DD06C1">
        <w:rPr>
          <w:i/>
          <w:lang w:eastAsia="ar-SA"/>
        </w:rPr>
        <w:t xml:space="preserve"> муниципального района </w:t>
      </w:r>
      <w:r>
        <w:rPr>
          <w:i/>
          <w:lang w:eastAsia="ar-SA"/>
        </w:rPr>
        <w:t>Нижегородской области</w:t>
      </w:r>
    </w:p>
    <w:p w:rsidR="00630B48" w:rsidRDefault="00630B48" w:rsidP="00FA10BC">
      <w:pPr>
        <w:ind w:firstLine="709"/>
        <w:rPr>
          <w:i/>
          <w:lang w:eastAsia="ar-SA"/>
        </w:rPr>
      </w:pPr>
    </w:p>
    <w:p w:rsidR="00630B48" w:rsidRDefault="00630B48" w:rsidP="00FA10BC">
      <w:pPr>
        <w:ind w:firstLine="709"/>
        <w:rPr>
          <w:i/>
          <w:lang w:eastAsia="ar-SA"/>
        </w:rPr>
      </w:pPr>
    </w:p>
    <w:p w:rsidR="00630B48" w:rsidRDefault="00630B48" w:rsidP="00FA10BC">
      <w:pPr>
        <w:ind w:firstLine="709"/>
        <w:rPr>
          <w:i/>
          <w:lang w:eastAsia="ar-SA"/>
        </w:rPr>
      </w:pPr>
    </w:p>
    <w:p w:rsidR="00FA10BC" w:rsidRDefault="002D58AF" w:rsidP="00450C81">
      <w:pPr>
        <w:jc w:val="center"/>
      </w:pPr>
      <w:r>
        <w:rPr>
          <w:noProof/>
        </w:rPr>
        <w:drawing>
          <wp:inline distT="0" distB="0" distL="0" distR="0">
            <wp:extent cx="6346034" cy="66389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arta.pn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73349" cy="6667501"/>
                    </a:xfrm>
                    <a:prstGeom prst="rect">
                      <a:avLst/>
                    </a:prstGeom>
                  </pic:spPr>
                </pic:pic>
              </a:graphicData>
            </a:graphic>
          </wp:inline>
        </w:drawing>
      </w:r>
    </w:p>
    <w:p w:rsidR="00503E6E" w:rsidRDefault="00503E6E" w:rsidP="00CC472A"/>
    <w:p w:rsidR="002D58AF" w:rsidRDefault="002D58AF" w:rsidP="00CC472A"/>
    <w:p w:rsidR="002D58AF" w:rsidRDefault="002D58AF" w:rsidP="00CC472A"/>
    <w:p w:rsidR="006751FB" w:rsidRDefault="003F0B48" w:rsidP="00D24BBA">
      <w:pPr>
        <w:pStyle w:val="3"/>
        <w:numPr>
          <w:ilvl w:val="1"/>
          <w:numId w:val="7"/>
        </w:numPr>
        <w:ind w:left="0" w:firstLine="709"/>
      </w:pPr>
      <w:r w:rsidRPr="0095167B">
        <w:lastRenderedPageBreak/>
        <w:t xml:space="preserve">Описание границ </w:t>
      </w:r>
      <w:r w:rsidR="002D58AF">
        <w:t>городского поселения</w:t>
      </w:r>
      <w:r w:rsidRPr="0095167B">
        <w:t xml:space="preserve"> </w:t>
      </w:r>
      <w:r w:rsidR="00702F56">
        <w:t>р.п.</w:t>
      </w:r>
      <w:r w:rsidR="002D58AF">
        <w:t>Варнавино</w:t>
      </w:r>
    </w:p>
    <w:p w:rsidR="00BF1FB6" w:rsidRPr="00BF1FB6" w:rsidRDefault="00BF1FB6" w:rsidP="00BF1FB6">
      <w:pPr>
        <w:ind w:firstLine="709"/>
        <w:rPr>
          <w:spacing w:val="2"/>
          <w:shd w:val="clear" w:color="auto" w:fill="FFFFFF"/>
        </w:rPr>
      </w:pPr>
      <w:r w:rsidRPr="00BF1FB6">
        <w:rPr>
          <w:spacing w:val="2"/>
          <w:shd w:val="clear" w:color="auto" w:fill="FFFFFF"/>
        </w:rPr>
        <w:t xml:space="preserve">От узловой точки №6 (совместная граница Варнавинского, </w:t>
      </w:r>
      <w:proofErr w:type="spellStart"/>
      <w:r w:rsidRPr="00BF1FB6">
        <w:rPr>
          <w:spacing w:val="2"/>
          <w:shd w:val="clear" w:color="auto" w:fill="FFFFFF"/>
        </w:rPr>
        <w:t>Михаленинского</w:t>
      </w:r>
      <w:proofErr w:type="spellEnd"/>
      <w:r w:rsidRPr="00BF1FB6">
        <w:rPr>
          <w:spacing w:val="2"/>
          <w:shd w:val="clear" w:color="auto" w:fill="FFFFFF"/>
        </w:rPr>
        <w:t xml:space="preserve"> муниц</w:t>
      </w:r>
      <w:r w:rsidRPr="00BF1FB6">
        <w:rPr>
          <w:spacing w:val="2"/>
          <w:shd w:val="clear" w:color="auto" w:fill="FFFFFF"/>
        </w:rPr>
        <w:t>и</w:t>
      </w:r>
      <w:r w:rsidRPr="00BF1FB6">
        <w:rPr>
          <w:spacing w:val="2"/>
          <w:shd w:val="clear" w:color="auto" w:fill="FFFFFF"/>
        </w:rPr>
        <w:t xml:space="preserve">пальных образований Варнавинского муниципального района и </w:t>
      </w:r>
      <w:proofErr w:type="spellStart"/>
      <w:r w:rsidRPr="00BF1FB6">
        <w:rPr>
          <w:spacing w:val="2"/>
          <w:shd w:val="clear" w:color="auto" w:fill="FFFFFF"/>
        </w:rPr>
        <w:t>Уренского</w:t>
      </w:r>
      <w:proofErr w:type="spellEnd"/>
      <w:r w:rsidRPr="00BF1FB6">
        <w:rPr>
          <w:spacing w:val="2"/>
          <w:shd w:val="clear" w:color="auto" w:fill="FFFFFF"/>
        </w:rPr>
        <w:t xml:space="preserve"> муниципального района Нижегородской области) по границе Варнавинского района с </w:t>
      </w:r>
      <w:proofErr w:type="spellStart"/>
      <w:r w:rsidRPr="00BF1FB6">
        <w:rPr>
          <w:spacing w:val="2"/>
          <w:shd w:val="clear" w:color="auto" w:fill="FFFFFF"/>
        </w:rPr>
        <w:t>Уренским</w:t>
      </w:r>
      <w:proofErr w:type="spellEnd"/>
      <w:r w:rsidRPr="00BF1FB6">
        <w:rPr>
          <w:spacing w:val="2"/>
          <w:shd w:val="clear" w:color="auto" w:fill="FFFFFF"/>
        </w:rPr>
        <w:t xml:space="preserve"> районом по с</w:t>
      </w:r>
      <w:r w:rsidRPr="00BF1FB6">
        <w:rPr>
          <w:spacing w:val="2"/>
          <w:shd w:val="clear" w:color="auto" w:fill="FFFFFF"/>
        </w:rPr>
        <w:t>е</w:t>
      </w:r>
      <w:r w:rsidRPr="00BF1FB6">
        <w:rPr>
          <w:spacing w:val="2"/>
          <w:shd w:val="clear" w:color="auto" w:fill="FFFFFF"/>
        </w:rPr>
        <w:t xml:space="preserve">редине р.Черная вниз по течению до узловой точки №9 (В) (совместная граница Варнавинского муниципального района с </w:t>
      </w:r>
      <w:proofErr w:type="spellStart"/>
      <w:r w:rsidRPr="00BF1FB6">
        <w:rPr>
          <w:spacing w:val="2"/>
          <w:shd w:val="clear" w:color="auto" w:fill="FFFFFF"/>
        </w:rPr>
        <w:t>Уренским</w:t>
      </w:r>
      <w:proofErr w:type="spellEnd"/>
      <w:r w:rsidRPr="00BF1FB6">
        <w:rPr>
          <w:spacing w:val="2"/>
          <w:shd w:val="clear" w:color="auto" w:fill="FFFFFF"/>
        </w:rPr>
        <w:t xml:space="preserve"> и </w:t>
      </w:r>
      <w:proofErr w:type="spellStart"/>
      <w:r w:rsidRPr="00BF1FB6">
        <w:rPr>
          <w:spacing w:val="2"/>
          <w:shd w:val="clear" w:color="auto" w:fill="FFFFFF"/>
        </w:rPr>
        <w:t>Краснобаковским</w:t>
      </w:r>
      <w:proofErr w:type="spellEnd"/>
      <w:r w:rsidRPr="00BF1FB6">
        <w:rPr>
          <w:spacing w:val="2"/>
          <w:shd w:val="clear" w:color="auto" w:fill="FFFFFF"/>
        </w:rPr>
        <w:t xml:space="preserve"> муниципальными районами Нижег</w:t>
      </w:r>
      <w:r w:rsidRPr="00BF1FB6">
        <w:rPr>
          <w:spacing w:val="2"/>
          <w:shd w:val="clear" w:color="auto" w:fill="FFFFFF"/>
        </w:rPr>
        <w:t>о</w:t>
      </w:r>
      <w:r w:rsidRPr="00BF1FB6">
        <w:rPr>
          <w:spacing w:val="2"/>
          <w:shd w:val="clear" w:color="auto" w:fill="FFFFFF"/>
        </w:rPr>
        <w:t>родской области).</w:t>
      </w:r>
    </w:p>
    <w:p w:rsidR="00BF1FB6" w:rsidRPr="00BF1FB6" w:rsidRDefault="00BF1FB6" w:rsidP="00BF1FB6">
      <w:pPr>
        <w:ind w:firstLine="709"/>
        <w:rPr>
          <w:spacing w:val="2"/>
          <w:shd w:val="clear" w:color="auto" w:fill="FFFFFF"/>
        </w:rPr>
      </w:pPr>
      <w:r w:rsidRPr="00BF1FB6">
        <w:rPr>
          <w:spacing w:val="2"/>
          <w:shd w:val="clear" w:color="auto" w:fill="FFFFFF"/>
        </w:rPr>
        <w:t xml:space="preserve">От узловой точки №9 (В) по границе Варнавинского муниципального района с </w:t>
      </w:r>
      <w:proofErr w:type="spellStart"/>
      <w:r w:rsidRPr="00BF1FB6">
        <w:rPr>
          <w:spacing w:val="2"/>
          <w:shd w:val="clear" w:color="auto" w:fill="FFFFFF"/>
        </w:rPr>
        <w:t>Красн</w:t>
      </w:r>
      <w:r w:rsidRPr="00BF1FB6">
        <w:rPr>
          <w:spacing w:val="2"/>
          <w:shd w:val="clear" w:color="auto" w:fill="FFFFFF"/>
        </w:rPr>
        <w:t>о</w:t>
      </w:r>
      <w:r w:rsidRPr="00BF1FB6">
        <w:rPr>
          <w:spacing w:val="2"/>
          <w:shd w:val="clear" w:color="auto" w:fill="FFFFFF"/>
        </w:rPr>
        <w:t>баковским</w:t>
      </w:r>
      <w:proofErr w:type="spellEnd"/>
      <w:r w:rsidRPr="00BF1FB6">
        <w:rPr>
          <w:spacing w:val="2"/>
          <w:shd w:val="clear" w:color="auto" w:fill="FFFFFF"/>
        </w:rPr>
        <w:t xml:space="preserve"> муниципальным районом Нижегородской области по южной границе кв.49,48,47,46,38, по юго-восточной - кв.45, по юго-восточной и северо-восточной - кв.53, по юго-восточной - кв.58,61 Варнавинского лесничества Варнавинского лесхоза до узловой точки №10 (совместная граница </w:t>
      </w:r>
      <w:proofErr w:type="spellStart"/>
      <w:r w:rsidRPr="00BF1FB6">
        <w:rPr>
          <w:spacing w:val="2"/>
          <w:shd w:val="clear" w:color="auto" w:fill="FFFFFF"/>
        </w:rPr>
        <w:t>Богородского</w:t>
      </w:r>
      <w:proofErr w:type="spellEnd"/>
      <w:r w:rsidRPr="00BF1FB6">
        <w:rPr>
          <w:spacing w:val="2"/>
          <w:shd w:val="clear" w:color="auto" w:fill="FFFFFF"/>
        </w:rPr>
        <w:t>, Варнавинского муниципальных образований Варн</w:t>
      </w:r>
      <w:r w:rsidRPr="00BF1FB6">
        <w:rPr>
          <w:spacing w:val="2"/>
          <w:shd w:val="clear" w:color="auto" w:fill="FFFFFF"/>
        </w:rPr>
        <w:t>а</w:t>
      </w:r>
      <w:r w:rsidRPr="00BF1FB6">
        <w:rPr>
          <w:spacing w:val="2"/>
          <w:shd w:val="clear" w:color="auto" w:fill="FFFFFF"/>
        </w:rPr>
        <w:t xml:space="preserve">винского муниципального района и </w:t>
      </w:r>
      <w:proofErr w:type="spellStart"/>
      <w:r w:rsidRPr="00BF1FB6">
        <w:rPr>
          <w:spacing w:val="2"/>
          <w:shd w:val="clear" w:color="auto" w:fill="FFFFFF"/>
        </w:rPr>
        <w:t>Краснобаковского</w:t>
      </w:r>
      <w:proofErr w:type="spellEnd"/>
      <w:r w:rsidRPr="00BF1FB6">
        <w:rPr>
          <w:spacing w:val="2"/>
          <w:shd w:val="clear" w:color="auto" w:fill="FFFFFF"/>
        </w:rPr>
        <w:t xml:space="preserve"> муниципального района).</w:t>
      </w:r>
    </w:p>
    <w:p w:rsidR="00BF1FB6" w:rsidRPr="00BF1FB6" w:rsidRDefault="00BF1FB6" w:rsidP="00BF1FB6">
      <w:pPr>
        <w:ind w:firstLine="709"/>
        <w:rPr>
          <w:spacing w:val="2"/>
          <w:shd w:val="clear" w:color="auto" w:fill="FFFFFF"/>
        </w:rPr>
      </w:pPr>
      <w:r w:rsidRPr="00BF1FB6">
        <w:rPr>
          <w:spacing w:val="2"/>
          <w:shd w:val="clear" w:color="auto" w:fill="FFFFFF"/>
        </w:rPr>
        <w:t xml:space="preserve">От узловой точки №10 по южной границе кв.61, по юго-восточной и южной - кв.60, по южной - кв.59, по южной и юго-западной - кв.55 Варнавинского лесничества Варнавинского лесхоза до пересечения с </w:t>
      </w:r>
      <w:proofErr w:type="spellStart"/>
      <w:r w:rsidRPr="00BF1FB6">
        <w:rPr>
          <w:spacing w:val="2"/>
          <w:shd w:val="clear" w:color="auto" w:fill="FFFFFF"/>
        </w:rPr>
        <w:t>р.Нелидовка</w:t>
      </w:r>
      <w:proofErr w:type="spellEnd"/>
      <w:r w:rsidRPr="00BF1FB6">
        <w:rPr>
          <w:spacing w:val="2"/>
          <w:shd w:val="clear" w:color="auto" w:fill="FFFFFF"/>
        </w:rPr>
        <w:t xml:space="preserve">; далее по </w:t>
      </w:r>
      <w:proofErr w:type="spellStart"/>
      <w:r w:rsidRPr="00BF1FB6">
        <w:rPr>
          <w:spacing w:val="2"/>
          <w:shd w:val="clear" w:color="auto" w:fill="FFFFFF"/>
        </w:rPr>
        <w:t>р.Нелидовка</w:t>
      </w:r>
      <w:proofErr w:type="spellEnd"/>
      <w:r w:rsidRPr="00BF1FB6">
        <w:rPr>
          <w:spacing w:val="2"/>
          <w:shd w:val="clear" w:color="auto" w:fill="FFFFFF"/>
        </w:rPr>
        <w:t xml:space="preserve"> вверх по течению примерно 500 м; далее поворачивает строго на северо-запад пересекает территорию колхоза "Заветы Ильича" по юго-западной границе кв.53 Варнавинского филиала ФГУ "</w:t>
      </w:r>
      <w:proofErr w:type="spellStart"/>
      <w:r w:rsidRPr="00BF1FB6">
        <w:rPr>
          <w:spacing w:val="2"/>
          <w:shd w:val="clear" w:color="auto" w:fill="FFFFFF"/>
        </w:rPr>
        <w:t>Нижегородсельлес</w:t>
      </w:r>
      <w:proofErr w:type="spellEnd"/>
      <w:r w:rsidRPr="00BF1FB6">
        <w:rPr>
          <w:spacing w:val="2"/>
          <w:shd w:val="clear" w:color="auto" w:fill="FFFFFF"/>
        </w:rPr>
        <w:t>" до р.Ветлуга; далее пересекает р.Ветлуга; проходит по поселковой черте р.п.Варнавино по дну оврага до д</w:t>
      </w:r>
      <w:r w:rsidRPr="00BF1FB6">
        <w:rPr>
          <w:spacing w:val="2"/>
          <w:shd w:val="clear" w:color="auto" w:fill="FFFFFF"/>
        </w:rPr>
        <w:t>о</w:t>
      </w:r>
      <w:r w:rsidRPr="00BF1FB6">
        <w:rPr>
          <w:spacing w:val="2"/>
          <w:shd w:val="clear" w:color="auto" w:fill="FFFFFF"/>
        </w:rPr>
        <w:t xml:space="preserve">роги в </w:t>
      </w:r>
      <w:proofErr w:type="spellStart"/>
      <w:r w:rsidRPr="00BF1FB6">
        <w:rPr>
          <w:spacing w:val="2"/>
          <w:shd w:val="clear" w:color="auto" w:fill="FFFFFF"/>
        </w:rPr>
        <w:t>д.Карасиха</w:t>
      </w:r>
      <w:proofErr w:type="spellEnd"/>
      <w:r w:rsidRPr="00BF1FB6">
        <w:rPr>
          <w:spacing w:val="2"/>
          <w:shd w:val="clear" w:color="auto" w:fill="FFFFFF"/>
        </w:rPr>
        <w:t xml:space="preserve">; далее по этой дороге до границы </w:t>
      </w:r>
      <w:proofErr w:type="spellStart"/>
      <w:r w:rsidRPr="00BF1FB6">
        <w:rPr>
          <w:spacing w:val="2"/>
          <w:shd w:val="clear" w:color="auto" w:fill="FFFFFF"/>
        </w:rPr>
        <w:t>д.Карасиха</w:t>
      </w:r>
      <w:proofErr w:type="spellEnd"/>
      <w:r w:rsidRPr="00BF1FB6">
        <w:rPr>
          <w:spacing w:val="2"/>
          <w:shd w:val="clear" w:color="auto" w:fill="FFFFFF"/>
        </w:rPr>
        <w:t xml:space="preserve">; далее по северо-восточной и северо-западной границе </w:t>
      </w:r>
      <w:proofErr w:type="spellStart"/>
      <w:r w:rsidRPr="00BF1FB6">
        <w:rPr>
          <w:spacing w:val="2"/>
          <w:shd w:val="clear" w:color="auto" w:fill="FFFFFF"/>
        </w:rPr>
        <w:t>д.Карасиха</w:t>
      </w:r>
      <w:proofErr w:type="spellEnd"/>
      <w:r w:rsidRPr="00BF1FB6">
        <w:rPr>
          <w:spacing w:val="2"/>
          <w:shd w:val="clear" w:color="auto" w:fill="FFFFFF"/>
        </w:rPr>
        <w:t xml:space="preserve"> до складских помещений колхоза "Заветы Ильича", от них по автодороге до пересечения ее с автодорогой </w:t>
      </w:r>
      <w:proofErr w:type="spellStart"/>
      <w:r w:rsidRPr="00BF1FB6">
        <w:rPr>
          <w:spacing w:val="2"/>
          <w:shd w:val="clear" w:color="auto" w:fill="FFFFFF"/>
        </w:rPr>
        <w:t>Кр</w:t>
      </w:r>
      <w:r w:rsidR="003F1A07">
        <w:rPr>
          <w:spacing w:val="2"/>
          <w:shd w:val="clear" w:color="auto" w:fill="FFFFFF"/>
        </w:rPr>
        <w:t>.</w:t>
      </w:r>
      <w:r w:rsidRPr="00BF1FB6">
        <w:rPr>
          <w:spacing w:val="2"/>
          <w:shd w:val="clear" w:color="auto" w:fill="FFFFFF"/>
        </w:rPr>
        <w:t>Баки</w:t>
      </w:r>
      <w:proofErr w:type="spellEnd"/>
      <w:r w:rsidRPr="00BF1FB6">
        <w:rPr>
          <w:spacing w:val="2"/>
          <w:shd w:val="clear" w:color="auto" w:fill="FFFFFF"/>
        </w:rPr>
        <w:t xml:space="preserve"> - Варнавино </w:t>
      </w:r>
      <w:r w:rsidR="003F1A07">
        <w:rPr>
          <w:spacing w:val="2"/>
          <w:shd w:val="clear" w:color="auto" w:fill="FFFFFF"/>
        </w:rPr>
        <w:t>–</w:t>
      </w:r>
      <w:r w:rsidRPr="00BF1FB6">
        <w:rPr>
          <w:spacing w:val="2"/>
          <w:shd w:val="clear" w:color="auto" w:fill="FFFFFF"/>
        </w:rPr>
        <w:t xml:space="preserve"> Белышево</w:t>
      </w:r>
      <w:r w:rsidR="003F1A07">
        <w:rPr>
          <w:spacing w:val="2"/>
          <w:shd w:val="clear" w:color="auto" w:fill="FFFFFF"/>
        </w:rPr>
        <w:t>-Ветлуга</w:t>
      </w:r>
      <w:r w:rsidRPr="00BF1FB6">
        <w:rPr>
          <w:spacing w:val="2"/>
          <w:shd w:val="clear" w:color="auto" w:fill="FFFFFF"/>
        </w:rPr>
        <w:t>; пер</w:t>
      </w:r>
      <w:r w:rsidRPr="00BF1FB6">
        <w:rPr>
          <w:spacing w:val="2"/>
          <w:shd w:val="clear" w:color="auto" w:fill="FFFFFF"/>
        </w:rPr>
        <w:t>е</w:t>
      </w:r>
      <w:r w:rsidRPr="00BF1FB6">
        <w:rPr>
          <w:spacing w:val="2"/>
          <w:shd w:val="clear" w:color="auto" w:fill="FFFFFF"/>
        </w:rPr>
        <w:t xml:space="preserve">секает эту автодорогу и далее по границе колхоза "Заветы Ильича" до </w:t>
      </w:r>
      <w:proofErr w:type="spellStart"/>
      <w:r w:rsidRPr="00BF1FB6">
        <w:rPr>
          <w:spacing w:val="2"/>
          <w:shd w:val="clear" w:color="auto" w:fill="FFFFFF"/>
        </w:rPr>
        <w:t>р.Красница</w:t>
      </w:r>
      <w:proofErr w:type="spellEnd"/>
      <w:r w:rsidRPr="00BF1FB6">
        <w:rPr>
          <w:spacing w:val="2"/>
          <w:shd w:val="clear" w:color="auto" w:fill="FFFFFF"/>
        </w:rPr>
        <w:t xml:space="preserve"> в узловой точке №7 (совместная граница Варнавинской, </w:t>
      </w:r>
      <w:proofErr w:type="spellStart"/>
      <w:r w:rsidRPr="00BF1FB6">
        <w:rPr>
          <w:spacing w:val="2"/>
          <w:shd w:val="clear" w:color="auto" w:fill="FFFFFF"/>
        </w:rPr>
        <w:t>Богородской</w:t>
      </w:r>
      <w:proofErr w:type="spellEnd"/>
      <w:r w:rsidRPr="00BF1FB6">
        <w:rPr>
          <w:spacing w:val="2"/>
          <w:shd w:val="clear" w:color="auto" w:fill="FFFFFF"/>
        </w:rPr>
        <w:t xml:space="preserve"> и </w:t>
      </w:r>
      <w:proofErr w:type="spellStart"/>
      <w:r w:rsidRPr="00BF1FB6">
        <w:rPr>
          <w:spacing w:val="2"/>
          <w:shd w:val="clear" w:color="auto" w:fill="FFFFFF"/>
        </w:rPr>
        <w:t>Михаленинской</w:t>
      </w:r>
      <w:proofErr w:type="spellEnd"/>
      <w:r w:rsidRPr="00BF1FB6">
        <w:rPr>
          <w:spacing w:val="2"/>
          <w:shd w:val="clear" w:color="auto" w:fill="FFFFFF"/>
        </w:rPr>
        <w:t xml:space="preserve"> муниципальных образований Варнавинского муниципального района).</w:t>
      </w:r>
    </w:p>
    <w:p w:rsidR="0053482E" w:rsidRDefault="00BF1FB6" w:rsidP="00BF1FB6">
      <w:pPr>
        <w:ind w:firstLine="709"/>
        <w:rPr>
          <w:spacing w:val="2"/>
          <w:shd w:val="clear" w:color="auto" w:fill="FFFFFF"/>
        </w:rPr>
      </w:pPr>
      <w:r w:rsidRPr="00BF1FB6">
        <w:rPr>
          <w:spacing w:val="2"/>
          <w:shd w:val="clear" w:color="auto" w:fill="FFFFFF"/>
        </w:rPr>
        <w:t xml:space="preserve">От узловой точки №7 по середине </w:t>
      </w:r>
      <w:proofErr w:type="spellStart"/>
      <w:r w:rsidRPr="00BF1FB6">
        <w:rPr>
          <w:spacing w:val="2"/>
          <w:shd w:val="clear" w:color="auto" w:fill="FFFFFF"/>
        </w:rPr>
        <w:t>р.Красница</w:t>
      </w:r>
      <w:proofErr w:type="spellEnd"/>
      <w:r w:rsidRPr="00BF1FB6">
        <w:rPr>
          <w:spacing w:val="2"/>
          <w:shd w:val="clear" w:color="auto" w:fill="FFFFFF"/>
        </w:rPr>
        <w:t xml:space="preserve"> вниз по течению до пересечения ее с пр</w:t>
      </w:r>
      <w:r w:rsidRPr="00BF1FB6">
        <w:rPr>
          <w:spacing w:val="2"/>
          <w:shd w:val="clear" w:color="auto" w:fill="FFFFFF"/>
        </w:rPr>
        <w:t>о</w:t>
      </w:r>
      <w:r w:rsidRPr="00BF1FB6">
        <w:rPr>
          <w:spacing w:val="2"/>
          <w:shd w:val="clear" w:color="auto" w:fill="FFFFFF"/>
        </w:rPr>
        <w:t>ектируемой объездной дорогой р.п.Варнавино (согласно генерального плана); далее по границе бывшего колхоза "Ленинский путь" до аэродрома, затем проходит по границе аэродрома, вкл</w:t>
      </w:r>
      <w:r w:rsidRPr="00BF1FB6">
        <w:rPr>
          <w:spacing w:val="2"/>
          <w:shd w:val="clear" w:color="auto" w:fill="FFFFFF"/>
        </w:rPr>
        <w:t>ю</w:t>
      </w:r>
      <w:r w:rsidRPr="00BF1FB6">
        <w:rPr>
          <w:spacing w:val="2"/>
          <w:shd w:val="clear" w:color="auto" w:fill="FFFFFF"/>
        </w:rPr>
        <w:t xml:space="preserve">чая его, до ул.Северная, далее проходит между ул.Северной и полем колхоза "Заветы Ильича"; пересекает овраг и далее проходит на север по подъездной дороге к деревообрабатывающему цеху Варнавинского лесхоза до пересечения с автодорогой </w:t>
      </w:r>
      <w:proofErr w:type="spellStart"/>
      <w:r w:rsidRPr="00BF1FB6">
        <w:rPr>
          <w:spacing w:val="2"/>
          <w:shd w:val="clear" w:color="auto" w:fill="FFFFFF"/>
        </w:rPr>
        <w:t>Кр</w:t>
      </w:r>
      <w:r w:rsidR="003F1A07">
        <w:rPr>
          <w:spacing w:val="2"/>
          <w:shd w:val="clear" w:color="auto" w:fill="FFFFFF"/>
        </w:rPr>
        <w:t>.</w:t>
      </w:r>
      <w:r w:rsidRPr="00BF1FB6">
        <w:rPr>
          <w:spacing w:val="2"/>
          <w:shd w:val="clear" w:color="auto" w:fill="FFFFFF"/>
        </w:rPr>
        <w:t>Баки</w:t>
      </w:r>
      <w:proofErr w:type="spellEnd"/>
      <w:r w:rsidRPr="00BF1FB6">
        <w:rPr>
          <w:spacing w:val="2"/>
          <w:shd w:val="clear" w:color="auto" w:fill="FFFFFF"/>
        </w:rPr>
        <w:t xml:space="preserve"> -Варнавино-Белышево</w:t>
      </w:r>
      <w:r w:rsidR="003F1A07">
        <w:rPr>
          <w:spacing w:val="2"/>
          <w:shd w:val="clear" w:color="auto" w:fill="FFFFFF"/>
        </w:rPr>
        <w:t>-Ветлуга</w:t>
      </w:r>
      <w:r w:rsidRPr="00BF1FB6">
        <w:rPr>
          <w:spacing w:val="2"/>
          <w:shd w:val="clear" w:color="auto" w:fill="FFFFFF"/>
        </w:rPr>
        <w:t xml:space="preserve">; далее по автодороге </w:t>
      </w:r>
      <w:proofErr w:type="spellStart"/>
      <w:r w:rsidRPr="00BF1FB6">
        <w:rPr>
          <w:spacing w:val="2"/>
          <w:shd w:val="clear" w:color="auto" w:fill="FFFFFF"/>
        </w:rPr>
        <w:t>Кр</w:t>
      </w:r>
      <w:r w:rsidR="003F1A07">
        <w:rPr>
          <w:spacing w:val="2"/>
          <w:shd w:val="clear" w:color="auto" w:fill="FFFFFF"/>
        </w:rPr>
        <w:t>.</w:t>
      </w:r>
      <w:r w:rsidRPr="00BF1FB6">
        <w:rPr>
          <w:spacing w:val="2"/>
          <w:shd w:val="clear" w:color="auto" w:fill="FFFFFF"/>
        </w:rPr>
        <w:t>Баки</w:t>
      </w:r>
      <w:proofErr w:type="spellEnd"/>
      <w:r w:rsidRPr="00BF1FB6">
        <w:rPr>
          <w:spacing w:val="2"/>
          <w:shd w:val="clear" w:color="auto" w:fill="FFFFFF"/>
        </w:rPr>
        <w:t xml:space="preserve"> - Варнавино </w:t>
      </w:r>
      <w:r w:rsidR="003F1A07">
        <w:rPr>
          <w:spacing w:val="2"/>
          <w:shd w:val="clear" w:color="auto" w:fill="FFFFFF"/>
        </w:rPr>
        <w:t>–</w:t>
      </w:r>
      <w:r w:rsidRPr="00BF1FB6">
        <w:rPr>
          <w:spacing w:val="2"/>
          <w:shd w:val="clear" w:color="auto" w:fill="FFFFFF"/>
        </w:rPr>
        <w:t xml:space="preserve"> Белышево</w:t>
      </w:r>
      <w:r w:rsidR="003F1A07">
        <w:rPr>
          <w:spacing w:val="2"/>
          <w:shd w:val="clear" w:color="auto" w:fill="FFFFFF"/>
        </w:rPr>
        <w:t>-Ветлуга</w:t>
      </w:r>
      <w:r w:rsidRPr="00BF1FB6">
        <w:rPr>
          <w:spacing w:val="2"/>
          <w:shd w:val="clear" w:color="auto" w:fill="FFFFFF"/>
        </w:rPr>
        <w:t xml:space="preserve"> до границы с земел</w:t>
      </w:r>
      <w:r w:rsidRPr="00BF1FB6">
        <w:rPr>
          <w:spacing w:val="2"/>
          <w:shd w:val="clear" w:color="auto" w:fill="FFFFFF"/>
        </w:rPr>
        <w:t>ь</w:t>
      </w:r>
      <w:r w:rsidRPr="00BF1FB6">
        <w:rPr>
          <w:spacing w:val="2"/>
          <w:shd w:val="clear" w:color="auto" w:fill="FFFFFF"/>
        </w:rPr>
        <w:t>ным участком Варнавинского филиала ФГУ "</w:t>
      </w:r>
      <w:proofErr w:type="spellStart"/>
      <w:r w:rsidRPr="00BF1FB6">
        <w:rPr>
          <w:spacing w:val="2"/>
          <w:shd w:val="clear" w:color="auto" w:fill="FFFFFF"/>
        </w:rPr>
        <w:t>Нижегородсельлес</w:t>
      </w:r>
      <w:proofErr w:type="spellEnd"/>
      <w:r w:rsidRPr="00BF1FB6">
        <w:rPr>
          <w:spacing w:val="2"/>
          <w:shd w:val="clear" w:color="auto" w:fill="FFFFFF"/>
        </w:rPr>
        <w:t>"; далее поворачивает на сев</w:t>
      </w:r>
      <w:r w:rsidRPr="00BF1FB6">
        <w:rPr>
          <w:spacing w:val="2"/>
          <w:shd w:val="clear" w:color="auto" w:fill="FFFFFF"/>
        </w:rPr>
        <w:t>е</w:t>
      </w:r>
      <w:r w:rsidRPr="00BF1FB6">
        <w:rPr>
          <w:spacing w:val="2"/>
          <w:shd w:val="clear" w:color="auto" w:fill="FFFFFF"/>
        </w:rPr>
        <w:lastRenderedPageBreak/>
        <w:t xml:space="preserve">ро-восток проходит по границе бывшего колхоза "Ленинский путь"; далее по северо-восточной, юго-восточной границам земельного участка ООО "Варнавинская-1", пересекает автодорогу </w:t>
      </w:r>
      <w:proofErr w:type="spellStart"/>
      <w:r w:rsidRPr="00BF1FB6">
        <w:rPr>
          <w:spacing w:val="2"/>
          <w:shd w:val="clear" w:color="auto" w:fill="FFFFFF"/>
        </w:rPr>
        <w:t>Кр</w:t>
      </w:r>
      <w:r w:rsidR="003F1A07">
        <w:rPr>
          <w:spacing w:val="2"/>
          <w:shd w:val="clear" w:color="auto" w:fill="FFFFFF"/>
        </w:rPr>
        <w:t>.</w:t>
      </w:r>
      <w:r w:rsidRPr="00BF1FB6">
        <w:rPr>
          <w:spacing w:val="2"/>
          <w:shd w:val="clear" w:color="auto" w:fill="FFFFFF"/>
        </w:rPr>
        <w:t>Баки</w:t>
      </w:r>
      <w:proofErr w:type="spellEnd"/>
      <w:r w:rsidRPr="00BF1FB6">
        <w:rPr>
          <w:spacing w:val="2"/>
          <w:shd w:val="clear" w:color="auto" w:fill="FFFFFF"/>
        </w:rPr>
        <w:t xml:space="preserve"> - Варнавино </w:t>
      </w:r>
      <w:r w:rsidR="003F1A07">
        <w:rPr>
          <w:spacing w:val="2"/>
          <w:shd w:val="clear" w:color="auto" w:fill="FFFFFF"/>
        </w:rPr>
        <w:t>–</w:t>
      </w:r>
      <w:r w:rsidRPr="00BF1FB6">
        <w:rPr>
          <w:spacing w:val="2"/>
          <w:shd w:val="clear" w:color="auto" w:fill="FFFFFF"/>
        </w:rPr>
        <w:t xml:space="preserve"> Белышево</w:t>
      </w:r>
      <w:r w:rsidR="003F1A07">
        <w:rPr>
          <w:spacing w:val="2"/>
          <w:shd w:val="clear" w:color="auto" w:fill="FFFFFF"/>
        </w:rPr>
        <w:t>-Ветлуга</w:t>
      </w:r>
      <w:r w:rsidRPr="00BF1FB6">
        <w:rPr>
          <w:spacing w:val="2"/>
          <w:shd w:val="clear" w:color="auto" w:fill="FFFFFF"/>
        </w:rPr>
        <w:t>; далее проходит по юго-западной границе земельного участка Варнавинского филиала ФГУ "</w:t>
      </w:r>
      <w:proofErr w:type="spellStart"/>
      <w:r w:rsidRPr="00BF1FB6">
        <w:rPr>
          <w:spacing w:val="2"/>
          <w:shd w:val="clear" w:color="auto" w:fill="FFFFFF"/>
        </w:rPr>
        <w:t>Нижегородсельлес</w:t>
      </w:r>
      <w:proofErr w:type="spellEnd"/>
      <w:r w:rsidRPr="00BF1FB6">
        <w:rPr>
          <w:spacing w:val="2"/>
          <w:shd w:val="clear" w:color="auto" w:fill="FFFFFF"/>
        </w:rPr>
        <w:t xml:space="preserve">" до ее самой западной точки и далее проходит по полевой дороге от </w:t>
      </w:r>
      <w:proofErr w:type="spellStart"/>
      <w:r w:rsidRPr="00BF1FB6">
        <w:rPr>
          <w:spacing w:val="2"/>
          <w:shd w:val="clear" w:color="auto" w:fill="FFFFFF"/>
        </w:rPr>
        <w:t>д.Булдаково</w:t>
      </w:r>
      <w:proofErr w:type="spellEnd"/>
      <w:r w:rsidRPr="00BF1FB6">
        <w:rPr>
          <w:spacing w:val="2"/>
          <w:shd w:val="clear" w:color="auto" w:fill="FFFFFF"/>
        </w:rPr>
        <w:t xml:space="preserve"> к р.п.Варнавино до перекрестка этой дороги с ул.Демократической; затем по ул.Демократической до пересечения ее с ул. Комсомольской, п</w:t>
      </w:r>
      <w:r w:rsidRPr="00BF1FB6">
        <w:rPr>
          <w:spacing w:val="2"/>
          <w:shd w:val="clear" w:color="auto" w:fill="FFFFFF"/>
        </w:rPr>
        <w:t>е</w:t>
      </w:r>
      <w:r w:rsidRPr="00BF1FB6">
        <w:rPr>
          <w:spacing w:val="2"/>
          <w:shd w:val="clear" w:color="auto" w:fill="FFFFFF"/>
        </w:rPr>
        <w:t>ресекает ул. Комсомольскую и идет по дороге к АО "Надежда", потом по заборам АО "Наде</w:t>
      </w:r>
      <w:r w:rsidRPr="00BF1FB6">
        <w:rPr>
          <w:spacing w:val="2"/>
          <w:shd w:val="clear" w:color="auto" w:fill="FFFFFF"/>
        </w:rPr>
        <w:t>ж</w:t>
      </w:r>
      <w:r w:rsidRPr="00BF1FB6">
        <w:rPr>
          <w:spacing w:val="2"/>
          <w:shd w:val="clear" w:color="auto" w:fill="FFFFFF"/>
        </w:rPr>
        <w:t>да", Варнавинского ДРСП и Газового участка, включая их самих, до самой восточной части з</w:t>
      </w:r>
      <w:r w:rsidRPr="00BF1FB6">
        <w:rPr>
          <w:spacing w:val="2"/>
          <w:shd w:val="clear" w:color="auto" w:fill="FFFFFF"/>
        </w:rPr>
        <w:t>а</w:t>
      </w:r>
      <w:r w:rsidRPr="00BF1FB6">
        <w:rPr>
          <w:spacing w:val="2"/>
          <w:shd w:val="clear" w:color="auto" w:fill="FFFFFF"/>
        </w:rPr>
        <w:t>бора АО "Надежда"; далее по полевой дороге до пересечения ее с пер. Надежда, затем по пер. Надежда до пересечения его с ул. Звездной, далее по ул. Звездной; далее по границе земельного участка Варнавинского ПУ-75, исключая его, и до пересечения с ул. Нагорной; пересекает ул.Нагорная; проходит между домами гр. Якунова Н.А. и Якунова В.А. и идет по дороге под гору к р. Ветлуга; пересекает р.Ветлуга; далее по Старице; затем по оз.Общее; далее по севе</w:t>
      </w:r>
      <w:r w:rsidRPr="00BF1FB6">
        <w:rPr>
          <w:spacing w:val="2"/>
          <w:shd w:val="clear" w:color="auto" w:fill="FFFFFF"/>
        </w:rPr>
        <w:t>р</w:t>
      </w:r>
      <w:r w:rsidRPr="00BF1FB6">
        <w:rPr>
          <w:spacing w:val="2"/>
          <w:shd w:val="clear" w:color="auto" w:fill="FFFFFF"/>
        </w:rPr>
        <w:t>ной границе кв.54 Варнавинского филиала ФГУ "</w:t>
      </w:r>
      <w:proofErr w:type="spellStart"/>
      <w:r w:rsidRPr="00BF1FB6">
        <w:rPr>
          <w:spacing w:val="2"/>
          <w:shd w:val="clear" w:color="auto" w:fill="FFFFFF"/>
        </w:rPr>
        <w:t>Нижегородсельлес</w:t>
      </w:r>
      <w:proofErr w:type="spellEnd"/>
      <w:r w:rsidRPr="00BF1FB6">
        <w:rPr>
          <w:spacing w:val="2"/>
          <w:shd w:val="clear" w:color="auto" w:fill="FFFFFF"/>
        </w:rPr>
        <w:t>" по смежной границе бы</w:t>
      </w:r>
      <w:r w:rsidRPr="00BF1FB6">
        <w:rPr>
          <w:spacing w:val="2"/>
          <w:shd w:val="clear" w:color="auto" w:fill="FFFFFF"/>
        </w:rPr>
        <w:t>в</w:t>
      </w:r>
      <w:r w:rsidRPr="00BF1FB6">
        <w:rPr>
          <w:spacing w:val="2"/>
          <w:shd w:val="clear" w:color="auto" w:fill="FFFFFF"/>
        </w:rPr>
        <w:t>шего колхоза "Ленинский путь" и Варнавинского лесничества Варнавинского лесхоза с прил</w:t>
      </w:r>
      <w:r w:rsidRPr="00BF1FB6">
        <w:rPr>
          <w:spacing w:val="2"/>
          <w:shd w:val="clear" w:color="auto" w:fill="FFFFFF"/>
        </w:rPr>
        <w:t>е</w:t>
      </w:r>
      <w:r w:rsidRPr="00BF1FB6">
        <w:rPr>
          <w:spacing w:val="2"/>
          <w:shd w:val="clear" w:color="auto" w:fill="FFFFFF"/>
        </w:rPr>
        <w:t xml:space="preserve">гающими к ней кварталами этого лесничества кв.42,34,46; далее поворачивает на восток и идет по северной границе кв.26, по западной и северной - кв.27, по северной - кв.28,29,30,31,32,33 до узловой точки №6 (совместная граница Варнавинского, </w:t>
      </w:r>
      <w:proofErr w:type="spellStart"/>
      <w:r w:rsidRPr="00BF1FB6">
        <w:rPr>
          <w:spacing w:val="2"/>
          <w:shd w:val="clear" w:color="auto" w:fill="FFFFFF"/>
        </w:rPr>
        <w:t>Михаленинского</w:t>
      </w:r>
      <w:proofErr w:type="spellEnd"/>
      <w:r w:rsidRPr="00BF1FB6">
        <w:rPr>
          <w:spacing w:val="2"/>
          <w:shd w:val="clear" w:color="auto" w:fill="FFFFFF"/>
        </w:rPr>
        <w:t xml:space="preserve"> муниципальных обр</w:t>
      </w:r>
      <w:r w:rsidRPr="00BF1FB6">
        <w:rPr>
          <w:spacing w:val="2"/>
          <w:shd w:val="clear" w:color="auto" w:fill="FFFFFF"/>
        </w:rPr>
        <w:t>а</w:t>
      </w:r>
      <w:r w:rsidRPr="00BF1FB6">
        <w:rPr>
          <w:spacing w:val="2"/>
          <w:shd w:val="clear" w:color="auto" w:fill="FFFFFF"/>
        </w:rPr>
        <w:t xml:space="preserve">зований Варнавинского муниципального района и </w:t>
      </w:r>
      <w:proofErr w:type="spellStart"/>
      <w:r w:rsidRPr="00BF1FB6">
        <w:rPr>
          <w:spacing w:val="2"/>
          <w:shd w:val="clear" w:color="auto" w:fill="FFFFFF"/>
        </w:rPr>
        <w:t>Уренского</w:t>
      </w:r>
      <w:proofErr w:type="spellEnd"/>
      <w:r w:rsidRPr="00BF1FB6">
        <w:rPr>
          <w:spacing w:val="2"/>
          <w:shd w:val="clear" w:color="auto" w:fill="FFFFFF"/>
        </w:rPr>
        <w:t xml:space="preserve"> муниципального района Нижег</w:t>
      </w:r>
      <w:r w:rsidRPr="00BF1FB6">
        <w:rPr>
          <w:spacing w:val="2"/>
          <w:shd w:val="clear" w:color="auto" w:fill="FFFFFF"/>
        </w:rPr>
        <w:t>о</w:t>
      </w:r>
      <w:r w:rsidRPr="00BF1FB6">
        <w:rPr>
          <w:spacing w:val="2"/>
          <w:shd w:val="clear" w:color="auto" w:fill="FFFFFF"/>
        </w:rPr>
        <w:t>родской области).</w:t>
      </w:r>
    </w:p>
    <w:p w:rsidR="000D18AF" w:rsidRDefault="000D18AF">
      <w:pPr>
        <w:spacing w:line="240" w:lineRule="auto"/>
        <w:jc w:val="left"/>
        <w:rPr>
          <w:b/>
          <w:bCs/>
          <w:caps/>
          <w:color w:val="000000" w:themeColor="text1"/>
          <w:szCs w:val="28"/>
        </w:rPr>
      </w:pPr>
      <w:r>
        <w:br w:type="page"/>
      </w:r>
    </w:p>
    <w:p w:rsidR="00286287" w:rsidRPr="00544C99" w:rsidRDefault="00DA3771" w:rsidP="003F0B48">
      <w:pPr>
        <w:pStyle w:val="26"/>
      </w:pPr>
      <w:r w:rsidRPr="00544C99">
        <w:lastRenderedPageBreak/>
        <w:t>Глава 2.</w:t>
      </w:r>
      <w:r w:rsidR="00286287" w:rsidRPr="00544C99">
        <w:t xml:space="preserve"> </w:t>
      </w:r>
      <w:bookmarkStart w:id="17" w:name="_Toc236661179"/>
      <w:r w:rsidR="005B276A" w:rsidRPr="00544C99">
        <w:t>Природные условия. Инженерно-геологическая и гидрол</w:t>
      </w:r>
      <w:r w:rsidR="005B276A" w:rsidRPr="00544C99">
        <w:t>о</w:t>
      </w:r>
      <w:r w:rsidR="005B276A" w:rsidRPr="00544C99">
        <w:t>гическая характеристика территории поселения</w:t>
      </w:r>
      <w:bookmarkEnd w:id="17"/>
    </w:p>
    <w:p w:rsidR="00F11642" w:rsidRPr="004F58CD" w:rsidRDefault="004F58CD" w:rsidP="0058247A">
      <w:pPr>
        <w:pStyle w:val="a8"/>
      </w:pPr>
      <w:r w:rsidRPr="004F58CD">
        <w:t>2</w:t>
      </w:r>
      <w:r w:rsidR="00DA3771" w:rsidRPr="004F58CD">
        <w:t>.</w:t>
      </w:r>
      <w:r w:rsidR="00EA7105" w:rsidRPr="004F58CD">
        <w:t>1</w:t>
      </w:r>
      <w:r w:rsidR="00DA3771" w:rsidRPr="004F58CD">
        <w:t xml:space="preserve"> </w:t>
      </w:r>
      <w:r w:rsidR="00F11642" w:rsidRPr="004F58CD">
        <w:t>Климат</w:t>
      </w:r>
      <w:bookmarkEnd w:id="14"/>
      <w:r w:rsidR="00DA3771" w:rsidRPr="004F58CD">
        <w:t>ическая характеристика</w:t>
      </w:r>
    </w:p>
    <w:bookmarkEnd w:id="15"/>
    <w:p w:rsidR="00AB0D8A" w:rsidRDefault="0064184A" w:rsidP="00AB0D8A">
      <w:pPr>
        <w:pStyle w:val="maintext"/>
        <w:spacing w:line="360" w:lineRule="auto"/>
        <w:ind w:left="0" w:right="0" w:firstLine="720"/>
        <w:rPr>
          <w:rFonts w:ascii="Times New Roman" w:hAnsi="Times New Roman" w:cs="Times New Roman"/>
          <w:color w:val="000000"/>
          <w:sz w:val="24"/>
          <w:szCs w:val="24"/>
        </w:rPr>
      </w:pPr>
      <w:r>
        <w:rPr>
          <w:rFonts w:ascii="Times New Roman" w:hAnsi="Times New Roman" w:cs="Times New Roman"/>
          <w:color w:val="000000"/>
          <w:sz w:val="24"/>
          <w:szCs w:val="24"/>
        </w:rPr>
        <w:t>Р</w:t>
      </w:r>
      <w:r w:rsidR="00942AB8" w:rsidRPr="00942AB8">
        <w:rPr>
          <w:rFonts w:ascii="Times New Roman" w:hAnsi="Times New Roman" w:cs="Times New Roman"/>
          <w:color w:val="000000"/>
          <w:sz w:val="24"/>
          <w:szCs w:val="24"/>
        </w:rPr>
        <w:t>.п. Варнавино расположен в лесной зоне Ветлужского равнинного таёжно-лесного края (Северное Заволжье) Нижегородской области. Северное Заволжье отличается наиболее холодным и влажным климатом. Зима длится около 5 месяцев.</w:t>
      </w:r>
    </w:p>
    <w:p w:rsidR="00AB0D8A" w:rsidRDefault="00942AB8" w:rsidP="00AB0D8A">
      <w:pPr>
        <w:pStyle w:val="maintext"/>
        <w:spacing w:line="360" w:lineRule="auto"/>
        <w:ind w:left="0" w:right="0" w:firstLine="720"/>
        <w:rPr>
          <w:rFonts w:ascii="Times New Roman" w:hAnsi="Times New Roman" w:cs="Times New Roman"/>
          <w:color w:val="000000"/>
          <w:sz w:val="24"/>
          <w:szCs w:val="24"/>
        </w:rPr>
      </w:pPr>
      <w:r w:rsidRPr="00942AB8">
        <w:rPr>
          <w:rFonts w:ascii="Times New Roman" w:hAnsi="Times New Roman" w:cs="Times New Roman"/>
          <w:color w:val="000000"/>
          <w:sz w:val="24"/>
          <w:szCs w:val="24"/>
        </w:rPr>
        <w:t xml:space="preserve"> Средняя температура января составляет —13 °C, морозы достигают —40 °C, иногда до —48 °C. </w:t>
      </w:r>
    </w:p>
    <w:p w:rsidR="00AB0D8A" w:rsidRDefault="00942AB8" w:rsidP="00AB0D8A">
      <w:pPr>
        <w:pStyle w:val="maintext"/>
        <w:spacing w:line="360" w:lineRule="auto"/>
        <w:ind w:left="0" w:right="0" w:firstLine="720"/>
        <w:rPr>
          <w:rFonts w:ascii="Times New Roman" w:hAnsi="Times New Roman" w:cs="Times New Roman"/>
          <w:color w:val="000000"/>
          <w:sz w:val="24"/>
          <w:szCs w:val="24"/>
        </w:rPr>
      </w:pPr>
      <w:r w:rsidRPr="00942AB8">
        <w:rPr>
          <w:rFonts w:ascii="Times New Roman" w:hAnsi="Times New Roman" w:cs="Times New Roman"/>
          <w:color w:val="000000"/>
          <w:sz w:val="24"/>
          <w:szCs w:val="24"/>
        </w:rPr>
        <w:t>Продолжительность вегетационного периода составляет 163—170 дней. Весной характе</w:t>
      </w:r>
      <w:r w:rsidRPr="00942AB8">
        <w:rPr>
          <w:rFonts w:ascii="Times New Roman" w:hAnsi="Times New Roman" w:cs="Times New Roman"/>
          <w:color w:val="000000"/>
          <w:sz w:val="24"/>
          <w:szCs w:val="24"/>
        </w:rPr>
        <w:t>р</w:t>
      </w:r>
      <w:r w:rsidRPr="00942AB8">
        <w:rPr>
          <w:rFonts w:ascii="Times New Roman" w:hAnsi="Times New Roman" w:cs="Times New Roman"/>
          <w:color w:val="000000"/>
          <w:sz w:val="24"/>
          <w:szCs w:val="24"/>
        </w:rPr>
        <w:t xml:space="preserve">ны заморозки. </w:t>
      </w:r>
    </w:p>
    <w:p w:rsidR="00AB0D8A" w:rsidRDefault="00942AB8" w:rsidP="00AB0D8A">
      <w:pPr>
        <w:pStyle w:val="maintext"/>
        <w:spacing w:line="360" w:lineRule="auto"/>
        <w:ind w:left="0" w:right="0" w:firstLine="720"/>
        <w:rPr>
          <w:rFonts w:ascii="Times New Roman" w:hAnsi="Times New Roman" w:cs="Times New Roman"/>
          <w:color w:val="000000"/>
          <w:sz w:val="24"/>
          <w:szCs w:val="24"/>
        </w:rPr>
      </w:pPr>
      <w:r w:rsidRPr="00942AB8">
        <w:rPr>
          <w:rFonts w:ascii="Times New Roman" w:hAnsi="Times New Roman" w:cs="Times New Roman"/>
          <w:color w:val="000000"/>
          <w:sz w:val="24"/>
          <w:szCs w:val="24"/>
        </w:rPr>
        <w:t>Безморозный период насчитывает 110—120 дней. Лето короткое и жаркое, начинается обычно 5—10 июня и заканчивается 15—25 августа. Средняя июльская температура воздуха ра</w:t>
      </w:r>
      <w:r w:rsidRPr="00942AB8">
        <w:rPr>
          <w:rFonts w:ascii="Times New Roman" w:hAnsi="Times New Roman" w:cs="Times New Roman"/>
          <w:color w:val="000000"/>
          <w:sz w:val="24"/>
          <w:szCs w:val="24"/>
        </w:rPr>
        <w:t>в</w:t>
      </w:r>
      <w:r w:rsidRPr="00942AB8">
        <w:rPr>
          <w:rFonts w:ascii="Times New Roman" w:hAnsi="Times New Roman" w:cs="Times New Roman"/>
          <w:color w:val="000000"/>
          <w:sz w:val="24"/>
          <w:szCs w:val="24"/>
        </w:rPr>
        <w:t xml:space="preserve">на +18 °C. </w:t>
      </w:r>
    </w:p>
    <w:p w:rsidR="00942AB8" w:rsidRDefault="00942AB8" w:rsidP="00AB0D8A">
      <w:pPr>
        <w:pStyle w:val="maintext"/>
        <w:spacing w:line="360" w:lineRule="auto"/>
        <w:ind w:left="0" w:right="0" w:firstLine="720"/>
        <w:rPr>
          <w:rFonts w:ascii="Times New Roman" w:hAnsi="Times New Roman" w:cs="Times New Roman"/>
          <w:color w:val="000000"/>
          <w:sz w:val="24"/>
          <w:szCs w:val="24"/>
        </w:rPr>
      </w:pPr>
      <w:r w:rsidRPr="00942AB8">
        <w:rPr>
          <w:rFonts w:ascii="Times New Roman" w:hAnsi="Times New Roman" w:cs="Times New Roman"/>
          <w:color w:val="000000"/>
          <w:sz w:val="24"/>
          <w:szCs w:val="24"/>
        </w:rPr>
        <w:t>Осадков за год выпадает от 500—600 мм.</w:t>
      </w:r>
    </w:p>
    <w:p w:rsidR="0015586A" w:rsidRDefault="0015586A" w:rsidP="00AB0D8A">
      <w:pPr>
        <w:ind w:firstLine="708"/>
        <w:rPr>
          <w:szCs w:val="28"/>
        </w:rPr>
      </w:pPr>
      <w:r w:rsidRPr="00F77CCE">
        <w:rPr>
          <w:szCs w:val="26"/>
        </w:rPr>
        <w:t xml:space="preserve">По схематической карте климатического районирования </w:t>
      </w:r>
      <w:r w:rsidR="002D58AF">
        <w:rPr>
          <w:szCs w:val="26"/>
        </w:rPr>
        <w:t>городское поселение</w:t>
      </w:r>
      <w:r>
        <w:rPr>
          <w:szCs w:val="26"/>
        </w:rPr>
        <w:t xml:space="preserve"> </w:t>
      </w:r>
      <w:r w:rsidR="00402428">
        <w:rPr>
          <w:szCs w:val="26"/>
        </w:rPr>
        <w:t>р.п.Варнавино</w:t>
      </w:r>
      <w:r w:rsidRPr="00F77CCE">
        <w:rPr>
          <w:szCs w:val="26"/>
        </w:rPr>
        <w:t xml:space="preserve"> относится к району </w:t>
      </w:r>
      <w:r w:rsidRPr="00F77CCE">
        <w:rPr>
          <w:szCs w:val="26"/>
          <w:lang w:val="en-US"/>
        </w:rPr>
        <w:t>II</w:t>
      </w:r>
      <w:r w:rsidRPr="00F77CCE">
        <w:rPr>
          <w:szCs w:val="26"/>
        </w:rPr>
        <w:t xml:space="preserve">, подрайону </w:t>
      </w:r>
      <w:r w:rsidRPr="00F77CCE">
        <w:rPr>
          <w:szCs w:val="26"/>
          <w:lang w:val="en-US"/>
        </w:rPr>
        <w:t>II</w:t>
      </w:r>
      <w:r w:rsidRPr="00F77CCE">
        <w:rPr>
          <w:szCs w:val="26"/>
        </w:rPr>
        <w:t>В.</w:t>
      </w:r>
      <w:r w:rsidRPr="00F77CCE">
        <w:rPr>
          <w:szCs w:val="28"/>
        </w:rPr>
        <w:t xml:space="preserve"> </w:t>
      </w:r>
    </w:p>
    <w:p w:rsidR="0015586A" w:rsidRPr="006D5644" w:rsidRDefault="0015586A" w:rsidP="00AB0D8A">
      <w:pPr>
        <w:ind w:firstLine="708"/>
        <w:rPr>
          <w:szCs w:val="26"/>
        </w:rPr>
      </w:pPr>
      <w:r w:rsidRPr="006D5644">
        <w:rPr>
          <w:szCs w:val="26"/>
        </w:rPr>
        <w:t xml:space="preserve">Высота снежного (из наибольших за зиму), составляет </w:t>
      </w:r>
      <w:smartTag w:uri="urn:schemas-microsoft-com:office:smarttags" w:element="metricconverter">
        <w:smartTagPr>
          <w:attr w:name="ProductID" w:val="60 см"/>
        </w:smartTagPr>
        <w:r w:rsidRPr="006D5644">
          <w:rPr>
            <w:szCs w:val="26"/>
          </w:rPr>
          <w:t>60 см</w:t>
        </w:r>
      </w:smartTag>
      <w:r w:rsidRPr="006D5644">
        <w:rPr>
          <w:szCs w:val="26"/>
        </w:rPr>
        <w:t xml:space="preserve"> в защищенном месте.</w:t>
      </w:r>
    </w:p>
    <w:p w:rsidR="0015586A" w:rsidRPr="006D5644" w:rsidRDefault="0015586A" w:rsidP="00AB0D8A">
      <w:pPr>
        <w:ind w:firstLine="708"/>
        <w:rPr>
          <w:szCs w:val="26"/>
        </w:rPr>
      </w:pPr>
      <w:r w:rsidRPr="006D5644">
        <w:rPr>
          <w:szCs w:val="26"/>
        </w:rPr>
        <w:t>Расчетная снеговая нагрузка - 100 кг/см2.</w:t>
      </w:r>
    </w:p>
    <w:p w:rsidR="0015586A" w:rsidRPr="006D5644" w:rsidRDefault="0015586A" w:rsidP="00AB0D8A">
      <w:pPr>
        <w:ind w:firstLine="708"/>
        <w:rPr>
          <w:szCs w:val="26"/>
        </w:rPr>
      </w:pPr>
      <w:r w:rsidRPr="006D5644">
        <w:rPr>
          <w:szCs w:val="26"/>
        </w:rPr>
        <w:t>Относительная влажность воздуха имеет максимум зимой - 85% и минимум летом - 6</w:t>
      </w:r>
      <w:r w:rsidR="00AB0D8A">
        <w:rPr>
          <w:szCs w:val="26"/>
        </w:rPr>
        <w:t>5</w:t>
      </w:r>
      <w:r w:rsidRPr="006D5644">
        <w:rPr>
          <w:szCs w:val="26"/>
        </w:rPr>
        <w:t>%.</w:t>
      </w:r>
    </w:p>
    <w:p w:rsidR="0015586A" w:rsidRPr="006D5644" w:rsidRDefault="0015586A" w:rsidP="00AB0D8A">
      <w:pPr>
        <w:ind w:firstLine="708"/>
        <w:rPr>
          <w:szCs w:val="26"/>
        </w:rPr>
      </w:pPr>
      <w:r w:rsidRPr="006D5644">
        <w:rPr>
          <w:szCs w:val="26"/>
        </w:rPr>
        <w:t>Преобладающими направлениями ветра в течении года являются юго-западные.</w:t>
      </w:r>
    </w:p>
    <w:p w:rsidR="0015586A" w:rsidRPr="006D5644" w:rsidRDefault="0015586A" w:rsidP="00AB0D8A">
      <w:pPr>
        <w:ind w:firstLine="708"/>
        <w:rPr>
          <w:szCs w:val="26"/>
        </w:rPr>
      </w:pPr>
      <w:r w:rsidRPr="006D5644">
        <w:rPr>
          <w:szCs w:val="26"/>
        </w:rPr>
        <w:t>Среднегодовая скорость ветра составляет 5,5 м/сек.</w:t>
      </w:r>
    </w:p>
    <w:p w:rsidR="0015586A" w:rsidRDefault="0015586A" w:rsidP="00AB0D8A">
      <w:pPr>
        <w:ind w:firstLine="708"/>
        <w:rPr>
          <w:szCs w:val="26"/>
        </w:rPr>
      </w:pPr>
      <w:r w:rsidRPr="006D5644">
        <w:rPr>
          <w:szCs w:val="26"/>
        </w:rPr>
        <w:t xml:space="preserve">Глубина промерзания грунтов принимается равной для суглинистых грунтов </w:t>
      </w:r>
      <w:smartTag w:uri="urn:schemas-microsoft-com:office:smarttags" w:element="metricconverter">
        <w:smartTagPr>
          <w:attr w:name="ProductID" w:val="1,5 м"/>
        </w:smartTagPr>
        <w:r w:rsidRPr="006D5644">
          <w:rPr>
            <w:szCs w:val="26"/>
          </w:rPr>
          <w:t>1,5 м</w:t>
        </w:r>
      </w:smartTag>
      <w:r w:rsidRPr="006D5644">
        <w:rPr>
          <w:szCs w:val="26"/>
        </w:rPr>
        <w:t>, для с</w:t>
      </w:r>
      <w:r w:rsidRPr="006D5644">
        <w:rPr>
          <w:szCs w:val="26"/>
        </w:rPr>
        <w:t>у</w:t>
      </w:r>
      <w:r w:rsidRPr="006D5644">
        <w:rPr>
          <w:szCs w:val="26"/>
        </w:rPr>
        <w:t xml:space="preserve">песей и мелкозернистых пылеватых песков </w:t>
      </w:r>
      <w:smartTag w:uri="urn:schemas-microsoft-com:office:smarttags" w:element="metricconverter">
        <w:smartTagPr>
          <w:attr w:name="ProductID" w:val="1,8 м"/>
        </w:smartTagPr>
        <w:r w:rsidRPr="006D5644">
          <w:rPr>
            <w:szCs w:val="26"/>
          </w:rPr>
          <w:t>1,8 м</w:t>
        </w:r>
      </w:smartTag>
      <w:r w:rsidRPr="006D5644">
        <w:rPr>
          <w:szCs w:val="26"/>
        </w:rPr>
        <w:t>.</w:t>
      </w:r>
    </w:p>
    <w:p w:rsidR="00EA7105" w:rsidRPr="00576048" w:rsidRDefault="004F58CD" w:rsidP="0058247A">
      <w:pPr>
        <w:pStyle w:val="a8"/>
      </w:pPr>
      <w:r w:rsidRPr="00576048">
        <w:t>2</w:t>
      </w:r>
      <w:r w:rsidR="00521319" w:rsidRPr="00576048">
        <w:t>.2</w:t>
      </w:r>
      <w:r w:rsidR="00EA7105" w:rsidRPr="00576048">
        <w:t xml:space="preserve"> Гидрография</w:t>
      </w:r>
    </w:p>
    <w:p w:rsidR="00AB0D8A" w:rsidRPr="00A31858" w:rsidRDefault="00AB0D8A" w:rsidP="00066854">
      <w:pPr>
        <w:pStyle w:val="ConsPlusCell"/>
        <w:spacing w:line="360" w:lineRule="auto"/>
        <w:ind w:firstLine="709"/>
        <w:jc w:val="both"/>
        <w:rPr>
          <w:rFonts w:ascii="Times New Roman" w:hAnsi="Times New Roman"/>
          <w:sz w:val="24"/>
        </w:rPr>
      </w:pPr>
      <w:r w:rsidRPr="00A31858">
        <w:rPr>
          <w:rFonts w:ascii="Times New Roman" w:hAnsi="Times New Roman"/>
          <w:sz w:val="24"/>
        </w:rPr>
        <w:t>Территория р.п. Варнавино Варнавинского района отличается довольно развитой гидр</w:t>
      </w:r>
      <w:r w:rsidRPr="00A31858">
        <w:rPr>
          <w:rFonts w:ascii="Times New Roman" w:hAnsi="Times New Roman"/>
          <w:sz w:val="24"/>
        </w:rPr>
        <w:t>о</w:t>
      </w:r>
      <w:r w:rsidRPr="00A31858">
        <w:rPr>
          <w:rFonts w:ascii="Times New Roman" w:hAnsi="Times New Roman"/>
          <w:sz w:val="24"/>
        </w:rPr>
        <w:t>графической сетью, входящей в бассейн реки Ветлуги, левого притока Волги. Общая длина Ве</w:t>
      </w:r>
      <w:r w:rsidRPr="00A31858">
        <w:rPr>
          <w:rFonts w:ascii="Times New Roman" w:hAnsi="Times New Roman"/>
          <w:sz w:val="24"/>
        </w:rPr>
        <w:t>т</w:t>
      </w:r>
      <w:r w:rsidRPr="00A31858">
        <w:rPr>
          <w:rFonts w:ascii="Times New Roman" w:hAnsi="Times New Roman"/>
          <w:sz w:val="24"/>
        </w:rPr>
        <w:t>луги — 889 километров. р.п. Варнавино расположен в её среднем течении, скорость которого достигает 0,4—0,5 м/с.</w:t>
      </w:r>
    </w:p>
    <w:p w:rsidR="00AB0D8A" w:rsidRPr="00A31858" w:rsidRDefault="0064184A" w:rsidP="00066854">
      <w:pPr>
        <w:pStyle w:val="ConsPlusCell"/>
        <w:spacing w:line="360" w:lineRule="auto"/>
        <w:ind w:firstLine="709"/>
        <w:jc w:val="both"/>
        <w:rPr>
          <w:rFonts w:ascii="Times New Roman" w:hAnsi="Times New Roman"/>
          <w:sz w:val="24"/>
        </w:rPr>
      </w:pPr>
      <w:r>
        <w:rPr>
          <w:rFonts w:ascii="Times New Roman" w:hAnsi="Times New Roman"/>
          <w:sz w:val="24"/>
        </w:rPr>
        <w:t>Р</w:t>
      </w:r>
      <w:r w:rsidR="00AB0D8A" w:rsidRPr="00A31858">
        <w:rPr>
          <w:rFonts w:ascii="Times New Roman" w:hAnsi="Times New Roman"/>
          <w:sz w:val="24"/>
        </w:rPr>
        <w:t>.п.</w:t>
      </w:r>
      <w:r w:rsidR="00A31858" w:rsidRPr="00A31858">
        <w:rPr>
          <w:rFonts w:ascii="Times New Roman" w:hAnsi="Times New Roman"/>
          <w:sz w:val="24"/>
        </w:rPr>
        <w:t xml:space="preserve"> </w:t>
      </w:r>
      <w:r w:rsidR="00AB0D8A" w:rsidRPr="00A31858">
        <w:rPr>
          <w:rFonts w:ascii="Times New Roman" w:hAnsi="Times New Roman"/>
          <w:sz w:val="24"/>
        </w:rPr>
        <w:t>Варнавино хорошо обеспечен подземными водами. На территории поселка, в осно</w:t>
      </w:r>
      <w:r w:rsidR="00AB0D8A" w:rsidRPr="00A31858">
        <w:rPr>
          <w:rFonts w:ascii="Times New Roman" w:hAnsi="Times New Roman"/>
          <w:sz w:val="24"/>
        </w:rPr>
        <w:t>в</w:t>
      </w:r>
      <w:r w:rsidR="00AB0D8A" w:rsidRPr="00A31858">
        <w:rPr>
          <w:rFonts w:ascii="Times New Roman" w:hAnsi="Times New Roman"/>
          <w:sz w:val="24"/>
        </w:rPr>
        <w:t xml:space="preserve">ном, распространены воды водоносных горизонтов четвертичных и нижнетриасовых отложений. </w:t>
      </w:r>
      <w:proofErr w:type="spellStart"/>
      <w:r w:rsidR="00AB0D8A" w:rsidRPr="00A31858">
        <w:rPr>
          <w:rFonts w:ascii="Times New Roman" w:hAnsi="Times New Roman"/>
          <w:sz w:val="24"/>
        </w:rPr>
        <w:t>Водообильность</w:t>
      </w:r>
      <w:proofErr w:type="spellEnd"/>
      <w:r w:rsidR="00AB0D8A" w:rsidRPr="00A31858">
        <w:rPr>
          <w:rFonts w:ascii="Times New Roman" w:hAnsi="Times New Roman"/>
          <w:sz w:val="24"/>
        </w:rPr>
        <w:t xml:space="preserve"> горизонтов различна. Дебиты скважин колеблются от 6 до 54 кубических метров в сутки. Глубина скважин — от 40 до </w:t>
      </w:r>
      <w:smartTag w:uri="urn:schemas-microsoft-com:office:smarttags" w:element="metricconverter">
        <w:smartTagPr>
          <w:attr w:name="ProductID" w:val="110 м"/>
        </w:smartTagPr>
        <w:r w:rsidR="00AB0D8A" w:rsidRPr="00A31858">
          <w:rPr>
            <w:rFonts w:ascii="Times New Roman" w:hAnsi="Times New Roman"/>
            <w:sz w:val="24"/>
          </w:rPr>
          <w:t>110 м</w:t>
        </w:r>
      </w:smartTag>
      <w:r w:rsidR="00AB0D8A" w:rsidRPr="00A31858">
        <w:rPr>
          <w:rFonts w:ascii="Times New Roman" w:hAnsi="Times New Roman"/>
          <w:sz w:val="24"/>
        </w:rPr>
        <w:t>. Основные водовмещающие породы — пески и пе</w:t>
      </w:r>
      <w:r w:rsidR="00AB0D8A" w:rsidRPr="00A31858">
        <w:rPr>
          <w:rFonts w:ascii="Times New Roman" w:hAnsi="Times New Roman"/>
          <w:sz w:val="24"/>
        </w:rPr>
        <w:t>с</w:t>
      </w:r>
      <w:r w:rsidR="00AB0D8A" w:rsidRPr="00A31858">
        <w:rPr>
          <w:rFonts w:ascii="Times New Roman" w:hAnsi="Times New Roman"/>
          <w:sz w:val="24"/>
        </w:rPr>
        <w:lastRenderedPageBreak/>
        <w:t>чаники, чаще мелкозернистые. В настоящее время водоснабжение р.п. Варнавино базируется на подземных водах (скважины и колодцы).</w:t>
      </w:r>
    </w:p>
    <w:p w:rsidR="003E6833" w:rsidRPr="00A31858" w:rsidRDefault="003E6833" w:rsidP="00066854">
      <w:pPr>
        <w:pStyle w:val="af5"/>
        <w:shd w:val="clear" w:color="auto" w:fill="FFFFFF"/>
        <w:spacing w:line="360" w:lineRule="auto"/>
        <w:ind w:firstLine="709"/>
        <w:jc w:val="both"/>
        <w:rPr>
          <w:color w:val="auto"/>
          <w:sz w:val="24"/>
          <w:szCs w:val="24"/>
        </w:rPr>
      </w:pPr>
      <w:r w:rsidRPr="00A31858">
        <w:rPr>
          <w:color w:val="auto"/>
          <w:sz w:val="24"/>
        </w:rPr>
        <w:t xml:space="preserve">р. </w:t>
      </w:r>
      <w:proofErr w:type="spellStart"/>
      <w:r w:rsidRPr="00A31858">
        <w:rPr>
          <w:color w:val="auto"/>
          <w:sz w:val="24"/>
        </w:rPr>
        <w:t>Красница</w:t>
      </w:r>
      <w:proofErr w:type="spellEnd"/>
      <w:r w:rsidRPr="00A31858">
        <w:rPr>
          <w:color w:val="auto"/>
          <w:sz w:val="24"/>
        </w:rPr>
        <w:t xml:space="preserve"> </w:t>
      </w:r>
      <w:r w:rsidR="00483B1B" w:rsidRPr="00A31858">
        <w:rPr>
          <w:color w:val="auto"/>
          <w:sz w:val="24"/>
          <w:szCs w:val="24"/>
        </w:rPr>
        <w:t xml:space="preserve">– </w:t>
      </w:r>
      <w:r w:rsidRPr="00A31858">
        <w:rPr>
          <w:color w:val="auto"/>
          <w:sz w:val="24"/>
          <w:szCs w:val="24"/>
        </w:rPr>
        <w:t xml:space="preserve">устье реки находится в 392 км по правому берегу реки Ветлуги. Длина реки составляет 18 км, площадь водосборного бассейна 83,8 км². Исток реки юго-восточнее деревни </w:t>
      </w:r>
      <w:proofErr w:type="spellStart"/>
      <w:r w:rsidRPr="00A31858">
        <w:rPr>
          <w:color w:val="auto"/>
          <w:sz w:val="24"/>
          <w:szCs w:val="24"/>
        </w:rPr>
        <w:t>Потешиха</w:t>
      </w:r>
      <w:proofErr w:type="spellEnd"/>
      <w:r w:rsidRPr="00A31858">
        <w:rPr>
          <w:color w:val="auto"/>
          <w:sz w:val="24"/>
          <w:szCs w:val="24"/>
        </w:rPr>
        <w:t xml:space="preserve"> и в 9 км к северу от города Ветлуга. Река течёт на юго-запад, затем на юго-восток. Впадает в Ветлугу в черте города Ветлуга.</w:t>
      </w:r>
    </w:p>
    <w:p w:rsidR="0015586A" w:rsidRPr="00A31858" w:rsidRDefault="003E6833" w:rsidP="00066854">
      <w:pPr>
        <w:pStyle w:val="af5"/>
        <w:shd w:val="clear" w:color="auto" w:fill="FFFFFF"/>
        <w:spacing w:line="360" w:lineRule="auto"/>
        <w:ind w:firstLine="709"/>
        <w:jc w:val="both"/>
        <w:rPr>
          <w:color w:val="auto"/>
          <w:sz w:val="24"/>
          <w:szCs w:val="24"/>
        </w:rPr>
      </w:pPr>
      <w:r w:rsidRPr="00A31858">
        <w:rPr>
          <w:color w:val="auto"/>
          <w:sz w:val="24"/>
        </w:rPr>
        <w:t xml:space="preserve">р. </w:t>
      </w:r>
      <w:proofErr w:type="spellStart"/>
      <w:r w:rsidRPr="00A31858">
        <w:rPr>
          <w:color w:val="auto"/>
          <w:sz w:val="24"/>
        </w:rPr>
        <w:t>Нелидовка</w:t>
      </w:r>
      <w:proofErr w:type="spellEnd"/>
      <w:r w:rsidRPr="00A31858">
        <w:rPr>
          <w:color w:val="auto"/>
          <w:sz w:val="24"/>
          <w:szCs w:val="24"/>
        </w:rPr>
        <w:t xml:space="preserve"> </w:t>
      </w:r>
      <w:r w:rsidR="0015586A" w:rsidRPr="00A31858">
        <w:rPr>
          <w:color w:val="auto"/>
          <w:sz w:val="24"/>
          <w:szCs w:val="24"/>
        </w:rPr>
        <w:t>–</w:t>
      </w:r>
      <w:r w:rsidR="00C54A7B" w:rsidRPr="00A31858">
        <w:rPr>
          <w:color w:val="auto"/>
          <w:sz w:val="24"/>
          <w:szCs w:val="24"/>
        </w:rPr>
        <w:t xml:space="preserve"> устье реки находится в 251 км по левому берегу реки Ветлуги. Длина реки составляет 22 км, площадь водосборного бассейна 58,8 км². Исток реки находится в лесном ма</w:t>
      </w:r>
      <w:r w:rsidR="00C54A7B" w:rsidRPr="00A31858">
        <w:rPr>
          <w:color w:val="auto"/>
          <w:sz w:val="24"/>
          <w:szCs w:val="24"/>
        </w:rPr>
        <w:t>с</w:t>
      </w:r>
      <w:r w:rsidR="00C54A7B" w:rsidRPr="00A31858">
        <w:rPr>
          <w:color w:val="auto"/>
          <w:sz w:val="24"/>
          <w:szCs w:val="24"/>
        </w:rPr>
        <w:t xml:space="preserve">сиве в 12 км к юго-востоку от посёлка Варнавино. Река течёт на запад по ненаселённому лесу, впадает в Ветлугу напротив села </w:t>
      </w:r>
      <w:proofErr w:type="spellStart"/>
      <w:r w:rsidR="00C54A7B" w:rsidRPr="00A31858">
        <w:rPr>
          <w:color w:val="auto"/>
          <w:sz w:val="24"/>
          <w:szCs w:val="24"/>
        </w:rPr>
        <w:t>Богородское</w:t>
      </w:r>
      <w:proofErr w:type="spellEnd"/>
      <w:r w:rsidR="00C54A7B" w:rsidRPr="00A31858">
        <w:rPr>
          <w:color w:val="auto"/>
          <w:sz w:val="24"/>
          <w:szCs w:val="24"/>
        </w:rPr>
        <w:t>.</w:t>
      </w:r>
    </w:p>
    <w:p w:rsidR="0015586A" w:rsidRPr="00A31858" w:rsidRDefault="00C54A7B" w:rsidP="00066854">
      <w:pPr>
        <w:pStyle w:val="af5"/>
        <w:shd w:val="clear" w:color="auto" w:fill="FFFFFF"/>
        <w:spacing w:line="360" w:lineRule="auto"/>
        <w:ind w:firstLine="709"/>
        <w:jc w:val="both"/>
        <w:rPr>
          <w:color w:val="auto"/>
          <w:sz w:val="24"/>
          <w:szCs w:val="24"/>
        </w:rPr>
      </w:pPr>
      <w:r w:rsidRPr="00A31858">
        <w:rPr>
          <w:color w:val="auto"/>
          <w:sz w:val="24"/>
        </w:rPr>
        <w:t xml:space="preserve">р. </w:t>
      </w:r>
      <w:proofErr w:type="spellStart"/>
      <w:r w:rsidRPr="00A31858">
        <w:rPr>
          <w:color w:val="auto"/>
          <w:sz w:val="24"/>
        </w:rPr>
        <w:t>Мурановка</w:t>
      </w:r>
      <w:proofErr w:type="spellEnd"/>
      <w:r w:rsidRPr="00A31858">
        <w:rPr>
          <w:color w:val="auto"/>
          <w:sz w:val="24"/>
          <w:szCs w:val="24"/>
        </w:rPr>
        <w:t xml:space="preserve"> </w:t>
      </w:r>
      <w:r w:rsidR="0015586A" w:rsidRPr="00A31858">
        <w:rPr>
          <w:color w:val="auto"/>
          <w:sz w:val="24"/>
          <w:szCs w:val="24"/>
        </w:rPr>
        <w:t xml:space="preserve">– </w:t>
      </w:r>
      <w:r w:rsidR="00922AEE" w:rsidRPr="00A31858">
        <w:rPr>
          <w:color w:val="auto"/>
          <w:sz w:val="24"/>
          <w:szCs w:val="24"/>
        </w:rPr>
        <w:t xml:space="preserve">устье реки находится в 260 км по левому берегу реки Ветлуги. Длина реки составляет 12 км. Исток реки в лесном массиве в 9 км к востоку от посёлка Варнавино. Река </w:t>
      </w:r>
      <w:proofErr w:type="spellStart"/>
      <w:r w:rsidR="00922AEE" w:rsidRPr="00A31858">
        <w:rPr>
          <w:color w:val="auto"/>
          <w:sz w:val="24"/>
          <w:szCs w:val="24"/>
        </w:rPr>
        <w:t>ген</w:t>
      </w:r>
      <w:r w:rsidR="00922AEE" w:rsidRPr="00A31858">
        <w:rPr>
          <w:color w:val="auto"/>
          <w:sz w:val="24"/>
          <w:szCs w:val="24"/>
        </w:rPr>
        <w:t>е</w:t>
      </w:r>
      <w:r w:rsidR="00922AEE" w:rsidRPr="00A31858">
        <w:rPr>
          <w:color w:val="auto"/>
          <w:sz w:val="24"/>
          <w:szCs w:val="24"/>
        </w:rPr>
        <w:t>рально</w:t>
      </w:r>
      <w:proofErr w:type="spellEnd"/>
      <w:r w:rsidR="00922AEE" w:rsidRPr="00A31858">
        <w:rPr>
          <w:color w:val="auto"/>
          <w:sz w:val="24"/>
          <w:szCs w:val="24"/>
        </w:rPr>
        <w:t xml:space="preserve"> течёт на запад по ненаселённому лесу, впадает в восточный конец озера Общее, предста</w:t>
      </w:r>
      <w:r w:rsidR="00922AEE" w:rsidRPr="00A31858">
        <w:rPr>
          <w:color w:val="auto"/>
          <w:sz w:val="24"/>
          <w:szCs w:val="24"/>
        </w:rPr>
        <w:t>в</w:t>
      </w:r>
      <w:r w:rsidR="00922AEE" w:rsidRPr="00A31858">
        <w:rPr>
          <w:color w:val="auto"/>
          <w:sz w:val="24"/>
          <w:szCs w:val="24"/>
        </w:rPr>
        <w:t>ляющее собой старицу Ветлуги. Озеро в своей западной части соединено короткой протокой с Ветлугой, находящейся напротив посёлка Варнавино. Непосредственно перед устьем принимает справа реку Белая.</w:t>
      </w:r>
    </w:p>
    <w:p w:rsidR="00A962FC" w:rsidRPr="00A31858" w:rsidRDefault="00922AEE" w:rsidP="00066854">
      <w:pPr>
        <w:pStyle w:val="af5"/>
        <w:shd w:val="clear" w:color="auto" w:fill="FFFFFF"/>
        <w:spacing w:line="360" w:lineRule="auto"/>
        <w:ind w:firstLine="709"/>
        <w:jc w:val="both"/>
        <w:rPr>
          <w:color w:val="auto"/>
          <w:sz w:val="24"/>
          <w:szCs w:val="24"/>
        </w:rPr>
      </w:pPr>
      <w:r w:rsidRPr="00A31858">
        <w:rPr>
          <w:color w:val="auto"/>
          <w:sz w:val="24"/>
        </w:rPr>
        <w:t xml:space="preserve">р. Черная </w:t>
      </w:r>
      <w:r w:rsidR="0015586A" w:rsidRPr="00A31858">
        <w:rPr>
          <w:color w:val="auto"/>
          <w:sz w:val="24"/>
          <w:szCs w:val="24"/>
          <w:shd w:val="clear" w:color="auto" w:fill="FFFFFF"/>
        </w:rPr>
        <w:t xml:space="preserve">— </w:t>
      </w:r>
      <w:r w:rsidRPr="00A31858">
        <w:rPr>
          <w:color w:val="auto"/>
          <w:sz w:val="24"/>
          <w:szCs w:val="24"/>
          <w:shd w:val="clear" w:color="auto" w:fill="FFFFFF"/>
        </w:rPr>
        <w:t>Устье реки находится в 68 км по правому берегу реки Уста. Длина реки с</w:t>
      </w:r>
      <w:r w:rsidRPr="00A31858">
        <w:rPr>
          <w:color w:val="auto"/>
          <w:sz w:val="24"/>
          <w:szCs w:val="24"/>
          <w:shd w:val="clear" w:color="auto" w:fill="FFFFFF"/>
        </w:rPr>
        <w:t>о</w:t>
      </w:r>
      <w:r w:rsidRPr="00A31858">
        <w:rPr>
          <w:color w:val="auto"/>
          <w:sz w:val="24"/>
          <w:szCs w:val="24"/>
          <w:shd w:val="clear" w:color="auto" w:fill="FFFFFF"/>
        </w:rPr>
        <w:t xml:space="preserve">ставляет 61 км, площадь водосборного бассейна 540 км². В 32 км от устья принимает слева реку Большой </w:t>
      </w:r>
      <w:proofErr w:type="spellStart"/>
      <w:r w:rsidRPr="00A31858">
        <w:rPr>
          <w:color w:val="auto"/>
          <w:sz w:val="24"/>
          <w:szCs w:val="24"/>
          <w:shd w:val="clear" w:color="auto" w:fill="FFFFFF"/>
        </w:rPr>
        <w:t>Байбаш</w:t>
      </w:r>
      <w:proofErr w:type="spellEnd"/>
      <w:r w:rsidRPr="00A31858">
        <w:rPr>
          <w:color w:val="auto"/>
          <w:sz w:val="24"/>
          <w:szCs w:val="24"/>
          <w:shd w:val="clear" w:color="auto" w:fill="FFFFFF"/>
        </w:rPr>
        <w:t>. Исток Чёрной находится в лесах в 20 км к северо-западу от города Урень. Пр</w:t>
      </w:r>
      <w:r w:rsidRPr="00A31858">
        <w:rPr>
          <w:color w:val="auto"/>
          <w:sz w:val="24"/>
          <w:szCs w:val="24"/>
          <w:shd w:val="clear" w:color="auto" w:fill="FFFFFF"/>
        </w:rPr>
        <w:t>е</w:t>
      </w:r>
      <w:r w:rsidRPr="00A31858">
        <w:rPr>
          <w:color w:val="auto"/>
          <w:sz w:val="24"/>
          <w:szCs w:val="24"/>
          <w:shd w:val="clear" w:color="auto" w:fill="FFFFFF"/>
        </w:rPr>
        <w:t xml:space="preserve">имущественное направление течения — юг, русло сильно извилистое. Всё течение реки проходит по лесному массиву, река собирает воду многочисленных небольших лесных речек, крупнейшие из которых — Большой </w:t>
      </w:r>
      <w:proofErr w:type="spellStart"/>
      <w:r w:rsidRPr="00A31858">
        <w:rPr>
          <w:color w:val="auto"/>
          <w:sz w:val="24"/>
          <w:szCs w:val="24"/>
          <w:shd w:val="clear" w:color="auto" w:fill="FFFFFF"/>
        </w:rPr>
        <w:t>Байбаш</w:t>
      </w:r>
      <w:proofErr w:type="spellEnd"/>
      <w:r w:rsidRPr="00A31858">
        <w:rPr>
          <w:color w:val="auto"/>
          <w:sz w:val="24"/>
          <w:szCs w:val="24"/>
          <w:shd w:val="clear" w:color="auto" w:fill="FFFFFF"/>
        </w:rPr>
        <w:t xml:space="preserve"> (левый) и </w:t>
      </w:r>
      <w:proofErr w:type="spellStart"/>
      <w:r w:rsidRPr="00A31858">
        <w:rPr>
          <w:color w:val="auto"/>
          <w:sz w:val="24"/>
          <w:szCs w:val="24"/>
          <w:shd w:val="clear" w:color="auto" w:fill="FFFFFF"/>
        </w:rPr>
        <w:t>Кумбра</w:t>
      </w:r>
      <w:proofErr w:type="spellEnd"/>
      <w:r w:rsidRPr="00A31858">
        <w:rPr>
          <w:color w:val="auto"/>
          <w:sz w:val="24"/>
          <w:szCs w:val="24"/>
          <w:shd w:val="clear" w:color="auto" w:fill="FFFFFF"/>
        </w:rPr>
        <w:t xml:space="preserve"> (правый). В среднем течении на реке стоят п</w:t>
      </w:r>
      <w:r w:rsidRPr="00A31858">
        <w:rPr>
          <w:color w:val="auto"/>
          <w:sz w:val="24"/>
          <w:szCs w:val="24"/>
          <w:shd w:val="clear" w:color="auto" w:fill="FFFFFF"/>
        </w:rPr>
        <w:t>о</w:t>
      </w:r>
      <w:r w:rsidRPr="00A31858">
        <w:rPr>
          <w:color w:val="auto"/>
          <w:sz w:val="24"/>
          <w:szCs w:val="24"/>
          <w:shd w:val="clear" w:color="auto" w:fill="FFFFFF"/>
        </w:rPr>
        <w:t xml:space="preserve">сёлок Лесокомбината и село Чёрное, ниже река протекает двумя километрами восточнее посёлка и станции Шеманиха. В среднем течении некоторое время образует границу </w:t>
      </w:r>
      <w:proofErr w:type="spellStart"/>
      <w:r w:rsidRPr="00A31858">
        <w:rPr>
          <w:color w:val="auto"/>
          <w:sz w:val="24"/>
          <w:szCs w:val="24"/>
          <w:shd w:val="clear" w:color="auto" w:fill="FFFFFF"/>
        </w:rPr>
        <w:t>Уренского</w:t>
      </w:r>
      <w:proofErr w:type="spellEnd"/>
      <w:r w:rsidRPr="00A31858">
        <w:rPr>
          <w:color w:val="auto"/>
          <w:sz w:val="24"/>
          <w:szCs w:val="24"/>
          <w:shd w:val="clear" w:color="auto" w:fill="FFFFFF"/>
        </w:rPr>
        <w:t xml:space="preserve"> и Варн</w:t>
      </w:r>
      <w:r w:rsidRPr="00A31858">
        <w:rPr>
          <w:color w:val="auto"/>
          <w:sz w:val="24"/>
          <w:szCs w:val="24"/>
          <w:shd w:val="clear" w:color="auto" w:fill="FFFFFF"/>
        </w:rPr>
        <w:t>а</w:t>
      </w:r>
      <w:r w:rsidRPr="00A31858">
        <w:rPr>
          <w:color w:val="auto"/>
          <w:sz w:val="24"/>
          <w:szCs w:val="24"/>
          <w:shd w:val="clear" w:color="auto" w:fill="FFFFFF"/>
        </w:rPr>
        <w:t xml:space="preserve">винского районов. Впадает в </w:t>
      </w:r>
      <w:proofErr w:type="spellStart"/>
      <w:r w:rsidRPr="00A31858">
        <w:rPr>
          <w:color w:val="auto"/>
          <w:sz w:val="24"/>
          <w:szCs w:val="24"/>
          <w:shd w:val="clear" w:color="auto" w:fill="FFFFFF"/>
        </w:rPr>
        <w:t>Усту</w:t>
      </w:r>
      <w:proofErr w:type="spellEnd"/>
      <w:r w:rsidRPr="00A31858">
        <w:rPr>
          <w:color w:val="auto"/>
          <w:sz w:val="24"/>
          <w:szCs w:val="24"/>
          <w:shd w:val="clear" w:color="auto" w:fill="FFFFFF"/>
        </w:rPr>
        <w:t xml:space="preserve"> восточнее деревни </w:t>
      </w:r>
      <w:proofErr w:type="spellStart"/>
      <w:r w:rsidRPr="00A31858">
        <w:rPr>
          <w:color w:val="auto"/>
          <w:sz w:val="24"/>
          <w:szCs w:val="24"/>
          <w:shd w:val="clear" w:color="auto" w:fill="FFFFFF"/>
        </w:rPr>
        <w:t>Быструха.</w:t>
      </w:r>
      <w:r w:rsidR="00A962FC" w:rsidRPr="00A31858">
        <w:rPr>
          <w:color w:val="auto"/>
          <w:sz w:val="24"/>
          <w:szCs w:val="24"/>
        </w:rPr>
        <w:t>Река</w:t>
      </w:r>
      <w:proofErr w:type="spellEnd"/>
      <w:r w:rsidR="00A962FC" w:rsidRPr="00A31858">
        <w:rPr>
          <w:color w:val="auto"/>
          <w:sz w:val="24"/>
          <w:szCs w:val="24"/>
        </w:rPr>
        <w:t xml:space="preserve"> </w:t>
      </w:r>
      <w:proofErr w:type="spellStart"/>
      <w:r w:rsidR="00A962FC" w:rsidRPr="00A31858">
        <w:rPr>
          <w:color w:val="auto"/>
          <w:sz w:val="24"/>
          <w:szCs w:val="24"/>
        </w:rPr>
        <w:t>Сущевка</w:t>
      </w:r>
      <w:proofErr w:type="spellEnd"/>
      <w:r w:rsidR="00A962FC" w:rsidRPr="00A31858">
        <w:rPr>
          <w:color w:val="auto"/>
          <w:sz w:val="24"/>
          <w:szCs w:val="24"/>
        </w:rPr>
        <w:t xml:space="preserve"> – левый приток р</w:t>
      </w:r>
      <w:r w:rsidR="00A962FC" w:rsidRPr="00A31858">
        <w:rPr>
          <w:color w:val="auto"/>
          <w:sz w:val="24"/>
          <w:szCs w:val="24"/>
        </w:rPr>
        <w:t>е</w:t>
      </w:r>
      <w:r w:rsidR="00A962FC" w:rsidRPr="00A31858">
        <w:rPr>
          <w:color w:val="auto"/>
          <w:sz w:val="24"/>
          <w:szCs w:val="24"/>
        </w:rPr>
        <w:t>ки Сережа, длина около 8 км.</w:t>
      </w:r>
    </w:p>
    <w:p w:rsidR="00922AEE" w:rsidRPr="00A31858" w:rsidRDefault="00922AEE" w:rsidP="00066854">
      <w:pPr>
        <w:pStyle w:val="af5"/>
        <w:shd w:val="clear" w:color="auto" w:fill="FFFFFF"/>
        <w:spacing w:before="0" w:beforeAutospacing="0" w:after="0" w:afterAutospacing="0" w:line="360" w:lineRule="auto"/>
        <w:ind w:firstLine="709"/>
        <w:jc w:val="both"/>
        <w:rPr>
          <w:color w:val="auto"/>
          <w:sz w:val="24"/>
          <w:szCs w:val="24"/>
        </w:rPr>
      </w:pPr>
      <w:r w:rsidRPr="00A31858">
        <w:rPr>
          <w:color w:val="auto"/>
          <w:sz w:val="24"/>
        </w:rPr>
        <w:t xml:space="preserve">Также, на территории </w:t>
      </w:r>
      <w:r w:rsidR="00A31858" w:rsidRPr="00A31858">
        <w:rPr>
          <w:color w:val="auto"/>
          <w:sz w:val="24"/>
        </w:rPr>
        <w:t xml:space="preserve">городского поселения </w:t>
      </w:r>
      <w:r w:rsidR="00702F56">
        <w:rPr>
          <w:color w:val="auto"/>
          <w:sz w:val="24"/>
        </w:rPr>
        <w:t>р.п.</w:t>
      </w:r>
      <w:r w:rsidR="00A31858" w:rsidRPr="00A31858">
        <w:rPr>
          <w:color w:val="auto"/>
          <w:sz w:val="24"/>
        </w:rPr>
        <w:t xml:space="preserve">Варнавино имеют место </w:t>
      </w:r>
      <w:r w:rsidRPr="00A31858">
        <w:rPr>
          <w:color w:val="auto"/>
          <w:sz w:val="24"/>
        </w:rPr>
        <w:t>р. Белая, оз. К</w:t>
      </w:r>
      <w:r w:rsidRPr="00A31858">
        <w:rPr>
          <w:color w:val="auto"/>
          <w:sz w:val="24"/>
        </w:rPr>
        <w:t>о</w:t>
      </w:r>
      <w:r w:rsidRPr="00A31858">
        <w:rPr>
          <w:color w:val="auto"/>
          <w:sz w:val="24"/>
        </w:rPr>
        <w:t>пыто, оз. Общее.</w:t>
      </w:r>
    </w:p>
    <w:p w:rsidR="001A7A6E" w:rsidRPr="00BF1D49" w:rsidRDefault="004F58CD" w:rsidP="0058247A">
      <w:pPr>
        <w:pStyle w:val="a8"/>
      </w:pPr>
      <w:r w:rsidRPr="00BF1D49">
        <w:lastRenderedPageBreak/>
        <w:t>2</w:t>
      </w:r>
      <w:r w:rsidR="00521319" w:rsidRPr="00BF1D49">
        <w:t>.3</w:t>
      </w:r>
      <w:r w:rsidR="009D53AD" w:rsidRPr="00BF1D49">
        <w:t xml:space="preserve"> Рельеф</w:t>
      </w:r>
      <w:r w:rsidR="006F7399">
        <w:t>,</w:t>
      </w:r>
      <w:r w:rsidR="00785013" w:rsidRPr="00BF1D49">
        <w:t xml:space="preserve"> инженерно-геологическая </w:t>
      </w:r>
      <w:r w:rsidR="006F7399">
        <w:t xml:space="preserve">и гидрологическая </w:t>
      </w:r>
      <w:r w:rsidR="00785013" w:rsidRPr="00BF1D49">
        <w:t>характеристика территории</w:t>
      </w:r>
    </w:p>
    <w:p w:rsidR="00157813" w:rsidRDefault="006F7399" w:rsidP="00157813">
      <w:pPr>
        <w:ind w:firstLine="709"/>
        <w:rPr>
          <w:b/>
        </w:rPr>
      </w:pPr>
      <w:r w:rsidRPr="006F7399">
        <w:rPr>
          <w:b/>
        </w:rPr>
        <w:t>Рельеф</w:t>
      </w:r>
    </w:p>
    <w:p w:rsidR="00157813" w:rsidRPr="00157813" w:rsidRDefault="00157813" w:rsidP="00157813">
      <w:pPr>
        <w:ind w:firstLine="709"/>
      </w:pPr>
      <w:r w:rsidRPr="00157813">
        <w:t xml:space="preserve">Рельеф </w:t>
      </w:r>
      <w:r>
        <w:t xml:space="preserve">Варнавинского </w:t>
      </w:r>
      <w:r w:rsidRPr="00157813">
        <w:t>района полого-всхолмленный, расчлененный овражно-балочной и речной сетью. Склоны почти всех оврагов, так же как и склоны долин большинства рек, являются пологими и задернованными.</w:t>
      </w:r>
    </w:p>
    <w:p w:rsidR="00157813" w:rsidRPr="00157813" w:rsidRDefault="00157813" w:rsidP="00157813">
      <w:pPr>
        <w:ind w:firstLine="709"/>
      </w:pPr>
      <w:r w:rsidRPr="00157813">
        <w:t>В пределах района выделяют три геоморфологических района, имеющих специфические особенности рельефа.</w:t>
      </w:r>
    </w:p>
    <w:p w:rsidR="00157813" w:rsidRPr="00157813" w:rsidRDefault="00157813" w:rsidP="00157813">
      <w:pPr>
        <w:ind w:firstLine="709"/>
      </w:pPr>
      <w:r w:rsidRPr="00157813">
        <w:t>Первый геоморфологический район занимает все правобережье р. Ветлуги и представляет ледниковую аккумулятивно-эрозионную равнину. На формирование этого района решающее влияние оказали эрозионная деятельность рек ледника, полностью захватившего этот район. Те</w:t>
      </w:r>
      <w:r w:rsidRPr="00157813">
        <w:t>р</w:t>
      </w:r>
      <w:r w:rsidRPr="00157813">
        <w:t>ритория характеризуется сравнительно равномерной расчлененностью. Склоны речных долин и оврагов, обычно, пологие и задернованные, а их верховья имеют вид плоских балок. Крутые о</w:t>
      </w:r>
      <w:r w:rsidRPr="00157813">
        <w:t>т</w:t>
      </w:r>
      <w:r w:rsidRPr="00157813">
        <w:t>весные склоны долин, дающие естественные выходы пород встречаются на отдельных изолир</w:t>
      </w:r>
      <w:r w:rsidRPr="00157813">
        <w:t>о</w:t>
      </w:r>
      <w:r w:rsidRPr="00157813">
        <w:t>ванных участках, обнаженные склоны имеют лишь овраги, выходящие непосредственно в долину р. Ветлуги.</w:t>
      </w:r>
    </w:p>
    <w:p w:rsidR="00157813" w:rsidRDefault="00157813" w:rsidP="00157813">
      <w:pPr>
        <w:pStyle w:val="44"/>
        <w:spacing w:before="0"/>
        <w:outlineLvl w:val="9"/>
        <w:rPr>
          <w:b w:val="0"/>
        </w:rPr>
      </w:pPr>
      <w:r>
        <w:rPr>
          <w:b w:val="0"/>
        </w:rPr>
        <w:t xml:space="preserve">Второй геоморфологический район занимает левобережье р. Ветлуги. Этот район представляет собой зандровую аккумулятивную равнину со слабо развитой овражно-балочной сетью. Решающую роль в образовании рельефа этого района имели водно-ледниковые потоки. Абсолютные отметки поверхности колеблются от 100 до 150 м. Нередко </w:t>
      </w:r>
      <w:proofErr w:type="spellStart"/>
      <w:r>
        <w:rPr>
          <w:b w:val="0"/>
        </w:rPr>
        <w:t>залесенные</w:t>
      </w:r>
      <w:proofErr w:type="spellEnd"/>
      <w:r>
        <w:rPr>
          <w:b w:val="0"/>
        </w:rPr>
        <w:t xml:space="preserve"> склоны речных долин, пологие и задернованные. Овраги имеют вид плоских балок. В этом районе наблюдаются участки всхолмленного рельефа.</w:t>
      </w:r>
    </w:p>
    <w:p w:rsidR="00157813" w:rsidRDefault="00157813" w:rsidP="00157813">
      <w:pPr>
        <w:pStyle w:val="44"/>
        <w:spacing w:before="0"/>
        <w:outlineLvl w:val="9"/>
        <w:rPr>
          <w:b w:val="0"/>
        </w:rPr>
      </w:pPr>
      <w:r>
        <w:rPr>
          <w:b w:val="0"/>
        </w:rPr>
        <w:t xml:space="preserve">Третий геоморфологический район представляет область развития террас р. Ветлуги. В долине р. Ветлуги, кроме пойменной террасы, широкое развитие получили три надпойменные террасы, на которых наиболее широким распространением пользуется вторая, достигающая местами 4 км. Первая и третья </w:t>
      </w:r>
      <w:proofErr w:type="spellStart"/>
      <w:r>
        <w:rPr>
          <w:b w:val="0"/>
        </w:rPr>
        <w:t>надпоймы</w:t>
      </w:r>
      <w:proofErr w:type="spellEnd"/>
      <w:r>
        <w:rPr>
          <w:b w:val="0"/>
        </w:rPr>
        <w:t xml:space="preserve"> развиты не повсеместно.</w:t>
      </w:r>
    </w:p>
    <w:p w:rsidR="006F7399" w:rsidRPr="006F7399" w:rsidRDefault="006F7399" w:rsidP="003D70E9">
      <w:pPr>
        <w:pStyle w:val="affff6"/>
        <w:spacing w:line="360" w:lineRule="auto"/>
        <w:ind w:firstLine="709"/>
        <w:rPr>
          <w:rFonts w:ascii="Times New Roman" w:hAnsi="Times New Roman" w:cs="Times New Roman"/>
          <w:b/>
        </w:rPr>
      </w:pPr>
      <w:r w:rsidRPr="006F7399">
        <w:rPr>
          <w:rFonts w:ascii="Times New Roman" w:hAnsi="Times New Roman" w:cs="Times New Roman"/>
          <w:b/>
        </w:rPr>
        <w:t>Геологическ</w:t>
      </w:r>
      <w:r>
        <w:rPr>
          <w:rFonts w:ascii="Times New Roman" w:hAnsi="Times New Roman" w:cs="Times New Roman"/>
          <w:b/>
        </w:rPr>
        <w:t>ая</w:t>
      </w:r>
      <w:r w:rsidRPr="006F7399">
        <w:rPr>
          <w:rFonts w:ascii="Times New Roman" w:hAnsi="Times New Roman" w:cs="Times New Roman"/>
          <w:b/>
        </w:rPr>
        <w:t xml:space="preserve"> </w:t>
      </w:r>
      <w:r>
        <w:rPr>
          <w:rFonts w:ascii="Times New Roman" w:hAnsi="Times New Roman" w:cs="Times New Roman"/>
          <w:b/>
        </w:rPr>
        <w:t>характеристика</w:t>
      </w:r>
    </w:p>
    <w:p w:rsidR="00066854" w:rsidRPr="00066854" w:rsidRDefault="00066854" w:rsidP="00701409">
      <w:pPr>
        <w:pStyle w:val="a9"/>
        <w:spacing w:line="360" w:lineRule="auto"/>
        <w:ind w:firstLine="709"/>
        <w:jc w:val="both"/>
        <w:rPr>
          <w:rFonts w:ascii="Times New Roman" w:hAnsi="Times New Roman"/>
          <w:sz w:val="24"/>
          <w:szCs w:val="24"/>
        </w:rPr>
      </w:pPr>
      <w:r w:rsidRPr="00066854">
        <w:rPr>
          <w:rFonts w:ascii="Times New Roman" w:hAnsi="Times New Roman"/>
          <w:sz w:val="24"/>
          <w:szCs w:val="24"/>
        </w:rPr>
        <w:t xml:space="preserve">На дневную поверхность территории Варнавинского района наступают четвертичные, нижнетриасовые, </w:t>
      </w:r>
      <w:proofErr w:type="spellStart"/>
      <w:r w:rsidRPr="00066854">
        <w:rPr>
          <w:rFonts w:ascii="Times New Roman" w:hAnsi="Times New Roman"/>
          <w:sz w:val="24"/>
          <w:szCs w:val="24"/>
        </w:rPr>
        <w:t>верхнегорские</w:t>
      </w:r>
      <w:proofErr w:type="spellEnd"/>
      <w:r w:rsidRPr="00066854">
        <w:rPr>
          <w:rFonts w:ascii="Times New Roman" w:hAnsi="Times New Roman"/>
          <w:sz w:val="24"/>
          <w:szCs w:val="24"/>
        </w:rPr>
        <w:t xml:space="preserve"> отложения. Наиболее древними отложениями являются дево</w:t>
      </w:r>
      <w:r w:rsidRPr="00066854">
        <w:rPr>
          <w:rFonts w:ascii="Times New Roman" w:hAnsi="Times New Roman"/>
          <w:sz w:val="24"/>
          <w:szCs w:val="24"/>
        </w:rPr>
        <w:t>н</w:t>
      </w:r>
      <w:r w:rsidRPr="00066854">
        <w:rPr>
          <w:rFonts w:ascii="Times New Roman" w:hAnsi="Times New Roman"/>
          <w:sz w:val="24"/>
          <w:szCs w:val="24"/>
        </w:rPr>
        <w:t>ские и каменноугольные отложения, развитые повсеместно, но залегающие на значительной гл</w:t>
      </w:r>
      <w:r w:rsidRPr="00066854">
        <w:rPr>
          <w:rFonts w:ascii="Times New Roman" w:hAnsi="Times New Roman"/>
          <w:sz w:val="24"/>
          <w:szCs w:val="24"/>
        </w:rPr>
        <w:t>у</w:t>
      </w:r>
      <w:r w:rsidRPr="00066854">
        <w:rPr>
          <w:rFonts w:ascii="Times New Roman" w:hAnsi="Times New Roman"/>
          <w:sz w:val="24"/>
          <w:szCs w:val="24"/>
        </w:rPr>
        <w:t>бине и вскрытые лишь буровыми скважинами.</w:t>
      </w:r>
    </w:p>
    <w:p w:rsidR="00066854" w:rsidRPr="00066854" w:rsidRDefault="00066854" w:rsidP="00701409">
      <w:pPr>
        <w:pStyle w:val="a9"/>
        <w:spacing w:line="360" w:lineRule="auto"/>
        <w:ind w:firstLine="709"/>
        <w:jc w:val="both"/>
        <w:rPr>
          <w:rFonts w:ascii="Times New Roman" w:hAnsi="Times New Roman"/>
          <w:sz w:val="24"/>
          <w:szCs w:val="24"/>
        </w:rPr>
      </w:pPr>
      <w:r w:rsidRPr="00066854">
        <w:rPr>
          <w:rFonts w:ascii="Times New Roman" w:hAnsi="Times New Roman"/>
          <w:sz w:val="24"/>
          <w:szCs w:val="24"/>
        </w:rPr>
        <w:t>Каменноугольные отложения перекрываются отложениями пермской системы, предста</w:t>
      </w:r>
      <w:r w:rsidRPr="00066854">
        <w:rPr>
          <w:rFonts w:ascii="Times New Roman" w:hAnsi="Times New Roman"/>
          <w:sz w:val="24"/>
          <w:szCs w:val="24"/>
        </w:rPr>
        <w:t>в</w:t>
      </w:r>
      <w:r w:rsidRPr="00066854">
        <w:rPr>
          <w:rFonts w:ascii="Times New Roman" w:hAnsi="Times New Roman"/>
          <w:sz w:val="24"/>
          <w:szCs w:val="24"/>
        </w:rPr>
        <w:t xml:space="preserve">ленными доломитами, среди которых залегают прослои известняков. Встречаются отложения пермской системы только в долине р. Ветлуги на границе с </w:t>
      </w:r>
      <w:proofErr w:type="spellStart"/>
      <w:r w:rsidRPr="00066854">
        <w:rPr>
          <w:rFonts w:ascii="Times New Roman" w:hAnsi="Times New Roman"/>
          <w:sz w:val="24"/>
          <w:szCs w:val="24"/>
        </w:rPr>
        <w:t>Краснобаковским</w:t>
      </w:r>
      <w:proofErr w:type="spellEnd"/>
      <w:r w:rsidRPr="00066854">
        <w:rPr>
          <w:rFonts w:ascii="Times New Roman" w:hAnsi="Times New Roman"/>
          <w:sz w:val="24"/>
          <w:szCs w:val="24"/>
        </w:rPr>
        <w:t xml:space="preserve"> районом.</w:t>
      </w:r>
    </w:p>
    <w:p w:rsidR="00066854" w:rsidRPr="00066854" w:rsidRDefault="00066854" w:rsidP="00701409">
      <w:pPr>
        <w:pStyle w:val="a9"/>
        <w:spacing w:line="360" w:lineRule="auto"/>
        <w:ind w:firstLine="709"/>
        <w:jc w:val="both"/>
        <w:rPr>
          <w:rFonts w:ascii="Times New Roman" w:hAnsi="Times New Roman"/>
          <w:sz w:val="24"/>
          <w:szCs w:val="24"/>
        </w:rPr>
      </w:pPr>
      <w:r w:rsidRPr="00066854">
        <w:rPr>
          <w:rFonts w:ascii="Times New Roman" w:hAnsi="Times New Roman"/>
          <w:sz w:val="24"/>
          <w:szCs w:val="24"/>
        </w:rPr>
        <w:lastRenderedPageBreak/>
        <w:t>Отложения триасовой системы на дневную поверхность находят на правобережье</w:t>
      </w:r>
      <w:r w:rsidR="00DE7E62">
        <w:rPr>
          <w:rFonts w:ascii="Times New Roman" w:hAnsi="Times New Roman"/>
          <w:sz w:val="24"/>
          <w:szCs w:val="24"/>
        </w:rPr>
        <w:t xml:space="preserve">   </w:t>
      </w:r>
      <w:r w:rsidRPr="00066854">
        <w:rPr>
          <w:rFonts w:ascii="Times New Roman" w:hAnsi="Times New Roman"/>
          <w:sz w:val="24"/>
          <w:szCs w:val="24"/>
        </w:rPr>
        <w:t>р. Ве</w:t>
      </w:r>
      <w:r w:rsidRPr="00066854">
        <w:rPr>
          <w:rFonts w:ascii="Times New Roman" w:hAnsi="Times New Roman"/>
          <w:sz w:val="24"/>
          <w:szCs w:val="24"/>
        </w:rPr>
        <w:t>т</w:t>
      </w:r>
      <w:r w:rsidRPr="00066854">
        <w:rPr>
          <w:rFonts w:ascii="Times New Roman" w:hAnsi="Times New Roman"/>
          <w:sz w:val="24"/>
          <w:szCs w:val="24"/>
        </w:rPr>
        <w:t>луги</w:t>
      </w:r>
      <w:r w:rsidR="00DE7E62">
        <w:rPr>
          <w:rFonts w:ascii="Times New Roman" w:hAnsi="Times New Roman"/>
          <w:sz w:val="24"/>
          <w:szCs w:val="24"/>
        </w:rPr>
        <w:t xml:space="preserve"> </w:t>
      </w:r>
      <w:r w:rsidRPr="00066854">
        <w:rPr>
          <w:rFonts w:ascii="Times New Roman" w:hAnsi="Times New Roman"/>
          <w:sz w:val="24"/>
          <w:szCs w:val="24"/>
        </w:rPr>
        <w:t xml:space="preserve">вблизи р.п. Варнавино. В этой части они также вскрыты в долине реки и по левобережью. В основании отложений обычно залегает выдержанный слой песков и песчаников, подстилаемый глинами и алевролитами. </w:t>
      </w:r>
      <w:proofErr w:type="spellStart"/>
      <w:r w:rsidRPr="00066854">
        <w:rPr>
          <w:rFonts w:ascii="Times New Roman" w:hAnsi="Times New Roman"/>
          <w:sz w:val="24"/>
          <w:szCs w:val="24"/>
        </w:rPr>
        <w:t>Нижнетерассовые</w:t>
      </w:r>
      <w:proofErr w:type="spellEnd"/>
      <w:r w:rsidRPr="00066854">
        <w:rPr>
          <w:rFonts w:ascii="Times New Roman" w:hAnsi="Times New Roman"/>
          <w:sz w:val="24"/>
          <w:szCs w:val="24"/>
        </w:rPr>
        <w:t xml:space="preserve"> породы представляют отложения аллювиальных ра</w:t>
      </w:r>
      <w:r w:rsidRPr="00066854">
        <w:rPr>
          <w:rFonts w:ascii="Times New Roman" w:hAnsi="Times New Roman"/>
          <w:sz w:val="24"/>
          <w:szCs w:val="24"/>
        </w:rPr>
        <w:t>в</w:t>
      </w:r>
      <w:r w:rsidRPr="00066854">
        <w:rPr>
          <w:rFonts w:ascii="Times New Roman" w:hAnsi="Times New Roman"/>
          <w:sz w:val="24"/>
          <w:szCs w:val="24"/>
        </w:rPr>
        <w:t>нин и пресноводных озер.</w:t>
      </w:r>
    </w:p>
    <w:p w:rsidR="00066854" w:rsidRPr="00066854" w:rsidRDefault="00066854" w:rsidP="00701409">
      <w:pPr>
        <w:pStyle w:val="a9"/>
        <w:spacing w:line="360" w:lineRule="auto"/>
        <w:ind w:firstLine="709"/>
        <w:jc w:val="both"/>
        <w:rPr>
          <w:rFonts w:ascii="Times New Roman" w:hAnsi="Times New Roman"/>
          <w:sz w:val="24"/>
          <w:szCs w:val="24"/>
        </w:rPr>
      </w:pPr>
      <w:r w:rsidRPr="00066854">
        <w:rPr>
          <w:rFonts w:ascii="Times New Roman" w:hAnsi="Times New Roman"/>
          <w:sz w:val="24"/>
          <w:szCs w:val="24"/>
        </w:rPr>
        <w:t>Отложения юрской системы, в основном, приурочены к правобережью р. Ветлуги. Пре</w:t>
      </w:r>
      <w:r w:rsidRPr="00066854">
        <w:rPr>
          <w:rFonts w:ascii="Times New Roman" w:hAnsi="Times New Roman"/>
          <w:sz w:val="24"/>
          <w:szCs w:val="24"/>
        </w:rPr>
        <w:t>д</w:t>
      </w:r>
      <w:r w:rsidRPr="00066854">
        <w:rPr>
          <w:rFonts w:ascii="Times New Roman" w:hAnsi="Times New Roman"/>
          <w:sz w:val="24"/>
          <w:szCs w:val="24"/>
        </w:rPr>
        <w:t>ставлены юрские отложения глинами различной окраски, на отдельных интервалах содержащих прослои светлоокрашенных алевролитов.</w:t>
      </w:r>
    </w:p>
    <w:p w:rsidR="00066854" w:rsidRPr="00066854" w:rsidRDefault="00066854" w:rsidP="00701409">
      <w:pPr>
        <w:pStyle w:val="a9"/>
        <w:spacing w:line="360" w:lineRule="auto"/>
        <w:ind w:firstLine="709"/>
        <w:jc w:val="both"/>
        <w:rPr>
          <w:rFonts w:ascii="Times New Roman" w:hAnsi="Times New Roman"/>
          <w:sz w:val="24"/>
          <w:szCs w:val="24"/>
        </w:rPr>
      </w:pPr>
      <w:r w:rsidRPr="00066854">
        <w:rPr>
          <w:rFonts w:ascii="Times New Roman" w:hAnsi="Times New Roman"/>
          <w:sz w:val="24"/>
          <w:szCs w:val="24"/>
        </w:rPr>
        <w:t xml:space="preserve">Четвертичные отложения, содержащие четвертичную флору, залегают на различных по возрасту </w:t>
      </w:r>
      <w:proofErr w:type="spellStart"/>
      <w:r w:rsidRPr="00066854">
        <w:rPr>
          <w:rFonts w:ascii="Times New Roman" w:hAnsi="Times New Roman"/>
          <w:sz w:val="24"/>
          <w:szCs w:val="24"/>
        </w:rPr>
        <w:t>дочетвертичных</w:t>
      </w:r>
      <w:proofErr w:type="spellEnd"/>
      <w:r w:rsidRPr="00066854">
        <w:rPr>
          <w:rFonts w:ascii="Times New Roman" w:hAnsi="Times New Roman"/>
          <w:sz w:val="24"/>
          <w:szCs w:val="24"/>
        </w:rPr>
        <w:t xml:space="preserve"> образованиях и на территории района встречаются все генетические типы четвертичных отложений. Представлены четвертичные образования различными</w:t>
      </w:r>
      <w:r w:rsidR="00DE7E62">
        <w:rPr>
          <w:rFonts w:ascii="Times New Roman" w:hAnsi="Times New Roman"/>
          <w:sz w:val="24"/>
          <w:szCs w:val="24"/>
        </w:rPr>
        <w:t xml:space="preserve"> </w:t>
      </w:r>
      <w:r w:rsidRPr="00066854">
        <w:rPr>
          <w:rFonts w:ascii="Times New Roman" w:hAnsi="Times New Roman"/>
          <w:sz w:val="24"/>
          <w:szCs w:val="24"/>
        </w:rPr>
        <w:t>видами песков, содержащих прослои суглинков и глин. Мощность песков составляет более 20 м. на лев</w:t>
      </w:r>
      <w:r w:rsidRPr="00066854">
        <w:rPr>
          <w:rFonts w:ascii="Times New Roman" w:hAnsi="Times New Roman"/>
          <w:sz w:val="24"/>
          <w:szCs w:val="24"/>
        </w:rPr>
        <w:t>о</w:t>
      </w:r>
      <w:r w:rsidRPr="00066854">
        <w:rPr>
          <w:rFonts w:ascii="Times New Roman" w:hAnsi="Times New Roman"/>
          <w:sz w:val="24"/>
          <w:szCs w:val="24"/>
        </w:rPr>
        <w:t>бережье р. Ветлуга и 10 м. на правобережье. В долинах рек широкое распространение получили аллювиальные отложения четвертичной системы, представленные кварцевыми песками, соде</w:t>
      </w:r>
      <w:r w:rsidRPr="00066854">
        <w:rPr>
          <w:rFonts w:ascii="Times New Roman" w:hAnsi="Times New Roman"/>
          <w:sz w:val="24"/>
          <w:szCs w:val="24"/>
        </w:rPr>
        <w:t>р</w:t>
      </w:r>
      <w:r w:rsidRPr="00066854">
        <w:rPr>
          <w:rFonts w:ascii="Times New Roman" w:hAnsi="Times New Roman"/>
          <w:sz w:val="24"/>
          <w:szCs w:val="24"/>
        </w:rPr>
        <w:t>жащими прослои гравия и кремния, иногда суглинков и глин. Мощность аллювиальных отлож</w:t>
      </w:r>
      <w:r w:rsidRPr="00066854">
        <w:rPr>
          <w:rFonts w:ascii="Times New Roman" w:hAnsi="Times New Roman"/>
          <w:sz w:val="24"/>
          <w:szCs w:val="24"/>
        </w:rPr>
        <w:t>е</w:t>
      </w:r>
      <w:r w:rsidRPr="00066854">
        <w:rPr>
          <w:rFonts w:ascii="Times New Roman" w:hAnsi="Times New Roman"/>
          <w:sz w:val="24"/>
          <w:szCs w:val="24"/>
        </w:rPr>
        <w:t>ний колеблется в широких пределах от 10 до 25-30м.</w:t>
      </w:r>
    </w:p>
    <w:p w:rsidR="00066854" w:rsidRDefault="00066854" w:rsidP="00701409">
      <w:pPr>
        <w:pStyle w:val="a9"/>
        <w:spacing w:line="360" w:lineRule="auto"/>
        <w:ind w:firstLine="709"/>
        <w:jc w:val="both"/>
        <w:rPr>
          <w:rFonts w:ascii="Times New Roman" w:hAnsi="Times New Roman"/>
          <w:sz w:val="24"/>
          <w:szCs w:val="24"/>
        </w:rPr>
      </w:pPr>
      <w:r w:rsidRPr="00066854">
        <w:rPr>
          <w:rFonts w:ascii="Times New Roman" w:hAnsi="Times New Roman"/>
          <w:sz w:val="24"/>
          <w:szCs w:val="24"/>
        </w:rPr>
        <w:t>Значительную площадь в районе занимают так же болотистые отложения. Представлены они торфами, состоящими преимущественно из древесных остатков. Мощность торфа колеблется в широких интервалах, но в преобладающем большинстве болот редко превышает 1,5-2 м, на</w:t>
      </w:r>
      <w:r w:rsidRPr="00066854">
        <w:rPr>
          <w:rFonts w:ascii="Times New Roman" w:hAnsi="Times New Roman"/>
          <w:sz w:val="24"/>
          <w:szCs w:val="24"/>
        </w:rPr>
        <w:t>и</w:t>
      </w:r>
      <w:r w:rsidRPr="00066854">
        <w:rPr>
          <w:rFonts w:ascii="Times New Roman" w:hAnsi="Times New Roman"/>
          <w:sz w:val="24"/>
          <w:szCs w:val="24"/>
        </w:rPr>
        <w:t>большая мощность торфа достигает 7 м.</w:t>
      </w:r>
      <w:r w:rsidR="00DE7E62">
        <w:rPr>
          <w:rFonts w:ascii="Times New Roman" w:hAnsi="Times New Roman"/>
          <w:sz w:val="24"/>
          <w:szCs w:val="24"/>
        </w:rPr>
        <w:t xml:space="preserve"> </w:t>
      </w:r>
    </w:p>
    <w:p w:rsidR="00E168FB" w:rsidRPr="00E168FB" w:rsidRDefault="00E168FB" w:rsidP="00701409">
      <w:pPr>
        <w:pStyle w:val="a9"/>
        <w:spacing w:line="360" w:lineRule="auto"/>
        <w:ind w:firstLine="709"/>
        <w:jc w:val="both"/>
        <w:rPr>
          <w:rFonts w:ascii="Times New Roman" w:hAnsi="Times New Roman"/>
          <w:sz w:val="24"/>
          <w:szCs w:val="24"/>
        </w:rPr>
      </w:pPr>
      <w:r w:rsidRPr="00E168FB">
        <w:rPr>
          <w:rFonts w:ascii="Times New Roman" w:hAnsi="Times New Roman"/>
          <w:sz w:val="24"/>
          <w:szCs w:val="24"/>
        </w:rPr>
        <w:t>Территория Варнавинского района практически не исследована. За период 1980 -</w:t>
      </w:r>
      <w:r w:rsidR="00DE7E62">
        <w:rPr>
          <w:rFonts w:ascii="Times New Roman" w:hAnsi="Times New Roman"/>
          <w:sz w:val="24"/>
          <w:szCs w:val="24"/>
        </w:rPr>
        <w:t xml:space="preserve"> </w:t>
      </w:r>
      <w:r w:rsidRPr="00E168FB">
        <w:rPr>
          <w:rFonts w:ascii="Times New Roman" w:hAnsi="Times New Roman"/>
          <w:sz w:val="24"/>
          <w:szCs w:val="24"/>
        </w:rPr>
        <w:t>2006 гг. обследование проведено лишь в р.п.Варнавино, где выявилось развитие оползневого и эрозио</w:t>
      </w:r>
      <w:r w:rsidRPr="00E168FB">
        <w:rPr>
          <w:rFonts w:ascii="Times New Roman" w:hAnsi="Times New Roman"/>
          <w:sz w:val="24"/>
          <w:szCs w:val="24"/>
        </w:rPr>
        <w:t>н</w:t>
      </w:r>
      <w:r w:rsidRPr="00E168FB">
        <w:rPr>
          <w:rFonts w:ascii="Times New Roman" w:hAnsi="Times New Roman"/>
          <w:sz w:val="24"/>
          <w:szCs w:val="24"/>
        </w:rPr>
        <w:t xml:space="preserve">ного процессов. </w:t>
      </w:r>
    </w:p>
    <w:p w:rsidR="00E168FB" w:rsidRPr="00E168FB" w:rsidRDefault="00E168FB" w:rsidP="00701409">
      <w:pPr>
        <w:pStyle w:val="a9"/>
        <w:spacing w:line="360" w:lineRule="auto"/>
        <w:ind w:firstLine="709"/>
        <w:jc w:val="both"/>
        <w:rPr>
          <w:rFonts w:ascii="Times New Roman" w:hAnsi="Times New Roman"/>
          <w:sz w:val="24"/>
          <w:szCs w:val="24"/>
        </w:rPr>
      </w:pPr>
      <w:r w:rsidRPr="00E168FB">
        <w:rPr>
          <w:rFonts w:ascii="Times New Roman" w:hAnsi="Times New Roman"/>
          <w:sz w:val="24"/>
          <w:szCs w:val="24"/>
        </w:rPr>
        <w:t xml:space="preserve">В р.п.Варнавино овраги V-образной формы. По бортам оврагов отмечены срывы дерна и развивающиеся промоины. Верховья всех старых оврагов не растущие, задернованы и </w:t>
      </w:r>
      <w:proofErr w:type="spellStart"/>
      <w:r w:rsidRPr="00E168FB">
        <w:rPr>
          <w:rFonts w:ascii="Times New Roman" w:hAnsi="Times New Roman"/>
          <w:sz w:val="24"/>
          <w:szCs w:val="24"/>
        </w:rPr>
        <w:t>залесены</w:t>
      </w:r>
      <w:proofErr w:type="spellEnd"/>
      <w:r w:rsidRPr="00E168FB">
        <w:rPr>
          <w:rFonts w:ascii="Times New Roman" w:hAnsi="Times New Roman"/>
          <w:sz w:val="24"/>
          <w:szCs w:val="24"/>
        </w:rPr>
        <w:t>.</w:t>
      </w:r>
    </w:p>
    <w:p w:rsidR="00E168FB" w:rsidRPr="00E168FB" w:rsidRDefault="00E168FB" w:rsidP="00701409">
      <w:pPr>
        <w:pStyle w:val="a9"/>
        <w:spacing w:line="360" w:lineRule="auto"/>
        <w:ind w:firstLine="709"/>
        <w:jc w:val="both"/>
        <w:rPr>
          <w:rFonts w:ascii="Times New Roman" w:hAnsi="Times New Roman"/>
          <w:sz w:val="24"/>
          <w:szCs w:val="24"/>
        </w:rPr>
      </w:pPr>
      <w:r w:rsidRPr="00E168FB">
        <w:rPr>
          <w:rFonts w:ascii="Times New Roman" w:hAnsi="Times New Roman"/>
          <w:sz w:val="24"/>
          <w:szCs w:val="24"/>
        </w:rPr>
        <w:t xml:space="preserve">Речная эрозия проявляется в годы с высоким половодьем, когда затапливается пойменная терраса и размывается основание склона. </w:t>
      </w:r>
    </w:p>
    <w:p w:rsidR="00E168FB" w:rsidRPr="00E168FB" w:rsidRDefault="00E168FB" w:rsidP="00701409">
      <w:pPr>
        <w:pStyle w:val="a9"/>
        <w:spacing w:line="360" w:lineRule="auto"/>
        <w:ind w:firstLine="709"/>
        <w:jc w:val="both"/>
        <w:rPr>
          <w:rFonts w:ascii="Times New Roman" w:hAnsi="Times New Roman"/>
          <w:sz w:val="24"/>
          <w:szCs w:val="24"/>
        </w:rPr>
      </w:pPr>
      <w:r w:rsidRPr="00E168FB">
        <w:rPr>
          <w:rFonts w:ascii="Times New Roman" w:hAnsi="Times New Roman"/>
          <w:sz w:val="24"/>
          <w:szCs w:val="24"/>
        </w:rPr>
        <w:t xml:space="preserve">По архивным материалам Приволжского РЦГМСН на территории Варнавинского района развиты процессы заболачивания, эрозионные, оползневые и суффозионные. </w:t>
      </w:r>
    </w:p>
    <w:p w:rsidR="00E168FB" w:rsidRPr="00E168FB" w:rsidRDefault="00E168FB" w:rsidP="00701409">
      <w:pPr>
        <w:pStyle w:val="a9"/>
        <w:spacing w:line="360" w:lineRule="auto"/>
        <w:ind w:firstLine="709"/>
        <w:jc w:val="both"/>
        <w:rPr>
          <w:rFonts w:ascii="Times New Roman" w:hAnsi="Times New Roman"/>
          <w:sz w:val="24"/>
          <w:szCs w:val="24"/>
        </w:rPr>
      </w:pPr>
      <w:r w:rsidRPr="00E168FB">
        <w:rPr>
          <w:rFonts w:ascii="Times New Roman" w:hAnsi="Times New Roman"/>
          <w:sz w:val="24"/>
          <w:szCs w:val="24"/>
        </w:rPr>
        <w:t xml:space="preserve">Заболачивание распространено в пределах всего района, в пойме р.Ветлуги и ее притоков. Заболочены обширные лесные угодья, занимающие большую часть территорию района. </w:t>
      </w:r>
    </w:p>
    <w:p w:rsidR="00E168FB" w:rsidRPr="00E168FB" w:rsidRDefault="00E168FB" w:rsidP="00701409">
      <w:pPr>
        <w:pStyle w:val="a9"/>
        <w:spacing w:line="360" w:lineRule="auto"/>
        <w:ind w:firstLine="709"/>
        <w:jc w:val="both"/>
        <w:rPr>
          <w:rFonts w:ascii="Times New Roman" w:hAnsi="Times New Roman"/>
          <w:sz w:val="24"/>
          <w:szCs w:val="24"/>
        </w:rPr>
      </w:pPr>
      <w:r w:rsidRPr="00E168FB">
        <w:rPr>
          <w:rFonts w:ascii="Times New Roman" w:hAnsi="Times New Roman"/>
          <w:sz w:val="24"/>
          <w:szCs w:val="24"/>
        </w:rPr>
        <w:t>Процесс речной эрозии проявляется на право и левобережье р.Ветлуги. Берега на отдел</w:t>
      </w:r>
      <w:r w:rsidRPr="00E168FB">
        <w:rPr>
          <w:rFonts w:ascii="Times New Roman" w:hAnsi="Times New Roman"/>
          <w:sz w:val="24"/>
          <w:szCs w:val="24"/>
        </w:rPr>
        <w:t>ь</w:t>
      </w:r>
      <w:r w:rsidRPr="00E168FB">
        <w:rPr>
          <w:rFonts w:ascii="Times New Roman" w:hAnsi="Times New Roman"/>
          <w:sz w:val="24"/>
          <w:szCs w:val="24"/>
        </w:rPr>
        <w:t xml:space="preserve">ных участках обрывистые, высотой от 2 до 6 м. </w:t>
      </w:r>
    </w:p>
    <w:p w:rsidR="00E168FB" w:rsidRPr="00E168FB" w:rsidRDefault="00E168FB" w:rsidP="00701409">
      <w:pPr>
        <w:pStyle w:val="a9"/>
        <w:spacing w:line="360" w:lineRule="auto"/>
        <w:ind w:firstLine="709"/>
        <w:jc w:val="both"/>
        <w:rPr>
          <w:rFonts w:ascii="Times New Roman" w:hAnsi="Times New Roman"/>
          <w:sz w:val="24"/>
          <w:szCs w:val="24"/>
        </w:rPr>
      </w:pPr>
      <w:r w:rsidRPr="00E168FB">
        <w:rPr>
          <w:rFonts w:ascii="Times New Roman" w:hAnsi="Times New Roman"/>
          <w:sz w:val="24"/>
          <w:szCs w:val="24"/>
        </w:rPr>
        <w:lastRenderedPageBreak/>
        <w:t>Овражная эрозия имеет незначительное развитие в южной части района.</w:t>
      </w:r>
    </w:p>
    <w:p w:rsidR="00E168FB" w:rsidRPr="00E168FB" w:rsidRDefault="00E168FB" w:rsidP="00701409">
      <w:pPr>
        <w:pStyle w:val="a9"/>
        <w:spacing w:line="360" w:lineRule="auto"/>
        <w:ind w:firstLine="709"/>
        <w:jc w:val="both"/>
        <w:rPr>
          <w:rFonts w:ascii="Times New Roman" w:hAnsi="Times New Roman"/>
          <w:sz w:val="24"/>
          <w:szCs w:val="24"/>
        </w:rPr>
      </w:pPr>
      <w:r w:rsidRPr="00E168FB">
        <w:rPr>
          <w:rFonts w:ascii="Times New Roman" w:hAnsi="Times New Roman"/>
          <w:sz w:val="24"/>
          <w:szCs w:val="24"/>
        </w:rPr>
        <w:t>Суффозионный процесс развит на локальных участках.</w:t>
      </w:r>
    </w:p>
    <w:p w:rsidR="00E168FB" w:rsidRPr="00E168FB" w:rsidRDefault="00E168FB" w:rsidP="00701409">
      <w:pPr>
        <w:pStyle w:val="a9"/>
        <w:spacing w:line="360" w:lineRule="auto"/>
        <w:ind w:firstLine="709"/>
        <w:jc w:val="both"/>
        <w:rPr>
          <w:rFonts w:ascii="Times New Roman" w:hAnsi="Times New Roman"/>
          <w:sz w:val="24"/>
          <w:szCs w:val="24"/>
        </w:rPr>
      </w:pPr>
      <w:r w:rsidRPr="00E168FB">
        <w:rPr>
          <w:rFonts w:ascii="Times New Roman" w:hAnsi="Times New Roman"/>
          <w:sz w:val="24"/>
          <w:szCs w:val="24"/>
        </w:rPr>
        <w:t xml:space="preserve">На правобережье </w:t>
      </w:r>
      <w:proofErr w:type="spellStart"/>
      <w:r w:rsidRPr="00E168FB">
        <w:rPr>
          <w:rFonts w:ascii="Times New Roman" w:hAnsi="Times New Roman"/>
          <w:sz w:val="24"/>
          <w:szCs w:val="24"/>
        </w:rPr>
        <w:t>р.Курдомка</w:t>
      </w:r>
      <w:proofErr w:type="spellEnd"/>
      <w:r w:rsidRPr="00E168FB">
        <w:rPr>
          <w:rFonts w:ascii="Times New Roman" w:hAnsi="Times New Roman"/>
          <w:sz w:val="24"/>
          <w:szCs w:val="24"/>
        </w:rPr>
        <w:t xml:space="preserve"> (правом притоке р.Ветлуги) отмечаются единичные проя</w:t>
      </w:r>
      <w:r w:rsidRPr="00E168FB">
        <w:rPr>
          <w:rFonts w:ascii="Times New Roman" w:hAnsi="Times New Roman"/>
          <w:sz w:val="24"/>
          <w:szCs w:val="24"/>
        </w:rPr>
        <w:t>в</w:t>
      </w:r>
      <w:r w:rsidRPr="00E168FB">
        <w:rPr>
          <w:rFonts w:ascii="Times New Roman" w:hAnsi="Times New Roman"/>
          <w:sz w:val="24"/>
          <w:szCs w:val="24"/>
        </w:rPr>
        <w:t xml:space="preserve">ления оползневого процесса. Оползневой процесс развит по правому берегу р.Ветлуги в районе </w:t>
      </w:r>
      <w:proofErr w:type="spellStart"/>
      <w:r w:rsidRPr="00E168FB">
        <w:rPr>
          <w:rFonts w:ascii="Times New Roman" w:hAnsi="Times New Roman"/>
          <w:sz w:val="24"/>
          <w:szCs w:val="24"/>
        </w:rPr>
        <w:t>д.Булдаково</w:t>
      </w:r>
      <w:proofErr w:type="spellEnd"/>
      <w:r w:rsidRPr="00E168FB">
        <w:rPr>
          <w:rFonts w:ascii="Times New Roman" w:hAnsi="Times New Roman"/>
          <w:sz w:val="24"/>
          <w:szCs w:val="24"/>
        </w:rPr>
        <w:t xml:space="preserve">, </w:t>
      </w:r>
      <w:proofErr w:type="spellStart"/>
      <w:r w:rsidRPr="00E168FB">
        <w:rPr>
          <w:rFonts w:ascii="Times New Roman" w:hAnsi="Times New Roman"/>
          <w:sz w:val="24"/>
          <w:szCs w:val="24"/>
        </w:rPr>
        <w:t>д.Коленово</w:t>
      </w:r>
      <w:proofErr w:type="spellEnd"/>
      <w:r w:rsidRPr="00E168FB">
        <w:rPr>
          <w:rFonts w:ascii="Times New Roman" w:hAnsi="Times New Roman"/>
          <w:sz w:val="24"/>
          <w:szCs w:val="24"/>
        </w:rPr>
        <w:t xml:space="preserve">, д.Кирюшино, </w:t>
      </w:r>
      <w:proofErr w:type="spellStart"/>
      <w:r w:rsidRPr="00E168FB">
        <w:rPr>
          <w:rFonts w:ascii="Times New Roman" w:hAnsi="Times New Roman"/>
          <w:sz w:val="24"/>
          <w:szCs w:val="24"/>
        </w:rPr>
        <w:t>д.Ляпуново</w:t>
      </w:r>
      <w:proofErr w:type="spellEnd"/>
      <w:r w:rsidRPr="00E168FB">
        <w:rPr>
          <w:rFonts w:ascii="Times New Roman" w:hAnsi="Times New Roman"/>
          <w:sz w:val="24"/>
          <w:szCs w:val="24"/>
        </w:rPr>
        <w:t xml:space="preserve">, </w:t>
      </w:r>
      <w:proofErr w:type="spellStart"/>
      <w:r w:rsidRPr="00E168FB">
        <w:rPr>
          <w:rFonts w:ascii="Times New Roman" w:hAnsi="Times New Roman"/>
          <w:sz w:val="24"/>
          <w:szCs w:val="24"/>
        </w:rPr>
        <w:t>д.Клячино</w:t>
      </w:r>
      <w:proofErr w:type="spellEnd"/>
      <w:r w:rsidRPr="00E168FB">
        <w:rPr>
          <w:rFonts w:ascii="Times New Roman" w:hAnsi="Times New Roman"/>
          <w:sz w:val="24"/>
          <w:szCs w:val="24"/>
        </w:rPr>
        <w:t xml:space="preserve">, </w:t>
      </w:r>
      <w:proofErr w:type="spellStart"/>
      <w:r w:rsidRPr="00E168FB">
        <w:rPr>
          <w:rFonts w:ascii="Times New Roman" w:hAnsi="Times New Roman"/>
          <w:sz w:val="24"/>
          <w:szCs w:val="24"/>
        </w:rPr>
        <w:t>д.Анисимово</w:t>
      </w:r>
      <w:proofErr w:type="spellEnd"/>
      <w:r w:rsidRPr="00E168FB">
        <w:rPr>
          <w:rFonts w:ascii="Times New Roman" w:hAnsi="Times New Roman"/>
          <w:sz w:val="24"/>
          <w:szCs w:val="24"/>
        </w:rPr>
        <w:t xml:space="preserve">, </w:t>
      </w:r>
      <w:proofErr w:type="spellStart"/>
      <w:r w:rsidRPr="00E168FB">
        <w:rPr>
          <w:rFonts w:ascii="Times New Roman" w:hAnsi="Times New Roman"/>
          <w:sz w:val="24"/>
          <w:szCs w:val="24"/>
        </w:rPr>
        <w:t>д.Михаленино</w:t>
      </w:r>
      <w:proofErr w:type="spellEnd"/>
      <w:r w:rsidRPr="00E168FB">
        <w:rPr>
          <w:rFonts w:ascii="Times New Roman" w:hAnsi="Times New Roman"/>
          <w:sz w:val="24"/>
          <w:szCs w:val="24"/>
        </w:rPr>
        <w:t xml:space="preserve">, </w:t>
      </w:r>
      <w:proofErr w:type="spellStart"/>
      <w:r w:rsidRPr="00E168FB">
        <w:rPr>
          <w:rFonts w:ascii="Times New Roman" w:hAnsi="Times New Roman"/>
          <w:sz w:val="24"/>
          <w:szCs w:val="24"/>
        </w:rPr>
        <w:t>с.Лапшанга</w:t>
      </w:r>
      <w:proofErr w:type="spellEnd"/>
      <w:r w:rsidRPr="00E168FB">
        <w:rPr>
          <w:rFonts w:ascii="Times New Roman" w:hAnsi="Times New Roman"/>
          <w:sz w:val="24"/>
          <w:szCs w:val="24"/>
        </w:rPr>
        <w:t>.</w:t>
      </w:r>
      <w:r w:rsidR="00DE7E62">
        <w:rPr>
          <w:rFonts w:ascii="Times New Roman" w:hAnsi="Times New Roman"/>
          <w:sz w:val="24"/>
          <w:szCs w:val="24"/>
        </w:rPr>
        <w:t xml:space="preserve"> </w:t>
      </w:r>
    </w:p>
    <w:p w:rsidR="00E168FB" w:rsidRPr="00E168FB" w:rsidRDefault="00E168FB" w:rsidP="00701409">
      <w:pPr>
        <w:pStyle w:val="a9"/>
        <w:spacing w:line="360" w:lineRule="auto"/>
        <w:ind w:firstLine="709"/>
        <w:jc w:val="both"/>
        <w:rPr>
          <w:rFonts w:ascii="Times New Roman" w:hAnsi="Times New Roman"/>
          <w:sz w:val="24"/>
          <w:szCs w:val="24"/>
        </w:rPr>
      </w:pPr>
      <w:r w:rsidRPr="00E168FB">
        <w:rPr>
          <w:rFonts w:ascii="Times New Roman" w:hAnsi="Times New Roman"/>
          <w:sz w:val="24"/>
          <w:szCs w:val="24"/>
        </w:rPr>
        <w:t>Большая часть района, за исключением широкой полосы поймы реки Ветлуги, пересека</w:t>
      </w:r>
      <w:r w:rsidRPr="00E168FB">
        <w:rPr>
          <w:rFonts w:ascii="Times New Roman" w:hAnsi="Times New Roman"/>
          <w:sz w:val="24"/>
          <w:szCs w:val="24"/>
        </w:rPr>
        <w:t>ю</w:t>
      </w:r>
      <w:r w:rsidRPr="00E168FB">
        <w:rPr>
          <w:rFonts w:ascii="Times New Roman" w:hAnsi="Times New Roman"/>
          <w:sz w:val="24"/>
          <w:szCs w:val="24"/>
        </w:rPr>
        <w:t xml:space="preserve">щей территорию района с севера на юг и незначительных по площади рек </w:t>
      </w:r>
      <w:proofErr w:type="spellStart"/>
      <w:r w:rsidRPr="00E168FB">
        <w:rPr>
          <w:rFonts w:ascii="Times New Roman" w:hAnsi="Times New Roman"/>
          <w:sz w:val="24"/>
          <w:szCs w:val="24"/>
        </w:rPr>
        <w:t>Лапшанга</w:t>
      </w:r>
      <w:proofErr w:type="spellEnd"/>
      <w:r w:rsidRPr="00E168FB">
        <w:rPr>
          <w:rFonts w:ascii="Times New Roman" w:hAnsi="Times New Roman"/>
          <w:sz w:val="24"/>
          <w:szCs w:val="24"/>
        </w:rPr>
        <w:t xml:space="preserve"> и </w:t>
      </w:r>
      <w:proofErr w:type="spellStart"/>
      <w:r w:rsidRPr="00E168FB">
        <w:rPr>
          <w:rFonts w:ascii="Times New Roman" w:hAnsi="Times New Roman"/>
          <w:sz w:val="24"/>
          <w:szCs w:val="24"/>
        </w:rPr>
        <w:t>Шуда</w:t>
      </w:r>
      <w:proofErr w:type="spellEnd"/>
      <w:r w:rsidRPr="00E168FB">
        <w:rPr>
          <w:rFonts w:ascii="Times New Roman" w:hAnsi="Times New Roman"/>
          <w:sz w:val="24"/>
          <w:szCs w:val="24"/>
        </w:rPr>
        <w:t>, по особенностям рельефа, геологических и гидрологических условий имеет благоприятные инж</w:t>
      </w:r>
      <w:r w:rsidRPr="00E168FB">
        <w:rPr>
          <w:rFonts w:ascii="Times New Roman" w:hAnsi="Times New Roman"/>
          <w:sz w:val="24"/>
          <w:szCs w:val="24"/>
        </w:rPr>
        <w:t>е</w:t>
      </w:r>
      <w:r w:rsidRPr="00E168FB">
        <w:rPr>
          <w:rFonts w:ascii="Times New Roman" w:hAnsi="Times New Roman"/>
          <w:sz w:val="24"/>
          <w:szCs w:val="24"/>
        </w:rPr>
        <w:t>нерно-геологические условия для градостроительного освоения.</w:t>
      </w:r>
    </w:p>
    <w:p w:rsidR="00E168FB" w:rsidRPr="00E168FB" w:rsidRDefault="00E168FB" w:rsidP="00701409">
      <w:pPr>
        <w:pStyle w:val="a9"/>
        <w:spacing w:line="360" w:lineRule="auto"/>
        <w:ind w:firstLine="709"/>
        <w:jc w:val="both"/>
        <w:rPr>
          <w:rFonts w:ascii="Times New Roman" w:hAnsi="Times New Roman"/>
          <w:sz w:val="24"/>
          <w:szCs w:val="24"/>
        </w:rPr>
      </w:pPr>
      <w:r w:rsidRPr="00E168FB">
        <w:rPr>
          <w:rFonts w:ascii="Times New Roman" w:hAnsi="Times New Roman"/>
          <w:sz w:val="24"/>
          <w:szCs w:val="24"/>
        </w:rPr>
        <w:t>Благоприятные условия для строительства имеют участки, расположенные в верхних ча</w:t>
      </w:r>
      <w:r w:rsidRPr="00E168FB">
        <w:rPr>
          <w:rFonts w:ascii="Times New Roman" w:hAnsi="Times New Roman"/>
          <w:sz w:val="24"/>
          <w:szCs w:val="24"/>
        </w:rPr>
        <w:t>с</w:t>
      </w:r>
      <w:r w:rsidRPr="00E168FB">
        <w:rPr>
          <w:rFonts w:ascii="Times New Roman" w:hAnsi="Times New Roman"/>
          <w:sz w:val="24"/>
          <w:szCs w:val="24"/>
        </w:rPr>
        <w:t xml:space="preserve">тях водоразделов рек </w:t>
      </w:r>
      <w:proofErr w:type="spellStart"/>
      <w:r w:rsidRPr="00E168FB">
        <w:rPr>
          <w:rFonts w:ascii="Times New Roman" w:hAnsi="Times New Roman"/>
          <w:sz w:val="24"/>
          <w:szCs w:val="24"/>
        </w:rPr>
        <w:t>Шуды</w:t>
      </w:r>
      <w:proofErr w:type="spellEnd"/>
      <w:r w:rsidRPr="00E168FB">
        <w:rPr>
          <w:rFonts w:ascii="Times New Roman" w:hAnsi="Times New Roman"/>
          <w:sz w:val="24"/>
          <w:szCs w:val="24"/>
        </w:rPr>
        <w:t xml:space="preserve"> и </w:t>
      </w:r>
      <w:proofErr w:type="spellStart"/>
      <w:r w:rsidRPr="00E168FB">
        <w:rPr>
          <w:rFonts w:ascii="Times New Roman" w:hAnsi="Times New Roman"/>
          <w:sz w:val="24"/>
          <w:szCs w:val="24"/>
        </w:rPr>
        <w:t>Лапшанги</w:t>
      </w:r>
      <w:proofErr w:type="spellEnd"/>
      <w:r w:rsidRPr="00E168FB">
        <w:rPr>
          <w:rFonts w:ascii="Times New Roman" w:hAnsi="Times New Roman"/>
          <w:sz w:val="24"/>
          <w:szCs w:val="24"/>
        </w:rPr>
        <w:t xml:space="preserve"> и на первых надпойменных террасах реки Ветлуги, а так же широко развиты в восточной части территории района. Поверхность этих участков, в осно</w:t>
      </w:r>
      <w:r w:rsidRPr="00E168FB">
        <w:rPr>
          <w:rFonts w:ascii="Times New Roman" w:hAnsi="Times New Roman"/>
          <w:sz w:val="24"/>
          <w:szCs w:val="24"/>
        </w:rPr>
        <w:t>в</w:t>
      </w:r>
      <w:r w:rsidRPr="00E168FB">
        <w:rPr>
          <w:rFonts w:ascii="Times New Roman" w:hAnsi="Times New Roman"/>
          <w:sz w:val="24"/>
          <w:szCs w:val="24"/>
        </w:rPr>
        <w:t xml:space="preserve">ном, ровная, иногда всхолмленная и бугристая, сложены они </w:t>
      </w:r>
      <w:proofErr w:type="spellStart"/>
      <w:r w:rsidRPr="00E168FB">
        <w:rPr>
          <w:rFonts w:ascii="Times New Roman" w:hAnsi="Times New Roman"/>
          <w:sz w:val="24"/>
          <w:szCs w:val="24"/>
        </w:rPr>
        <w:t>среднечетвертичными</w:t>
      </w:r>
      <w:proofErr w:type="spellEnd"/>
      <w:r w:rsidRPr="00E168FB">
        <w:rPr>
          <w:rFonts w:ascii="Times New Roman" w:hAnsi="Times New Roman"/>
          <w:sz w:val="24"/>
          <w:szCs w:val="24"/>
        </w:rPr>
        <w:t xml:space="preserve"> породами, грунты весьма надежны для использования их в качестве оснований зданий и сооружений. Здесь возможно строительство, в основном без инженерной подготовки.</w:t>
      </w:r>
    </w:p>
    <w:p w:rsidR="00E168FB" w:rsidRPr="00E168FB" w:rsidRDefault="00E168FB" w:rsidP="00701409">
      <w:pPr>
        <w:pStyle w:val="a9"/>
        <w:spacing w:line="360" w:lineRule="auto"/>
        <w:ind w:firstLine="709"/>
        <w:jc w:val="both"/>
        <w:rPr>
          <w:rFonts w:ascii="Times New Roman" w:hAnsi="Times New Roman"/>
          <w:sz w:val="24"/>
          <w:szCs w:val="24"/>
        </w:rPr>
      </w:pPr>
      <w:r w:rsidRPr="00E168FB">
        <w:rPr>
          <w:rFonts w:ascii="Times New Roman" w:hAnsi="Times New Roman"/>
          <w:sz w:val="24"/>
          <w:szCs w:val="24"/>
        </w:rPr>
        <w:t>Ограниченно благоприятные условия для строительства имеют участки, приуроченные к пойменным террасам реки Ветлуги, и ее притоков, сложенные современными аллювиальными песками, реже суглинками и торфом. Мощность пойменного аллювия реки Ветлуги. Рельеф п</w:t>
      </w:r>
      <w:r w:rsidRPr="00E168FB">
        <w:rPr>
          <w:rFonts w:ascii="Times New Roman" w:hAnsi="Times New Roman"/>
          <w:sz w:val="24"/>
          <w:szCs w:val="24"/>
        </w:rPr>
        <w:t>о</w:t>
      </w:r>
      <w:r w:rsidRPr="00E168FB">
        <w:rPr>
          <w:rFonts w:ascii="Times New Roman" w:hAnsi="Times New Roman"/>
          <w:sz w:val="24"/>
          <w:szCs w:val="24"/>
        </w:rPr>
        <w:t xml:space="preserve">верхности грядово-западинный с наличием стариц, озер, разделенных параллельными гривами. Грунтовые воды залегают на глубине 0,7-3,4 м. </w:t>
      </w:r>
    </w:p>
    <w:p w:rsidR="000631CB" w:rsidRDefault="00E168FB" w:rsidP="0064184A">
      <w:pPr>
        <w:pStyle w:val="a9"/>
        <w:spacing w:line="360" w:lineRule="auto"/>
        <w:ind w:firstLine="709"/>
        <w:jc w:val="both"/>
        <w:rPr>
          <w:rFonts w:ascii="Times New Roman" w:hAnsi="Times New Roman"/>
          <w:sz w:val="22"/>
          <w:szCs w:val="22"/>
        </w:rPr>
      </w:pPr>
      <w:r w:rsidRPr="00E168FB">
        <w:rPr>
          <w:rFonts w:ascii="Times New Roman" w:hAnsi="Times New Roman"/>
          <w:sz w:val="24"/>
          <w:szCs w:val="24"/>
        </w:rPr>
        <w:t>Неблагоприятные условия для строительства имеют участки развития современных боло</w:t>
      </w:r>
      <w:r w:rsidRPr="00E168FB">
        <w:rPr>
          <w:rFonts w:ascii="Times New Roman" w:hAnsi="Times New Roman"/>
          <w:sz w:val="24"/>
          <w:szCs w:val="24"/>
        </w:rPr>
        <w:t>т</w:t>
      </w:r>
      <w:r w:rsidRPr="00E168FB">
        <w:rPr>
          <w:rFonts w:ascii="Times New Roman" w:hAnsi="Times New Roman"/>
          <w:sz w:val="24"/>
          <w:szCs w:val="24"/>
        </w:rPr>
        <w:t>ных отложений, в левобережье р. Ветлуги, где они залегают в виде изолированных участков площадью от 100 до 600 га</w:t>
      </w:r>
      <w:r w:rsidR="000631CB">
        <w:rPr>
          <w:rFonts w:ascii="Times New Roman" w:hAnsi="Times New Roman"/>
          <w:sz w:val="22"/>
          <w:szCs w:val="22"/>
        </w:rPr>
        <w:t>.</w:t>
      </w:r>
    </w:p>
    <w:p w:rsidR="00066854" w:rsidRPr="00D27500" w:rsidRDefault="00066854" w:rsidP="0064184A">
      <w:pPr>
        <w:pStyle w:val="44"/>
        <w:spacing w:before="0"/>
        <w:outlineLvl w:val="9"/>
      </w:pPr>
      <w:proofErr w:type="spellStart"/>
      <w:r w:rsidRPr="00D27500">
        <w:t>Карстоопасность</w:t>
      </w:r>
      <w:proofErr w:type="spellEnd"/>
    </w:p>
    <w:p w:rsidR="00066854" w:rsidRDefault="0064184A" w:rsidP="0064184A">
      <w:pPr>
        <w:ind w:firstLine="709"/>
      </w:pPr>
      <w:r>
        <w:t>В соответствии с</w:t>
      </w:r>
      <w:r w:rsidR="00066854">
        <w:t xml:space="preserve"> </w:t>
      </w:r>
      <w:r>
        <w:t xml:space="preserve">Картой </w:t>
      </w:r>
      <w:r w:rsidR="00066854">
        <w:t>развития</w:t>
      </w:r>
      <w:r>
        <w:t xml:space="preserve"> карстовых (</w:t>
      </w:r>
      <w:r w:rsidR="00066854">
        <w:t>суффозионно-карстовых</w:t>
      </w:r>
      <w:r>
        <w:t>)</w:t>
      </w:r>
      <w:r w:rsidR="00066854">
        <w:t xml:space="preserve"> процессов на те</w:t>
      </w:r>
      <w:r w:rsidR="00066854">
        <w:t>р</w:t>
      </w:r>
      <w:r w:rsidR="00066854">
        <w:t>ритории Нижегородской области вся территория Варнавинского района относится к неопасной для строительства объектов, что позволяет возводить любые здания и сооружения без огранич</w:t>
      </w:r>
      <w:r w:rsidR="00066854">
        <w:t>е</w:t>
      </w:r>
      <w:r w:rsidR="00066854">
        <w:t>ний.</w:t>
      </w:r>
    </w:p>
    <w:p w:rsidR="00B205DD" w:rsidRPr="00B90124" w:rsidRDefault="004F58CD" w:rsidP="0058247A">
      <w:pPr>
        <w:pStyle w:val="a8"/>
      </w:pPr>
      <w:r w:rsidRPr="00B90124">
        <w:t>2</w:t>
      </w:r>
      <w:r w:rsidR="00B205DD" w:rsidRPr="00B90124">
        <w:t>.</w:t>
      </w:r>
      <w:r w:rsidR="006F7399">
        <w:t>4</w:t>
      </w:r>
      <w:r w:rsidR="00B205DD" w:rsidRPr="00B90124">
        <w:t xml:space="preserve"> </w:t>
      </w:r>
      <w:r w:rsidR="00FF6E1D" w:rsidRPr="00B90124">
        <w:t>Минерально-сырьевые ресурсы</w:t>
      </w:r>
    </w:p>
    <w:p w:rsidR="00A82094" w:rsidRPr="00A82094" w:rsidRDefault="00A82094" w:rsidP="00A82094">
      <w:pPr>
        <w:pStyle w:val="a5"/>
        <w:spacing w:after="0" w:line="360" w:lineRule="auto"/>
        <w:ind w:firstLine="709"/>
        <w:jc w:val="both"/>
        <w:rPr>
          <w:rFonts w:ascii="Times New Roman" w:hAnsi="Times New Roman"/>
          <w:szCs w:val="24"/>
        </w:rPr>
      </w:pPr>
      <w:r w:rsidRPr="00A82094">
        <w:rPr>
          <w:rFonts w:ascii="Times New Roman" w:hAnsi="Times New Roman"/>
          <w:szCs w:val="24"/>
        </w:rPr>
        <w:t xml:space="preserve">На территории </w:t>
      </w:r>
      <w:r w:rsidR="0064184A">
        <w:rPr>
          <w:rFonts w:ascii="Times New Roman" w:hAnsi="Times New Roman"/>
          <w:szCs w:val="24"/>
        </w:rPr>
        <w:t>городского поселения р.п.Варнавино месторождения полезных ископаемых отсутствуют</w:t>
      </w:r>
      <w:r w:rsidRPr="00A82094">
        <w:rPr>
          <w:rFonts w:ascii="Times New Roman" w:hAnsi="Times New Roman"/>
          <w:szCs w:val="24"/>
        </w:rPr>
        <w:t xml:space="preserve">. </w:t>
      </w:r>
    </w:p>
    <w:p w:rsidR="000A7D60" w:rsidRPr="008B55B2" w:rsidRDefault="004F58CD" w:rsidP="0058247A">
      <w:pPr>
        <w:pStyle w:val="a8"/>
      </w:pPr>
      <w:r w:rsidRPr="008B55B2">
        <w:lastRenderedPageBreak/>
        <w:t>2</w:t>
      </w:r>
      <w:r w:rsidR="00521319" w:rsidRPr="008B55B2">
        <w:t>.</w:t>
      </w:r>
      <w:r w:rsidR="006F7399">
        <w:t>5</w:t>
      </w:r>
      <w:r w:rsidR="000A7D60" w:rsidRPr="008B55B2">
        <w:t xml:space="preserve"> </w:t>
      </w:r>
      <w:r w:rsidR="00960E48">
        <w:t>Почвенный покров и р</w:t>
      </w:r>
      <w:r w:rsidR="000A7D60" w:rsidRPr="008B55B2">
        <w:t xml:space="preserve">астительность </w:t>
      </w:r>
    </w:p>
    <w:p w:rsidR="00E168FB" w:rsidRDefault="00E168FB" w:rsidP="00E168FB">
      <w:pPr>
        <w:ind w:firstLine="709"/>
        <w:rPr>
          <w:color w:val="000000"/>
        </w:rPr>
      </w:pPr>
      <w:r w:rsidRPr="00DE71FE">
        <w:rPr>
          <w:color w:val="000000"/>
        </w:rPr>
        <w:t>Тер</w:t>
      </w:r>
      <w:r>
        <w:rPr>
          <w:color w:val="000000"/>
        </w:rPr>
        <w:t>р</w:t>
      </w:r>
      <w:r w:rsidRPr="00DE71FE">
        <w:rPr>
          <w:color w:val="000000"/>
        </w:rPr>
        <w:t>итория района расположена в зоне дерново-подзолистых почв.</w:t>
      </w:r>
      <w:r>
        <w:rPr>
          <w:color w:val="000000"/>
        </w:rPr>
        <w:t xml:space="preserve"> Почвенный покров района представлен несколькими типами:</w:t>
      </w:r>
    </w:p>
    <w:p w:rsidR="00E168FB" w:rsidRDefault="00E168FB" w:rsidP="00E168FB">
      <w:pPr>
        <w:numPr>
          <w:ilvl w:val="0"/>
          <w:numId w:val="27"/>
        </w:numPr>
        <w:rPr>
          <w:color w:val="000000"/>
        </w:rPr>
      </w:pPr>
      <w:r>
        <w:rPr>
          <w:color w:val="000000"/>
        </w:rPr>
        <w:t>Подзолистым.</w:t>
      </w:r>
    </w:p>
    <w:p w:rsidR="00E168FB" w:rsidRDefault="00E168FB" w:rsidP="00E168FB">
      <w:pPr>
        <w:numPr>
          <w:ilvl w:val="0"/>
          <w:numId w:val="27"/>
        </w:numPr>
        <w:rPr>
          <w:color w:val="000000"/>
        </w:rPr>
      </w:pPr>
      <w:r>
        <w:rPr>
          <w:color w:val="000000"/>
        </w:rPr>
        <w:t>Подзолисто-болотным.</w:t>
      </w:r>
    </w:p>
    <w:p w:rsidR="00E168FB" w:rsidRDefault="00E168FB" w:rsidP="00E168FB">
      <w:pPr>
        <w:numPr>
          <w:ilvl w:val="0"/>
          <w:numId w:val="27"/>
        </w:numPr>
        <w:rPr>
          <w:color w:val="000000"/>
        </w:rPr>
      </w:pPr>
      <w:r>
        <w:rPr>
          <w:color w:val="000000"/>
        </w:rPr>
        <w:t>Болотным.</w:t>
      </w:r>
    </w:p>
    <w:p w:rsidR="00E168FB" w:rsidRDefault="00E168FB" w:rsidP="00E168FB">
      <w:pPr>
        <w:numPr>
          <w:ilvl w:val="0"/>
          <w:numId w:val="27"/>
        </w:numPr>
        <w:rPr>
          <w:color w:val="000000"/>
        </w:rPr>
      </w:pPr>
      <w:r>
        <w:rPr>
          <w:color w:val="000000"/>
        </w:rPr>
        <w:t>Дерново-луговым.</w:t>
      </w:r>
    </w:p>
    <w:p w:rsidR="00E168FB" w:rsidRDefault="00E168FB" w:rsidP="00E168FB">
      <w:pPr>
        <w:ind w:firstLine="709"/>
        <w:rPr>
          <w:color w:val="000000"/>
        </w:rPr>
      </w:pPr>
      <w:r>
        <w:rPr>
          <w:color w:val="000000"/>
        </w:rPr>
        <w:t>Всего по эксплуатации земель выделено в районе более 35 разновидностей почв. Самой распространенной почвой является дерново-среднеподзолистая слабокаменистая</w:t>
      </w:r>
      <w:r w:rsidR="00DE7E62">
        <w:rPr>
          <w:color w:val="000000"/>
        </w:rPr>
        <w:t xml:space="preserve"> </w:t>
      </w:r>
      <w:r>
        <w:rPr>
          <w:color w:val="000000"/>
        </w:rPr>
        <w:t xml:space="preserve">супесчаная на </w:t>
      </w:r>
      <w:proofErr w:type="spellStart"/>
      <w:r>
        <w:rPr>
          <w:color w:val="000000"/>
        </w:rPr>
        <w:t>флювигляциальных</w:t>
      </w:r>
      <w:proofErr w:type="spellEnd"/>
      <w:r>
        <w:rPr>
          <w:color w:val="000000"/>
        </w:rPr>
        <w:t xml:space="preserve"> супесях и песках, подстилаемых суглинками.</w:t>
      </w:r>
    </w:p>
    <w:p w:rsidR="00E168FB" w:rsidRDefault="00E168FB" w:rsidP="00E168FB">
      <w:pPr>
        <w:ind w:firstLine="709"/>
        <w:rPr>
          <w:color w:val="000000"/>
        </w:rPr>
      </w:pPr>
      <w:r>
        <w:rPr>
          <w:color w:val="000000"/>
        </w:rPr>
        <w:t xml:space="preserve">Много в районе дерново-подзолистых в различной степени </w:t>
      </w:r>
      <w:proofErr w:type="spellStart"/>
      <w:r>
        <w:rPr>
          <w:color w:val="000000"/>
        </w:rPr>
        <w:t>оглееных</w:t>
      </w:r>
      <w:proofErr w:type="spellEnd"/>
      <w:r>
        <w:rPr>
          <w:color w:val="000000"/>
        </w:rPr>
        <w:t xml:space="preserve"> легкосуглинистых почв. Приурочены эти почвы к пологим склонам и водораздельным плато. Используются в о</w:t>
      </w:r>
      <w:r>
        <w:rPr>
          <w:color w:val="000000"/>
        </w:rPr>
        <w:t>с</w:t>
      </w:r>
      <w:r>
        <w:rPr>
          <w:color w:val="000000"/>
        </w:rPr>
        <w:t xml:space="preserve">новном под пашни. Пахотный слой их колеблется от 17 до 25 см, а ниже идет </w:t>
      </w:r>
      <w:proofErr w:type="spellStart"/>
      <w:r>
        <w:rPr>
          <w:color w:val="000000"/>
        </w:rPr>
        <w:t>оглеение</w:t>
      </w:r>
      <w:proofErr w:type="spellEnd"/>
      <w:r>
        <w:rPr>
          <w:color w:val="000000"/>
        </w:rPr>
        <w:t xml:space="preserve"> подпахо</w:t>
      </w:r>
      <w:r>
        <w:rPr>
          <w:color w:val="000000"/>
        </w:rPr>
        <w:t>т</w:t>
      </w:r>
      <w:r>
        <w:rPr>
          <w:color w:val="000000"/>
        </w:rPr>
        <w:t>ного горизонта. Почвы имеют разнообразный</w:t>
      </w:r>
      <w:r w:rsidR="00DE7E62">
        <w:rPr>
          <w:color w:val="000000"/>
        </w:rPr>
        <w:t xml:space="preserve"> </w:t>
      </w:r>
      <w:proofErr w:type="spellStart"/>
      <w:r>
        <w:rPr>
          <w:color w:val="000000"/>
        </w:rPr>
        <w:t>мехсостав</w:t>
      </w:r>
      <w:proofErr w:type="spellEnd"/>
      <w:r>
        <w:rPr>
          <w:color w:val="000000"/>
        </w:rPr>
        <w:t xml:space="preserve"> от супесей до суглинков. Физически свойства почв зависят от </w:t>
      </w:r>
      <w:proofErr w:type="spellStart"/>
      <w:r>
        <w:rPr>
          <w:color w:val="000000"/>
        </w:rPr>
        <w:t>мехсостава</w:t>
      </w:r>
      <w:proofErr w:type="spellEnd"/>
      <w:r>
        <w:rPr>
          <w:color w:val="000000"/>
        </w:rPr>
        <w:t>, поэтому почвы разнообразны. Но, в основном, имеют ни</w:t>
      </w:r>
      <w:r>
        <w:rPr>
          <w:color w:val="000000"/>
        </w:rPr>
        <w:t>з</w:t>
      </w:r>
      <w:r>
        <w:rPr>
          <w:color w:val="000000"/>
        </w:rPr>
        <w:t xml:space="preserve">кую </w:t>
      </w:r>
      <w:proofErr w:type="spellStart"/>
      <w:r>
        <w:rPr>
          <w:color w:val="000000"/>
        </w:rPr>
        <w:t>влагоемкость</w:t>
      </w:r>
      <w:proofErr w:type="spellEnd"/>
      <w:r>
        <w:rPr>
          <w:color w:val="000000"/>
        </w:rPr>
        <w:t xml:space="preserve"> (особенно супесчаные), хорошую </w:t>
      </w:r>
      <w:proofErr w:type="spellStart"/>
      <w:r>
        <w:rPr>
          <w:color w:val="000000"/>
        </w:rPr>
        <w:t>водо</w:t>
      </w:r>
      <w:proofErr w:type="spellEnd"/>
      <w:r>
        <w:rPr>
          <w:color w:val="000000"/>
        </w:rPr>
        <w:t>- и воздухопроницаемость, их водно-пищевой режим не устойчив. Это объясняется высокой аэрацией способствующей быстрому промыванию и разложению органических удобрений, выносу их из пахотного горизонта</w:t>
      </w:r>
      <w:r w:rsidR="00DE7E62">
        <w:rPr>
          <w:color w:val="000000"/>
        </w:rPr>
        <w:t xml:space="preserve"> </w:t>
      </w:r>
      <w:r>
        <w:rPr>
          <w:color w:val="000000"/>
        </w:rPr>
        <w:t>вниз по профилю, поэтому эти почвы нуждаются в более частом внесении органических и ежегодном внесения минеральных удобрений. Много в районе каменистых почв, они нуждаются в очистке от камней.</w:t>
      </w:r>
    </w:p>
    <w:p w:rsidR="00E168FB" w:rsidRDefault="00E168FB" w:rsidP="00E168FB">
      <w:pPr>
        <w:ind w:firstLine="709"/>
        <w:rPr>
          <w:color w:val="000000"/>
        </w:rPr>
      </w:pPr>
      <w:r>
        <w:rPr>
          <w:color w:val="000000"/>
        </w:rPr>
        <w:t>Почвы района нельзя назвать плохими, хотя естественное плодородие их низкое (они сл</w:t>
      </w:r>
      <w:r>
        <w:rPr>
          <w:color w:val="000000"/>
        </w:rPr>
        <w:t>а</w:t>
      </w:r>
      <w:r>
        <w:rPr>
          <w:color w:val="000000"/>
        </w:rPr>
        <w:t>бо обеспечены элементами питания), гумуса в пахотном горизонте всего менее 2%, фосфора от 5 до 10 кг, Калия от 5-10 мг на 100 г почвы.</w:t>
      </w:r>
    </w:p>
    <w:p w:rsidR="00A962FC" w:rsidRDefault="00E168FB" w:rsidP="00E168FB">
      <w:pPr>
        <w:ind w:firstLine="709"/>
        <w:rPr>
          <w:color w:val="000000"/>
        </w:rPr>
      </w:pPr>
      <w:r>
        <w:rPr>
          <w:color w:val="000000"/>
        </w:rPr>
        <w:t xml:space="preserve">Но при хорошей заправке органическими и минеральными удобрениями, известковании полными дозами, внесении микроудобрений и орошении или выпадении осадков, на них можно выращивать высокие урожаи, так как они легкие по </w:t>
      </w:r>
      <w:proofErr w:type="spellStart"/>
      <w:r>
        <w:rPr>
          <w:color w:val="000000"/>
        </w:rPr>
        <w:t>мехсоставу</w:t>
      </w:r>
      <w:proofErr w:type="spellEnd"/>
      <w:r>
        <w:rPr>
          <w:color w:val="000000"/>
        </w:rPr>
        <w:t>, легко и среднесуглинистые х</w:t>
      </w:r>
      <w:r>
        <w:rPr>
          <w:color w:val="000000"/>
        </w:rPr>
        <w:t>о</w:t>
      </w:r>
      <w:r>
        <w:rPr>
          <w:color w:val="000000"/>
        </w:rPr>
        <w:t xml:space="preserve">рошо поддаются обработке. Кроме этих почв на территории района встречаются в поймах рек дерново-луговые, а в понижениях пойм болотные почвы. Эти почвы развиты на аллювиальных слоистых отложениях, неоднородные по </w:t>
      </w:r>
      <w:proofErr w:type="spellStart"/>
      <w:r>
        <w:rPr>
          <w:color w:val="000000"/>
        </w:rPr>
        <w:t>мехсоставу</w:t>
      </w:r>
      <w:proofErr w:type="spellEnd"/>
      <w:r>
        <w:rPr>
          <w:color w:val="000000"/>
        </w:rPr>
        <w:t xml:space="preserve"> от супесей до суглинков, пестрые, в разной степени оголенные и задернованные, кислые, нуждаются в осушении, внесении минеральных удобрений и известковании.</w:t>
      </w:r>
    </w:p>
    <w:p w:rsidR="00A85AA9" w:rsidRPr="00634FBE" w:rsidRDefault="00A85AA9" w:rsidP="00A85AA9">
      <w:pPr>
        <w:pStyle w:val="a8"/>
      </w:pPr>
      <w:r w:rsidRPr="00634FBE">
        <w:lastRenderedPageBreak/>
        <w:t>2.</w:t>
      </w:r>
      <w:r>
        <w:t>6</w:t>
      </w:r>
      <w:r w:rsidRPr="00634FBE">
        <w:t xml:space="preserve"> </w:t>
      </w:r>
      <w:r>
        <w:t>Л</w:t>
      </w:r>
      <w:r w:rsidRPr="00634FBE">
        <w:t>есное хозяйство. Категории земель</w:t>
      </w:r>
    </w:p>
    <w:p w:rsidR="00A85AA9" w:rsidRDefault="00A85AA9" w:rsidP="00A85AA9">
      <w:pPr>
        <w:ind w:firstLine="709"/>
      </w:pPr>
      <w:r w:rsidRPr="008D5380">
        <w:t xml:space="preserve">Площадь земель под лесами: лесистость </w:t>
      </w:r>
      <w:r>
        <w:t>поселения</w:t>
      </w:r>
      <w:r w:rsidRPr="008D5380">
        <w:t xml:space="preserve"> (отношение площади лесных земель к площа</w:t>
      </w:r>
      <w:r>
        <w:t>ди территории поселения) равна 91</w:t>
      </w:r>
      <w:r w:rsidRPr="008D5380">
        <w:t xml:space="preserve">% при </w:t>
      </w:r>
      <w:proofErr w:type="spellStart"/>
      <w:r w:rsidRPr="008D5380">
        <w:t>среднеобластном</w:t>
      </w:r>
      <w:proofErr w:type="spellEnd"/>
      <w:r w:rsidRPr="008D5380">
        <w:t xml:space="preserve"> показателе 49%. </w:t>
      </w:r>
    </w:p>
    <w:p w:rsidR="00A85AA9" w:rsidRDefault="00A85AA9" w:rsidP="00A85AA9">
      <w:pPr>
        <w:ind w:firstLine="709"/>
        <w:rPr>
          <w:color w:val="000000"/>
        </w:rPr>
      </w:pPr>
      <w:r w:rsidRPr="00D16A9B">
        <w:rPr>
          <w:color w:val="000000"/>
        </w:rPr>
        <w:t>Леса по целевому назначению согласно ст.10 Лесного Кодекса Российской Федерации от 04.12.2006 г. №200-ФЗ  подразделяются на:</w:t>
      </w:r>
      <w:r>
        <w:rPr>
          <w:color w:val="000000"/>
        </w:rPr>
        <w:t xml:space="preserve"> </w:t>
      </w:r>
      <w:r w:rsidRPr="00387911">
        <w:rPr>
          <w:color w:val="000000"/>
        </w:rPr>
        <w:t>защитные леса</w:t>
      </w:r>
      <w:r>
        <w:rPr>
          <w:color w:val="000000"/>
        </w:rPr>
        <w:t xml:space="preserve">, эксплуатационные леса, </w:t>
      </w:r>
      <w:r w:rsidRPr="00387911">
        <w:rPr>
          <w:color w:val="000000"/>
        </w:rPr>
        <w:t>резервные леса.</w:t>
      </w:r>
    </w:p>
    <w:p w:rsidR="00A85AA9" w:rsidRDefault="00A85AA9" w:rsidP="00A85AA9">
      <w:pPr>
        <w:ind w:firstLine="709"/>
      </w:pPr>
      <w:r w:rsidRPr="008D5380">
        <w:t xml:space="preserve">Общая площадь лесов составляет </w:t>
      </w:r>
      <w:r>
        <w:t>8,209</w:t>
      </w:r>
      <w:r w:rsidRPr="008D5380">
        <w:t xml:space="preserve"> тыс. га</w:t>
      </w:r>
      <w:r>
        <w:t>.</w:t>
      </w:r>
    </w:p>
    <w:p w:rsidR="00A85AA9" w:rsidRPr="008D5380" w:rsidRDefault="00A85AA9" w:rsidP="00A85AA9">
      <w:pPr>
        <w:ind w:firstLine="709"/>
      </w:pPr>
      <w:r w:rsidRPr="008D5380">
        <w:t xml:space="preserve">Леса </w:t>
      </w:r>
      <w:r>
        <w:t xml:space="preserve">поселения </w:t>
      </w:r>
      <w:r w:rsidRPr="008D5380">
        <w:t>относятся к зоне хвойных лесов и представлены преимущественно сосн</w:t>
      </w:r>
      <w:r w:rsidRPr="008D5380">
        <w:t>о</w:t>
      </w:r>
      <w:r w:rsidRPr="008D5380">
        <w:t>выми борами, черничными и брусничными, небольшие площади покрывают ельники, встречаю</w:t>
      </w:r>
      <w:r w:rsidRPr="008D5380">
        <w:t>т</w:t>
      </w:r>
      <w:r w:rsidRPr="008D5380">
        <w:t xml:space="preserve">ся участки пойменных дубрав. В поймах рек и вдоль ручьев встречаются </w:t>
      </w:r>
      <w:proofErr w:type="spellStart"/>
      <w:r w:rsidRPr="008D5380">
        <w:t>черноольшанники</w:t>
      </w:r>
      <w:proofErr w:type="spellEnd"/>
      <w:r w:rsidRPr="008D5380">
        <w:t>, по берегам рек и озер – ивняки. В результате антропогенного воздействия (рубки, пожары) коренные типы леса на больших площадях заменены длительно-производными мелколиственными лесами, преимущественно березняками.</w:t>
      </w:r>
    </w:p>
    <w:p w:rsidR="00A85AA9" w:rsidRPr="008D5380" w:rsidRDefault="00A85AA9" w:rsidP="00A85AA9">
      <w:pPr>
        <w:ind w:firstLine="709"/>
      </w:pPr>
      <w:r w:rsidRPr="008D5380">
        <w:t>Еловые леса представлены преимущественно сложными ельниками, которые являются з</w:t>
      </w:r>
      <w:r w:rsidRPr="008D5380">
        <w:t>о</w:t>
      </w:r>
      <w:r w:rsidRPr="008D5380">
        <w:t xml:space="preserve">нальными для </w:t>
      </w:r>
      <w:r>
        <w:t>Варнавинского муниципального района</w:t>
      </w:r>
      <w:r w:rsidRPr="008D5380">
        <w:t>. Древостой высокого бонитета, второй ярус преимущественно слагают широколиственные древесные породы (дуб, липа, вяз, клен).</w:t>
      </w:r>
    </w:p>
    <w:p w:rsidR="00A85AA9" w:rsidRPr="008D5380" w:rsidRDefault="00A85AA9" w:rsidP="00A85AA9">
      <w:pPr>
        <w:ind w:firstLine="709"/>
      </w:pPr>
      <w:r w:rsidRPr="008D5380">
        <w:t>Заболоченные места часто покрыты сосновыми лесами с примесью березы, изредка ед</w:t>
      </w:r>
      <w:r w:rsidRPr="008D5380">
        <w:t>и</w:t>
      </w:r>
      <w:r w:rsidRPr="008D5380">
        <w:t>ничны ольха и ива. Подлеска, как правило, нет.</w:t>
      </w:r>
    </w:p>
    <w:p w:rsidR="00A85AA9" w:rsidRDefault="00A85AA9" w:rsidP="00A85AA9">
      <w:pPr>
        <w:ind w:firstLine="709"/>
      </w:pPr>
      <w:r w:rsidRPr="008D5380">
        <w:t xml:space="preserve">Леса </w:t>
      </w:r>
      <w:r>
        <w:t>поселения</w:t>
      </w:r>
      <w:r w:rsidRPr="008D5380">
        <w:t xml:space="preserve"> имеют высокий класс пожарной опасности и при посещении их необход</w:t>
      </w:r>
      <w:r w:rsidRPr="008D5380">
        <w:t>и</w:t>
      </w:r>
      <w:r w:rsidRPr="008D5380">
        <w:t>мо соблюдать требования противопожарной безопасности. Леса богаты ягодами и грибами, а также охотничье-промысловой дичью.</w:t>
      </w:r>
    </w:p>
    <w:p w:rsidR="00A85AA9" w:rsidRPr="00B64226" w:rsidRDefault="00A85AA9" w:rsidP="00A85AA9">
      <w:pPr>
        <w:ind w:firstLine="709"/>
        <w:rPr>
          <w:i/>
        </w:rPr>
      </w:pPr>
      <w:r>
        <w:rPr>
          <w:i/>
        </w:rPr>
        <w:t>Таблица 2.6</w:t>
      </w:r>
      <w:r w:rsidRPr="00B64226">
        <w:rPr>
          <w:i/>
        </w:rPr>
        <w:t xml:space="preserve"> – Площади земель по категориям </w:t>
      </w:r>
    </w:p>
    <w:tbl>
      <w:tblPr>
        <w:tblW w:w="10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28"/>
        <w:gridCol w:w="8173"/>
        <w:gridCol w:w="1320"/>
      </w:tblGrid>
      <w:tr w:rsidR="00A85AA9" w:rsidRPr="00A25440" w:rsidTr="00B47739">
        <w:trPr>
          <w:tblHeader/>
          <w:jc w:val="center"/>
        </w:trPr>
        <w:tc>
          <w:tcPr>
            <w:tcW w:w="728" w:type="dxa"/>
            <w:shd w:val="clear" w:color="auto" w:fill="auto"/>
          </w:tcPr>
          <w:p w:rsidR="00A85AA9" w:rsidRPr="00A25440" w:rsidRDefault="00A85AA9" w:rsidP="00B47739">
            <w:pPr>
              <w:spacing w:line="240" w:lineRule="auto"/>
              <w:rPr>
                <w:rStyle w:val="aff7"/>
                <w:sz w:val="22"/>
                <w:szCs w:val="22"/>
              </w:rPr>
            </w:pPr>
            <w:r w:rsidRPr="00A25440">
              <w:rPr>
                <w:rStyle w:val="aff7"/>
                <w:sz w:val="22"/>
                <w:szCs w:val="22"/>
              </w:rPr>
              <w:t xml:space="preserve">№ </w:t>
            </w:r>
            <w:proofErr w:type="spellStart"/>
            <w:r w:rsidRPr="00A25440">
              <w:rPr>
                <w:rStyle w:val="aff7"/>
                <w:sz w:val="22"/>
                <w:szCs w:val="22"/>
              </w:rPr>
              <w:t>п</w:t>
            </w:r>
            <w:proofErr w:type="spellEnd"/>
            <w:r w:rsidRPr="00A25440">
              <w:rPr>
                <w:rStyle w:val="aff7"/>
                <w:sz w:val="22"/>
                <w:szCs w:val="22"/>
              </w:rPr>
              <w:t>/</w:t>
            </w:r>
            <w:proofErr w:type="spellStart"/>
            <w:r w:rsidRPr="00A25440">
              <w:rPr>
                <w:rStyle w:val="aff7"/>
                <w:sz w:val="22"/>
                <w:szCs w:val="22"/>
              </w:rPr>
              <w:t>п</w:t>
            </w:r>
            <w:proofErr w:type="spellEnd"/>
          </w:p>
        </w:tc>
        <w:tc>
          <w:tcPr>
            <w:tcW w:w="8173" w:type="dxa"/>
            <w:shd w:val="clear" w:color="auto" w:fill="auto"/>
          </w:tcPr>
          <w:p w:rsidR="00A85AA9" w:rsidRPr="00A25440" w:rsidRDefault="00A85AA9" w:rsidP="00B47739">
            <w:pPr>
              <w:spacing w:line="240" w:lineRule="auto"/>
              <w:rPr>
                <w:rStyle w:val="aff7"/>
                <w:sz w:val="22"/>
                <w:szCs w:val="22"/>
              </w:rPr>
            </w:pPr>
            <w:r w:rsidRPr="00A25440">
              <w:rPr>
                <w:rStyle w:val="aff7"/>
                <w:sz w:val="22"/>
                <w:szCs w:val="22"/>
              </w:rPr>
              <w:t>Категория земель</w:t>
            </w:r>
          </w:p>
        </w:tc>
        <w:tc>
          <w:tcPr>
            <w:tcW w:w="1320" w:type="dxa"/>
            <w:shd w:val="clear" w:color="auto" w:fill="auto"/>
          </w:tcPr>
          <w:p w:rsidR="00A85AA9" w:rsidRPr="00A25440" w:rsidRDefault="00A85AA9" w:rsidP="00B47739">
            <w:pPr>
              <w:spacing w:line="240" w:lineRule="auto"/>
              <w:rPr>
                <w:rStyle w:val="aff7"/>
                <w:sz w:val="22"/>
                <w:szCs w:val="22"/>
              </w:rPr>
            </w:pPr>
            <w:r w:rsidRPr="00A25440">
              <w:rPr>
                <w:rStyle w:val="aff7"/>
                <w:sz w:val="22"/>
                <w:szCs w:val="22"/>
              </w:rPr>
              <w:t>Площадь, га</w:t>
            </w:r>
          </w:p>
        </w:tc>
      </w:tr>
      <w:tr w:rsidR="00A85AA9" w:rsidRPr="00A25440" w:rsidTr="00B47739">
        <w:trPr>
          <w:jc w:val="center"/>
        </w:trPr>
        <w:tc>
          <w:tcPr>
            <w:tcW w:w="728" w:type="dxa"/>
            <w:shd w:val="clear" w:color="auto" w:fill="auto"/>
          </w:tcPr>
          <w:p w:rsidR="00A85AA9" w:rsidRPr="00A25440" w:rsidRDefault="00A85AA9" w:rsidP="00B47739">
            <w:pPr>
              <w:spacing w:line="240" w:lineRule="auto"/>
              <w:jc w:val="center"/>
              <w:rPr>
                <w:rStyle w:val="aff7"/>
                <w:b w:val="0"/>
                <w:sz w:val="22"/>
                <w:szCs w:val="22"/>
              </w:rPr>
            </w:pPr>
            <w:r w:rsidRPr="00A25440">
              <w:rPr>
                <w:rStyle w:val="aff7"/>
                <w:b w:val="0"/>
                <w:sz w:val="22"/>
                <w:szCs w:val="22"/>
              </w:rPr>
              <w:t>1.</w:t>
            </w:r>
          </w:p>
        </w:tc>
        <w:tc>
          <w:tcPr>
            <w:tcW w:w="8173" w:type="dxa"/>
            <w:shd w:val="clear" w:color="auto" w:fill="auto"/>
          </w:tcPr>
          <w:p w:rsidR="00A85AA9" w:rsidRPr="00A25440" w:rsidRDefault="00A85AA9" w:rsidP="00B47739">
            <w:pPr>
              <w:spacing w:line="240" w:lineRule="auto"/>
              <w:rPr>
                <w:rStyle w:val="aff7"/>
                <w:b w:val="0"/>
                <w:sz w:val="22"/>
                <w:szCs w:val="22"/>
              </w:rPr>
            </w:pPr>
            <w:r w:rsidRPr="00A25440">
              <w:rPr>
                <w:sz w:val="22"/>
                <w:szCs w:val="22"/>
                <w:shd w:val="clear" w:color="auto" w:fill="F3FAFF"/>
              </w:rPr>
              <w:t>Земли населенных пунктов</w:t>
            </w:r>
            <w:r w:rsidRPr="00A25440">
              <w:rPr>
                <w:rStyle w:val="aff7"/>
                <w:b w:val="0"/>
                <w:sz w:val="22"/>
                <w:szCs w:val="22"/>
              </w:rPr>
              <w:t xml:space="preserve"> в том числе:</w:t>
            </w:r>
          </w:p>
        </w:tc>
        <w:tc>
          <w:tcPr>
            <w:tcW w:w="1320" w:type="dxa"/>
            <w:shd w:val="clear" w:color="auto" w:fill="auto"/>
          </w:tcPr>
          <w:p w:rsidR="00A85AA9" w:rsidRPr="002A44BB" w:rsidRDefault="00A85AA9" w:rsidP="00504FD2">
            <w:pPr>
              <w:spacing w:line="240" w:lineRule="auto"/>
              <w:rPr>
                <w:rStyle w:val="aff7"/>
                <w:b w:val="0"/>
                <w:sz w:val="22"/>
                <w:szCs w:val="22"/>
              </w:rPr>
            </w:pPr>
            <w:r>
              <w:rPr>
                <w:sz w:val="22"/>
                <w:szCs w:val="22"/>
              </w:rPr>
              <w:t>55</w:t>
            </w:r>
            <w:r w:rsidR="00504FD2">
              <w:rPr>
                <w:sz w:val="22"/>
                <w:szCs w:val="22"/>
              </w:rPr>
              <w:t>1</w:t>
            </w:r>
            <w:r>
              <w:rPr>
                <w:sz w:val="22"/>
                <w:szCs w:val="22"/>
              </w:rPr>
              <w:t>,</w:t>
            </w:r>
            <w:r w:rsidR="00504FD2">
              <w:rPr>
                <w:sz w:val="22"/>
                <w:szCs w:val="22"/>
              </w:rPr>
              <w:t>3</w:t>
            </w:r>
          </w:p>
        </w:tc>
      </w:tr>
      <w:tr w:rsidR="00A85AA9" w:rsidRPr="00A25440" w:rsidTr="00B47739">
        <w:trPr>
          <w:trHeight w:val="70"/>
          <w:jc w:val="center"/>
        </w:trPr>
        <w:tc>
          <w:tcPr>
            <w:tcW w:w="728" w:type="dxa"/>
            <w:shd w:val="clear" w:color="auto" w:fill="auto"/>
          </w:tcPr>
          <w:p w:rsidR="00A85AA9" w:rsidRPr="00A25440" w:rsidRDefault="00A85AA9" w:rsidP="00B47739">
            <w:pPr>
              <w:spacing w:line="240" w:lineRule="auto"/>
              <w:jc w:val="center"/>
              <w:rPr>
                <w:rStyle w:val="aff7"/>
                <w:b w:val="0"/>
                <w:sz w:val="22"/>
                <w:szCs w:val="22"/>
              </w:rPr>
            </w:pPr>
          </w:p>
        </w:tc>
        <w:tc>
          <w:tcPr>
            <w:tcW w:w="8173" w:type="dxa"/>
            <w:shd w:val="clear" w:color="auto" w:fill="auto"/>
          </w:tcPr>
          <w:p w:rsidR="00A85AA9" w:rsidRPr="00A25440" w:rsidRDefault="00A85AA9" w:rsidP="00B47739">
            <w:pPr>
              <w:spacing w:line="240" w:lineRule="auto"/>
              <w:rPr>
                <w:bCs/>
                <w:sz w:val="22"/>
                <w:szCs w:val="22"/>
              </w:rPr>
            </w:pPr>
            <w:r>
              <w:rPr>
                <w:bCs/>
                <w:sz w:val="22"/>
                <w:szCs w:val="22"/>
              </w:rPr>
              <w:t>Р.п.Варнавино</w:t>
            </w:r>
          </w:p>
        </w:tc>
        <w:tc>
          <w:tcPr>
            <w:tcW w:w="1320" w:type="dxa"/>
            <w:shd w:val="clear" w:color="auto" w:fill="auto"/>
          </w:tcPr>
          <w:p w:rsidR="00A85AA9" w:rsidRPr="002A44BB" w:rsidRDefault="00A85AA9" w:rsidP="00504FD2">
            <w:pPr>
              <w:spacing w:line="240" w:lineRule="auto"/>
              <w:rPr>
                <w:rStyle w:val="aff7"/>
                <w:b w:val="0"/>
                <w:sz w:val="22"/>
                <w:szCs w:val="22"/>
              </w:rPr>
            </w:pPr>
            <w:r>
              <w:rPr>
                <w:rStyle w:val="aff7"/>
                <w:b w:val="0"/>
                <w:sz w:val="22"/>
                <w:szCs w:val="22"/>
              </w:rPr>
              <w:t>55</w:t>
            </w:r>
            <w:r w:rsidR="00504FD2">
              <w:rPr>
                <w:rStyle w:val="aff7"/>
                <w:b w:val="0"/>
                <w:sz w:val="22"/>
                <w:szCs w:val="22"/>
              </w:rPr>
              <w:t>1</w:t>
            </w:r>
            <w:r>
              <w:rPr>
                <w:rStyle w:val="aff7"/>
                <w:b w:val="0"/>
                <w:sz w:val="22"/>
                <w:szCs w:val="22"/>
              </w:rPr>
              <w:t>,</w:t>
            </w:r>
            <w:r w:rsidR="00504FD2">
              <w:rPr>
                <w:rStyle w:val="aff7"/>
                <w:b w:val="0"/>
                <w:sz w:val="22"/>
                <w:szCs w:val="22"/>
              </w:rPr>
              <w:t>3</w:t>
            </w:r>
          </w:p>
        </w:tc>
      </w:tr>
      <w:tr w:rsidR="00A85AA9" w:rsidRPr="00A25440" w:rsidTr="00B47739">
        <w:trPr>
          <w:jc w:val="center"/>
        </w:trPr>
        <w:tc>
          <w:tcPr>
            <w:tcW w:w="728" w:type="dxa"/>
            <w:shd w:val="clear" w:color="auto" w:fill="auto"/>
          </w:tcPr>
          <w:p w:rsidR="00A85AA9" w:rsidRPr="00A25440" w:rsidRDefault="00A85AA9" w:rsidP="00B47739">
            <w:pPr>
              <w:spacing w:line="240" w:lineRule="auto"/>
              <w:jc w:val="center"/>
              <w:rPr>
                <w:rStyle w:val="aff7"/>
                <w:b w:val="0"/>
                <w:sz w:val="22"/>
                <w:szCs w:val="22"/>
              </w:rPr>
            </w:pPr>
            <w:r w:rsidRPr="00A25440">
              <w:rPr>
                <w:rStyle w:val="aff7"/>
                <w:b w:val="0"/>
                <w:sz w:val="22"/>
                <w:szCs w:val="22"/>
              </w:rPr>
              <w:t>2.</w:t>
            </w:r>
          </w:p>
        </w:tc>
        <w:tc>
          <w:tcPr>
            <w:tcW w:w="8173" w:type="dxa"/>
            <w:shd w:val="clear" w:color="auto" w:fill="auto"/>
          </w:tcPr>
          <w:p w:rsidR="00A85AA9" w:rsidRPr="00A25440" w:rsidRDefault="00A85AA9" w:rsidP="00B47739">
            <w:pPr>
              <w:spacing w:line="240" w:lineRule="auto"/>
              <w:rPr>
                <w:rStyle w:val="aff7"/>
                <w:b w:val="0"/>
                <w:sz w:val="22"/>
                <w:szCs w:val="22"/>
              </w:rPr>
            </w:pPr>
            <w:r w:rsidRPr="00A25440">
              <w:rPr>
                <w:sz w:val="22"/>
                <w:szCs w:val="22"/>
                <w:shd w:val="clear" w:color="auto" w:fill="F3FAFF"/>
              </w:rPr>
              <w:t>Земли сельскохозяйственного назначения</w:t>
            </w:r>
          </w:p>
        </w:tc>
        <w:tc>
          <w:tcPr>
            <w:tcW w:w="1320" w:type="dxa"/>
            <w:shd w:val="clear" w:color="auto" w:fill="auto"/>
          </w:tcPr>
          <w:p w:rsidR="00A85AA9" w:rsidRPr="002A44BB" w:rsidRDefault="00A85AA9" w:rsidP="00504FD2">
            <w:pPr>
              <w:spacing w:line="240" w:lineRule="auto"/>
              <w:rPr>
                <w:rStyle w:val="aff7"/>
                <w:b w:val="0"/>
                <w:sz w:val="22"/>
                <w:szCs w:val="22"/>
              </w:rPr>
            </w:pPr>
            <w:r>
              <w:rPr>
                <w:rStyle w:val="aff7"/>
                <w:b w:val="0"/>
                <w:sz w:val="22"/>
                <w:szCs w:val="22"/>
              </w:rPr>
              <w:t>200,</w:t>
            </w:r>
            <w:r w:rsidR="00504FD2">
              <w:rPr>
                <w:rStyle w:val="aff7"/>
                <w:b w:val="0"/>
                <w:sz w:val="22"/>
                <w:szCs w:val="22"/>
              </w:rPr>
              <w:t>5</w:t>
            </w:r>
          </w:p>
        </w:tc>
      </w:tr>
      <w:tr w:rsidR="00A85AA9" w:rsidRPr="00A25440" w:rsidTr="00B47739">
        <w:trPr>
          <w:jc w:val="center"/>
        </w:trPr>
        <w:tc>
          <w:tcPr>
            <w:tcW w:w="728" w:type="dxa"/>
            <w:shd w:val="clear" w:color="auto" w:fill="auto"/>
          </w:tcPr>
          <w:p w:rsidR="00A85AA9" w:rsidRPr="00A25440" w:rsidRDefault="00A85AA9" w:rsidP="00B47739">
            <w:pPr>
              <w:spacing w:line="240" w:lineRule="auto"/>
              <w:jc w:val="center"/>
              <w:rPr>
                <w:rStyle w:val="aff7"/>
                <w:b w:val="0"/>
                <w:sz w:val="22"/>
                <w:szCs w:val="22"/>
              </w:rPr>
            </w:pPr>
            <w:r w:rsidRPr="00A25440">
              <w:rPr>
                <w:rStyle w:val="aff7"/>
                <w:b w:val="0"/>
                <w:sz w:val="22"/>
                <w:szCs w:val="22"/>
              </w:rPr>
              <w:t>3.</w:t>
            </w:r>
          </w:p>
        </w:tc>
        <w:tc>
          <w:tcPr>
            <w:tcW w:w="8173" w:type="dxa"/>
            <w:shd w:val="clear" w:color="auto" w:fill="auto"/>
          </w:tcPr>
          <w:p w:rsidR="00A85AA9" w:rsidRPr="00A25440" w:rsidRDefault="00A85AA9" w:rsidP="00B47739">
            <w:pPr>
              <w:spacing w:line="240" w:lineRule="auto"/>
              <w:rPr>
                <w:rStyle w:val="aff7"/>
                <w:b w:val="0"/>
                <w:sz w:val="22"/>
                <w:szCs w:val="22"/>
              </w:rPr>
            </w:pPr>
            <w:r w:rsidRPr="00A25440">
              <w:rPr>
                <w:sz w:val="22"/>
                <w:szCs w:val="22"/>
                <w:shd w:val="clear" w:color="auto" w:fill="F3FAFF"/>
              </w:rPr>
              <w:t>Земли лесного фонда</w:t>
            </w:r>
          </w:p>
        </w:tc>
        <w:tc>
          <w:tcPr>
            <w:tcW w:w="1320" w:type="dxa"/>
            <w:shd w:val="clear" w:color="auto" w:fill="auto"/>
          </w:tcPr>
          <w:p w:rsidR="00A85AA9" w:rsidRPr="002A44BB" w:rsidRDefault="00A85AA9" w:rsidP="00B47739">
            <w:pPr>
              <w:spacing w:line="240" w:lineRule="auto"/>
              <w:rPr>
                <w:rStyle w:val="aff7"/>
                <w:b w:val="0"/>
                <w:sz w:val="22"/>
                <w:szCs w:val="22"/>
              </w:rPr>
            </w:pPr>
            <w:r>
              <w:rPr>
                <w:sz w:val="22"/>
                <w:szCs w:val="22"/>
              </w:rPr>
              <w:t>8209,0</w:t>
            </w:r>
          </w:p>
        </w:tc>
      </w:tr>
      <w:tr w:rsidR="00A85AA9" w:rsidRPr="00A25440" w:rsidTr="00B47739">
        <w:trPr>
          <w:jc w:val="center"/>
        </w:trPr>
        <w:tc>
          <w:tcPr>
            <w:tcW w:w="728" w:type="dxa"/>
            <w:shd w:val="clear" w:color="auto" w:fill="auto"/>
          </w:tcPr>
          <w:p w:rsidR="00A85AA9" w:rsidRPr="00A25440" w:rsidRDefault="00A85AA9" w:rsidP="00B47739">
            <w:pPr>
              <w:spacing w:line="240" w:lineRule="auto"/>
              <w:jc w:val="center"/>
              <w:rPr>
                <w:rStyle w:val="aff7"/>
                <w:b w:val="0"/>
                <w:sz w:val="22"/>
                <w:szCs w:val="22"/>
              </w:rPr>
            </w:pPr>
            <w:r>
              <w:rPr>
                <w:rStyle w:val="aff7"/>
                <w:b w:val="0"/>
                <w:sz w:val="22"/>
                <w:szCs w:val="22"/>
              </w:rPr>
              <w:t>4</w:t>
            </w:r>
            <w:r w:rsidRPr="00A25440">
              <w:rPr>
                <w:rStyle w:val="aff7"/>
                <w:b w:val="0"/>
                <w:sz w:val="22"/>
                <w:szCs w:val="22"/>
              </w:rPr>
              <w:t>.</w:t>
            </w:r>
          </w:p>
        </w:tc>
        <w:tc>
          <w:tcPr>
            <w:tcW w:w="8173" w:type="dxa"/>
            <w:shd w:val="clear" w:color="auto" w:fill="auto"/>
          </w:tcPr>
          <w:p w:rsidR="00A85AA9" w:rsidRPr="00A25440" w:rsidRDefault="00A85AA9" w:rsidP="00B47739">
            <w:pPr>
              <w:spacing w:line="240" w:lineRule="auto"/>
              <w:rPr>
                <w:rStyle w:val="aff7"/>
                <w:b w:val="0"/>
                <w:sz w:val="22"/>
                <w:szCs w:val="22"/>
              </w:rPr>
            </w:pPr>
            <w:r w:rsidRPr="00A25440">
              <w:rPr>
                <w:sz w:val="22"/>
                <w:szCs w:val="22"/>
                <w:shd w:val="clear" w:color="auto" w:fill="F3FAFF"/>
              </w:rPr>
              <w:t>Земли водного фонда</w:t>
            </w:r>
          </w:p>
        </w:tc>
        <w:tc>
          <w:tcPr>
            <w:tcW w:w="1320" w:type="dxa"/>
            <w:shd w:val="clear" w:color="auto" w:fill="auto"/>
          </w:tcPr>
          <w:p w:rsidR="00A85AA9" w:rsidRPr="00A25440" w:rsidRDefault="00A85AA9" w:rsidP="00B47739">
            <w:pPr>
              <w:spacing w:line="240" w:lineRule="auto"/>
              <w:rPr>
                <w:rStyle w:val="aff7"/>
                <w:b w:val="0"/>
                <w:sz w:val="22"/>
                <w:szCs w:val="22"/>
              </w:rPr>
            </w:pPr>
            <w:r>
              <w:rPr>
                <w:rStyle w:val="aff7"/>
                <w:b w:val="0"/>
                <w:sz w:val="22"/>
                <w:szCs w:val="22"/>
              </w:rPr>
              <w:t>60,2</w:t>
            </w:r>
          </w:p>
        </w:tc>
      </w:tr>
      <w:tr w:rsidR="00A85AA9" w:rsidRPr="00A25440" w:rsidTr="00B47739">
        <w:trPr>
          <w:jc w:val="center"/>
        </w:trPr>
        <w:tc>
          <w:tcPr>
            <w:tcW w:w="728" w:type="dxa"/>
            <w:shd w:val="clear" w:color="auto" w:fill="auto"/>
          </w:tcPr>
          <w:p w:rsidR="00A85AA9" w:rsidRPr="00A85AA9" w:rsidRDefault="00A85AA9" w:rsidP="00B47739">
            <w:pPr>
              <w:spacing w:line="240" w:lineRule="auto"/>
              <w:rPr>
                <w:rStyle w:val="aff7"/>
                <w:sz w:val="22"/>
                <w:szCs w:val="22"/>
              </w:rPr>
            </w:pPr>
          </w:p>
        </w:tc>
        <w:tc>
          <w:tcPr>
            <w:tcW w:w="8173" w:type="dxa"/>
            <w:shd w:val="clear" w:color="auto" w:fill="auto"/>
          </w:tcPr>
          <w:p w:rsidR="00A85AA9" w:rsidRPr="00A85AA9" w:rsidRDefault="00A85AA9" w:rsidP="00B47739">
            <w:pPr>
              <w:spacing w:line="240" w:lineRule="auto"/>
              <w:rPr>
                <w:rStyle w:val="aff7"/>
                <w:sz w:val="22"/>
                <w:szCs w:val="22"/>
              </w:rPr>
            </w:pPr>
            <w:r w:rsidRPr="00A85AA9">
              <w:rPr>
                <w:rStyle w:val="aff7"/>
                <w:sz w:val="22"/>
                <w:szCs w:val="22"/>
              </w:rPr>
              <w:t>ИТОГО:</w:t>
            </w:r>
          </w:p>
        </w:tc>
        <w:tc>
          <w:tcPr>
            <w:tcW w:w="1320" w:type="dxa"/>
            <w:shd w:val="clear" w:color="auto" w:fill="auto"/>
          </w:tcPr>
          <w:p w:rsidR="00A85AA9" w:rsidRPr="00A85AA9" w:rsidRDefault="00A85AA9" w:rsidP="00504FD2">
            <w:pPr>
              <w:spacing w:line="240" w:lineRule="auto"/>
              <w:rPr>
                <w:rStyle w:val="aff7"/>
                <w:bCs w:val="0"/>
                <w:color w:val="000000"/>
                <w:sz w:val="22"/>
                <w:szCs w:val="22"/>
              </w:rPr>
            </w:pPr>
            <w:r>
              <w:rPr>
                <w:b/>
                <w:color w:val="000000"/>
                <w:sz w:val="22"/>
                <w:szCs w:val="22"/>
              </w:rPr>
              <w:t>902</w:t>
            </w:r>
            <w:r w:rsidR="00504FD2">
              <w:rPr>
                <w:b/>
                <w:color w:val="000000"/>
                <w:sz w:val="22"/>
                <w:szCs w:val="22"/>
              </w:rPr>
              <w:t>1</w:t>
            </w:r>
            <w:r w:rsidRPr="00A85AA9">
              <w:rPr>
                <w:b/>
                <w:color w:val="000000"/>
                <w:sz w:val="22"/>
                <w:szCs w:val="22"/>
              </w:rPr>
              <w:t>,0</w:t>
            </w:r>
          </w:p>
        </w:tc>
      </w:tr>
    </w:tbl>
    <w:p w:rsidR="00A85AA9" w:rsidRPr="00617B1A" w:rsidRDefault="00A85AA9" w:rsidP="00E168FB">
      <w:pPr>
        <w:ind w:firstLine="709"/>
      </w:pPr>
    </w:p>
    <w:p w:rsidR="00286287" w:rsidRPr="00132CBE" w:rsidRDefault="00E93307" w:rsidP="003660A3">
      <w:pPr>
        <w:pStyle w:val="26"/>
        <w:rPr>
          <w:rStyle w:val="aff7"/>
          <w:b/>
          <w:bCs/>
        </w:rPr>
      </w:pPr>
      <w:r w:rsidRPr="00960E48">
        <w:rPr>
          <w:rStyle w:val="aff7"/>
        </w:rPr>
        <w:br w:type="page"/>
      </w:r>
      <w:r w:rsidR="00286287" w:rsidRPr="00132CBE">
        <w:rPr>
          <w:rStyle w:val="aff7"/>
          <w:b/>
          <w:bCs/>
        </w:rPr>
        <w:lastRenderedPageBreak/>
        <w:t>Глава 3. Экономико-демографическая база территории</w:t>
      </w:r>
    </w:p>
    <w:p w:rsidR="00C91587" w:rsidRPr="00982D4B" w:rsidRDefault="00521319" w:rsidP="0058247A">
      <w:pPr>
        <w:pStyle w:val="a8"/>
      </w:pPr>
      <w:r>
        <w:t>3.1</w:t>
      </w:r>
      <w:r w:rsidR="00E645BE" w:rsidRPr="00982D4B">
        <w:t xml:space="preserve"> </w:t>
      </w:r>
      <w:r w:rsidR="00C91587" w:rsidRPr="00982D4B">
        <w:t>Демографический потенциал</w:t>
      </w:r>
    </w:p>
    <w:p w:rsidR="00434920" w:rsidRPr="00176ED6" w:rsidRDefault="00434920" w:rsidP="00CF23C3">
      <w:pPr>
        <w:ind w:firstLine="709"/>
      </w:pPr>
      <w:r w:rsidRPr="00176ED6">
        <w:t>Оценка тенденций экономического роста территории в качестве одной из важнейших с</w:t>
      </w:r>
      <w:r w:rsidRPr="00176ED6">
        <w:t>о</w:t>
      </w:r>
      <w:r w:rsidRPr="00176ED6">
        <w:t>ставляющих включает в себя анализ демографической ситуации. Возрастная, половая и наци</w:t>
      </w:r>
      <w:r w:rsidRPr="00176ED6">
        <w:t>о</w:t>
      </w:r>
      <w:r w:rsidRPr="00176ED6">
        <w:t>нальная структуры населения выступают в качестве значимых факторов в определении проблем и перспектив развития рынка рабочей силы, а, следовательно, и производственного потенциала территории. Существует прямая зависимость между тенденциями изменения численности нас</w:t>
      </w:r>
      <w:r w:rsidRPr="00176ED6">
        <w:t>е</w:t>
      </w:r>
      <w:r w:rsidRPr="00176ED6">
        <w:t>ления и экономическим развитием территории, в частности его производственной и социальной сферами. Прогнозирование изменения численности населения должно выполняться не только на основе экстраполяции динамики предыдущих лет, но и с учетом перспектив развития территории. Показатели естественного и механического прироста за предыдущие года, перечень мероприятий, запланированны</w:t>
      </w:r>
      <w:r>
        <w:t>х</w:t>
      </w:r>
      <w:r w:rsidRPr="00176ED6">
        <w:t xml:space="preserve"> в областных и районных программах по развитию территории позволяют в</w:t>
      </w:r>
      <w:r w:rsidRPr="00176ED6">
        <w:t>ы</w:t>
      </w:r>
      <w:r w:rsidRPr="00176ED6">
        <w:t>полнить анализ фактической ситуации и скорректировать показатели в соответствии с ожида</w:t>
      </w:r>
      <w:r w:rsidRPr="00176ED6">
        <w:t>е</w:t>
      </w:r>
      <w:r w:rsidRPr="00176ED6">
        <w:t>мыми результатами.</w:t>
      </w:r>
    </w:p>
    <w:p w:rsidR="00434920" w:rsidRPr="00176ED6" w:rsidRDefault="00434920" w:rsidP="00CF23C3">
      <w:pPr>
        <w:ind w:firstLine="709"/>
      </w:pPr>
      <w:r w:rsidRPr="00176ED6">
        <w:t xml:space="preserve">Оценка текущей демографической ситуации и перспектив её изменения в муниципальном образовании </w:t>
      </w:r>
      <w:r w:rsidR="00702F56">
        <w:t>р.п.</w:t>
      </w:r>
      <w:r w:rsidR="002D58AF">
        <w:t>Варнавино</w:t>
      </w:r>
      <w:r w:rsidRPr="00176ED6">
        <w:t xml:space="preserve"> производилась на основе следующих данных:</w:t>
      </w:r>
    </w:p>
    <w:p w:rsidR="00434920" w:rsidRPr="00B9683C" w:rsidRDefault="00F84936" w:rsidP="00CF23C3">
      <w:pPr>
        <w:ind w:firstLine="709"/>
      </w:pPr>
      <w:r w:rsidRPr="00B9683C">
        <w:t xml:space="preserve">- </w:t>
      </w:r>
      <w:r w:rsidR="00434920" w:rsidRPr="00B9683C">
        <w:t>динамика изменения численности населения муниципального образования в период 20</w:t>
      </w:r>
      <w:r w:rsidR="00742A82" w:rsidRPr="00B9683C">
        <w:t>1</w:t>
      </w:r>
      <w:r w:rsidR="00B9683C" w:rsidRPr="00B9683C">
        <w:t>1</w:t>
      </w:r>
      <w:r w:rsidR="00434920" w:rsidRPr="00B9683C">
        <w:t>-201</w:t>
      </w:r>
      <w:r w:rsidR="00C33637">
        <w:t>7</w:t>
      </w:r>
      <w:r w:rsidR="00434920" w:rsidRPr="00B9683C">
        <w:t>гг. (на начало года);</w:t>
      </w:r>
    </w:p>
    <w:p w:rsidR="00434920" w:rsidRPr="00C0612C" w:rsidRDefault="00F84936" w:rsidP="00CF23C3">
      <w:pPr>
        <w:ind w:firstLine="709"/>
      </w:pPr>
      <w:r w:rsidRPr="00EF0D50">
        <w:t xml:space="preserve">- </w:t>
      </w:r>
      <w:r w:rsidR="00434920" w:rsidRPr="00EF0D50">
        <w:t>информация по возрастному и половому составу на 01.01.201</w:t>
      </w:r>
      <w:r w:rsidR="00C33637">
        <w:t>7</w:t>
      </w:r>
      <w:r w:rsidR="00434920" w:rsidRPr="00EF0D50">
        <w:t xml:space="preserve"> г. </w:t>
      </w:r>
    </w:p>
    <w:p w:rsidR="00434920" w:rsidRDefault="00434920" w:rsidP="00CF23C3">
      <w:pPr>
        <w:ind w:firstLine="709"/>
      </w:pPr>
      <w:r w:rsidRPr="00DD06C1">
        <w:t xml:space="preserve">Численность </w:t>
      </w:r>
      <w:r w:rsidR="0086141E">
        <w:t xml:space="preserve">городского поселения </w:t>
      </w:r>
      <w:r w:rsidR="00702F56">
        <w:t>р.п.</w:t>
      </w:r>
      <w:r w:rsidR="00DA1662">
        <w:t>Варнавин</w:t>
      </w:r>
      <w:r w:rsidR="0086141E">
        <w:t>о</w:t>
      </w:r>
      <w:r w:rsidR="007C3F72">
        <w:t xml:space="preserve"> </w:t>
      </w:r>
      <w:r w:rsidRPr="00DD06C1">
        <w:t xml:space="preserve">приведена в таблице </w:t>
      </w:r>
      <w:r w:rsidR="00415B7B">
        <w:t>3</w:t>
      </w:r>
      <w:r w:rsidRPr="00DD06C1">
        <w:t xml:space="preserve">.1. </w:t>
      </w:r>
    </w:p>
    <w:p w:rsidR="00500AAD" w:rsidRPr="00DD06C1" w:rsidRDefault="00434920" w:rsidP="00CF23C3">
      <w:pPr>
        <w:ind w:firstLine="709"/>
      </w:pPr>
      <w:r w:rsidRPr="00176ED6">
        <w:t xml:space="preserve">Динамика численности населения в </w:t>
      </w:r>
      <w:r w:rsidR="0086141E">
        <w:t xml:space="preserve">городском поселении </w:t>
      </w:r>
      <w:r w:rsidR="00702F56">
        <w:t>р.п.</w:t>
      </w:r>
      <w:r w:rsidR="0086141E">
        <w:t>Варнавино</w:t>
      </w:r>
      <w:r w:rsidR="0086141E" w:rsidRPr="00176ED6">
        <w:t xml:space="preserve"> </w:t>
      </w:r>
      <w:r w:rsidRPr="00176ED6">
        <w:t>за период 20</w:t>
      </w:r>
      <w:r w:rsidR="00742A82">
        <w:t>1</w:t>
      </w:r>
      <w:r w:rsidR="0086141E">
        <w:t>1</w:t>
      </w:r>
      <w:r>
        <w:t xml:space="preserve"> – 201</w:t>
      </w:r>
      <w:r w:rsidR="00C33637">
        <w:t>7</w:t>
      </w:r>
      <w:r w:rsidRPr="00176ED6">
        <w:t xml:space="preserve">гг. приведена в таблице </w:t>
      </w:r>
      <w:r w:rsidR="00415B7B">
        <w:t>3</w:t>
      </w:r>
      <w:r>
        <w:t>.2</w:t>
      </w:r>
      <w:r w:rsidRPr="00434920">
        <w:rPr>
          <w:color w:val="000000"/>
        </w:rPr>
        <w:t xml:space="preserve"> </w:t>
      </w:r>
      <w:r w:rsidRPr="00DD06C1">
        <w:rPr>
          <w:color w:val="000000"/>
        </w:rPr>
        <w:t xml:space="preserve">и на рисунке </w:t>
      </w:r>
      <w:r w:rsidR="00415B7B">
        <w:rPr>
          <w:color w:val="000000"/>
        </w:rPr>
        <w:t>3.1</w:t>
      </w:r>
      <w:r w:rsidRPr="00DD06C1">
        <w:rPr>
          <w:color w:val="000000"/>
        </w:rPr>
        <w:t>.</w:t>
      </w:r>
      <w:r w:rsidRPr="00176ED6">
        <w:t xml:space="preserve"> </w:t>
      </w:r>
      <w:r w:rsidRPr="00AD404E">
        <w:t xml:space="preserve">Очевидно, что на протяжении последних </w:t>
      </w:r>
      <w:r w:rsidR="00B9683C">
        <w:t>6</w:t>
      </w:r>
      <w:r w:rsidR="00063108">
        <w:t xml:space="preserve"> </w:t>
      </w:r>
      <w:r w:rsidRPr="00AD404E">
        <w:t>лет средн</w:t>
      </w:r>
      <w:r w:rsidR="00F91B62">
        <w:t>яя</w:t>
      </w:r>
      <w:r w:rsidRPr="00AD404E">
        <w:t xml:space="preserve"> ежегодн</w:t>
      </w:r>
      <w:r w:rsidR="00F91B62">
        <w:t>ая</w:t>
      </w:r>
      <w:r w:rsidRPr="00AD404E">
        <w:t xml:space="preserve"> </w:t>
      </w:r>
      <w:r w:rsidR="00F91B62">
        <w:t>убыль населения</w:t>
      </w:r>
      <w:r w:rsidRPr="00AD404E">
        <w:t xml:space="preserve"> </w:t>
      </w:r>
      <w:r w:rsidRPr="000C7D7F">
        <w:t>составил</w:t>
      </w:r>
      <w:r w:rsidR="00F91B62">
        <w:t>а</w:t>
      </w:r>
      <w:r w:rsidRPr="000C7D7F">
        <w:t xml:space="preserve"> </w:t>
      </w:r>
      <w:r w:rsidR="0064495E">
        <w:t>0,</w:t>
      </w:r>
      <w:r w:rsidR="002F79FD">
        <w:t>8</w:t>
      </w:r>
      <w:r w:rsidRPr="00CC5F54">
        <w:t>%.</w:t>
      </w:r>
      <w:r w:rsidRPr="000C7D7F">
        <w:t xml:space="preserve"> По</w:t>
      </w:r>
      <w:r w:rsidRPr="00AD404E">
        <w:t xml:space="preserve"> отношению к показателю 20</w:t>
      </w:r>
      <w:r w:rsidR="00742A82">
        <w:t>1</w:t>
      </w:r>
      <w:r w:rsidR="002F79FD">
        <w:t>1</w:t>
      </w:r>
      <w:r w:rsidRPr="00AD404E">
        <w:t xml:space="preserve"> г. на н</w:t>
      </w:r>
      <w:r w:rsidRPr="00AD404E">
        <w:t>а</w:t>
      </w:r>
      <w:r w:rsidRPr="00AD404E">
        <w:t>чало 20</w:t>
      </w:r>
      <w:r w:rsidR="002E1179" w:rsidRPr="00AD404E">
        <w:t>1</w:t>
      </w:r>
      <w:r w:rsidR="002F79FD">
        <w:t>7</w:t>
      </w:r>
      <w:r w:rsidRPr="00AD404E">
        <w:t xml:space="preserve"> г. численность населения </w:t>
      </w:r>
      <w:r w:rsidR="00CC5F54">
        <w:t>уменьшилась</w:t>
      </w:r>
      <w:r w:rsidR="002E1179" w:rsidRPr="00AD404E">
        <w:t xml:space="preserve"> </w:t>
      </w:r>
      <w:r w:rsidR="002E1179" w:rsidRPr="000C7D7F">
        <w:t xml:space="preserve">на </w:t>
      </w:r>
      <w:r w:rsidR="002F79FD">
        <w:t>4,7</w:t>
      </w:r>
      <w:r w:rsidRPr="00CC5F54">
        <w:t>%</w:t>
      </w:r>
      <w:r w:rsidR="00794785">
        <w:t xml:space="preserve"> (</w:t>
      </w:r>
      <w:r w:rsidR="0064495E">
        <w:t>1</w:t>
      </w:r>
      <w:r w:rsidR="002F79FD">
        <w:t>64</w:t>
      </w:r>
      <w:r w:rsidR="00794785">
        <w:t xml:space="preserve"> человека)</w:t>
      </w:r>
      <w:r w:rsidRPr="00CC5F54">
        <w:t>.</w:t>
      </w:r>
    </w:p>
    <w:p w:rsidR="005245B4" w:rsidRPr="00982D4B" w:rsidRDefault="00085D99" w:rsidP="00CF23C3">
      <w:pPr>
        <w:ind w:firstLine="709"/>
        <w:rPr>
          <w:i/>
          <w:color w:val="000000"/>
        </w:rPr>
      </w:pPr>
      <w:r w:rsidRPr="00982D4B">
        <w:rPr>
          <w:i/>
        </w:rPr>
        <w:t xml:space="preserve">Таблица </w:t>
      </w:r>
      <w:r w:rsidR="00415B7B">
        <w:rPr>
          <w:i/>
        </w:rPr>
        <w:t>3</w:t>
      </w:r>
      <w:r w:rsidR="00897A04" w:rsidRPr="00982D4B">
        <w:rPr>
          <w:i/>
        </w:rPr>
        <w:t>.</w:t>
      </w:r>
      <w:r w:rsidR="00381C1A" w:rsidRPr="00982D4B">
        <w:rPr>
          <w:i/>
        </w:rPr>
        <w:t>1</w:t>
      </w:r>
      <w:r w:rsidRPr="00982D4B">
        <w:rPr>
          <w:i/>
        </w:rPr>
        <w:t xml:space="preserve"> </w:t>
      </w:r>
      <w:r w:rsidR="00434920" w:rsidRPr="00982D4B">
        <w:rPr>
          <w:i/>
        </w:rPr>
        <w:t xml:space="preserve">- </w:t>
      </w:r>
      <w:r w:rsidR="00CE5CF5" w:rsidRPr="00982D4B">
        <w:rPr>
          <w:i/>
          <w:color w:val="000000"/>
        </w:rPr>
        <w:t>Оценка численности постоянного населения на 1 января 201</w:t>
      </w:r>
      <w:r w:rsidR="00C33637">
        <w:rPr>
          <w:i/>
          <w:color w:val="000000"/>
        </w:rPr>
        <w:t>7</w:t>
      </w:r>
      <w:r w:rsidR="00CE5CF5" w:rsidRPr="00982D4B">
        <w:rPr>
          <w:i/>
          <w:color w:val="000000"/>
        </w:rPr>
        <w:t xml:space="preserve"> года </w:t>
      </w:r>
    </w:p>
    <w:tbl>
      <w:tblPr>
        <w:tblW w:w="44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1"/>
        <w:gridCol w:w="5081"/>
      </w:tblGrid>
      <w:tr w:rsidR="00CE5CF5" w:rsidRPr="002F0C37" w:rsidTr="00C33637">
        <w:trPr>
          <w:tblHeader/>
          <w:jc w:val="center"/>
        </w:trPr>
        <w:tc>
          <w:tcPr>
            <w:tcW w:w="2209" w:type="pct"/>
            <w:shd w:val="clear" w:color="auto" w:fill="auto"/>
            <w:vAlign w:val="center"/>
          </w:tcPr>
          <w:p w:rsidR="00CE5CF5" w:rsidRPr="002F0C37" w:rsidRDefault="00CE5CF5" w:rsidP="00063108">
            <w:pPr>
              <w:spacing w:line="240" w:lineRule="auto"/>
              <w:jc w:val="center"/>
              <w:rPr>
                <w:b/>
                <w:iCs/>
                <w:color w:val="000000"/>
                <w:sz w:val="22"/>
                <w:szCs w:val="22"/>
              </w:rPr>
            </w:pPr>
            <w:r w:rsidRPr="002F0C37">
              <w:rPr>
                <w:b/>
                <w:iCs/>
                <w:color w:val="000000"/>
                <w:sz w:val="22"/>
                <w:szCs w:val="22"/>
              </w:rPr>
              <w:t>Муниципальное образование</w:t>
            </w:r>
          </w:p>
        </w:tc>
        <w:tc>
          <w:tcPr>
            <w:tcW w:w="2791" w:type="pct"/>
            <w:shd w:val="clear" w:color="auto" w:fill="auto"/>
            <w:vAlign w:val="center"/>
          </w:tcPr>
          <w:p w:rsidR="00CE5CF5" w:rsidRPr="002F0C37" w:rsidRDefault="00CE5CF5" w:rsidP="00C33637">
            <w:pPr>
              <w:spacing w:line="240" w:lineRule="auto"/>
              <w:jc w:val="center"/>
              <w:rPr>
                <w:b/>
                <w:iCs/>
                <w:color w:val="000000"/>
                <w:sz w:val="22"/>
                <w:szCs w:val="22"/>
              </w:rPr>
            </w:pPr>
            <w:r w:rsidRPr="002F0C37">
              <w:rPr>
                <w:b/>
                <w:iCs/>
                <w:color w:val="000000"/>
                <w:sz w:val="22"/>
                <w:szCs w:val="22"/>
              </w:rPr>
              <w:t>Численность населения на 1 января 201</w:t>
            </w:r>
            <w:r w:rsidR="00C33637">
              <w:rPr>
                <w:b/>
                <w:iCs/>
                <w:color w:val="000000"/>
                <w:sz w:val="22"/>
                <w:szCs w:val="22"/>
              </w:rPr>
              <w:t>7</w:t>
            </w:r>
            <w:r w:rsidRPr="002F0C37">
              <w:rPr>
                <w:b/>
                <w:iCs/>
                <w:color w:val="000000"/>
                <w:sz w:val="22"/>
                <w:szCs w:val="22"/>
              </w:rPr>
              <w:t xml:space="preserve"> года</w:t>
            </w:r>
          </w:p>
        </w:tc>
      </w:tr>
      <w:tr w:rsidR="00CE5CF5" w:rsidRPr="002F0C37" w:rsidTr="00C33637">
        <w:trPr>
          <w:trHeight w:val="208"/>
          <w:jc w:val="center"/>
        </w:trPr>
        <w:tc>
          <w:tcPr>
            <w:tcW w:w="2209" w:type="pct"/>
            <w:shd w:val="clear" w:color="auto" w:fill="auto"/>
            <w:vAlign w:val="center"/>
          </w:tcPr>
          <w:p w:rsidR="00CE5CF5" w:rsidRPr="002F0C37" w:rsidRDefault="00702F56" w:rsidP="00063108">
            <w:pPr>
              <w:spacing w:line="240" w:lineRule="auto"/>
              <w:jc w:val="center"/>
              <w:rPr>
                <w:b/>
                <w:color w:val="000000"/>
                <w:sz w:val="22"/>
                <w:szCs w:val="22"/>
              </w:rPr>
            </w:pPr>
            <w:r>
              <w:rPr>
                <w:b/>
                <w:color w:val="000000"/>
                <w:sz w:val="22"/>
                <w:szCs w:val="22"/>
              </w:rPr>
              <w:t>Р.п.</w:t>
            </w:r>
            <w:r w:rsidR="002D58AF">
              <w:rPr>
                <w:b/>
                <w:color w:val="000000"/>
                <w:sz w:val="22"/>
                <w:szCs w:val="22"/>
              </w:rPr>
              <w:t>Варнавино</w:t>
            </w:r>
          </w:p>
        </w:tc>
        <w:tc>
          <w:tcPr>
            <w:tcW w:w="2791" w:type="pct"/>
            <w:shd w:val="clear" w:color="auto" w:fill="auto"/>
            <w:vAlign w:val="center"/>
          </w:tcPr>
          <w:p w:rsidR="00CE5CF5" w:rsidRPr="002F0C37" w:rsidRDefault="00555117" w:rsidP="00B9683C">
            <w:pPr>
              <w:spacing w:line="240" w:lineRule="auto"/>
              <w:jc w:val="center"/>
              <w:rPr>
                <w:b/>
                <w:color w:val="000000"/>
                <w:sz w:val="22"/>
                <w:szCs w:val="22"/>
              </w:rPr>
            </w:pPr>
            <w:r>
              <w:rPr>
                <w:b/>
                <w:color w:val="000000"/>
                <w:sz w:val="22"/>
                <w:szCs w:val="22"/>
              </w:rPr>
              <w:t>3</w:t>
            </w:r>
            <w:r w:rsidR="0086141E">
              <w:rPr>
                <w:b/>
                <w:color w:val="000000"/>
                <w:sz w:val="22"/>
                <w:szCs w:val="22"/>
              </w:rPr>
              <w:t>3</w:t>
            </w:r>
            <w:r w:rsidR="00B9683C">
              <w:rPr>
                <w:b/>
                <w:color w:val="000000"/>
                <w:sz w:val="22"/>
                <w:szCs w:val="22"/>
              </w:rPr>
              <w:t>04</w:t>
            </w:r>
          </w:p>
        </w:tc>
      </w:tr>
    </w:tbl>
    <w:p w:rsidR="00BA7C6F" w:rsidRPr="00982D4B" w:rsidRDefault="008923B8" w:rsidP="00C33637">
      <w:pPr>
        <w:spacing w:before="100"/>
        <w:ind w:firstLine="709"/>
        <w:rPr>
          <w:i/>
        </w:rPr>
      </w:pPr>
      <w:r w:rsidRPr="00982D4B">
        <w:rPr>
          <w:i/>
        </w:rPr>
        <w:t xml:space="preserve">Таблица </w:t>
      </w:r>
      <w:r w:rsidR="00415B7B">
        <w:rPr>
          <w:i/>
        </w:rPr>
        <w:t>3</w:t>
      </w:r>
      <w:r w:rsidR="00897A04" w:rsidRPr="00982D4B">
        <w:rPr>
          <w:i/>
        </w:rPr>
        <w:t>.</w:t>
      </w:r>
      <w:r w:rsidR="00381C1A" w:rsidRPr="00982D4B">
        <w:rPr>
          <w:i/>
        </w:rPr>
        <w:t>2</w:t>
      </w:r>
      <w:r w:rsidR="002F0C37" w:rsidRPr="00982D4B">
        <w:rPr>
          <w:i/>
        </w:rPr>
        <w:t xml:space="preserve"> -</w:t>
      </w:r>
      <w:r w:rsidR="00DE7E62">
        <w:rPr>
          <w:i/>
        </w:rPr>
        <w:t xml:space="preserve"> </w:t>
      </w:r>
      <w:r w:rsidR="0075706C" w:rsidRPr="00982D4B">
        <w:rPr>
          <w:i/>
        </w:rPr>
        <w:t xml:space="preserve">Динамика численности населения </w:t>
      </w:r>
      <w:r w:rsidR="002D58AF">
        <w:rPr>
          <w:i/>
        </w:rPr>
        <w:t>городского поселения</w:t>
      </w:r>
      <w:r w:rsidR="00555117">
        <w:rPr>
          <w:i/>
        </w:rPr>
        <w:t xml:space="preserve"> на 2011</w:t>
      </w:r>
      <w:r w:rsidR="002F0C37" w:rsidRPr="00982D4B">
        <w:rPr>
          <w:i/>
        </w:rPr>
        <w:t>-201</w:t>
      </w:r>
      <w:r w:rsidR="00D81578">
        <w:rPr>
          <w:i/>
        </w:rPr>
        <w:t>7</w:t>
      </w:r>
      <w:r w:rsidR="002F0C37" w:rsidRPr="00982D4B">
        <w:rPr>
          <w:i/>
        </w:rPr>
        <w:t xml:space="preserve"> гг.</w:t>
      </w:r>
      <w:r w:rsidR="00B9683C">
        <w:rPr>
          <w:i/>
        </w:rPr>
        <w:t xml:space="preserve"> </w:t>
      </w:r>
      <w:r w:rsidR="000A3627">
        <w:rPr>
          <w:i/>
        </w:rPr>
        <w:t>(по данным НИЖЕГОРОДСТАТ)</w:t>
      </w:r>
    </w:p>
    <w:tbl>
      <w:tblPr>
        <w:tblStyle w:val="ad"/>
        <w:tblW w:w="10329" w:type="dxa"/>
        <w:tblLayout w:type="fixed"/>
        <w:tblLook w:val="01E0"/>
      </w:tblPr>
      <w:tblGrid>
        <w:gridCol w:w="2943"/>
        <w:gridCol w:w="1055"/>
        <w:gridCol w:w="1055"/>
        <w:gridCol w:w="1055"/>
        <w:gridCol w:w="1055"/>
        <w:gridCol w:w="1055"/>
        <w:gridCol w:w="1055"/>
        <w:gridCol w:w="1056"/>
      </w:tblGrid>
      <w:tr w:rsidR="00B9683C" w:rsidRPr="00555117" w:rsidTr="002F79FD">
        <w:trPr>
          <w:trHeight w:val="20"/>
        </w:trPr>
        <w:tc>
          <w:tcPr>
            <w:tcW w:w="2943" w:type="dxa"/>
            <w:vMerge w:val="restart"/>
            <w:vAlign w:val="bottom"/>
          </w:tcPr>
          <w:p w:rsidR="00B9683C" w:rsidRPr="002F79FD" w:rsidRDefault="00B9683C" w:rsidP="00555117">
            <w:pPr>
              <w:pStyle w:val="ConsPlusTitle"/>
              <w:widowControl/>
              <w:jc w:val="center"/>
              <w:rPr>
                <w:sz w:val="22"/>
                <w:szCs w:val="22"/>
              </w:rPr>
            </w:pPr>
            <w:r w:rsidRPr="002F79FD">
              <w:rPr>
                <w:sz w:val="22"/>
                <w:szCs w:val="22"/>
              </w:rPr>
              <w:t>Наименование показателя</w:t>
            </w:r>
          </w:p>
          <w:p w:rsidR="00B9683C" w:rsidRPr="002F79FD" w:rsidRDefault="00B9683C" w:rsidP="00555117">
            <w:pPr>
              <w:pStyle w:val="ConsPlusTitle"/>
              <w:widowControl/>
              <w:jc w:val="center"/>
              <w:rPr>
                <w:sz w:val="22"/>
                <w:szCs w:val="22"/>
              </w:rPr>
            </w:pPr>
          </w:p>
          <w:p w:rsidR="00B9683C" w:rsidRPr="002F79FD" w:rsidRDefault="00B9683C" w:rsidP="00555117">
            <w:pPr>
              <w:pStyle w:val="ConsPlusTitle"/>
              <w:widowControl/>
              <w:jc w:val="center"/>
              <w:rPr>
                <w:sz w:val="22"/>
                <w:szCs w:val="22"/>
              </w:rPr>
            </w:pPr>
          </w:p>
        </w:tc>
        <w:tc>
          <w:tcPr>
            <w:tcW w:w="7386" w:type="dxa"/>
            <w:gridSpan w:val="7"/>
          </w:tcPr>
          <w:p w:rsidR="00B9683C" w:rsidRPr="002F79FD" w:rsidRDefault="00B9683C" w:rsidP="00555117">
            <w:pPr>
              <w:pStyle w:val="ConsPlusTitle"/>
              <w:widowControl/>
              <w:jc w:val="center"/>
              <w:rPr>
                <w:sz w:val="22"/>
                <w:szCs w:val="22"/>
              </w:rPr>
            </w:pPr>
            <w:r w:rsidRPr="002F79FD">
              <w:rPr>
                <w:sz w:val="22"/>
                <w:szCs w:val="22"/>
              </w:rPr>
              <w:t>Факт</w:t>
            </w:r>
          </w:p>
        </w:tc>
      </w:tr>
      <w:tr w:rsidR="00B9683C" w:rsidRPr="00555117" w:rsidTr="002F79FD">
        <w:trPr>
          <w:trHeight w:val="20"/>
        </w:trPr>
        <w:tc>
          <w:tcPr>
            <w:tcW w:w="2943" w:type="dxa"/>
            <w:vMerge/>
            <w:vAlign w:val="bottom"/>
          </w:tcPr>
          <w:p w:rsidR="00B9683C" w:rsidRPr="002F79FD" w:rsidRDefault="00B9683C" w:rsidP="00555117">
            <w:pPr>
              <w:pStyle w:val="ConsPlusTitle"/>
              <w:widowControl/>
              <w:jc w:val="center"/>
              <w:rPr>
                <w:sz w:val="22"/>
                <w:szCs w:val="22"/>
              </w:rPr>
            </w:pPr>
          </w:p>
        </w:tc>
        <w:tc>
          <w:tcPr>
            <w:tcW w:w="1055" w:type="dxa"/>
            <w:vAlign w:val="bottom"/>
          </w:tcPr>
          <w:p w:rsidR="00B9683C" w:rsidRPr="002F79FD" w:rsidRDefault="00B9683C" w:rsidP="00B9683C">
            <w:pPr>
              <w:pStyle w:val="ConsPlusTitle"/>
              <w:widowControl/>
              <w:jc w:val="center"/>
              <w:rPr>
                <w:sz w:val="18"/>
                <w:szCs w:val="18"/>
              </w:rPr>
            </w:pPr>
            <w:r w:rsidRPr="002F79FD">
              <w:rPr>
                <w:sz w:val="18"/>
                <w:szCs w:val="18"/>
              </w:rPr>
              <w:t>01.01.2011</w:t>
            </w:r>
          </w:p>
        </w:tc>
        <w:tc>
          <w:tcPr>
            <w:tcW w:w="1055" w:type="dxa"/>
            <w:vAlign w:val="bottom"/>
          </w:tcPr>
          <w:p w:rsidR="00B9683C" w:rsidRPr="002F79FD" w:rsidRDefault="00B9683C" w:rsidP="00B9683C">
            <w:pPr>
              <w:pStyle w:val="ConsPlusTitle"/>
              <w:widowControl/>
              <w:jc w:val="center"/>
              <w:rPr>
                <w:sz w:val="18"/>
                <w:szCs w:val="18"/>
              </w:rPr>
            </w:pPr>
            <w:r w:rsidRPr="002F79FD">
              <w:rPr>
                <w:sz w:val="18"/>
                <w:szCs w:val="18"/>
              </w:rPr>
              <w:t>01.01.2012</w:t>
            </w:r>
          </w:p>
        </w:tc>
        <w:tc>
          <w:tcPr>
            <w:tcW w:w="1055" w:type="dxa"/>
            <w:vAlign w:val="bottom"/>
          </w:tcPr>
          <w:p w:rsidR="00B9683C" w:rsidRPr="002F79FD" w:rsidRDefault="00B9683C" w:rsidP="00B9683C">
            <w:pPr>
              <w:pStyle w:val="ConsPlusTitle"/>
              <w:widowControl/>
              <w:jc w:val="center"/>
              <w:rPr>
                <w:sz w:val="18"/>
                <w:szCs w:val="18"/>
              </w:rPr>
            </w:pPr>
            <w:r w:rsidRPr="002F79FD">
              <w:rPr>
                <w:sz w:val="18"/>
                <w:szCs w:val="18"/>
              </w:rPr>
              <w:t>01.01.2013</w:t>
            </w:r>
          </w:p>
        </w:tc>
        <w:tc>
          <w:tcPr>
            <w:tcW w:w="1055" w:type="dxa"/>
            <w:vAlign w:val="bottom"/>
          </w:tcPr>
          <w:p w:rsidR="00B9683C" w:rsidRPr="002F79FD" w:rsidRDefault="00B9683C" w:rsidP="00B9683C">
            <w:pPr>
              <w:pStyle w:val="ConsPlusTitle"/>
              <w:widowControl/>
              <w:jc w:val="center"/>
              <w:rPr>
                <w:sz w:val="18"/>
                <w:szCs w:val="18"/>
              </w:rPr>
            </w:pPr>
            <w:r w:rsidRPr="002F79FD">
              <w:rPr>
                <w:sz w:val="18"/>
                <w:szCs w:val="18"/>
              </w:rPr>
              <w:t>01.01.2014</w:t>
            </w:r>
          </w:p>
        </w:tc>
        <w:tc>
          <w:tcPr>
            <w:tcW w:w="1055" w:type="dxa"/>
            <w:vAlign w:val="bottom"/>
          </w:tcPr>
          <w:p w:rsidR="00B9683C" w:rsidRPr="002F79FD" w:rsidRDefault="00B9683C" w:rsidP="00B9683C">
            <w:pPr>
              <w:pStyle w:val="ConsPlusTitle"/>
              <w:widowControl/>
              <w:jc w:val="center"/>
              <w:rPr>
                <w:sz w:val="18"/>
                <w:szCs w:val="18"/>
              </w:rPr>
            </w:pPr>
            <w:r w:rsidRPr="002F79FD">
              <w:rPr>
                <w:sz w:val="18"/>
                <w:szCs w:val="18"/>
              </w:rPr>
              <w:t>01.01.2015</w:t>
            </w:r>
          </w:p>
        </w:tc>
        <w:tc>
          <w:tcPr>
            <w:tcW w:w="1055" w:type="dxa"/>
            <w:vAlign w:val="bottom"/>
          </w:tcPr>
          <w:p w:rsidR="00B9683C" w:rsidRPr="002F79FD" w:rsidRDefault="00B9683C" w:rsidP="00C33637">
            <w:pPr>
              <w:pStyle w:val="ConsPlusTitle"/>
              <w:widowControl/>
              <w:jc w:val="center"/>
              <w:rPr>
                <w:sz w:val="18"/>
                <w:szCs w:val="18"/>
              </w:rPr>
            </w:pPr>
            <w:r w:rsidRPr="002F79FD">
              <w:rPr>
                <w:sz w:val="18"/>
                <w:szCs w:val="18"/>
              </w:rPr>
              <w:t>01.01.201</w:t>
            </w:r>
            <w:r w:rsidR="00C33637">
              <w:rPr>
                <w:sz w:val="18"/>
                <w:szCs w:val="18"/>
              </w:rPr>
              <w:t>6</w:t>
            </w:r>
          </w:p>
        </w:tc>
        <w:tc>
          <w:tcPr>
            <w:tcW w:w="1056" w:type="dxa"/>
            <w:vAlign w:val="bottom"/>
          </w:tcPr>
          <w:p w:rsidR="00B9683C" w:rsidRPr="002F79FD" w:rsidRDefault="00B9683C" w:rsidP="00C33637">
            <w:pPr>
              <w:pStyle w:val="ConsPlusTitle"/>
              <w:widowControl/>
              <w:jc w:val="center"/>
              <w:rPr>
                <w:sz w:val="18"/>
                <w:szCs w:val="18"/>
              </w:rPr>
            </w:pPr>
            <w:r w:rsidRPr="002F79FD">
              <w:rPr>
                <w:sz w:val="18"/>
                <w:szCs w:val="18"/>
              </w:rPr>
              <w:t>01.01.201</w:t>
            </w:r>
            <w:r w:rsidR="00C33637">
              <w:rPr>
                <w:sz w:val="18"/>
                <w:szCs w:val="18"/>
              </w:rPr>
              <w:t>7</w:t>
            </w:r>
          </w:p>
        </w:tc>
      </w:tr>
      <w:tr w:rsidR="00B9683C" w:rsidRPr="00555117" w:rsidTr="002F79FD">
        <w:trPr>
          <w:trHeight w:val="20"/>
        </w:trPr>
        <w:tc>
          <w:tcPr>
            <w:tcW w:w="2943" w:type="dxa"/>
            <w:vAlign w:val="bottom"/>
          </w:tcPr>
          <w:p w:rsidR="00B9683C" w:rsidRPr="00B9683C" w:rsidRDefault="00B9683C" w:rsidP="002F79FD">
            <w:pPr>
              <w:pStyle w:val="ConsPlusTitle"/>
              <w:widowControl/>
              <w:jc w:val="center"/>
              <w:rPr>
                <w:b w:val="0"/>
                <w:sz w:val="22"/>
                <w:szCs w:val="22"/>
              </w:rPr>
            </w:pPr>
            <w:r w:rsidRPr="00B9683C">
              <w:rPr>
                <w:b w:val="0"/>
                <w:sz w:val="22"/>
                <w:szCs w:val="22"/>
              </w:rPr>
              <w:t>Численность населения п</w:t>
            </w:r>
            <w:r w:rsidRPr="00B9683C">
              <w:rPr>
                <w:b w:val="0"/>
                <w:sz w:val="22"/>
                <w:szCs w:val="22"/>
              </w:rPr>
              <w:t>о</w:t>
            </w:r>
            <w:r w:rsidRPr="00B9683C">
              <w:rPr>
                <w:b w:val="0"/>
                <w:sz w:val="22"/>
                <w:szCs w:val="22"/>
              </w:rPr>
              <w:t>селения,</w:t>
            </w:r>
            <w:r w:rsidR="00DE7E62">
              <w:rPr>
                <w:b w:val="0"/>
                <w:sz w:val="22"/>
                <w:szCs w:val="22"/>
              </w:rPr>
              <w:t xml:space="preserve"> </w:t>
            </w:r>
            <w:r w:rsidRPr="00B9683C">
              <w:rPr>
                <w:b w:val="0"/>
                <w:sz w:val="22"/>
                <w:szCs w:val="22"/>
              </w:rPr>
              <w:t>человек</w:t>
            </w:r>
          </w:p>
        </w:tc>
        <w:tc>
          <w:tcPr>
            <w:tcW w:w="1055" w:type="dxa"/>
            <w:vAlign w:val="bottom"/>
          </w:tcPr>
          <w:p w:rsidR="00B9683C" w:rsidRPr="00B9683C" w:rsidRDefault="00B9683C" w:rsidP="00B9683C">
            <w:pPr>
              <w:pStyle w:val="ConsPlusTitle"/>
              <w:widowControl/>
              <w:jc w:val="center"/>
              <w:rPr>
                <w:b w:val="0"/>
                <w:sz w:val="22"/>
                <w:szCs w:val="22"/>
              </w:rPr>
            </w:pPr>
            <w:r w:rsidRPr="00B9683C">
              <w:rPr>
                <w:b w:val="0"/>
                <w:sz w:val="22"/>
                <w:szCs w:val="22"/>
              </w:rPr>
              <w:t>3468</w:t>
            </w:r>
          </w:p>
        </w:tc>
        <w:tc>
          <w:tcPr>
            <w:tcW w:w="1055" w:type="dxa"/>
            <w:vAlign w:val="bottom"/>
          </w:tcPr>
          <w:p w:rsidR="00B9683C" w:rsidRPr="00B9683C" w:rsidRDefault="00B9683C" w:rsidP="00B9683C">
            <w:pPr>
              <w:pStyle w:val="ConsPlusTitle"/>
              <w:widowControl/>
              <w:jc w:val="center"/>
              <w:rPr>
                <w:b w:val="0"/>
                <w:sz w:val="22"/>
                <w:szCs w:val="22"/>
              </w:rPr>
            </w:pPr>
          </w:p>
          <w:p w:rsidR="00B9683C" w:rsidRPr="00B9683C" w:rsidRDefault="00B9683C" w:rsidP="00B9683C">
            <w:pPr>
              <w:pStyle w:val="ConsPlusTitle"/>
              <w:widowControl/>
              <w:jc w:val="center"/>
              <w:rPr>
                <w:b w:val="0"/>
                <w:sz w:val="22"/>
                <w:szCs w:val="22"/>
              </w:rPr>
            </w:pPr>
            <w:r w:rsidRPr="00B9683C">
              <w:rPr>
                <w:b w:val="0"/>
                <w:sz w:val="22"/>
                <w:szCs w:val="22"/>
              </w:rPr>
              <w:t>3456</w:t>
            </w:r>
          </w:p>
        </w:tc>
        <w:tc>
          <w:tcPr>
            <w:tcW w:w="1055" w:type="dxa"/>
            <w:vAlign w:val="bottom"/>
          </w:tcPr>
          <w:p w:rsidR="00B9683C" w:rsidRPr="00B9683C" w:rsidRDefault="00B9683C" w:rsidP="00B9683C">
            <w:pPr>
              <w:pStyle w:val="ConsPlusTitle"/>
              <w:widowControl/>
              <w:jc w:val="center"/>
              <w:rPr>
                <w:b w:val="0"/>
                <w:sz w:val="22"/>
                <w:szCs w:val="22"/>
              </w:rPr>
            </w:pPr>
          </w:p>
          <w:p w:rsidR="00B9683C" w:rsidRPr="00B9683C" w:rsidRDefault="00B9683C" w:rsidP="00B9683C">
            <w:pPr>
              <w:pStyle w:val="ConsPlusTitle"/>
              <w:widowControl/>
              <w:jc w:val="center"/>
              <w:rPr>
                <w:b w:val="0"/>
                <w:sz w:val="22"/>
                <w:szCs w:val="22"/>
              </w:rPr>
            </w:pPr>
            <w:r w:rsidRPr="00B9683C">
              <w:rPr>
                <w:b w:val="0"/>
                <w:sz w:val="22"/>
                <w:szCs w:val="22"/>
              </w:rPr>
              <w:t>3460</w:t>
            </w:r>
          </w:p>
        </w:tc>
        <w:tc>
          <w:tcPr>
            <w:tcW w:w="1055" w:type="dxa"/>
            <w:vAlign w:val="bottom"/>
          </w:tcPr>
          <w:p w:rsidR="00B9683C" w:rsidRPr="00B9683C" w:rsidRDefault="00B9683C" w:rsidP="00B9683C">
            <w:pPr>
              <w:pStyle w:val="ConsPlusTitle"/>
              <w:widowControl/>
              <w:jc w:val="center"/>
              <w:rPr>
                <w:b w:val="0"/>
                <w:sz w:val="22"/>
                <w:szCs w:val="22"/>
              </w:rPr>
            </w:pPr>
          </w:p>
          <w:p w:rsidR="00B9683C" w:rsidRPr="00B9683C" w:rsidRDefault="00B9683C" w:rsidP="00B9683C">
            <w:pPr>
              <w:pStyle w:val="ConsPlusTitle"/>
              <w:widowControl/>
              <w:jc w:val="center"/>
              <w:rPr>
                <w:b w:val="0"/>
                <w:sz w:val="22"/>
                <w:szCs w:val="22"/>
              </w:rPr>
            </w:pPr>
            <w:r w:rsidRPr="00B9683C">
              <w:rPr>
                <w:b w:val="0"/>
                <w:sz w:val="22"/>
                <w:szCs w:val="22"/>
              </w:rPr>
              <w:t>3406</w:t>
            </w:r>
          </w:p>
        </w:tc>
        <w:tc>
          <w:tcPr>
            <w:tcW w:w="1055" w:type="dxa"/>
            <w:vAlign w:val="bottom"/>
          </w:tcPr>
          <w:p w:rsidR="00B9683C" w:rsidRPr="00B9683C" w:rsidRDefault="00B9683C" w:rsidP="00B9683C">
            <w:pPr>
              <w:pStyle w:val="ConsPlusTitle"/>
              <w:widowControl/>
              <w:ind w:firstLine="44"/>
              <w:jc w:val="center"/>
              <w:rPr>
                <w:b w:val="0"/>
                <w:sz w:val="22"/>
                <w:szCs w:val="22"/>
              </w:rPr>
            </w:pPr>
          </w:p>
          <w:p w:rsidR="00B9683C" w:rsidRPr="00B9683C" w:rsidRDefault="00B9683C" w:rsidP="00B9683C">
            <w:pPr>
              <w:pStyle w:val="ConsPlusTitle"/>
              <w:widowControl/>
              <w:ind w:firstLine="44"/>
              <w:jc w:val="center"/>
              <w:rPr>
                <w:b w:val="0"/>
                <w:sz w:val="22"/>
                <w:szCs w:val="22"/>
              </w:rPr>
            </w:pPr>
            <w:r w:rsidRPr="00B9683C">
              <w:rPr>
                <w:b w:val="0"/>
                <w:sz w:val="22"/>
                <w:szCs w:val="22"/>
              </w:rPr>
              <w:t>3352</w:t>
            </w:r>
          </w:p>
        </w:tc>
        <w:tc>
          <w:tcPr>
            <w:tcW w:w="1055" w:type="dxa"/>
            <w:vAlign w:val="bottom"/>
          </w:tcPr>
          <w:p w:rsidR="00B9683C" w:rsidRPr="00B9683C" w:rsidRDefault="00B9683C" w:rsidP="00B9683C">
            <w:pPr>
              <w:pStyle w:val="ConsPlusTitle"/>
              <w:widowControl/>
              <w:ind w:firstLine="44"/>
              <w:jc w:val="center"/>
              <w:rPr>
                <w:b w:val="0"/>
                <w:sz w:val="22"/>
                <w:szCs w:val="22"/>
              </w:rPr>
            </w:pPr>
            <w:r>
              <w:rPr>
                <w:b w:val="0"/>
                <w:sz w:val="22"/>
                <w:szCs w:val="22"/>
              </w:rPr>
              <w:t>3301</w:t>
            </w:r>
          </w:p>
        </w:tc>
        <w:tc>
          <w:tcPr>
            <w:tcW w:w="1056" w:type="dxa"/>
            <w:vAlign w:val="bottom"/>
          </w:tcPr>
          <w:p w:rsidR="00B9683C" w:rsidRPr="00B9683C" w:rsidRDefault="00B9683C" w:rsidP="00B9683C">
            <w:pPr>
              <w:pStyle w:val="ConsPlusTitle"/>
              <w:widowControl/>
              <w:ind w:firstLine="44"/>
              <w:jc w:val="center"/>
              <w:rPr>
                <w:b w:val="0"/>
                <w:sz w:val="22"/>
                <w:szCs w:val="22"/>
              </w:rPr>
            </w:pPr>
            <w:r>
              <w:rPr>
                <w:b w:val="0"/>
                <w:sz w:val="22"/>
                <w:szCs w:val="22"/>
              </w:rPr>
              <w:t>3304</w:t>
            </w:r>
          </w:p>
        </w:tc>
      </w:tr>
    </w:tbl>
    <w:p w:rsidR="003A2421" w:rsidRDefault="003A2421" w:rsidP="0058247A">
      <w:pPr>
        <w:rPr>
          <w:color w:val="000000"/>
        </w:rPr>
      </w:pPr>
    </w:p>
    <w:p w:rsidR="0093320F" w:rsidRPr="00DD06C1" w:rsidRDefault="00982D4B" w:rsidP="00261EFC">
      <w:pPr>
        <w:ind w:firstLine="709"/>
        <w:rPr>
          <w:i/>
          <w:color w:val="000000"/>
        </w:rPr>
      </w:pPr>
      <w:r>
        <w:rPr>
          <w:i/>
          <w:color w:val="000000"/>
        </w:rPr>
        <w:lastRenderedPageBreak/>
        <w:t xml:space="preserve">Рисунок </w:t>
      </w:r>
      <w:r w:rsidR="00415B7B">
        <w:rPr>
          <w:i/>
          <w:color w:val="000000"/>
        </w:rPr>
        <w:t>3.1</w:t>
      </w:r>
      <w:r>
        <w:rPr>
          <w:i/>
          <w:color w:val="000000"/>
        </w:rPr>
        <w:t xml:space="preserve"> - </w:t>
      </w:r>
      <w:r w:rsidR="0093320F" w:rsidRPr="00DD06C1">
        <w:rPr>
          <w:i/>
          <w:color w:val="000000"/>
        </w:rPr>
        <w:t xml:space="preserve">Динамика численности населения </w:t>
      </w:r>
      <w:r w:rsidR="00DE7E62">
        <w:rPr>
          <w:i/>
          <w:color w:val="000000"/>
        </w:rPr>
        <w:t xml:space="preserve"> городского поселения р.п. Варнавино</w:t>
      </w:r>
    </w:p>
    <w:p w:rsidR="00261EFC" w:rsidRDefault="00DC25C7" w:rsidP="00261EFC">
      <w:pPr>
        <w:jc w:val="center"/>
      </w:pPr>
      <w:bookmarkStart w:id="18" w:name="_Toc223767780"/>
      <w:bookmarkStart w:id="19" w:name="_Toc243993617"/>
      <w:r>
        <w:rPr>
          <w:noProof/>
        </w:rPr>
        <w:drawing>
          <wp:inline distT="0" distB="0" distL="0" distR="0">
            <wp:extent cx="5486400" cy="32004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61EFC" w:rsidRDefault="00261EFC" w:rsidP="0058247A"/>
    <w:p w:rsidR="00580D00" w:rsidRPr="00064309" w:rsidRDefault="00580D00" w:rsidP="00261EFC">
      <w:pPr>
        <w:ind w:firstLine="709"/>
      </w:pPr>
      <w:r w:rsidRPr="00064309">
        <w:t>За период 20</w:t>
      </w:r>
      <w:r w:rsidR="0064495E">
        <w:t>1</w:t>
      </w:r>
      <w:r w:rsidR="0086141E">
        <w:t>1</w:t>
      </w:r>
      <w:r w:rsidRPr="00064309">
        <w:t>-201</w:t>
      </w:r>
      <w:r w:rsidR="00B9683C">
        <w:t>7</w:t>
      </w:r>
      <w:r w:rsidRPr="00064309">
        <w:t xml:space="preserve"> гг. численность населения </w:t>
      </w:r>
      <w:r w:rsidR="00B471D5">
        <w:t>уменьшилась</w:t>
      </w:r>
      <w:r w:rsidRPr="00064309">
        <w:t xml:space="preserve"> на </w:t>
      </w:r>
      <w:r w:rsidR="00856F3F">
        <w:t>1</w:t>
      </w:r>
      <w:r w:rsidR="00B9683C">
        <w:t>64</w:t>
      </w:r>
      <w:r w:rsidR="00261EFC">
        <w:t xml:space="preserve"> </w:t>
      </w:r>
      <w:r w:rsidRPr="00064309">
        <w:t>человек</w:t>
      </w:r>
      <w:r w:rsidR="00140B67">
        <w:t>.</w:t>
      </w:r>
    </w:p>
    <w:p w:rsidR="003A5AA5" w:rsidRPr="00EF0D50" w:rsidRDefault="003A5AA5" w:rsidP="003A5AA5">
      <w:pPr>
        <w:ind w:firstLine="709"/>
        <w:rPr>
          <w:i/>
        </w:rPr>
      </w:pPr>
      <w:r w:rsidRPr="00EF0D50">
        <w:rPr>
          <w:i/>
          <w:color w:val="000000"/>
        </w:rPr>
        <w:t xml:space="preserve">Рисунок 3.2 - </w:t>
      </w:r>
      <w:r w:rsidRPr="00EF0D50">
        <w:rPr>
          <w:i/>
        </w:rPr>
        <w:t>Возрастно-половая структура населения на начало 201</w:t>
      </w:r>
      <w:r w:rsidR="00EF0D50">
        <w:rPr>
          <w:i/>
        </w:rPr>
        <w:t>1</w:t>
      </w:r>
      <w:r w:rsidRPr="00EF0D50">
        <w:rPr>
          <w:i/>
        </w:rPr>
        <w:t xml:space="preserve"> г. </w:t>
      </w:r>
    </w:p>
    <w:p w:rsidR="003A5AA5" w:rsidRPr="00EF0D50" w:rsidRDefault="003A5AA5" w:rsidP="00261EFC">
      <w:pPr>
        <w:ind w:firstLine="709"/>
      </w:pPr>
      <w:r w:rsidRPr="00EF0D50">
        <w:rPr>
          <w:noProof/>
        </w:rPr>
        <w:drawing>
          <wp:inline distT="0" distB="0" distL="0" distR="0">
            <wp:extent cx="5486400" cy="2057400"/>
            <wp:effectExtent l="0" t="0" r="19050" b="19050"/>
            <wp:docPr id="13"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A7B2A" w:rsidRDefault="009A7B2A" w:rsidP="00261EFC">
      <w:pPr>
        <w:ind w:firstLine="709"/>
      </w:pPr>
      <w:r w:rsidRPr="00EF0D50">
        <w:t>Возрастная структура населения отлична от благоприятной для естественного воспрои</w:t>
      </w:r>
      <w:r w:rsidRPr="00EF0D50">
        <w:t>з</w:t>
      </w:r>
      <w:r w:rsidRPr="00EF0D50">
        <w:t>водства (30% – 50% – 20%), но в перспективе, возможно, изменение структуры с максимальным приближением к оптимуму.</w:t>
      </w:r>
      <w:r w:rsidRPr="00C642A4">
        <w:t xml:space="preserve"> </w:t>
      </w:r>
    </w:p>
    <w:p w:rsidR="00785013" w:rsidRPr="006B0052" w:rsidRDefault="002C2A96" w:rsidP="00261EFC">
      <w:pPr>
        <w:ind w:firstLine="709"/>
        <w:rPr>
          <w:color w:val="000000"/>
          <w:highlight w:val="green"/>
        </w:rPr>
      </w:pPr>
      <w:r w:rsidRPr="00C642A4">
        <w:rPr>
          <w:color w:val="000000"/>
        </w:rPr>
        <w:t>Расчет численности населения проводи</w:t>
      </w:r>
      <w:r w:rsidR="009335A7" w:rsidRPr="00C642A4">
        <w:rPr>
          <w:color w:val="000000"/>
        </w:rPr>
        <w:t>лся</w:t>
      </w:r>
      <w:r w:rsidRPr="00C642A4">
        <w:rPr>
          <w:color w:val="000000"/>
        </w:rPr>
        <w:t xml:space="preserve"> </w:t>
      </w:r>
      <w:bookmarkStart w:id="20" w:name="_Toc223767781"/>
      <w:bookmarkEnd w:id="18"/>
      <w:r w:rsidR="009335A7" w:rsidRPr="00C642A4">
        <w:rPr>
          <w:color w:val="000000"/>
        </w:rPr>
        <w:t xml:space="preserve">на основе тенденции изменения численности населения </w:t>
      </w:r>
      <w:r w:rsidR="00B9683C">
        <w:rPr>
          <w:color w:val="000000"/>
        </w:rPr>
        <w:t xml:space="preserve">городского поселения </w:t>
      </w:r>
      <w:r w:rsidR="00702F56">
        <w:rPr>
          <w:color w:val="000000"/>
        </w:rPr>
        <w:t>р.п.</w:t>
      </w:r>
      <w:r w:rsidR="00B9683C">
        <w:rPr>
          <w:color w:val="000000"/>
        </w:rPr>
        <w:t>Варнавино за</w:t>
      </w:r>
      <w:r w:rsidR="009335A7" w:rsidRPr="00C642A4">
        <w:rPr>
          <w:color w:val="000000"/>
        </w:rPr>
        <w:t xml:space="preserve"> последние годы</w:t>
      </w:r>
      <w:r w:rsidR="005646BD" w:rsidRPr="00C642A4">
        <w:rPr>
          <w:color w:val="000000"/>
        </w:rPr>
        <w:t xml:space="preserve"> (оптимистичный прогноз)</w:t>
      </w:r>
      <w:r w:rsidR="006B0052">
        <w:rPr>
          <w:color w:val="000000"/>
        </w:rPr>
        <w:t>.</w:t>
      </w:r>
    </w:p>
    <w:p w:rsidR="007E46CC" w:rsidRPr="00E111BF" w:rsidRDefault="007E46CC" w:rsidP="00261EFC">
      <w:pPr>
        <w:ind w:firstLine="709"/>
      </w:pPr>
      <w:r w:rsidRPr="00E111BF">
        <w:t>Расчет численности населения проводится по коэффициенту естественного роста с учетом предпосылок демографического роста и миграции.</w:t>
      </w:r>
    </w:p>
    <w:p w:rsidR="007E46CC" w:rsidRPr="00E111BF" w:rsidRDefault="007E46CC" w:rsidP="00261EFC">
      <w:pPr>
        <w:ind w:firstLine="709"/>
      </w:pPr>
      <w:r w:rsidRPr="00E111BF">
        <w:t xml:space="preserve">Н = </w:t>
      </w:r>
      <w:r w:rsidRPr="00E111BF">
        <w:rPr>
          <w:lang w:val="en-US"/>
        </w:rPr>
        <w:t>N</w:t>
      </w:r>
      <w:r w:rsidRPr="00E111BF">
        <w:t xml:space="preserve"> </w:t>
      </w:r>
      <w:proofErr w:type="spellStart"/>
      <w:r w:rsidRPr="00E111BF">
        <w:t>х</w:t>
      </w:r>
      <w:proofErr w:type="spellEnd"/>
      <w:r w:rsidRPr="00E111BF">
        <w:t xml:space="preserve"> (1+</w:t>
      </w:r>
      <w:r w:rsidRPr="00E111BF">
        <w:rPr>
          <w:lang w:val="en-US"/>
        </w:rPr>
        <w:t>n</w:t>
      </w:r>
      <w:r w:rsidRPr="00E111BF">
        <w:t>/100)</w:t>
      </w:r>
      <w:r w:rsidRPr="00E111BF">
        <w:rPr>
          <w:vertAlign w:val="superscript"/>
        </w:rPr>
        <w:t>Т</w:t>
      </w:r>
      <w:r w:rsidRPr="00E111BF">
        <w:t>,</w:t>
      </w:r>
    </w:p>
    <w:p w:rsidR="007E46CC" w:rsidRPr="00E111BF" w:rsidRDefault="007E46CC" w:rsidP="00261EFC">
      <w:pPr>
        <w:ind w:firstLine="709"/>
      </w:pPr>
      <w:r w:rsidRPr="00E111BF">
        <w:lastRenderedPageBreak/>
        <w:t>где</w:t>
      </w:r>
      <w:bookmarkStart w:id="21" w:name="_Toc223767782"/>
      <w:r w:rsidRPr="00E111BF">
        <w:t xml:space="preserve"> Н – расчетная численность населения;</w:t>
      </w:r>
      <w:bookmarkEnd w:id="21"/>
    </w:p>
    <w:p w:rsidR="007E46CC" w:rsidRPr="00E111BF" w:rsidRDefault="007E46CC" w:rsidP="00261EFC">
      <w:pPr>
        <w:ind w:firstLine="709"/>
      </w:pPr>
      <w:bookmarkStart w:id="22" w:name="_Toc223767783"/>
      <w:r w:rsidRPr="00E111BF">
        <w:rPr>
          <w:lang w:val="en-US"/>
        </w:rPr>
        <w:t>N</w:t>
      </w:r>
      <w:r w:rsidRPr="00E111BF">
        <w:t xml:space="preserve"> – </w:t>
      </w:r>
      <w:proofErr w:type="gramStart"/>
      <w:r w:rsidRPr="00E111BF">
        <w:t>численность</w:t>
      </w:r>
      <w:proofErr w:type="gramEnd"/>
      <w:r w:rsidRPr="00E111BF">
        <w:t xml:space="preserve"> населения существующая;</w:t>
      </w:r>
      <w:bookmarkEnd w:id="22"/>
    </w:p>
    <w:p w:rsidR="007E46CC" w:rsidRPr="00E111BF" w:rsidRDefault="007E46CC" w:rsidP="00261EFC">
      <w:pPr>
        <w:ind w:firstLine="709"/>
      </w:pPr>
      <w:bookmarkStart w:id="23" w:name="_Toc223767784"/>
      <w:r w:rsidRPr="00E111BF">
        <w:rPr>
          <w:lang w:val="en-US"/>
        </w:rPr>
        <w:t>n</w:t>
      </w:r>
      <w:r w:rsidRPr="00E111BF">
        <w:t xml:space="preserve"> – </w:t>
      </w:r>
      <w:proofErr w:type="gramStart"/>
      <w:r w:rsidRPr="00E111BF">
        <w:t>коэффициент</w:t>
      </w:r>
      <w:proofErr w:type="gramEnd"/>
      <w:r w:rsidRPr="00E111BF">
        <w:t xml:space="preserve"> ежегодного изменения;</w:t>
      </w:r>
      <w:bookmarkEnd w:id="23"/>
    </w:p>
    <w:p w:rsidR="007E46CC" w:rsidRPr="00E111BF" w:rsidRDefault="007E46CC" w:rsidP="00261EFC">
      <w:pPr>
        <w:ind w:firstLine="709"/>
      </w:pPr>
      <w:bookmarkStart w:id="24" w:name="_Toc223767785"/>
      <w:r w:rsidRPr="00E111BF">
        <w:t>Т – расчетный период.</w:t>
      </w:r>
      <w:bookmarkEnd w:id="24"/>
    </w:p>
    <w:p w:rsidR="007E46CC" w:rsidRDefault="007E46CC" w:rsidP="00261EFC">
      <w:pPr>
        <w:ind w:firstLine="709"/>
      </w:pPr>
      <w:bookmarkStart w:id="25" w:name="_Toc223767790"/>
      <w:r w:rsidRPr="00CA5A97">
        <w:t>Расчетный период (</w:t>
      </w:r>
      <w:r w:rsidR="004363BE" w:rsidRPr="00CA5A97">
        <w:t>3</w:t>
      </w:r>
      <w:r w:rsidRPr="00CA5A97">
        <w:t>0 лет):</w:t>
      </w:r>
      <w:bookmarkEnd w:id="25"/>
      <w:r w:rsidRPr="00CA5A97">
        <w:t xml:space="preserve"> </w:t>
      </w:r>
      <w:bookmarkStart w:id="26" w:name="_Toc223767791"/>
      <w:r w:rsidRPr="00CA5A97">
        <w:t xml:space="preserve">Н = </w:t>
      </w:r>
      <w:r w:rsidR="002F79FD">
        <w:t>3304</w:t>
      </w:r>
      <w:r w:rsidRPr="00CA5A97">
        <w:t>*(1+</w:t>
      </w:r>
      <w:r w:rsidR="003A5AA5">
        <w:t>0,9</w:t>
      </w:r>
      <w:r w:rsidRPr="00CA5A97">
        <w:t>/100)</w:t>
      </w:r>
      <w:r w:rsidR="006250F6" w:rsidRPr="00CA5A97">
        <w:rPr>
          <w:vertAlign w:val="superscript"/>
        </w:rPr>
        <w:t>30</w:t>
      </w:r>
      <w:r w:rsidRPr="00CA5A97">
        <w:t>=</w:t>
      </w:r>
      <w:r w:rsidR="004363BE" w:rsidRPr="00CA5A97">
        <w:t xml:space="preserve"> </w:t>
      </w:r>
      <w:r w:rsidR="002F79FD">
        <w:rPr>
          <w:b/>
        </w:rPr>
        <w:t>4323</w:t>
      </w:r>
      <w:r w:rsidRPr="00FF5CD9">
        <w:t xml:space="preserve"> </w:t>
      </w:r>
      <w:r w:rsidRPr="00CA5A97">
        <w:t>человек</w:t>
      </w:r>
      <w:bookmarkEnd w:id="26"/>
      <w:r w:rsidRPr="00CA5A97">
        <w:t>.</w:t>
      </w:r>
    </w:p>
    <w:p w:rsidR="007E46CC" w:rsidRPr="00CA5A97" w:rsidRDefault="007E46CC" w:rsidP="00261EFC">
      <w:pPr>
        <w:ind w:firstLine="709"/>
        <w:rPr>
          <w:i/>
        </w:rPr>
      </w:pPr>
      <w:r w:rsidRPr="00CA5A97">
        <w:rPr>
          <w:i/>
        </w:rPr>
        <w:t xml:space="preserve">Таблица </w:t>
      </w:r>
      <w:r w:rsidR="00415B7B" w:rsidRPr="00CA5A97">
        <w:rPr>
          <w:i/>
        </w:rPr>
        <w:t>3</w:t>
      </w:r>
      <w:r w:rsidRPr="00CA5A97">
        <w:rPr>
          <w:i/>
        </w:rPr>
        <w:t>.</w:t>
      </w:r>
      <w:r w:rsidR="00B471D5">
        <w:rPr>
          <w:i/>
        </w:rPr>
        <w:t>3</w:t>
      </w:r>
      <w:r w:rsidRPr="00CA5A97">
        <w:rPr>
          <w:i/>
        </w:rPr>
        <w:t xml:space="preserve"> – </w:t>
      </w:r>
      <w:r w:rsidR="008D7AF9">
        <w:rPr>
          <w:i/>
        </w:rPr>
        <w:t>П</w:t>
      </w:r>
      <w:r w:rsidRPr="00CA5A97">
        <w:rPr>
          <w:i/>
        </w:rPr>
        <w:t xml:space="preserve">рогноз численности населения </w:t>
      </w:r>
      <w:r w:rsidR="002F79FD">
        <w:rPr>
          <w:i/>
        </w:rPr>
        <w:t xml:space="preserve">городского поселения </w:t>
      </w:r>
      <w:r w:rsidR="00702F56">
        <w:rPr>
          <w:i/>
        </w:rPr>
        <w:t>р.п.</w:t>
      </w:r>
      <w:r w:rsidR="002F79FD">
        <w:rPr>
          <w:i/>
        </w:rPr>
        <w:t>Варнавино</w:t>
      </w:r>
      <w:r w:rsidRPr="00CA5A97">
        <w:rPr>
          <w:i/>
        </w:rPr>
        <w:t xml:space="preserve"> в разр</w:t>
      </w:r>
      <w:r w:rsidRPr="00CA5A97">
        <w:rPr>
          <w:i/>
        </w:rPr>
        <w:t>е</w:t>
      </w:r>
      <w:r w:rsidRPr="00CA5A97">
        <w:rPr>
          <w:i/>
        </w:rPr>
        <w:t xml:space="preserve">зе </w:t>
      </w:r>
      <w:r w:rsidR="00C44D11">
        <w:rPr>
          <w:i/>
        </w:rPr>
        <w:t>с учетом планируемой жилой застройки</w:t>
      </w:r>
    </w:p>
    <w:tbl>
      <w:tblPr>
        <w:tblW w:w="40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33"/>
        <w:gridCol w:w="1600"/>
        <w:gridCol w:w="3055"/>
      </w:tblGrid>
      <w:tr w:rsidR="00BC4B45" w:rsidRPr="002C73C4" w:rsidTr="00536A16">
        <w:trPr>
          <w:trHeight w:hRule="exact" w:val="284"/>
          <w:tblHeader/>
          <w:jc w:val="center"/>
        </w:trPr>
        <w:tc>
          <w:tcPr>
            <w:tcW w:w="2192" w:type="pct"/>
            <w:vMerge w:val="restart"/>
            <w:shd w:val="clear" w:color="auto" w:fill="auto"/>
            <w:noWrap/>
            <w:vAlign w:val="center"/>
            <w:hideMark/>
          </w:tcPr>
          <w:p w:rsidR="00BC4B45" w:rsidRPr="002C73C4" w:rsidRDefault="00BC4B45" w:rsidP="0058247A">
            <w:pPr>
              <w:rPr>
                <w:b/>
                <w:sz w:val="22"/>
                <w:szCs w:val="22"/>
              </w:rPr>
            </w:pPr>
            <w:r w:rsidRPr="002C73C4">
              <w:rPr>
                <w:b/>
                <w:sz w:val="22"/>
                <w:szCs w:val="22"/>
              </w:rPr>
              <w:t>Наименование</w:t>
            </w:r>
          </w:p>
        </w:tc>
        <w:tc>
          <w:tcPr>
            <w:tcW w:w="2808" w:type="pct"/>
            <w:gridSpan w:val="2"/>
            <w:shd w:val="clear" w:color="auto" w:fill="auto"/>
            <w:noWrap/>
            <w:vAlign w:val="center"/>
            <w:hideMark/>
          </w:tcPr>
          <w:p w:rsidR="00BC4B45" w:rsidRPr="002C73C4" w:rsidRDefault="006250F6" w:rsidP="00063108">
            <w:pPr>
              <w:jc w:val="center"/>
              <w:rPr>
                <w:b/>
                <w:sz w:val="22"/>
                <w:szCs w:val="22"/>
              </w:rPr>
            </w:pPr>
            <w:r w:rsidRPr="002C73C4">
              <w:rPr>
                <w:b/>
                <w:sz w:val="22"/>
                <w:szCs w:val="22"/>
              </w:rPr>
              <w:t>Оптимистический</w:t>
            </w:r>
            <w:r w:rsidR="00BC4B45" w:rsidRPr="002C73C4">
              <w:rPr>
                <w:b/>
                <w:sz w:val="22"/>
                <w:szCs w:val="22"/>
              </w:rPr>
              <w:t xml:space="preserve"> сценарий</w:t>
            </w:r>
          </w:p>
        </w:tc>
      </w:tr>
      <w:tr w:rsidR="00FF5CD9" w:rsidRPr="002C73C4" w:rsidTr="00FF5CD9">
        <w:trPr>
          <w:trHeight w:hRule="exact" w:val="340"/>
          <w:tblHeader/>
          <w:jc w:val="center"/>
        </w:trPr>
        <w:tc>
          <w:tcPr>
            <w:tcW w:w="2192" w:type="pct"/>
            <w:vMerge/>
            <w:shd w:val="clear" w:color="auto" w:fill="auto"/>
            <w:noWrap/>
            <w:vAlign w:val="center"/>
            <w:hideMark/>
          </w:tcPr>
          <w:p w:rsidR="00FF5CD9" w:rsidRPr="002C73C4" w:rsidRDefault="00FF5CD9" w:rsidP="0058247A">
            <w:pPr>
              <w:rPr>
                <w:b/>
                <w:sz w:val="22"/>
                <w:szCs w:val="22"/>
              </w:rPr>
            </w:pPr>
          </w:p>
        </w:tc>
        <w:tc>
          <w:tcPr>
            <w:tcW w:w="965" w:type="pct"/>
            <w:shd w:val="clear" w:color="auto" w:fill="auto"/>
            <w:noWrap/>
            <w:vAlign w:val="center"/>
            <w:hideMark/>
          </w:tcPr>
          <w:p w:rsidR="00FF5CD9" w:rsidRPr="002C73C4" w:rsidRDefault="00FF5CD9" w:rsidP="00EF0D50">
            <w:pPr>
              <w:jc w:val="center"/>
              <w:rPr>
                <w:b/>
                <w:sz w:val="22"/>
                <w:szCs w:val="22"/>
              </w:rPr>
            </w:pPr>
            <w:r w:rsidRPr="002C73C4">
              <w:rPr>
                <w:b/>
                <w:sz w:val="22"/>
                <w:szCs w:val="22"/>
              </w:rPr>
              <w:t>201</w:t>
            </w:r>
            <w:r w:rsidR="00EF0D50">
              <w:rPr>
                <w:b/>
                <w:sz w:val="22"/>
                <w:szCs w:val="22"/>
              </w:rPr>
              <w:t>7</w:t>
            </w:r>
            <w:r w:rsidRPr="002C73C4">
              <w:rPr>
                <w:b/>
                <w:sz w:val="22"/>
                <w:szCs w:val="22"/>
              </w:rPr>
              <w:t xml:space="preserve"> г.</w:t>
            </w:r>
          </w:p>
        </w:tc>
        <w:tc>
          <w:tcPr>
            <w:tcW w:w="1843" w:type="pct"/>
            <w:shd w:val="clear" w:color="auto" w:fill="auto"/>
            <w:noWrap/>
            <w:vAlign w:val="center"/>
            <w:hideMark/>
          </w:tcPr>
          <w:p w:rsidR="00FF5CD9" w:rsidRPr="002C73C4" w:rsidRDefault="00FF5CD9" w:rsidP="004A12BC">
            <w:pPr>
              <w:jc w:val="center"/>
              <w:rPr>
                <w:b/>
                <w:iCs/>
                <w:color w:val="000000"/>
                <w:sz w:val="22"/>
                <w:szCs w:val="22"/>
              </w:rPr>
            </w:pPr>
            <w:r w:rsidRPr="002C73C4">
              <w:rPr>
                <w:b/>
                <w:iCs/>
                <w:color w:val="000000"/>
                <w:sz w:val="22"/>
                <w:szCs w:val="22"/>
              </w:rPr>
              <w:t>20</w:t>
            </w:r>
            <w:r w:rsidR="00EF0D50">
              <w:rPr>
                <w:b/>
                <w:iCs/>
                <w:color w:val="000000"/>
                <w:sz w:val="22"/>
                <w:szCs w:val="22"/>
              </w:rPr>
              <w:t>4</w:t>
            </w:r>
            <w:r w:rsidR="004A12BC">
              <w:rPr>
                <w:b/>
                <w:iCs/>
                <w:color w:val="000000"/>
                <w:sz w:val="22"/>
                <w:szCs w:val="22"/>
              </w:rPr>
              <w:t>8</w:t>
            </w:r>
            <w:r w:rsidRPr="002C73C4">
              <w:rPr>
                <w:b/>
                <w:iCs/>
                <w:color w:val="000000"/>
                <w:sz w:val="22"/>
                <w:szCs w:val="22"/>
              </w:rPr>
              <w:t xml:space="preserve"> г.</w:t>
            </w:r>
          </w:p>
        </w:tc>
      </w:tr>
      <w:tr w:rsidR="003A5AA5" w:rsidRPr="002C73C4" w:rsidTr="00FF5CD9">
        <w:trPr>
          <w:trHeight w:hRule="exact" w:val="284"/>
          <w:jc w:val="center"/>
        </w:trPr>
        <w:tc>
          <w:tcPr>
            <w:tcW w:w="2192" w:type="pct"/>
            <w:shd w:val="clear" w:color="auto" w:fill="auto"/>
            <w:noWrap/>
            <w:vAlign w:val="center"/>
          </w:tcPr>
          <w:p w:rsidR="003A5AA5" w:rsidRPr="002C73C4" w:rsidRDefault="00702F56" w:rsidP="0058247A">
            <w:pPr>
              <w:rPr>
                <w:b/>
                <w:color w:val="000000"/>
                <w:sz w:val="22"/>
                <w:szCs w:val="22"/>
                <w:highlight w:val="green"/>
              </w:rPr>
            </w:pPr>
            <w:r>
              <w:rPr>
                <w:b/>
                <w:color w:val="000000"/>
                <w:sz w:val="22"/>
                <w:szCs w:val="22"/>
              </w:rPr>
              <w:t>Р.п.</w:t>
            </w:r>
            <w:r w:rsidR="002D58AF">
              <w:rPr>
                <w:b/>
                <w:color w:val="000000"/>
                <w:sz w:val="22"/>
                <w:szCs w:val="22"/>
              </w:rPr>
              <w:t>Варнавино</w:t>
            </w:r>
          </w:p>
        </w:tc>
        <w:tc>
          <w:tcPr>
            <w:tcW w:w="965" w:type="pct"/>
            <w:shd w:val="clear" w:color="auto" w:fill="auto"/>
            <w:noWrap/>
            <w:vAlign w:val="center"/>
          </w:tcPr>
          <w:p w:rsidR="003A5AA5" w:rsidRPr="002C73C4" w:rsidRDefault="00EF0D50" w:rsidP="003A5AA5">
            <w:pPr>
              <w:spacing w:line="240" w:lineRule="auto"/>
              <w:jc w:val="center"/>
              <w:rPr>
                <w:b/>
                <w:color w:val="000000"/>
                <w:sz w:val="22"/>
                <w:szCs w:val="22"/>
              </w:rPr>
            </w:pPr>
            <w:r>
              <w:rPr>
                <w:b/>
                <w:color w:val="000000"/>
                <w:sz w:val="22"/>
                <w:szCs w:val="22"/>
              </w:rPr>
              <w:t>3304</w:t>
            </w:r>
          </w:p>
        </w:tc>
        <w:tc>
          <w:tcPr>
            <w:tcW w:w="1843" w:type="pct"/>
            <w:shd w:val="clear" w:color="auto" w:fill="auto"/>
            <w:noWrap/>
            <w:vAlign w:val="center"/>
          </w:tcPr>
          <w:p w:rsidR="003A5AA5" w:rsidRPr="002C73C4" w:rsidRDefault="00EF0D50" w:rsidP="00FF5CD9">
            <w:pPr>
              <w:jc w:val="center"/>
              <w:rPr>
                <w:b/>
                <w:iCs/>
                <w:color w:val="000000"/>
                <w:sz w:val="22"/>
                <w:szCs w:val="22"/>
              </w:rPr>
            </w:pPr>
            <w:r>
              <w:rPr>
                <w:b/>
                <w:iCs/>
                <w:color w:val="000000"/>
                <w:sz w:val="22"/>
                <w:szCs w:val="22"/>
              </w:rPr>
              <w:t>4323</w:t>
            </w:r>
          </w:p>
        </w:tc>
      </w:tr>
    </w:tbl>
    <w:p w:rsidR="007E46CC" w:rsidRPr="000A3627" w:rsidRDefault="007E46CC" w:rsidP="0058247A">
      <w:pPr>
        <w:rPr>
          <w:b/>
          <w:highlight w:val="green"/>
        </w:rPr>
      </w:pPr>
    </w:p>
    <w:p w:rsidR="007E46CC" w:rsidRPr="002F1F6D" w:rsidRDefault="007E46CC" w:rsidP="00261EFC">
      <w:pPr>
        <w:ind w:firstLine="709"/>
      </w:pPr>
      <w:r w:rsidRPr="00E111BF">
        <w:t xml:space="preserve">В результате вышеизложенного прогнозируемая численность </w:t>
      </w:r>
      <w:r w:rsidR="00EF0D50" w:rsidRPr="00EF0D50">
        <w:t>населения городского пос</w:t>
      </w:r>
      <w:r w:rsidR="00EF0D50" w:rsidRPr="00EF0D50">
        <w:t>е</w:t>
      </w:r>
      <w:r w:rsidR="00EF0D50" w:rsidRPr="00EF0D50">
        <w:t xml:space="preserve">ления </w:t>
      </w:r>
      <w:r w:rsidR="00702F56">
        <w:t>р.п.</w:t>
      </w:r>
      <w:r w:rsidR="00EF0D50" w:rsidRPr="00EF0D50">
        <w:t>Варнавино</w:t>
      </w:r>
      <w:r w:rsidRPr="002F1F6D">
        <w:t xml:space="preserve"> проектом принимается на расчетный срок (20</w:t>
      </w:r>
      <w:r w:rsidR="00CB77A2" w:rsidRPr="002F1F6D">
        <w:t>4</w:t>
      </w:r>
      <w:r w:rsidR="004A12BC">
        <w:t>8</w:t>
      </w:r>
      <w:r w:rsidRPr="002F1F6D">
        <w:t xml:space="preserve"> год) – </w:t>
      </w:r>
      <w:r w:rsidR="00EF0D50">
        <w:rPr>
          <w:b/>
        </w:rPr>
        <w:t>4323</w:t>
      </w:r>
      <w:r w:rsidRPr="002F1F6D">
        <w:rPr>
          <w:b/>
        </w:rPr>
        <w:t xml:space="preserve"> человек</w:t>
      </w:r>
      <w:r w:rsidR="00EF0D50">
        <w:rPr>
          <w:b/>
        </w:rPr>
        <w:t>а</w:t>
      </w:r>
      <w:r w:rsidRPr="002F1F6D">
        <w:t xml:space="preserve">, как оптимистический вариант при условии выполнения </w:t>
      </w:r>
      <w:r w:rsidR="00CB77A2" w:rsidRPr="002F1F6D">
        <w:t>ниже</w:t>
      </w:r>
      <w:r w:rsidRPr="002F1F6D">
        <w:t>названных мероприятий.</w:t>
      </w:r>
    </w:p>
    <w:p w:rsidR="007E46CC" w:rsidRPr="00E111BF" w:rsidRDefault="007E46CC" w:rsidP="00261EFC">
      <w:pPr>
        <w:ind w:firstLine="709"/>
      </w:pPr>
      <w:r w:rsidRPr="002F1F6D">
        <w:t>В среднесрочной перспективе позитивные тенденции в демографическом развитии сохр</w:t>
      </w:r>
      <w:r w:rsidRPr="002F1F6D">
        <w:t>а</w:t>
      </w:r>
      <w:r w:rsidRPr="002F1F6D">
        <w:t>нятся. Улучшение демографического развития обусловлено структурой</w:t>
      </w:r>
      <w:r w:rsidRPr="00E111BF">
        <w:t xml:space="preserve"> населения, повышением уровня жизни населения, реализации ряда программ по улучшению демографической ситуации.</w:t>
      </w:r>
    </w:p>
    <w:p w:rsidR="007E46CC" w:rsidRPr="00E111BF" w:rsidRDefault="007E46CC" w:rsidP="00261EFC">
      <w:pPr>
        <w:ind w:firstLine="709"/>
      </w:pPr>
      <w:r w:rsidRPr="00E111BF">
        <w:t>Несмотря на то, что рождаемости способствует политика государства, направленная на укрепление института семьи, на повышение социальной защиты молодых, многодетных и мал</w:t>
      </w:r>
      <w:r w:rsidRPr="00E111BF">
        <w:t>о</w:t>
      </w:r>
      <w:r w:rsidRPr="00E111BF">
        <w:t>обеспеченных семей, рождаемость в поселении остается низкой.</w:t>
      </w:r>
    </w:p>
    <w:p w:rsidR="007E46CC" w:rsidRPr="00E111BF" w:rsidRDefault="007E46CC" w:rsidP="00261EFC">
      <w:pPr>
        <w:ind w:firstLine="709"/>
      </w:pPr>
      <w:r w:rsidRPr="00E111BF">
        <w:t>Более динамичному улучшению демографической ситуации, в основе которой лежат гл</w:t>
      </w:r>
      <w:r w:rsidRPr="00E111BF">
        <w:t>у</w:t>
      </w:r>
      <w:r w:rsidRPr="00E111BF">
        <w:t>бокие социальные процессы, препятствует стремительное распространение вредных привычек и социально опасных заболеваний, пагубно влияющих как на количественный, так и качественный состав населения.</w:t>
      </w:r>
    </w:p>
    <w:p w:rsidR="007E46CC" w:rsidRPr="00E111BF" w:rsidRDefault="007E46CC" w:rsidP="00261EFC">
      <w:pPr>
        <w:ind w:firstLine="709"/>
      </w:pPr>
      <w:r w:rsidRPr="00E111BF">
        <w:t>Основными причинами смертности населения являются заболевания сердечно - сосуд</w:t>
      </w:r>
      <w:r w:rsidRPr="00E111BF">
        <w:t>и</w:t>
      </w:r>
      <w:r w:rsidRPr="00E111BF">
        <w:t>стой системы, онкологические, заболевания желудочно-кишечного тракта.</w:t>
      </w:r>
    </w:p>
    <w:p w:rsidR="007E46CC" w:rsidRPr="00E111BF" w:rsidRDefault="007E46CC" w:rsidP="00261EFC">
      <w:pPr>
        <w:ind w:firstLine="709"/>
      </w:pPr>
      <w:r w:rsidRPr="00E111BF">
        <w:t xml:space="preserve">На демографический потенциал </w:t>
      </w:r>
      <w:r w:rsidR="002D58AF">
        <w:t>городского поселения</w:t>
      </w:r>
      <w:r w:rsidRPr="00E111BF">
        <w:t xml:space="preserve"> миграционные процессы оказывают существенное влияние. </w:t>
      </w:r>
      <w:r w:rsidR="00D11E2F">
        <w:t>В</w:t>
      </w:r>
      <w:r w:rsidRPr="00E111BF">
        <w:t xml:space="preserve"> прогнозируемом периоде планируется миграционный прирост, который значительно увеличится за счет внутренней миграции.</w:t>
      </w:r>
    </w:p>
    <w:p w:rsidR="007E46CC" w:rsidRPr="00E111BF" w:rsidRDefault="007E46CC" w:rsidP="00261EFC">
      <w:pPr>
        <w:ind w:firstLine="709"/>
      </w:pPr>
      <w:r w:rsidRPr="00E111BF">
        <w:t>Улучшение демографической ситуации в поселении возможно за счет повышения уровня рождаемости и снижения уровня смертности трудоспособного населения, повышения механич</w:t>
      </w:r>
      <w:r w:rsidRPr="00E111BF">
        <w:t>е</w:t>
      </w:r>
      <w:r w:rsidRPr="00E111BF">
        <w:t>ского прироста населения за счет миграционных потоков.</w:t>
      </w:r>
    </w:p>
    <w:p w:rsidR="007E46CC" w:rsidRPr="00E111BF" w:rsidRDefault="007E46CC" w:rsidP="00261EFC">
      <w:pPr>
        <w:ind w:firstLine="709"/>
      </w:pPr>
      <w:r w:rsidRPr="00E111BF">
        <w:t>Своевременное проведение диспансеризации взрослого населения с целью выявления з</w:t>
      </w:r>
      <w:r w:rsidRPr="00E111BF">
        <w:t>а</w:t>
      </w:r>
      <w:r w:rsidRPr="00E111BF">
        <w:t>болеваний на ранних стадиях, совершенствование диагностики, направленной на выявление з</w:t>
      </w:r>
      <w:r w:rsidRPr="00E111BF">
        <w:t>а</w:t>
      </w:r>
      <w:r w:rsidRPr="00E111BF">
        <w:lastRenderedPageBreak/>
        <w:t>болеваний и в целом, оптимизация системы медицинских услуг, позволит обеспечить сохранение и укрепление здоровья, и соответственно повышение продолжительности жизни населения.</w:t>
      </w:r>
    </w:p>
    <w:bookmarkEnd w:id="20"/>
    <w:p w:rsidR="002C2A96" w:rsidRPr="00E111BF" w:rsidRDefault="002C2A96" w:rsidP="00261EFC">
      <w:pPr>
        <w:ind w:firstLine="709"/>
        <w:rPr>
          <w:i/>
          <w:color w:val="000000"/>
          <w:u w:val="single"/>
        </w:rPr>
      </w:pPr>
      <w:r w:rsidRPr="00E111BF">
        <w:rPr>
          <w:i/>
          <w:color w:val="000000"/>
          <w:u w:val="single"/>
        </w:rPr>
        <w:t>Выводы:</w:t>
      </w:r>
    </w:p>
    <w:p w:rsidR="002F35CA" w:rsidRPr="00E111BF" w:rsidRDefault="002C2A96" w:rsidP="00FA4BB8">
      <w:pPr>
        <w:tabs>
          <w:tab w:val="left" w:pos="993"/>
        </w:tabs>
        <w:ind w:firstLine="709"/>
        <w:rPr>
          <w:color w:val="000000"/>
        </w:rPr>
      </w:pPr>
      <w:r w:rsidRPr="00E111BF">
        <w:rPr>
          <w:color w:val="000000"/>
        </w:rPr>
        <w:t>1.</w:t>
      </w:r>
      <w:r w:rsidRPr="00E111BF">
        <w:rPr>
          <w:color w:val="000000"/>
        </w:rPr>
        <w:tab/>
      </w:r>
      <w:r w:rsidR="002F35CA" w:rsidRPr="00E111BF">
        <w:rPr>
          <w:color w:val="000000"/>
        </w:rPr>
        <w:t xml:space="preserve">Генеральный план </w:t>
      </w:r>
      <w:r w:rsidR="00402428">
        <w:rPr>
          <w:color w:val="000000"/>
        </w:rPr>
        <w:t>городского поселения</w:t>
      </w:r>
      <w:r w:rsidR="002F35CA" w:rsidRPr="00E111BF">
        <w:rPr>
          <w:color w:val="000000"/>
        </w:rPr>
        <w:t xml:space="preserve"> принимает за основу определения перспекти</w:t>
      </w:r>
      <w:r w:rsidR="002F35CA" w:rsidRPr="00E111BF">
        <w:rPr>
          <w:color w:val="000000"/>
        </w:rPr>
        <w:t>в</w:t>
      </w:r>
      <w:r w:rsidR="002F35CA" w:rsidRPr="00E111BF">
        <w:rPr>
          <w:color w:val="000000"/>
        </w:rPr>
        <w:t>ной численности населения неизбежность правительственных и прочих мероприятий, направле</w:t>
      </w:r>
      <w:r w:rsidR="002F35CA" w:rsidRPr="00E111BF">
        <w:rPr>
          <w:color w:val="000000"/>
        </w:rPr>
        <w:t>н</w:t>
      </w:r>
      <w:r w:rsidR="002F35CA" w:rsidRPr="00E111BF">
        <w:rPr>
          <w:color w:val="000000"/>
        </w:rPr>
        <w:t xml:space="preserve">ных на повышение рождаемости и общее улучшение демографический обстановки. </w:t>
      </w:r>
    </w:p>
    <w:p w:rsidR="002C2A96" w:rsidRPr="00E111BF" w:rsidRDefault="002C2A96" w:rsidP="00FA4BB8">
      <w:pPr>
        <w:tabs>
          <w:tab w:val="left" w:pos="993"/>
        </w:tabs>
        <w:ind w:firstLine="709"/>
        <w:rPr>
          <w:color w:val="000000"/>
        </w:rPr>
      </w:pPr>
      <w:r w:rsidRPr="00E111BF">
        <w:rPr>
          <w:color w:val="000000"/>
        </w:rPr>
        <w:t>2.</w:t>
      </w:r>
      <w:r w:rsidRPr="00E111BF">
        <w:rPr>
          <w:color w:val="000000"/>
        </w:rPr>
        <w:tab/>
      </w:r>
      <w:r w:rsidR="002F35CA" w:rsidRPr="00E111BF">
        <w:rPr>
          <w:color w:val="000000"/>
        </w:rPr>
        <w:t>Все более отчетливой становится тенденция стремительного оттока людей из больших городов в пригороды (</w:t>
      </w:r>
      <w:proofErr w:type="spellStart"/>
      <w:r w:rsidR="002F35CA" w:rsidRPr="00E111BF">
        <w:rPr>
          <w:color w:val="000000"/>
        </w:rPr>
        <w:t>субурбанизация</w:t>
      </w:r>
      <w:proofErr w:type="spellEnd"/>
      <w:r w:rsidR="002F35CA" w:rsidRPr="00E111BF">
        <w:rPr>
          <w:color w:val="000000"/>
        </w:rPr>
        <w:t xml:space="preserve">). </w:t>
      </w:r>
    </w:p>
    <w:p w:rsidR="002C2A96" w:rsidRPr="00E111BF" w:rsidRDefault="002C2A96" w:rsidP="00261EFC">
      <w:pPr>
        <w:ind w:firstLine="709"/>
        <w:rPr>
          <w:color w:val="000000"/>
        </w:rPr>
      </w:pPr>
      <w:r w:rsidRPr="00E111BF">
        <w:rPr>
          <w:color w:val="000000"/>
        </w:rPr>
        <w:t>Ближайшей задачей является сдвиг основных демографических процессов в сторону улучшения, а затем, в дальнейшем, переход к естественному воспроизводству населения.</w:t>
      </w:r>
    </w:p>
    <w:p w:rsidR="002C2A96" w:rsidRPr="00E111BF" w:rsidRDefault="002C2A96" w:rsidP="00261EFC">
      <w:pPr>
        <w:ind w:firstLine="709"/>
        <w:rPr>
          <w:b/>
          <w:i/>
          <w:color w:val="000000"/>
          <w:u w:val="single"/>
        </w:rPr>
      </w:pPr>
      <w:r w:rsidRPr="00E111BF">
        <w:rPr>
          <w:b/>
          <w:i/>
          <w:color w:val="000000"/>
          <w:u w:val="single"/>
        </w:rPr>
        <w:t>Мероприятия по улучшению демографической ситуации:</w:t>
      </w:r>
    </w:p>
    <w:p w:rsidR="002C2A96" w:rsidRPr="00E111BF" w:rsidRDefault="002C2A96" w:rsidP="00261EFC">
      <w:pPr>
        <w:ind w:firstLine="709"/>
        <w:rPr>
          <w:color w:val="000000"/>
        </w:rPr>
      </w:pPr>
      <w:r w:rsidRPr="00E111BF">
        <w:rPr>
          <w:color w:val="000000"/>
        </w:rPr>
        <w:t>1. Выполнение государственных программ по обеспечению доступным жильем, реформ</w:t>
      </w:r>
      <w:r w:rsidRPr="00E111BF">
        <w:rPr>
          <w:color w:val="000000"/>
        </w:rPr>
        <w:t>и</w:t>
      </w:r>
      <w:r w:rsidRPr="00E111BF">
        <w:rPr>
          <w:color w:val="000000"/>
        </w:rPr>
        <w:t>рованию и модернизации ЖКХ.</w:t>
      </w:r>
    </w:p>
    <w:p w:rsidR="002C2A96" w:rsidRPr="00E111BF" w:rsidRDefault="002C2A96" w:rsidP="00261EFC">
      <w:pPr>
        <w:ind w:firstLine="709"/>
        <w:rPr>
          <w:color w:val="000000"/>
        </w:rPr>
      </w:pPr>
      <w:r w:rsidRPr="00E111BF">
        <w:rPr>
          <w:color w:val="000000"/>
        </w:rPr>
        <w:t>2. Модернизация производств, увеличение производственных площадей, которые повлекут увеличение доходов населения, создание новых рабочих мест, привлечение в поселение кадров из других регионов.</w:t>
      </w:r>
    </w:p>
    <w:p w:rsidR="002C2A96" w:rsidRPr="00E111BF" w:rsidRDefault="002C2A96" w:rsidP="00261EFC">
      <w:pPr>
        <w:ind w:firstLine="709"/>
        <w:rPr>
          <w:bCs/>
          <w:color w:val="000000"/>
        </w:rPr>
      </w:pPr>
      <w:r w:rsidRPr="00E111BF">
        <w:rPr>
          <w:bCs/>
          <w:color w:val="000000"/>
        </w:rPr>
        <w:t>3. Развитие сферы туризма, которая также повлечет увеличение благосостояния жителей города, рост количества рабочих мест.</w:t>
      </w:r>
    </w:p>
    <w:p w:rsidR="002C2A96" w:rsidRPr="00E111BF" w:rsidRDefault="002C2A96" w:rsidP="00AE0293">
      <w:pPr>
        <w:ind w:firstLine="709"/>
        <w:rPr>
          <w:bCs/>
          <w:color w:val="000000"/>
        </w:rPr>
      </w:pPr>
      <w:r w:rsidRPr="00E111BF">
        <w:rPr>
          <w:bCs/>
          <w:color w:val="000000"/>
        </w:rPr>
        <w:t xml:space="preserve">4. Выделение территорий для </w:t>
      </w:r>
      <w:proofErr w:type="spellStart"/>
      <w:r w:rsidRPr="00E111BF">
        <w:rPr>
          <w:bCs/>
          <w:color w:val="000000"/>
        </w:rPr>
        <w:t>коттеджного</w:t>
      </w:r>
      <w:proofErr w:type="spellEnd"/>
      <w:r w:rsidRPr="00E111BF">
        <w:rPr>
          <w:bCs/>
          <w:color w:val="000000"/>
        </w:rPr>
        <w:t xml:space="preserve"> строительства.</w:t>
      </w:r>
    </w:p>
    <w:p w:rsidR="0063211A" w:rsidRPr="00E111BF" w:rsidRDefault="0063211A" w:rsidP="00AE0293">
      <w:pPr>
        <w:ind w:firstLine="709"/>
        <w:rPr>
          <w:bCs/>
          <w:color w:val="000000"/>
        </w:rPr>
      </w:pPr>
      <w:r w:rsidRPr="00E111BF">
        <w:rPr>
          <w:bCs/>
          <w:color w:val="000000"/>
        </w:rPr>
        <w:t>5. Увеличение территории промышленных площадок, объектов торговли и логистики.</w:t>
      </w:r>
    </w:p>
    <w:p w:rsidR="002C2A96" w:rsidRPr="00E111BF" w:rsidRDefault="002C2A96" w:rsidP="00AE0293">
      <w:pPr>
        <w:ind w:firstLine="709"/>
        <w:rPr>
          <w:bCs/>
          <w:color w:val="000000"/>
        </w:rPr>
      </w:pPr>
      <w:r w:rsidRPr="00E111BF">
        <w:rPr>
          <w:bCs/>
          <w:color w:val="000000"/>
        </w:rPr>
        <w:t>5. Создание предпосылок для развития малого предпринимательства.</w:t>
      </w:r>
    </w:p>
    <w:p w:rsidR="002C2A96" w:rsidRPr="00E111BF" w:rsidRDefault="002C2A96" w:rsidP="00AE0293">
      <w:pPr>
        <w:ind w:firstLine="709"/>
        <w:rPr>
          <w:color w:val="000000"/>
        </w:rPr>
      </w:pPr>
      <w:r w:rsidRPr="00E111BF">
        <w:rPr>
          <w:color w:val="000000"/>
        </w:rPr>
        <w:t>6. Поддержка и развитие социальной сферы, а именно:</w:t>
      </w:r>
    </w:p>
    <w:p w:rsidR="002C2A96" w:rsidRPr="00E111BF" w:rsidRDefault="002C2A96" w:rsidP="00AE0293">
      <w:pPr>
        <w:ind w:firstLine="709"/>
        <w:rPr>
          <w:color w:val="000000"/>
        </w:rPr>
      </w:pPr>
      <w:r w:rsidRPr="00E111BF">
        <w:rPr>
          <w:color w:val="000000"/>
        </w:rPr>
        <w:t>- сохранение и развитие системы единого образовательного пространства;</w:t>
      </w:r>
    </w:p>
    <w:p w:rsidR="002C2A96" w:rsidRPr="00E111BF" w:rsidRDefault="002C2A96" w:rsidP="00AE0293">
      <w:pPr>
        <w:ind w:firstLine="709"/>
        <w:rPr>
          <w:color w:val="000000"/>
        </w:rPr>
      </w:pPr>
      <w:r w:rsidRPr="00E111BF">
        <w:rPr>
          <w:color w:val="000000"/>
        </w:rPr>
        <w:t>- обеспечение качественной равнодоступной бесплатной медицинской помощью;</w:t>
      </w:r>
    </w:p>
    <w:p w:rsidR="002C2A96" w:rsidRPr="00E111BF" w:rsidRDefault="002C2A96" w:rsidP="00AE0293">
      <w:pPr>
        <w:ind w:firstLine="709"/>
        <w:rPr>
          <w:color w:val="000000"/>
        </w:rPr>
      </w:pPr>
      <w:r w:rsidRPr="00E111BF">
        <w:rPr>
          <w:color w:val="000000"/>
        </w:rPr>
        <w:t>- создание условий для роста культурного уровня населения;</w:t>
      </w:r>
    </w:p>
    <w:p w:rsidR="002C2A96" w:rsidRPr="00E111BF" w:rsidRDefault="002C2A96" w:rsidP="00AE0293">
      <w:pPr>
        <w:ind w:firstLine="709"/>
        <w:rPr>
          <w:color w:val="000000"/>
        </w:rPr>
      </w:pPr>
      <w:r w:rsidRPr="00E111BF">
        <w:rPr>
          <w:color w:val="000000"/>
        </w:rPr>
        <w:t>- усиление адресной поддержки социально незащищенных слоев населения.</w:t>
      </w:r>
    </w:p>
    <w:p w:rsidR="00785013" w:rsidRPr="00105AF9" w:rsidRDefault="00521319" w:rsidP="0058247A">
      <w:pPr>
        <w:pStyle w:val="a8"/>
      </w:pPr>
      <w:r w:rsidRPr="00105AF9">
        <w:t>3.2</w:t>
      </w:r>
      <w:r w:rsidR="00785013" w:rsidRPr="00105AF9">
        <w:t xml:space="preserve"> Экономический потенциал</w:t>
      </w:r>
    </w:p>
    <w:p w:rsidR="00C91587" w:rsidRPr="00105AF9" w:rsidRDefault="00C91587" w:rsidP="00660AAE">
      <w:pPr>
        <w:ind w:firstLine="709"/>
        <w:rPr>
          <w:bCs/>
        </w:rPr>
      </w:pPr>
      <w:r w:rsidRPr="00105AF9">
        <w:rPr>
          <w:bCs/>
        </w:rPr>
        <w:t>Для определения экономического потенциала территории были изучены материалы</w:t>
      </w:r>
      <w:r w:rsidR="004A199B" w:rsidRPr="00105AF9">
        <w:rPr>
          <w:bCs/>
        </w:rPr>
        <w:t xml:space="preserve"> Схемы территориального планирования, </w:t>
      </w:r>
      <w:r w:rsidR="005B2A2A" w:rsidRPr="00105AF9">
        <w:rPr>
          <w:bCs/>
        </w:rPr>
        <w:t xml:space="preserve">целевые районные программы </w:t>
      </w:r>
      <w:r w:rsidR="00DA1662">
        <w:rPr>
          <w:bCs/>
        </w:rPr>
        <w:t>Варнавинского</w:t>
      </w:r>
      <w:r w:rsidR="00762CA8" w:rsidRPr="00105AF9">
        <w:rPr>
          <w:bCs/>
        </w:rPr>
        <w:t xml:space="preserve"> муниципального</w:t>
      </w:r>
      <w:r w:rsidR="005B2A2A" w:rsidRPr="00105AF9">
        <w:rPr>
          <w:bCs/>
        </w:rPr>
        <w:t xml:space="preserve"> района.</w:t>
      </w:r>
    </w:p>
    <w:p w:rsidR="009364C1" w:rsidRPr="00105AF9" w:rsidRDefault="009364C1" w:rsidP="00660AAE">
      <w:pPr>
        <w:ind w:firstLine="709"/>
      </w:pPr>
      <w:r w:rsidRPr="00105AF9">
        <w:t>На расчетный срок (204</w:t>
      </w:r>
      <w:r w:rsidR="00D11E2F">
        <w:t>8</w:t>
      </w:r>
      <w:r w:rsidR="006C7AF1" w:rsidRPr="00105AF9">
        <w:t xml:space="preserve"> </w:t>
      </w:r>
      <w:r w:rsidRPr="00105AF9">
        <w:t xml:space="preserve">г.) численность постоянного населения </w:t>
      </w:r>
      <w:r w:rsidR="00DE7E62">
        <w:t xml:space="preserve"> городского поселения р.п. Варнавино</w:t>
      </w:r>
      <w:r w:rsidRPr="00105AF9">
        <w:t xml:space="preserve"> составит </w:t>
      </w:r>
      <w:r w:rsidR="004A12BC">
        <w:t>4323</w:t>
      </w:r>
      <w:r w:rsidRPr="00105AF9">
        <w:t xml:space="preserve"> человек, таким </w:t>
      </w:r>
      <w:r w:rsidR="00444114" w:rsidRPr="00105AF9">
        <w:t>образом,</w:t>
      </w:r>
      <w:r w:rsidRPr="00105AF9">
        <w:t xml:space="preserve"> администрациям </w:t>
      </w:r>
      <w:r w:rsidR="004A12BC">
        <w:t xml:space="preserve">городского поселения </w:t>
      </w:r>
      <w:r w:rsidR="00702F56">
        <w:t>р.п.</w:t>
      </w:r>
      <w:r w:rsidR="00DA1662">
        <w:t>Варнавин</w:t>
      </w:r>
      <w:r w:rsidR="004A12BC">
        <w:t xml:space="preserve">о и </w:t>
      </w:r>
      <w:r w:rsidR="00DA1662">
        <w:t>Варнавинского</w:t>
      </w:r>
      <w:r w:rsidRPr="00105AF9">
        <w:t xml:space="preserve"> муниципального района рекомендуем:</w:t>
      </w:r>
    </w:p>
    <w:p w:rsidR="009364C1" w:rsidRPr="00105AF9" w:rsidRDefault="009364C1" w:rsidP="00660AAE">
      <w:pPr>
        <w:ind w:firstLine="709"/>
      </w:pPr>
      <w:r w:rsidRPr="00105AF9">
        <w:lastRenderedPageBreak/>
        <w:t xml:space="preserve">- учитывать при разработке программ социально-экономического развития территорий, сферы малого предпринимательства, </w:t>
      </w:r>
      <w:r w:rsidR="00090780" w:rsidRPr="00105AF9">
        <w:t>рассмотрения инвестиционных проектов количество и пр</w:t>
      </w:r>
      <w:r w:rsidR="00090780" w:rsidRPr="00105AF9">
        <w:t>о</w:t>
      </w:r>
      <w:r w:rsidR="00090780" w:rsidRPr="00105AF9">
        <w:t>фессионально-квалификационную структуру создаваемых рабочих мест, выполнение работодат</w:t>
      </w:r>
      <w:r w:rsidR="00090780" w:rsidRPr="00105AF9">
        <w:t>е</w:t>
      </w:r>
      <w:r w:rsidR="00090780" w:rsidRPr="00105AF9">
        <w:t>лями и обязательств по уровню заработной платы и условиям труда, предусмотренными облас</w:t>
      </w:r>
      <w:r w:rsidR="00090780" w:rsidRPr="00105AF9">
        <w:t>т</w:t>
      </w:r>
      <w:r w:rsidR="00090780" w:rsidRPr="00105AF9">
        <w:t>ными и территориальными трехсторонними соглашениями, а также возможные источники кадр</w:t>
      </w:r>
      <w:r w:rsidR="00090780" w:rsidRPr="00105AF9">
        <w:t>о</w:t>
      </w:r>
      <w:r w:rsidR="00090780" w:rsidRPr="00105AF9">
        <w:t>вого обеспечения;</w:t>
      </w:r>
    </w:p>
    <w:p w:rsidR="00E93307" w:rsidRPr="000A3627" w:rsidRDefault="00090780" w:rsidP="003660A3">
      <w:pPr>
        <w:ind w:firstLine="709"/>
        <w:rPr>
          <w:rStyle w:val="aff7"/>
          <w:lang w:eastAsia="ar-SA"/>
        </w:rPr>
      </w:pPr>
      <w:r w:rsidRPr="00105AF9">
        <w:t>-при разработке комплексных программ социально-экономического развития муниципал</w:t>
      </w:r>
      <w:r w:rsidRPr="00105AF9">
        <w:t>ь</w:t>
      </w:r>
      <w:r w:rsidRPr="00105AF9">
        <w:t xml:space="preserve">ного образования учитывать результаты прогноза баланса трудовых ресурсов </w:t>
      </w:r>
      <w:r w:rsidR="00402428">
        <w:t>р.п.Варнавино</w:t>
      </w:r>
      <w:r w:rsidRPr="00105AF9">
        <w:t xml:space="preserve"> и показатель «Количество созданных рабочих мест» прогноза социально-экономического развития муниципальных образований.</w:t>
      </w:r>
      <w:bookmarkEnd w:id="19"/>
      <w:r w:rsidR="00E93307" w:rsidRPr="000A3627">
        <w:rPr>
          <w:rStyle w:val="aff7"/>
        </w:rPr>
        <w:br w:type="page"/>
      </w:r>
    </w:p>
    <w:p w:rsidR="00286287" w:rsidRPr="002A6139" w:rsidRDefault="00286287" w:rsidP="003F0B48">
      <w:pPr>
        <w:pStyle w:val="26"/>
        <w:rPr>
          <w:rStyle w:val="aff7"/>
          <w:b/>
          <w:bCs/>
        </w:rPr>
      </w:pPr>
      <w:r w:rsidRPr="002A6139">
        <w:rPr>
          <w:rStyle w:val="aff7"/>
          <w:b/>
          <w:bCs/>
        </w:rPr>
        <w:lastRenderedPageBreak/>
        <w:t>Глава 4. Планировочная о</w:t>
      </w:r>
      <w:r w:rsidRPr="002A6139">
        <w:rPr>
          <w:rStyle w:val="aa"/>
          <w:b/>
        </w:rPr>
        <w:t>рганизац</w:t>
      </w:r>
      <w:r w:rsidRPr="002A6139">
        <w:rPr>
          <w:rStyle w:val="aff7"/>
          <w:b/>
          <w:bCs/>
        </w:rPr>
        <w:t>ия территории поселения и нас</w:t>
      </w:r>
      <w:r w:rsidRPr="002A6139">
        <w:rPr>
          <w:rStyle w:val="aff7"/>
          <w:b/>
          <w:bCs/>
        </w:rPr>
        <w:t>е</w:t>
      </w:r>
      <w:r w:rsidRPr="002A6139">
        <w:rPr>
          <w:rStyle w:val="aff7"/>
          <w:b/>
          <w:bCs/>
        </w:rPr>
        <w:t>ленных пунктов, входящих в состав поселения</w:t>
      </w:r>
    </w:p>
    <w:p w:rsidR="00E93FB3" w:rsidRPr="002A6139" w:rsidRDefault="00E93FB3" w:rsidP="000B2CB0">
      <w:pPr>
        <w:ind w:firstLine="709"/>
      </w:pPr>
      <w:r w:rsidRPr="002A6139">
        <w:t xml:space="preserve">Цель градостроительного регулирования социального развития </w:t>
      </w:r>
      <w:r w:rsidR="00404CE4">
        <w:t>городского поселения</w:t>
      </w:r>
      <w:r w:rsidRPr="002A6139">
        <w:t xml:space="preserve"> – повышение качества (комфортности) среды проживания населения по:</w:t>
      </w:r>
    </w:p>
    <w:p w:rsidR="00E93FB3" w:rsidRPr="002A6139" w:rsidRDefault="00E93FB3" w:rsidP="000B2CB0">
      <w:pPr>
        <w:ind w:firstLine="709"/>
      </w:pPr>
      <w:r w:rsidRPr="002A6139">
        <w:t>- необходимому размеру и качеству жилья;</w:t>
      </w:r>
    </w:p>
    <w:p w:rsidR="00E93FB3" w:rsidRPr="002A6139" w:rsidRDefault="00E93FB3" w:rsidP="000B2CB0">
      <w:pPr>
        <w:ind w:firstLine="709"/>
      </w:pPr>
      <w:r w:rsidRPr="002A6139">
        <w:t>- по разнообразию и доступности культурно-бытовых услуг;</w:t>
      </w:r>
    </w:p>
    <w:p w:rsidR="00E93FB3" w:rsidRPr="002A6139" w:rsidRDefault="00E93FB3" w:rsidP="000B2CB0">
      <w:pPr>
        <w:ind w:firstLine="709"/>
      </w:pPr>
      <w:r w:rsidRPr="002A6139">
        <w:t>- по доступности и благоустройству мест отдыха.</w:t>
      </w:r>
    </w:p>
    <w:p w:rsidR="00E93FB3" w:rsidRPr="002A6139" w:rsidRDefault="00E93FB3" w:rsidP="000B2CB0">
      <w:pPr>
        <w:ind w:firstLine="709"/>
      </w:pPr>
      <w:r w:rsidRPr="002A6139">
        <w:t xml:space="preserve">Развитие социальной сферы хозяйственного комплекса </w:t>
      </w:r>
      <w:r w:rsidR="008453AD">
        <w:t>поселка</w:t>
      </w:r>
      <w:r w:rsidRPr="002A6139">
        <w:t xml:space="preserve"> в новых социально-экономических условиях возможно при широком внедрении в эту сферу рынка с использованием средств населения, при гарантированном обеспечении минимальных государственных социал</w:t>
      </w:r>
      <w:r w:rsidRPr="002A6139">
        <w:t>ь</w:t>
      </w:r>
      <w:r w:rsidRPr="002A6139">
        <w:t>ных стандартов за счет средств органов самоуправления.</w:t>
      </w:r>
    </w:p>
    <w:p w:rsidR="00E93FB3" w:rsidRDefault="00E93FB3" w:rsidP="000B2CB0">
      <w:pPr>
        <w:ind w:firstLine="709"/>
      </w:pPr>
      <w:r w:rsidRPr="002A6139">
        <w:t>Приоритетными направлениями социальной сферы в поселении являются жилищное и культурно-бытовое строительство.</w:t>
      </w:r>
    </w:p>
    <w:p w:rsidR="00785013" w:rsidRPr="002A6139" w:rsidRDefault="00521319" w:rsidP="0058247A">
      <w:pPr>
        <w:pStyle w:val="a8"/>
      </w:pPr>
      <w:r w:rsidRPr="002A6139">
        <w:t>4.</w:t>
      </w:r>
      <w:r w:rsidR="008453AD">
        <w:t>1</w:t>
      </w:r>
      <w:r w:rsidR="00785013" w:rsidRPr="002A6139">
        <w:t xml:space="preserve"> Жилые территории и жилой фонд</w:t>
      </w:r>
    </w:p>
    <w:p w:rsidR="00D52790" w:rsidRPr="002A6139" w:rsidRDefault="00D52790" w:rsidP="000B2CB0">
      <w:pPr>
        <w:ind w:firstLine="709"/>
        <w:rPr>
          <w:color w:val="000000"/>
        </w:rPr>
      </w:pPr>
      <w:r w:rsidRPr="002A6139">
        <w:rPr>
          <w:color w:val="000000"/>
        </w:rPr>
        <w:t>Обеспечение населения качественным жильем является одной из важнейших социальных задач, стоящих перед муниципалитетом. Капитальное исполнение, полное инженерное обеспеч</w:t>
      </w:r>
      <w:r w:rsidRPr="002A6139">
        <w:rPr>
          <w:color w:val="000000"/>
        </w:rPr>
        <w:t>е</w:t>
      </w:r>
      <w:r w:rsidRPr="002A6139">
        <w:rPr>
          <w:color w:val="000000"/>
        </w:rPr>
        <w:t>ние, создание предпосылок для эффективного развития жилищного строительства с использов</w:t>
      </w:r>
      <w:r w:rsidRPr="002A6139">
        <w:rPr>
          <w:color w:val="000000"/>
        </w:rPr>
        <w:t>а</w:t>
      </w:r>
      <w:r w:rsidRPr="002A6139">
        <w:rPr>
          <w:color w:val="000000"/>
        </w:rPr>
        <w:t>нием собственных ресурсов – это приоритетные цели в жилищной сфере.</w:t>
      </w:r>
    </w:p>
    <w:p w:rsidR="00D52790" w:rsidRPr="002A6139" w:rsidRDefault="00D52790" w:rsidP="000B2CB0">
      <w:pPr>
        <w:ind w:firstLine="709"/>
        <w:rPr>
          <w:color w:val="000000"/>
        </w:rPr>
      </w:pPr>
      <w:r w:rsidRPr="002A6139">
        <w:rPr>
          <w:color w:val="000000"/>
        </w:rPr>
        <w:t>Муниципальная жилищная политика – совокупность систематических решений и мер</w:t>
      </w:r>
      <w:r w:rsidRPr="002A6139">
        <w:rPr>
          <w:color w:val="000000"/>
        </w:rPr>
        <w:t>о</w:t>
      </w:r>
      <w:r w:rsidRPr="002A6139">
        <w:rPr>
          <w:color w:val="000000"/>
        </w:rPr>
        <w:t>приятий, направленных на удовлетворение потребностей населения в жилье.</w:t>
      </w:r>
    </w:p>
    <w:p w:rsidR="00D52790" w:rsidRPr="002A6139" w:rsidRDefault="00D52790" w:rsidP="000B2CB0">
      <w:pPr>
        <w:ind w:firstLine="709"/>
        <w:rPr>
          <w:color w:val="000000"/>
        </w:rPr>
      </w:pPr>
      <w:r w:rsidRPr="002A6139">
        <w:rPr>
          <w:color w:val="000000"/>
        </w:rPr>
        <w:t>Перечень вопросов в сфере муниципальной жилищной политики, решение которых обе</w:t>
      </w:r>
      <w:r w:rsidRPr="002A6139">
        <w:rPr>
          <w:color w:val="000000"/>
        </w:rPr>
        <w:t>с</w:t>
      </w:r>
      <w:r w:rsidRPr="002A6139">
        <w:rPr>
          <w:color w:val="000000"/>
        </w:rPr>
        <w:t>печивают муниципальные органы власти:</w:t>
      </w:r>
    </w:p>
    <w:p w:rsidR="00D52790" w:rsidRPr="002A6139" w:rsidRDefault="00D52790" w:rsidP="000B2CB0">
      <w:pPr>
        <w:tabs>
          <w:tab w:val="left" w:pos="993"/>
        </w:tabs>
        <w:ind w:firstLine="709"/>
        <w:rPr>
          <w:color w:val="000000"/>
        </w:rPr>
      </w:pPr>
      <w:r w:rsidRPr="002A6139">
        <w:rPr>
          <w:color w:val="000000"/>
        </w:rPr>
        <w:t xml:space="preserve">- </w:t>
      </w:r>
      <w:r w:rsidRPr="002A6139">
        <w:rPr>
          <w:color w:val="000000"/>
        </w:rPr>
        <w:tab/>
        <w:t>учет (мониторинг) жилищного фонда;</w:t>
      </w:r>
    </w:p>
    <w:p w:rsidR="00D52790" w:rsidRPr="002A6139" w:rsidRDefault="00D52790" w:rsidP="000B2CB0">
      <w:pPr>
        <w:tabs>
          <w:tab w:val="left" w:pos="993"/>
        </w:tabs>
        <w:ind w:firstLine="709"/>
        <w:rPr>
          <w:color w:val="000000"/>
        </w:rPr>
      </w:pPr>
      <w:r w:rsidRPr="002A6139">
        <w:rPr>
          <w:color w:val="000000"/>
        </w:rPr>
        <w:t xml:space="preserve">- </w:t>
      </w:r>
      <w:r w:rsidRPr="002A6139">
        <w:rPr>
          <w:color w:val="000000"/>
        </w:rPr>
        <w:tab/>
        <w:t>определение существующей обеспеченности жильем населения муниципального обр</w:t>
      </w:r>
      <w:r w:rsidRPr="002A6139">
        <w:rPr>
          <w:color w:val="000000"/>
        </w:rPr>
        <w:t>а</w:t>
      </w:r>
      <w:r w:rsidRPr="002A6139">
        <w:rPr>
          <w:color w:val="000000"/>
        </w:rPr>
        <w:t>зования;</w:t>
      </w:r>
    </w:p>
    <w:p w:rsidR="00D52790" w:rsidRPr="002A6139" w:rsidRDefault="00D52790" w:rsidP="000B2CB0">
      <w:pPr>
        <w:tabs>
          <w:tab w:val="left" w:pos="993"/>
        </w:tabs>
        <w:ind w:firstLine="709"/>
        <w:rPr>
          <w:color w:val="000000"/>
        </w:rPr>
      </w:pPr>
      <w:r w:rsidRPr="002A6139">
        <w:rPr>
          <w:color w:val="000000"/>
        </w:rPr>
        <w:t xml:space="preserve">- </w:t>
      </w:r>
      <w:r w:rsidRPr="002A6139">
        <w:rPr>
          <w:color w:val="000000"/>
        </w:rPr>
        <w:tab/>
        <w:t>установление нормативов жилищной обеспеченности, учитывающих местные условия муниципального образования;</w:t>
      </w:r>
    </w:p>
    <w:p w:rsidR="00D52790" w:rsidRPr="002A6139" w:rsidRDefault="00D52790" w:rsidP="000B2CB0">
      <w:pPr>
        <w:tabs>
          <w:tab w:val="left" w:pos="993"/>
        </w:tabs>
        <w:ind w:firstLine="709"/>
        <w:rPr>
          <w:color w:val="000000"/>
        </w:rPr>
      </w:pPr>
      <w:r w:rsidRPr="002A6139">
        <w:rPr>
          <w:color w:val="000000"/>
        </w:rPr>
        <w:t xml:space="preserve">- </w:t>
      </w:r>
      <w:r w:rsidRPr="002A6139">
        <w:rPr>
          <w:color w:val="000000"/>
        </w:rPr>
        <w:tab/>
        <w:t>организация жилищного строительства (вопросы его содержания относятся к жилищно-коммунальному комплексу) за счет всех источников финансирования;</w:t>
      </w:r>
    </w:p>
    <w:p w:rsidR="00D861BC" w:rsidRPr="002A6139" w:rsidRDefault="00D52790" w:rsidP="000B2CB0">
      <w:pPr>
        <w:tabs>
          <w:tab w:val="left" w:pos="993"/>
        </w:tabs>
        <w:ind w:firstLine="709"/>
        <w:rPr>
          <w:color w:val="000000"/>
        </w:rPr>
      </w:pPr>
      <w:r w:rsidRPr="002A6139">
        <w:rPr>
          <w:color w:val="000000"/>
        </w:rPr>
        <w:t xml:space="preserve">- </w:t>
      </w:r>
      <w:r w:rsidRPr="002A6139">
        <w:rPr>
          <w:color w:val="000000"/>
        </w:rPr>
        <w:tab/>
        <w:t>формирование нормативно</w:t>
      </w:r>
      <w:r w:rsidR="00D861BC" w:rsidRPr="002A6139">
        <w:rPr>
          <w:color w:val="000000"/>
        </w:rPr>
        <w:t>-правовой базы в жилищной сфере.</w:t>
      </w:r>
    </w:p>
    <w:p w:rsidR="00AB50D6" w:rsidRDefault="00286287" w:rsidP="000B2CB0">
      <w:pPr>
        <w:ind w:firstLine="709"/>
      </w:pPr>
      <w:r w:rsidRPr="002A6139">
        <w:lastRenderedPageBreak/>
        <w:t>Общая площадь жилищного фонда</w:t>
      </w:r>
      <w:r w:rsidR="00E93FB3" w:rsidRPr="002A6139">
        <w:t xml:space="preserve"> </w:t>
      </w:r>
      <w:r w:rsidR="00BB61E4">
        <w:t>городского поселения р.п. Варнавино</w:t>
      </w:r>
      <w:r w:rsidR="00E93FB3" w:rsidRPr="002A6139">
        <w:t xml:space="preserve"> </w:t>
      </w:r>
      <w:r w:rsidR="00E93FB3" w:rsidRPr="00B34F9C">
        <w:t>составляет</w:t>
      </w:r>
      <w:r w:rsidRPr="00B34F9C">
        <w:t xml:space="preserve"> </w:t>
      </w:r>
      <w:r w:rsidR="007D6E70">
        <w:t>97,1</w:t>
      </w:r>
      <w:r w:rsidR="00FD6FF7" w:rsidRPr="00B34F9C">
        <w:t xml:space="preserve"> </w:t>
      </w:r>
      <w:r w:rsidRPr="00B34F9C">
        <w:t>тыс. м</w:t>
      </w:r>
      <w:r w:rsidRPr="00B34F9C">
        <w:rPr>
          <w:vertAlign w:val="superscript"/>
        </w:rPr>
        <w:t>2</w:t>
      </w:r>
      <w:r w:rsidRPr="00B34F9C">
        <w:t>.</w:t>
      </w:r>
      <w:r w:rsidR="00834B2E" w:rsidRPr="00B34F9C">
        <w:t xml:space="preserve"> </w:t>
      </w:r>
      <w:r w:rsidR="00D52790" w:rsidRPr="00B34F9C">
        <w:t xml:space="preserve">Средний показатель современной жилищной обеспеченности по </w:t>
      </w:r>
      <w:r w:rsidR="00B8674E">
        <w:t>поселку</w:t>
      </w:r>
      <w:r w:rsidR="00D52790" w:rsidRPr="00B34F9C">
        <w:t xml:space="preserve"> составляет </w:t>
      </w:r>
      <w:r w:rsidR="007D6E70">
        <w:t>29</w:t>
      </w:r>
      <w:r w:rsidR="00D52790" w:rsidRPr="00B34F9C">
        <w:t>м</w:t>
      </w:r>
      <w:r w:rsidR="00D52790" w:rsidRPr="00B34F9C">
        <w:rPr>
          <w:vertAlign w:val="superscript"/>
        </w:rPr>
        <w:t>2</w:t>
      </w:r>
      <w:r w:rsidR="00D52790" w:rsidRPr="002A6139">
        <w:t>/чел.</w:t>
      </w:r>
      <w:r w:rsidR="00D82638" w:rsidRPr="002A6139">
        <w:t xml:space="preserve"> </w:t>
      </w:r>
    </w:p>
    <w:p w:rsidR="00350A18" w:rsidRPr="002A6139" w:rsidRDefault="00AB50D6" w:rsidP="006E23E1">
      <w:pPr>
        <w:ind w:firstLine="709"/>
      </w:pPr>
      <w:r>
        <w:t>О</w:t>
      </w:r>
      <w:r w:rsidR="00350A18" w:rsidRPr="002A6139">
        <w:t>сновной вид застро</w:t>
      </w:r>
      <w:r w:rsidR="00ED2F9A" w:rsidRPr="002A6139">
        <w:t xml:space="preserve">йки на территории </w:t>
      </w:r>
      <w:r w:rsidR="002D58AF">
        <w:t>городского поселения</w:t>
      </w:r>
      <w:r w:rsidR="00ED2F9A" w:rsidRPr="002A6139">
        <w:t xml:space="preserve"> –</w:t>
      </w:r>
      <w:r w:rsidR="00D25411" w:rsidRPr="002A6139">
        <w:t xml:space="preserve"> </w:t>
      </w:r>
      <w:r w:rsidR="00855F5C" w:rsidRPr="002A6139">
        <w:t>индивидуальные</w:t>
      </w:r>
      <w:r w:rsidR="0075222D" w:rsidRPr="002A6139">
        <w:t xml:space="preserve"> жилые</w:t>
      </w:r>
      <w:r w:rsidR="00350A18" w:rsidRPr="002A6139">
        <w:t xml:space="preserve"> дома</w:t>
      </w:r>
      <w:r w:rsidR="00D25411" w:rsidRPr="002A6139">
        <w:t>.</w:t>
      </w:r>
    </w:p>
    <w:p w:rsidR="00350A18" w:rsidRPr="002A6139" w:rsidRDefault="00350A18" w:rsidP="006E23E1">
      <w:pPr>
        <w:ind w:firstLine="709"/>
        <w:rPr>
          <w:u w:val="single"/>
        </w:rPr>
      </w:pPr>
      <w:r w:rsidRPr="002A6139">
        <w:rPr>
          <w:u w:val="single"/>
          <w:lang w:eastAsia="en-US"/>
        </w:rPr>
        <w:t>Особенности</w:t>
      </w:r>
    </w:p>
    <w:p w:rsidR="00350A18" w:rsidRPr="002A6139" w:rsidRDefault="00350A18" w:rsidP="006E23E1">
      <w:pPr>
        <w:ind w:firstLine="709"/>
        <w:rPr>
          <w:lang w:eastAsia="en-US"/>
        </w:rPr>
      </w:pPr>
      <w:r w:rsidRPr="002A6139">
        <w:rPr>
          <w:lang w:eastAsia="en-US"/>
        </w:rPr>
        <w:t xml:space="preserve">Учитывая демографический </w:t>
      </w:r>
      <w:r w:rsidR="002C3DC6" w:rsidRPr="002A6139">
        <w:rPr>
          <w:lang w:eastAsia="en-US"/>
        </w:rPr>
        <w:t>прогноз,</w:t>
      </w:r>
      <w:r w:rsidRPr="002A6139">
        <w:rPr>
          <w:lang w:eastAsia="en-US"/>
        </w:rPr>
        <w:t xml:space="preserve"> прогнозируется развитие жилого фонда. </w:t>
      </w:r>
    </w:p>
    <w:p w:rsidR="00350A18" w:rsidRPr="002A6139" w:rsidRDefault="00350A18" w:rsidP="006E23E1">
      <w:pPr>
        <w:ind w:firstLine="709"/>
        <w:rPr>
          <w:lang w:eastAsia="en-US"/>
        </w:rPr>
      </w:pPr>
      <w:r w:rsidRPr="002A6139">
        <w:rPr>
          <w:lang w:eastAsia="en-US"/>
        </w:rPr>
        <w:t>Остро встает проблема ветхого жилья и нового строительства. Коллективному индивид</w:t>
      </w:r>
      <w:r w:rsidRPr="002A6139">
        <w:rPr>
          <w:lang w:eastAsia="en-US"/>
        </w:rPr>
        <w:t>у</w:t>
      </w:r>
      <w:r w:rsidRPr="002A6139">
        <w:rPr>
          <w:lang w:eastAsia="en-US"/>
        </w:rPr>
        <w:t>альному жилищному строительству мешает отсутствие либо изношенность инженерной инфр</w:t>
      </w:r>
      <w:r w:rsidRPr="002A6139">
        <w:rPr>
          <w:lang w:eastAsia="en-US"/>
        </w:rPr>
        <w:t>а</w:t>
      </w:r>
      <w:r w:rsidRPr="002A6139">
        <w:rPr>
          <w:lang w:eastAsia="en-US"/>
        </w:rPr>
        <w:t>структуры (</w:t>
      </w:r>
      <w:r w:rsidR="00B32AFE" w:rsidRPr="002A6139">
        <w:rPr>
          <w:lang w:eastAsia="en-US"/>
        </w:rPr>
        <w:t xml:space="preserve">водоснабжения, </w:t>
      </w:r>
      <w:r w:rsidR="00ED2F9A" w:rsidRPr="002A6139">
        <w:rPr>
          <w:lang w:eastAsia="en-US"/>
        </w:rPr>
        <w:t xml:space="preserve">отопления, </w:t>
      </w:r>
      <w:r w:rsidR="00B32AFE" w:rsidRPr="002A6139">
        <w:rPr>
          <w:lang w:eastAsia="en-US"/>
        </w:rPr>
        <w:t xml:space="preserve">отсутствие </w:t>
      </w:r>
      <w:r w:rsidR="00ED2F9A" w:rsidRPr="002A6139">
        <w:rPr>
          <w:lang w:eastAsia="en-US"/>
        </w:rPr>
        <w:t>газа</w:t>
      </w:r>
      <w:r w:rsidRPr="002A6139">
        <w:rPr>
          <w:lang w:eastAsia="en-US"/>
        </w:rPr>
        <w:t>).</w:t>
      </w:r>
    </w:p>
    <w:p w:rsidR="00D25411" w:rsidRPr="00A23588" w:rsidRDefault="00D25411" w:rsidP="00F326E7">
      <w:pPr>
        <w:ind w:firstLine="709"/>
        <w:rPr>
          <w:lang w:eastAsia="en-US"/>
        </w:rPr>
      </w:pPr>
      <w:r w:rsidRPr="00A23588">
        <w:rPr>
          <w:lang w:eastAsia="en-US"/>
        </w:rPr>
        <w:t xml:space="preserve">Исходя из наличия резервной территории для застройки в </w:t>
      </w:r>
      <w:r w:rsidR="00F42DB9">
        <w:rPr>
          <w:lang w:eastAsia="en-US"/>
        </w:rPr>
        <w:t xml:space="preserve">р.п. Варнавино и отсутствия присоединяемых территорий, </w:t>
      </w:r>
      <w:r w:rsidR="001667CE">
        <w:rPr>
          <w:lang w:eastAsia="en-US"/>
        </w:rPr>
        <w:t xml:space="preserve">и учитывая демографический прирост, </w:t>
      </w:r>
      <w:r w:rsidRPr="00A23588">
        <w:rPr>
          <w:lang w:eastAsia="en-US"/>
        </w:rPr>
        <w:t>существующий показатель жилищной обеспеченности (</w:t>
      </w:r>
      <w:r w:rsidR="00B47739">
        <w:rPr>
          <w:lang w:eastAsia="en-US"/>
        </w:rPr>
        <w:t>29</w:t>
      </w:r>
      <w:r w:rsidRPr="00A23588">
        <w:t xml:space="preserve"> м</w:t>
      </w:r>
      <w:r w:rsidRPr="00A23588">
        <w:rPr>
          <w:vertAlign w:val="superscript"/>
        </w:rPr>
        <w:t>2</w:t>
      </w:r>
      <w:r w:rsidRPr="00A23588">
        <w:t xml:space="preserve">/чел.) на перспективу </w:t>
      </w:r>
      <w:r w:rsidR="00F42DB9">
        <w:t xml:space="preserve">допускается </w:t>
      </w:r>
      <w:r w:rsidR="007D6E70">
        <w:t>увеличить</w:t>
      </w:r>
      <w:r w:rsidR="00F326E7" w:rsidRPr="00A23588">
        <w:t xml:space="preserve"> до </w:t>
      </w:r>
      <w:r w:rsidR="00B47739">
        <w:t>33</w:t>
      </w:r>
      <w:r w:rsidR="00AB50D6">
        <w:t xml:space="preserve"> </w:t>
      </w:r>
      <w:r w:rsidR="00F326E7" w:rsidRPr="00A23588">
        <w:t>м</w:t>
      </w:r>
      <w:r w:rsidR="00F326E7" w:rsidRPr="00A23588">
        <w:rPr>
          <w:vertAlign w:val="superscript"/>
        </w:rPr>
        <w:t>2</w:t>
      </w:r>
      <w:r w:rsidR="00F326E7" w:rsidRPr="00A23588">
        <w:t>/чел.</w:t>
      </w:r>
    </w:p>
    <w:p w:rsidR="00350A18" w:rsidRPr="004F1778" w:rsidRDefault="00350A18" w:rsidP="00F326E7">
      <w:pPr>
        <w:ind w:firstLine="709"/>
      </w:pPr>
      <w:r w:rsidRPr="002A6139">
        <w:rPr>
          <w:color w:val="000000" w:themeColor="text1"/>
        </w:rPr>
        <w:t>Тенденции ввода жилья за последние годы указывают на то, что в перспективе ввод жил</w:t>
      </w:r>
      <w:r w:rsidRPr="002A6139">
        <w:rPr>
          <w:color w:val="000000" w:themeColor="text1"/>
        </w:rPr>
        <w:t>о</w:t>
      </w:r>
      <w:r w:rsidRPr="002A6139">
        <w:rPr>
          <w:color w:val="000000" w:themeColor="text1"/>
        </w:rPr>
        <w:t>го фонда будет осуществляться за счет малоэтажного жилищного строительства.</w:t>
      </w:r>
    </w:p>
    <w:p w:rsidR="00350A18" w:rsidRDefault="00350A18" w:rsidP="00F326E7">
      <w:pPr>
        <w:ind w:firstLine="709"/>
      </w:pPr>
      <w:r w:rsidRPr="004F1778">
        <w:t xml:space="preserve">В качестве расчетного для новых территорий принимаем размер участка </w:t>
      </w:r>
      <w:r w:rsidR="007D6E70">
        <w:t>10</w:t>
      </w:r>
      <w:r w:rsidRPr="004F1778">
        <w:t xml:space="preserve"> соток</w:t>
      </w:r>
      <w:r w:rsidR="0046009B">
        <w:t>, сре</w:t>
      </w:r>
      <w:r w:rsidR="0046009B">
        <w:t>д</w:t>
      </w:r>
      <w:r w:rsidR="0046009B">
        <w:t>нюю площадь одного дома 1</w:t>
      </w:r>
      <w:r w:rsidR="00A23588">
        <w:t>5</w:t>
      </w:r>
      <w:r w:rsidR="00C1618D">
        <w:t>0</w:t>
      </w:r>
      <w:r w:rsidR="0046009B">
        <w:t xml:space="preserve"> м</w:t>
      </w:r>
      <w:r w:rsidR="0046009B">
        <w:rPr>
          <w:vertAlign w:val="superscript"/>
        </w:rPr>
        <w:t>2</w:t>
      </w:r>
      <w:r w:rsidRPr="004F1778">
        <w:t>.</w:t>
      </w:r>
    </w:p>
    <w:p w:rsidR="007D6E70" w:rsidRDefault="007D6E70" w:rsidP="007D6E70">
      <w:pPr>
        <w:ind w:firstLine="709"/>
        <w:rPr>
          <w:color w:val="000000" w:themeColor="text1"/>
        </w:rPr>
      </w:pPr>
      <w:r>
        <w:rPr>
          <w:color w:val="000000" w:themeColor="text1"/>
        </w:rPr>
        <w:t xml:space="preserve">Структура существующего жилого фонда представлена в таблице 4.1. </w:t>
      </w:r>
    </w:p>
    <w:p w:rsidR="007D6E70" w:rsidRPr="008443DD" w:rsidRDefault="007D6E70" w:rsidP="007D6E70">
      <w:pPr>
        <w:ind w:firstLine="709"/>
        <w:rPr>
          <w:i/>
          <w:color w:val="000000"/>
        </w:rPr>
      </w:pPr>
      <w:r w:rsidRPr="008443DD">
        <w:rPr>
          <w:i/>
          <w:color w:val="000000"/>
        </w:rPr>
        <w:t xml:space="preserve">Таблица </w:t>
      </w:r>
      <w:r>
        <w:rPr>
          <w:i/>
          <w:color w:val="000000"/>
        </w:rPr>
        <w:t>4.1</w:t>
      </w:r>
      <w:r w:rsidRPr="008443DD">
        <w:rPr>
          <w:i/>
          <w:color w:val="000000"/>
        </w:rPr>
        <w:t xml:space="preserve"> – Структура существующего жилого фонда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37"/>
        <w:gridCol w:w="868"/>
        <w:gridCol w:w="1051"/>
        <w:gridCol w:w="870"/>
        <w:gridCol w:w="1052"/>
        <w:gridCol w:w="1031"/>
        <w:gridCol w:w="1051"/>
        <w:gridCol w:w="1018"/>
        <w:gridCol w:w="1051"/>
      </w:tblGrid>
      <w:tr w:rsidR="007D6E70" w:rsidRPr="007D6E70" w:rsidTr="00B47739">
        <w:tc>
          <w:tcPr>
            <w:tcW w:w="1131" w:type="pct"/>
            <w:vMerge w:val="restart"/>
            <w:vAlign w:val="center"/>
          </w:tcPr>
          <w:p w:rsidR="007D6E70" w:rsidRPr="007D6E70" w:rsidRDefault="007D6E70" w:rsidP="00B47739">
            <w:pPr>
              <w:spacing w:line="240" w:lineRule="auto"/>
              <w:jc w:val="center"/>
              <w:rPr>
                <w:color w:val="000000"/>
                <w:sz w:val="22"/>
                <w:szCs w:val="22"/>
              </w:rPr>
            </w:pPr>
            <w:r w:rsidRPr="007D6E70">
              <w:rPr>
                <w:sz w:val="22"/>
                <w:szCs w:val="22"/>
              </w:rPr>
              <w:t>Наименование Сел</w:t>
            </w:r>
            <w:r w:rsidRPr="007D6E70">
              <w:rPr>
                <w:sz w:val="22"/>
                <w:szCs w:val="22"/>
              </w:rPr>
              <w:t>ь</w:t>
            </w:r>
            <w:r w:rsidRPr="007D6E70">
              <w:rPr>
                <w:sz w:val="22"/>
                <w:szCs w:val="22"/>
              </w:rPr>
              <w:t>ского поселения</w:t>
            </w:r>
          </w:p>
        </w:tc>
        <w:tc>
          <w:tcPr>
            <w:tcW w:w="929" w:type="pct"/>
            <w:gridSpan w:val="2"/>
            <w:vAlign w:val="center"/>
          </w:tcPr>
          <w:p w:rsidR="007D6E70" w:rsidRPr="007D6E70" w:rsidRDefault="007D6E70" w:rsidP="00B47739">
            <w:pPr>
              <w:spacing w:line="240" w:lineRule="auto"/>
              <w:jc w:val="center"/>
              <w:rPr>
                <w:sz w:val="22"/>
                <w:szCs w:val="22"/>
              </w:rPr>
            </w:pPr>
            <w:r w:rsidRPr="007D6E70">
              <w:rPr>
                <w:sz w:val="22"/>
                <w:szCs w:val="22"/>
              </w:rPr>
              <w:t>Всего жилого фонда</w:t>
            </w:r>
          </w:p>
        </w:tc>
        <w:tc>
          <w:tcPr>
            <w:tcW w:w="930" w:type="pct"/>
            <w:gridSpan w:val="2"/>
            <w:vAlign w:val="center"/>
          </w:tcPr>
          <w:p w:rsidR="007D6E70" w:rsidRPr="007D6E70" w:rsidRDefault="007D6E70" w:rsidP="00B47739">
            <w:pPr>
              <w:spacing w:line="240" w:lineRule="auto"/>
              <w:jc w:val="center"/>
              <w:rPr>
                <w:sz w:val="22"/>
                <w:szCs w:val="22"/>
              </w:rPr>
            </w:pPr>
            <w:r w:rsidRPr="007D6E70">
              <w:rPr>
                <w:sz w:val="22"/>
                <w:szCs w:val="22"/>
              </w:rPr>
              <w:t xml:space="preserve">Индивидуальный (1-2 </w:t>
            </w:r>
            <w:proofErr w:type="spellStart"/>
            <w:r w:rsidRPr="007D6E70">
              <w:rPr>
                <w:sz w:val="22"/>
                <w:szCs w:val="22"/>
              </w:rPr>
              <w:t>эт</w:t>
            </w:r>
            <w:proofErr w:type="spellEnd"/>
            <w:r w:rsidRPr="007D6E70">
              <w:rPr>
                <w:sz w:val="22"/>
                <w:szCs w:val="22"/>
              </w:rPr>
              <w:t>.)</w:t>
            </w:r>
          </w:p>
        </w:tc>
        <w:tc>
          <w:tcPr>
            <w:tcW w:w="1008" w:type="pct"/>
            <w:gridSpan w:val="2"/>
            <w:vAlign w:val="center"/>
          </w:tcPr>
          <w:p w:rsidR="007D6E70" w:rsidRPr="007D6E70" w:rsidRDefault="007D6E70" w:rsidP="00B47739">
            <w:pPr>
              <w:spacing w:line="240" w:lineRule="auto"/>
              <w:jc w:val="center"/>
              <w:rPr>
                <w:sz w:val="22"/>
                <w:szCs w:val="22"/>
              </w:rPr>
            </w:pPr>
            <w:proofErr w:type="spellStart"/>
            <w:r w:rsidRPr="007D6E70">
              <w:rPr>
                <w:sz w:val="22"/>
                <w:szCs w:val="22"/>
              </w:rPr>
              <w:t>Среднеэтажный</w:t>
            </w:r>
            <w:proofErr w:type="spellEnd"/>
            <w:r w:rsidRPr="007D6E70">
              <w:rPr>
                <w:sz w:val="22"/>
                <w:szCs w:val="22"/>
              </w:rPr>
              <w:t xml:space="preserve"> секционный</w:t>
            </w:r>
          </w:p>
        </w:tc>
        <w:tc>
          <w:tcPr>
            <w:tcW w:w="1002" w:type="pct"/>
            <w:gridSpan w:val="2"/>
            <w:vAlign w:val="center"/>
          </w:tcPr>
          <w:p w:rsidR="007D6E70" w:rsidRPr="007D6E70" w:rsidRDefault="007D6E70" w:rsidP="00B47739">
            <w:pPr>
              <w:spacing w:line="240" w:lineRule="auto"/>
              <w:jc w:val="center"/>
              <w:rPr>
                <w:sz w:val="22"/>
                <w:szCs w:val="22"/>
              </w:rPr>
            </w:pPr>
            <w:r w:rsidRPr="007D6E70">
              <w:rPr>
                <w:sz w:val="22"/>
                <w:szCs w:val="22"/>
              </w:rPr>
              <w:t>Дачи (летом)</w:t>
            </w:r>
          </w:p>
        </w:tc>
      </w:tr>
      <w:tr w:rsidR="007D6E70" w:rsidRPr="007D6E70" w:rsidTr="00B47739">
        <w:tc>
          <w:tcPr>
            <w:tcW w:w="1131" w:type="pct"/>
            <w:vMerge/>
            <w:vAlign w:val="center"/>
          </w:tcPr>
          <w:p w:rsidR="007D6E70" w:rsidRPr="007D6E70" w:rsidRDefault="007D6E70" w:rsidP="00B47739">
            <w:pPr>
              <w:spacing w:line="240" w:lineRule="auto"/>
              <w:jc w:val="center"/>
              <w:rPr>
                <w:color w:val="000000"/>
                <w:sz w:val="22"/>
                <w:szCs w:val="22"/>
              </w:rPr>
            </w:pPr>
          </w:p>
        </w:tc>
        <w:tc>
          <w:tcPr>
            <w:tcW w:w="420" w:type="pct"/>
            <w:vAlign w:val="center"/>
          </w:tcPr>
          <w:p w:rsidR="007D6E70" w:rsidRPr="007D6E70" w:rsidRDefault="007D6E70" w:rsidP="00B47739">
            <w:pPr>
              <w:spacing w:line="240" w:lineRule="auto"/>
              <w:jc w:val="center"/>
              <w:rPr>
                <w:sz w:val="22"/>
                <w:szCs w:val="22"/>
              </w:rPr>
            </w:pPr>
            <w:r w:rsidRPr="007D6E70">
              <w:rPr>
                <w:sz w:val="22"/>
                <w:szCs w:val="22"/>
              </w:rPr>
              <w:t>Кол-во д</w:t>
            </w:r>
            <w:r w:rsidRPr="007D6E70">
              <w:rPr>
                <w:sz w:val="22"/>
                <w:szCs w:val="22"/>
              </w:rPr>
              <w:t>о</w:t>
            </w:r>
            <w:r w:rsidRPr="007D6E70">
              <w:rPr>
                <w:sz w:val="22"/>
                <w:szCs w:val="22"/>
              </w:rPr>
              <w:t>мов</w:t>
            </w:r>
          </w:p>
        </w:tc>
        <w:tc>
          <w:tcPr>
            <w:tcW w:w="509" w:type="pct"/>
            <w:vAlign w:val="center"/>
          </w:tcPr>
          <w:p w:rsidR="007D6E70" w:rsidRPr="007D6E70" w:rsidRDefault="007D6E70" w:rsidP="00B47739">
            <w:pPr>
              <w:spacing w:line="240" w:lineRule="auto"/>
              <w:jc w:val="center"/>
              <w:rPr>
                <w:sz w:val="22"/>
                <w:szCs w:val="22"/>
              </w:rPr>
            </w:pPr>
            <w:r w:rsidRPr="007D6E70">
              <w:rPr>
                <w:sz w:val="22"/>
                <w:szCs w:val="22"/>
              </w:rPr>
              <w:t>Т.м</w:t>
            </w:r>
            <w:r w:rsidRPr="007D6E70">
              <w:rPr>
                <w:sz w:val="22"/>
                <w:szCs w:val="22"/>
                <w:vertAlign w:val="superscript"/>
              </w:rPr>
              <w:t>2</w:t>
            </w:r>
            <w:r w:rsidRPr="007D6E70">
              <w:rPr>
                <w:sz w:val="22"/>
                <w:szCs w:val="22"/>
              </w:rPr>
              <w:t xml:space="preserve"> общей площади</w:t>
            </w:r>
          </w:p>
        </w:tc>
        <w:tc>
          <w:tcPr>
            <w:tcW w:w="421" w:type="pct"/>
            <w:vAlign w:val="center"/>
          </w:tcPr>
          <w:p w:rsidR="007D6E70" w:rsidRPr="007D6E70" w:rsidRDefault="007D6E70" w:rsidP="00B47739">
            <w:pPr>
              <w:spacing w:line="240" w:lineRule="auto"/>
              <w:jc w:val="center"/>
              <w:rPr>
                <w:sz w:val="22"/>
                <w:szCs w:val="22"/>
              </w:rPr>
            </w:pPr>
            <w:r w:rsidRPr="007D6E70">
              <w:rPr>
                <w:sz w:val="22"/>
                <w:szCs w:val="22"/>
              </w:rPr>
              <w:t>Кол-во домов</w:t>
            </w:r>
          </w:p>
        </w:tc>
        <w:tc>
          <w:tcPr>
            <w:tcW w:w="509" w:type="pct"/>
            <w:vAlign w:val="center"/>
          </w:tcPr>
          <w:p w:rsidR="007D6E70" w:rsidRPr="007D6E70" w:rsidRDefault="007D6E70" w:rsidP="00B47739">
            <w:pPr>
              <w:spacing w:line="240" w:lineRule="auto"/>
              <w:jc w:val="center"/>
              <w:rPr>
                <w:sz w:val="22"/>
                <w:szCs w:val="22"/>
              </w:rPr>
            </w:pPr>
            <w:r w:rsidRPr="007D6E70">
              <w:rPr>
                <w:sz w:val="22"/>
                <w:szCs w:val="22"/>
              </w:rPr>
              <w:t>Т.м</w:t>
            </w:r>
            <w:r w:rsidRPr="007D6E70">
              <w:rPr>
                <w:sz w:val="22"/>
                <w:szCs w:val="22"/>
                <w:vertAlign w:val="superscript"/>
              </w:rPr>
              <w:t>2</w:t>
            </w:r>
            <w:r w:rsidRPr="007D6E70">
              <w:rPr>
                <w:sz w:val="22"/>
                <w:szCs w:val="22"/>
              </w:rPr>
              <w:t xml:space="preserve"> общей площади</w:t>
            </w:r>
          </w:p>
        </w:tc>
        <w:tc>
          <w:tcPr>
            <w:tcW w:w="499" w:type="pct"/>
            <w:vAlign w:val="center"/>
          </w:tcPr>
          <w:p w:rsidR="007D6E70" w:rsidRPr="007D6E70" w:rsidRDefault="007D6E70" w:rsidP="00B47739">
            <w:pPr>
              <w:spacing w:line="240" w:lineRule="auto"/>
              <w:jc w:val="center"/>
              <w:rPr>
                <w:sz w:val="22"/>
                <w:szCs w:val="22"/>
              </w:rPr>
            </w:pPr>
            <w:r w:rsidRPr="007D6E70">
              <w:rPr>
                <w:sz w:val="22"/>
                <w:szCs w:val="22"/>
              </w:rPr>
              <w:t>Кол-во домов</w:t>
            </w:r>
          </w:p>
        </w:tc>
        <w:tc>
          <w:tcPr>
            <w:tcW w:w="509" w:type="pct"/>
            <w:vAlign w:val="center"/>
          </w:tcPr>
          <w:p w:rsidR="007D6E70" w:rsidRPr="007D6E70" w:rsidRDefault="007D6E70" w:rsidP="00B47739">
            <w:pPr>
              <w:spacing w:line="240" w:lineRule="auto"/>
              <w:jc w:val="center"/>
              <w:rPr>
                <w:sz w:val="22"/>
                <w:szCs w:val="22"/>
              </w:rPr>
            </w:pPr>
            <w:r w:rsidRPr="007D6E70">
              <w:rPr>
                <w:sz w:val="22"/>
                <w:szCs w:val="22"/>
              </w:rPr>
              <w:t>Т.м</w:t>
            </w:r>
            <w:r w:rsidRPr="007D6E70">
              <w:rPr>
                <w:sz w:val="22"/>
                <w:szCs w:val="22"/>
                <w:vertAlign w:val="superscript"/>
              </w:rPr>
              <w:t>2</w:t>
            </w:r>
            <w:r w:rsidRPr="007D6E70">
              <w:rPr>
                <w:sz w:val="22"/>
                <w:szCs w:val="22"/>
              </w:rPr>
              <w:t xml:space="preserve"> общей площади</w:t>
            </w:r>
          </w:p>
        </w:tc>
        <w:tc>
          <w:tcPr>
            <w:tcW w:w="493" w:type="pct"/>
            <w:vAlign w:val="center"/>
          </w:tcPr>
          <w:p w:rsidR="007D6E70" w:rsidRPr="007D6E70" w:rsidRDefault="007D6E70" w:rsidP="00B47739">
            <w:pPr>
              <w:spacing w:line="240" w:lineRule="auto"/>
              <w:jc w:val="center"/>
              <w:rPr>
                <w:sz w:val="22"/>
                <w:szCs w:val="22"/>
              </w:rPr>
            </w:pPr>
            <w:r w:rsidRPr="007D6E70">
              <w:rPr>
                <w:sz w:val="22"/>
                <w:szCs w:val="22"/>
              </w:rPr>
              <w:t>Кол-во домов</w:t>
            </w:r>
          </w:p>
        </w:tc>
        <w:tc>
          <w:tcPr>
            <w:tcW w:w="509" w:type="pct"/>
            <w:vAlign w:val="center"/>
          </w:tcPr>
          <w:p w:rsidR="007D6E70" w:rsidRPr="007D6E70" w:rsidRDefault="007D6E70" w:rsidP="00B47739">
            <w:pPr>
              <w:spacing w:line="240" w:lineRule="auto"/>
              <w:jc w:val="center"/>
              <w:rPr>
                <w:sz w:val="22"/>
                <w:szCs w:val="22"/>
              </w:rPr>
            </w:pPr>
            <w:r w:rsidRPr="007D6E70">
              <w:rPr>
                <w:sz w:val="22"/>
                <w:szCs w:val="22"/>
              </w:rPr>
              <w:t>Т.м</w:t>
            </w:r>
            <w:r w:rsidRPr="007D6E70">
              <w:rPr>
                <w:sz w:val="22"/>
                <w:szCs w:val="22"/>
                <w:vertAlign w:val="superscript"/>
              </w:rPr>
              <w:t>2</w:t>
            </w:r>
            <w:r w:rsidRPr="007D6E70">
              <w:rPr>
                <w:sz w:val="22"/>
                <w:szCs w:val="22"/>
              </w:rPr>
              <w:t xml:space="preserve"> общей площади</w:t>
            </w:r>
          </w:p>
        </w:tc>
      </w:tr>
      <w:tr w:rsidR="007D6E70" w:rsidRPr="007D6E70" w:rsidTr="00B47739">
        <w:trPr>
          <w:trHeight w:val="257"/>
        </w:trPr>
        <w:tc>
          <w:tcPr>
            <w:tcW w:w="1131" w:type="pct"/>
            <w:vAlign w:val="center"/>
          </w:tcPr>
          <w:p w:rsidR="007D6E70" w:rsidRPr="007D6E70" w:rsidRDefault="007D6E70" w:rsidP="00B47739">
            <w:pPr>
              <w:spacing w:line="240" w:lineRule="auto"/>
              <w:jc w:val="center"/>
              <w:rPr>
                <w:b/>
                <w:sz w:val="22"/>
                <w:szCs w:val="22"/>
              </w:rPr>
            </w:pPr>
            <w:r w:rsidRPr="007D6E70">
              <w:rPr>
                <w:b/>
                <w:sz w:val="22"/>
                <w:szCs w:val="22"/>
              </w:rPr>
              <w:t>1</w:t>
            </w:r>
          </w:p>
        </w:tc>
        <w:tc>
          <w:tcPr>
            <w:tcW w:w="420" w:type="pct"/>
            <w:vAlign w:val="center"/>
          </w:tcPr>
          <w:p w:rsidR="007D6E70" w:rsidRPr="007D6E70" w:rsidRDefault="007D6E70" w:rsidP="00B47739">
            <w:pPr>
              <w:spacing w:line="240" w:lineRule="auto"/>
              <w:jc w:val="center"/>
              <w:rPr>
                <w:b/>
                <w:sz w:val="22"/>
                <w:szCs w:val="22"/>
              </w:rPr>
            </w:pPr>
            <w:r w:rsidRPr="007D6E70">
              <w:rPr>
                <w:b/>
                <w:sz w:val="22"/>
                <w:szCs w:val="22"/>
              </w:rPr>
              <w:t>2</w:t>
            </w:r>
          </w:p>
        </w:tc>
        <w:tc>
          <w:tcPr>
            <w:tcW w:w="509" w:type="pct"/>
            <w:vAlign w:val="center"/>
          </w:tcPr>
          <w:p w:rsidR="007D6E70" w:rsidRPr="007D6E70" w:rsidRDefault="007D6E70" w:rsidP="00B47739">
            <w:pPr>
              <w:spacing w:line="240" w:lineRule="auto"/>
              <w:jc w:val="center"/>
              <w:rPr>
                <w:b/>
                <w:sz w:val="22"/>
                <w:szCs w:val="22"/>
              </w:rPr>
            </w:pPr>
            <w:r w:rsidRPr="007D6E70">
              <w:rPr>
                <w:b/>
                <w:sz w:val="22"/>
                <w:szCs w:val="22"/>
              </w:rPr>
              <w:t>3</w:t>
            </w:r>
          </w:p>
        </w:tc>
        <w:tc>
          <w:tcPr>
            <w:tcW w:w="421" w:type="pct"/>
            <w:vAlign w:val="center"/>
          </w:tcPr>
          <w:p w:rsidR="007D6E70" w:rsidRPr="007D6E70" w:rsidRDefault="007D6E70" w:rsidP="00B47739">
            <w:pPr>
              <w:spacing w:line="240" w:lineRule="auto"/>
              <w:jc w:val="center"/>
              <w:rPr>
                <w:b/>
                <w:sz w:val="22"/>
                <w:szCs w:val="22"/>
              </w:rPr>
            </w:pPr>
            <w:r w:rsidRPr="007D6E70">
              <w:rPr>
                <w:b/>
                <w:sz w:val="22"/>
                <w:szCs w:val="22"/>
              </w:rPr>
              <w:t>4</w:t>
            </w:r>
          </w:p>
        </w:tc>
        <w:tc>
          <w:tcPr>
            <w:tcW w:w="509" w:type="pct"/>
            <w:vAlign w:val="center"/>
          </w:tcPr>
          <w:p w:rsidR="007D6E70" w:rsidRPr="007D6E70" w:rsidRDefault="007D6E70" w:rsidP="00B47739">
            <w:pPr>
              <w:spacing w:line="240" w:lineRule="auto"/>
              <w:jc w:val="center"/>
              <w:rPr>
                <w:b/>
                <w:sz w:val="22"/>
                <w:szCs w:val="22"/>
              </w:rPr>
            </w:pPr>
            <w:r w:rsidRPr="007D6E70">
              <w:rPr>
                <w:b/>
                <w:sz w:val="22"/>
                <w:szCs w:val="22"/>
              </w:rPr>
              <w:t>5</w:t>
            </w:r>
          </w:p>
        </w:tc>
        <w:tc>
          <w:tcPr>
            <w:tcW w:w="499" w:type="pct"/>
            <w:vAlign w:val="center"/>
          </w:tcPr>
          <w:p w:rsidR="007D6E70" w:rsidRPr="007D6E70" w:rsidRDefault="007D6E70" w:rsidP="00B47739">
            <w:pPr>
              <w:spacing w:line="240" w:lineRule="auto"/>
              <w:jc w:val="center"/>
              <w:rPr>
                <w:b/>
                <w:sz w:val="22"/>
                <w:szCs w:val="22"/>
              </w:rPr>
            </w:pPr>
            <w:r w:rsidRPr="007D6E70">
              <w:rPr>
                <w:b/>
                <w:sz w:val="22"/>
                <w:szCs w:val="22"/>
              </w:rPr>
              <w:t>6</w:t>
            </w:r>
          </w:p>
        </w:tc>
        <w:tc>
          <w:tcPr>
            <w:tcW w:w="509" w:type="pct"/>
            <w:vAlign w:val="center"/>
          </w:tcPr>
          <w:p w:rsidR="007D6E70" w:rsidRPr="007D6E70" w:rsidRDefault="007D6E70" w:rsidP="00B47739">
            <w:pPr>
              <w:spacing w:line="240" w:lineRule="auto"/>
              <w:jc w:val="center"/>
              <w:rPr>
                <w:b/>
                <w:sz w:val="22"/>
                <w:szCs w:val="22"/>
              </w:rPr>
            </w:pPr>
            <w:r w:rsidRPr="007D6E70">
              <w:rPr>
                <w:b/>
                <w:sz w:val="22"/>
                <w:szCs w:val="22"/>
              </w:rPr>
              <w:t>7</w:t>
            </w:r>
          </w:p>
        </w:tc>
        <w:tc>
          <w:tcPr>
            <w:tcW w:w="493" w:type="pct"/>
            <w:vAlign w:val="center"/>
          </w:tcPr>
          <w:p w:rsidR="007D6E70" w:rsidRPr="007D6E70" w:rsidRDefault="007D6E70" w:rsidP="00B47739">
            <w:pPr>
              <w:spacing w:line="240" w:lineRule="auto"/>
              <w:jc w:val="center"/>
              <w:rPr>
                <w:b/>
                <w:sz w:val="22"/>
                <w:szCs w:val="22"/>
              </w:rPr>
            </w:pPr>
            <w:r w:rsidRPr="007D6E70">
              <w:rPr>
                <w:b/>
                <w:sz w:val="22"/>
                <w:szCs w:val="22"/>
              </w:rPr>
              <w:t>8</w:t>
            </w:r>
          </w:p>
        </w:tc>
        <w:tc>
          <w:tcPr>
            <w:tcW w:w="509" w:type="pct"/>
            <w:vAlign w:val="center"/>
          </w:tcPr>
          <w:p w:rsidR="007D6E70" w:rsidRPr="007D6E70" w:rsidRDefault="007D6E70" w:rsidP="00B47739">
            <w:pPr>
              <w:spacing w:line="240" w:lineRule="auto"/>
              <w:jc w:val="center"/>
              <w:rPr>
                <w:b/>
                <w:sz w:val="22"/>
                <w:szCs w:val="22"/>
              </w:rPr>
            </w:pPr>
            <w:r w:rsidRPr="007D6E70">
              <w:rPr>
                <w:b/>
                <w:sz w:val="22"/>
                <w:szCs w:val="22"/>
              </w:rPr>
              <w:t>9</w:t>
            </w:r>
          </w:p>
        </w:tc>
      </w:tr>
      <w:tr w:rsidR="007D6E70" w:rsidRPr="007D6E70" w:rsidTr="00B47739">
        <w:trPr>
          <w:trHeight w:val="388"/>
        </w:trPr>
        <w:tc>
          <w:tcPr>
            <w:tcW w:w="1131" w:type="pct"/>
            <w:vAlign w:val="center"/>
          </w:tcPr>
          <w:p w:rsidR="007D6E70" w:rsidRPr="007D6E70" w:rsidRDefault="007D6E70" w:rsidP="00B47739">
            <w:pPr>
              <w:spacing w:line="240" w:lineRule="auto"/>
              <w:jc w:val="center"/>
              <w:rPr>
                <w:sz w:val="22"/>
                <w:szCs w:val="22"/>
              </w:rPr>
            </w:pPr>
            <w:r w:rsidRPr="007D6E70">
              <w:rPr>
                <w:sz w:val="22"/>
                <w:szCs w:val="22"/>
              </w:rPr>
              <w:t>р.п. Варнавино</w:t>
            </w:r>
          </w:p>
        </w:tc>
        <w:tc>
          <w:tcPr>
            <w:tcW w:w="420" w:type="pct"/>
            <w:vAlign w:val="center"/>
          </w:tcPr>
          <w:p w:rsidR="007D6E70" w:rsidRPr="007D6E70" w:rsidRDefault="007D6E70" w:rsidP="00B47739">
            <w:pPr>
              <w:spacing w:line="240" w:lineRule="auto"/>
              <w:jc w:val="center"/>
              <w:rPr>
                <w:sz w:val="22"/>
                <w:szCs w:val="22"/>
              </w:rPr>
            </w:pPr>
            <w:r w:rsidRPr="007D6E70">
              <w:rPr>
                <w:sz w:val="22"/>
                <w:szCs w:val="22"/>
              </w:rPr>
              <w:t>1006</w:t>
            </w:r>
          </w:p>
        </w:tc>
        <w:tc>
          <w:tcPr>
            <w:tcW w:w="509" w:type="pct"/>
            <w:vAlign w:val="center"/>
          </w:tcPr>
          <w:p w:rsidR="007D6E70" w:rsidRPr="007D6E70" w:rsidRDefault="007D6E70" w:rsidP="00B47739">
            <w:pPr>
              <w:spacing w:line="240" w:lineRule="auto"/>
              <w:jc w:val="center"/>
              <w:rPr>
                <w:sz w:val="22"/>
                <w:szCs w:val="22"/>
              </w:rPr>
            </w:pPr>
            <w:r w:rsidRPr="007D6E70">
              <w:rPr>
                <w:sz w:val="22"/>
                <w:szCs w:val="22"/>
              </w:rPr>
              <w:t>97,1</w:t>
            </w:r>
          </w:p>
        </w:tc>
        <w:tc>
          <w:tcPr>
            <w:tcW w:w="421" w:type="pct"/>
            <w:vAlign w:val="center"/>
          </w:tcPr>
          <w:p w:rsidR="007D6E70" w:rsidRPr="007D6E70" w:rsidRDefault="007D6E70" w:rsidP="00B47739">
            <w:pPr>
              <w:spacing w:line="240" w:lineRule="auto"/>
              <w:jc w:val="center"/>
              <w:rPr>
                <w:sz w:val="22"/>
                <w:szCs w:val="22"/>
              </w:rPr>
            </w:pPr>
            <w:r w:rsidRPr="007D6E70">
              <w:rPr>
                <w:sz w:val="22"/>
                <w:szCs w:val="22"/>
              </w:rPr>
              <w:t>730</w:t>
            </w:r>
          </w:p>
        </w:tc>
        <w:tc>
          <w:tcPr>
            <w:tcW w:w="509" w:type="pct"/>
            <w:vAlign w:val="center"/>
          </w:tcPr>
          <w:p w:rsidR="007D6E70" w:rsidRPr="007D6E70" w:rsidRDefault="007D6E70" w:rsidP="00B47739">
            <w:pPr>
              <w:spacing w:line="240" w:lineRule="auto"/>
              <w:jc w:val="center"/>
              <w:rPr>
                <w:sz w:val="22"/>
                <w:szCs w:val="22"/>
              </w:rPr>
            </w:pPr>
            <w:r w:rsidRPr="007D6E70">
              <w:rPr>
                <w:sz w:val="22"/>
                <w:szCs w:val="22"/>
              </w:rPr>
              <w:t>45,6</w:t>
            </w:r>
          </w:p>
        </w:tc>
        <w:tc>
          <w:tcPr>
            <w:tcW w:w="499" w:type="pct"/>
            <w:vAlign w:val="center"/>
          </w:tcPr>
          <w:p w:rsidR="007D6E70" w:rsidRPr="007D6E70" w:rsidRDefault="007D6E70" w:rsidP="00B47739">
            <w:pPr>
              <w:spacing w:line="240" w:lineRule="auto"/>
              <w:jc w:val="center"/>
              <w:rPr>
                <w:sz w:val="22"/>
                <w:szCs w:val="22"/>
              </w:rPr>
            </w:pPr>
            <w:r w:rsidRPr="007D6E70">
              <w:rPr>
                <w:sz w:val="22"/>
                <w:szCs w:val="22"/>
              </w:rPr>
              <w:t>276</w:t>
            </w:r>
          </w:p>
        </w:tc>
        <w:tc>
          <w:tcPr>
            <w:tcW w:w="509" w:type="pct"/>
            <w:vAlign w:val="center"/>
          </w:tcPr>
          <w:p w:rsidR="007D6E70" w:rsidRPr="007D6E70" w:rsidRDefault="007D6E70" w:rsidP="00B47739">
            <w:pPr>
              <w:spacing w:line="240" w:lineRule="auto"/>
              <w:jc w:val="center"/>
              <w:rPr>
                <w:sz w:val="22"/>
                <w:szCs w:val="22"/>
              </w:rPr>
            </w:pPr>
            <w:r w:rsidRPr="007D6E70">
              <w:rPr>
                <w:sz w:val="22"/>
                <w:szCs w:val="22"/>
              </w:rPr>
              <w:t>51,5</w:t>
            </w:r>
          </w:p>
        </w:tc>
        <w:tc>
          <w:tcPr>
            <w:tcW w:w="493" w:type="pct"/>
            <w:vAlign w:val="center"/>
          </w:tcPr>
          <w:p w:rsidR="007D6E70" w:rsidRPr="007D6E70" w:rsidRDefault="007D6E70" w:rsidP="00B47739">
            <w:pPr>
              <w:spacing w:line="240" w:lineRule="auto"/>
              <w:jc w:val="center"/>
              <w:rPr>
                <w:sz w:val="22"/>
                <w:szCs w:val="22"/>
              </w:rPr>
            </w:pPr>
            <w:r w:rsidRPr="007D6E70">
              <w:rPr>
                <w:sz w:val="22"/>
                <w:szCs w:val="22"/>
              </w:rPr>
              <w:t>4</w:t>
            </w:r>
          </w:p>
        </w:tc>
        <w:tc>
          <w:tcPr>
            <w:tcW w:w="509" w:type="pct"/>
            <w:vAlign w:val="center"/>
          </w:tcPr>
          <w:p w:rsidR="007D6E70" w:rsidRPr="007D6E70" w:rsidRDefault="007D6E70" w:rsidP="00B47739">
            <w:pPr>
              <w:spacing w:line="240" w:lineRule="auto"/>
              <w:jc w:val="center"/>
              <w:rPr>
                <w:sz w:val="22"/>
                <w:szCs w:val="22"/>
              </w:rPr>
            </w:pPr>
            <w:r w:rsidRPr="007D6E70">
              <w:rPr>
                <w:sz w:val="22"/>
                <w:szCs w:val="22"/>
              </w:rPr>
              <w:t>0,200</w:t>
            </w:r>
          </w:p>
        </w:tc>
      </w:tr>
    </w:tbl>
    <w:p w:rsidR="007D6E70" w:rsidRPr="004F1778" w:rsidRDefault="007D6E70" w:rsidP="00F326E7">
      <w:pPr>
        <w:ind w:firstLine="709"/>
        <w:rPr>
          <w:lang w:eastAsia="en-US"/>
        </w:rPr>
      </w:pPr>
    </w:p>
    <w:p w:rsidR="00350A18" w:rsidRPr="002A6139" w:rsidRDefault="00350A18" w:rsidP="0046009B">
      <w:pPr>
        <w:ind w:firstLine="709"/>
        <w:rPr>
          <w:b/>
          <w:i/>
          <w:color w:val="000000" w:themeColor="text1"/>
          <w:u w:val="single"/>
          <w:lang w:eastAsia="en-US"/>
        </w:rPr>
      </w:pPr>
      <w:r w:rsidRPr="002A6139">
        <w:rPr>
          <w:b/>
          <w:i/>
          <w:color w:val="000000" w:themeColor="text1"/>
          <w:u w:val="single"/>
          <w:lang w:eastAsia="en-US"/>
        </w:rPr>
        <w:t>Направления развития жилищного строительства</w:t>
      </w:r>
    </w:p>
    <w:p w:rsidR="007816DB" w:rsidRPr="00B467F9" w:rsidRDefault="001667CE" w:rsidP="0046009B">
      <w:pPr>
        <w:ind w:firstLine="709"/>
        <w:rPr>
          <w:color w:val="000000" w:themeColor="text1"/>
        </w:rPr>
      </w:pPr>
      <w:r>
        <w:rPr>
          <w:color w:val="000000" w:themeColor="text1"/>
        </w:rPr>
        <w:t>Проектом допускается сокращение</w:t>
      </w:r>
      <w:r w:rsidR="007816DB" w:rsidRPr="00B467F9">
        <w:rPr>
          <w:color w:val="000000" w:themeColor="text1"/>
        </w:rPr>
        <w:t xml:space="preserve"> жилищной </w:t>
      </w:r>
      <w:r w:rsidR="00B44F88" w:rsidRPr="00B467F9">
        <w:rPr>
          <w:color w:val="000000" w:themeColor="text1"/>
        </w:rPr>
        <w:t>обеспеченности</w:t>
      </w:r>
      <w:r w:rsidR="007816DB" w:rsidRPr="00B467F9">
        <w:rPr>
          <w:color w:val="000000" w:themeColor="text1"/>
        </w:rPr>
        <w:t xml:space="preserve"> </w:t>
      </w:r>
      <w:r>
        <w:t>до уровня</w:t>
      </w:r>
      <w:r w:rsidR="00F42DB9">
        <w:t xml:space="preserve"> </w:t>
      </w:r>
      <w:r>
        <w:t>60</w:t>
      </w:r>
      <w:r w:rsidR="007816DB" w:rsidRPr="00A23588">
        <w:t xml:space="preserve"> м</w:t>
      </w:r>
      <w:r w:rsidR="007816DB" w:rsidRPr="00A23588">
        <w:rPr>
          <w:vertAlign w:val="superscript"/>
        </w:rPr>
        <w:t>2</w:t>
      </w:r>
      <w:r w:rsidR="00B44F88" w:rsidRPr="00B467F9">
        <w:rPr>
          <w:color w:val="000000" w:themeColor="text1"/>
        </w:rPr>
        <w:t>/чел</w:t>
      </w:r>
      <w:r w:rsidR="00D25411" w:rsidRPr="00B467F9">
        <w:rPr>
          <w:color w:val="000000" w:themeColor="text1"/>
        </w:rPr>
        <w:t>.</w:t>
      </w:r>
    </w:p>
    <w:p w:rsidR="0046009B" w:rsidRPr="006B700A" w:rsidRDefault="0046009B" w:rsidP="0046009B">
      <w:pPr>
        <w:ind w:firstLine="709"/>
      </w:pPr>
      <w:r w:rsidRPr="006B700A">
        <w:t>При планировании решения вопросов, связанных с обеспечением потребности населения в жилищном фонде выделяются следующие направления:</w:t>
      </w:r>
    </w:p>
    <w:p w:rsidR="0046009B" w:rsidRPr="006B700A" w:rsidRDefault="0046009B" w:rsidP="0046009B">
      <w:pPr>
        <w:ind w:firstLine="709"/>
      </w:pPr>
      <w:r w:rsidRPr="006B700A">
        <w:t>1. Строительство нового жилья на свободных территориях;</w:t>
      </w:r>
    </w:p>
    <w:p w:rsidR="0046009B" w:rsidRPr="006B700A" w:rsidRDefault="0046009B" w:rsidP="0046009B">
      <w:pPr>
        <w:ind w:firstLine="709"/>
      </w:pPr>
      <w:r w:rsidRPr="006B700A">
        <w:t>2. Повышение качества жилья за счет:</w:t>
      </w:r>
    </w:p>
    <w:p w:rsidR="0046009B" w:rsidRPr="006B700A" w:rsidRDefault="0046009B" w:rsidP="0046009B">
      <w:pPr>
        <w:ind w:firstLine="709"/>
      </w:pPr>
      <w:r w:rsidRPr="006B700A">
        <w:t>а) сноса ветхого жилого фонда;</w:t>
      </w:r>
    </w:p>
    <w:p w:rsidR="0046009B" w:rsidRPr="006B700A" w:rsidRDefault="0046009B" w:rsidP="0046009B">
      <w:pPr>
        <w:ind w:firstLine="709"/>
      </w:pPr>
      <w:r w:rsidRPr="006B700A">
        <w:lastRenderedPageBreak/>
        <w:t>б) строительства нового, капитального ремонта и реконструкции муниципального жилого фонда;</w:t>
      </w:r>
    </w:p>
    <w:p w:rsidR="0046009B" w:rsidRPr="006B700A" w:rsidRDefault="0046009B" w:rsidP="0046009B">
      <w:pPr>
        <w:ind w:firstLine="709"/>
      </w:pPr>
      <w:r w:rsidRPr="006B700A">
        <w:t>в) полного инженерного обеспечения жилого фонда, независимо от формы собственности;</w:t>
      </w:r>
    </w:p>
    <w:p w:rsidR="0046009B" w:rsidRPr="006B700A" w:rsidRDefault="0046009B" w:rsidP="0046009B">
      <w:pPr>
        <w:ind w:firstLine="709"/>
      </w:pPr>
      <w:r w:rsidRPr="006B700A">
        <w:t>3. Обеспечение условий безопасности и санитарного благополучия проживания в сущес</w:t>
      </w:r>
      <w:r w:rsidRPr="006B700A">
        <w:t>т</w:t>
      </w:r>
      <w:r w:rsidRPr="006B700A">
        <w:t>вующем жилом фонде.</w:t>
      </w:r>
    </w:p>
    <w:p w:rsidR="00350A18" w:rsidRDefault="00350A18" w:rsidP="0046009B">
      <w:pPr>
        <w:ind w:firstLine="709"/>
        <w:rPr>
          <w:color w:val="000000" w:themeColor="text1"/>
        </w:rPr>
      </w:pPr>
      <w:r w:rsidRPr="002A6139">
        <w:rPr>
          <w:color w:val="000000" w:themeColor="text1"/>
        </w:rPr>
        <w:t>Подготовку к строительству нового жилья следует осуществлять в соответствии с Град</w:t>
      </w:r>
      <w:r w:rsidRPr="002A6139">
        <w:rPr>
          <w:color w:val="000000" w:themeColor="text1"/>
        </w:rPr>
        <w:t>о</w:t>
      </w:r>
      <w:r w:rsidRPr="002A6139">
        <w:rPr>
          <w:color w:val="000000" w:themeColor="text1"/>
        </w:rPr>
        <w:t>строительным кодексом РФ</w:t>
      </w:r>
      <w:r w:rsidR="00450C81">
        <w:rPr>
          <w:color w:val="000000" w:themeColor="text1"/>
        </w:rPr>
        <w:t xml:space="preserve"> (п.1 табл. 1.1)</w:t>
      </w:r>
      <w:r w:rsidRPr="002A6139">
        <w:rPr>
          <w:color w:val="000000" w:themeColor="text1"/>
        </w:rPr>
        <w:t>. Выполнить топографическую съемку на планируемые территории, разработать, согласовать и утвердить проекты планировки и межевания, произвести обеспечение территории инженерными коммуникациями и дорожной сетью и после этого выд</w:t>
      </w:r>
      <w:r w:rsidRPr="002A6139">
        <w:rPr>
          <w:color w:val="000000" w:themeColor="text1"/>
        </w:rPr>
        <w:t>е</w:t>
      </w:r>
      <w:r w:rsidRPr="002A6139">
        <w:rPr>
          <w:color w:val="000000" w:themeColor="text1"/>
        </w:rPr>
        <w:t>лять участки под жилищное строительство.</w:t>
      </w:r>
      <w:r w:rsidR="0046009B">
        <w:rPr>
          <w:color w:val="000000" w:themeColor="text1"/>
        </w:rPr>
        <w:t xml:space="preserve"> </w:t>
      </w:r>
    </w:p>
    <w:p w:rsidR="007D6E70" w:rsidRDefault="007D6E70" w:rsidP="007D6E70">
      <w:pPr>
        <w:ind w:firstLine="709"/>
        <w:rPr>
          <w:color w:val="000000" w:themeColor="text1"/>
        </w:rPr>
      </w:pPr>
      <w:bookmarkStart w:id="27" w:name="_Toc248732156"/>
      <w:r>
        <w:rPr>
          <w:color w:val="000000" w:themeColor="text1"/>
        </w:rPr>
        <w:t>Параметры планируемых кварталов малоэтажного индивидуального строительства пре</w:t>
      </w:r>
      <w:r>
        <w:rPr>
          <w:color w:val="000000" w:themeColor="text1"/>
        </w:rPr>
        <w:t>д</w:t>
      </w:r>
      <w:r>
        <w:rPr>
          <w:color w:val="000000" w:themeColor="text1"/>
        </w:rPr>
        <w:t xml:space="preserve">ставлены в таблице 4.2.  </w:t>
      </w:r>
    </w:p>
    <w:p w:rsidR="007D6E70" w:rsidRDefault="007D6E70" w:rsidP="007D6E70">
      <w:pPr>
        <w:ind w:firstLine="709"/>
        <w:rPr>
          <w:i/>
        </w:rPr>
      </w:pPr>
      <w:r w:rsidRPr="0046009B">
        <w:rPr>
          <w:i/>
          <w:iCs/>
          <w:color w:val="000000"/>
        </w:rPr>
        <w:t xml:space="preserve">Таблица </w:t>
      </w:r>
      <w:r>
        <w:rPr>
          <w:i/>
          <w:iCs/>
          <w:color w:val="000000"/>
        </w:rPr>
        <w:t>4.2</w:t>
      </w:r>
      <w:r w:rsidRPr="0046009B">
        <w:rPr>
          <w:i/>
          <w:iCs/>
          <w:color w:val="000000"/>
        </w:rPr>
        <w:t xml:space="preserve"> - </w:t>
      </w:r>
      <w:r w:rsidRPr="0046009B">
        <w:rPr>
          <w:i/>
        </w:rPr>
        <w:t>Параметры планируемых кварталов малоэтажного индивидуального строительства</w:t>
      </w:r>
      <w:r>
        <w:rPr>
          <w:i/>
        </w:rPr>
        <w:t xml:space="preserve"> </w:t>
      </w:r>
    </w:p>
    <w:tbl>
      <w:tblPr>
        <w:tblW w:w="9828" w:type="dxa"/>
        <w:tblInd w:w="93" w:type="dxa"/>
        <w:tblCellMar>
          <w:left w:w="28" w:type="dxa"/>
          <w:right w:w="28" w:type="dxa"/>
        </w:tblCellMar>
        <w:tblLook w:val="04A0"/>
      </w:tblPr>
      <w:tblGrid>
        <w:gridCol w:w="2203"/>
        <w:gridCol w:w="1399"/>
        <w:gridCol w:w="1701"/>
        <w:gridCol w:w="2145"/>
        <w:gridCol w:w="2380"/>
      </w:tblGrid>
      <w:tr w:rsidR="007D6E70" w:rsidRPr="000E1672" w:rsidTr="00B47739">
        <w:trPr>
          <w:trHeight w:val="70"/>
        </w:trPr>
        <w:tc>
          <w:tcPr>
            <w:tcW w:w="22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6E70" w:rsidRPr="000E1672" w:rsidRDefault="007D6E70" w:rsidP="00B47739">
            <w:pPr>
              <w:spacing w:line="240" w:lineRule="auto"/>
              <w:jc w:val="center"/>
              <w:rPr>
                <w:b/>
                <w:bCs/>
                <w:color w:val="000000"/>
                <w:sz w:val="22"/>
                <w:szCs w:val="22"/>
              </w:rPr>
            </w:pPr>
            <w:r w:rsidRPr="000E1672">
              <w:rPr>
                <w:b/>
                <w:bCs/>
                <w:color w:val="000000"/>
                <w:sz w:val="22"/>
                <w:szCs w:val="22"/>
              </w:rPr>
              <w:t>Населенный пункт</w:t>
            </w:r>
          </w:p>
        </w:tc>
        <w:tc>
          <w:tcPr>
            <w:tcW w:w="1399" w:type="dxa"/>
            <w:tcBorders>
              <w:top w:val="single" w:sz="4" w:space="0" w:color="auto"/>
              <w:left w:val="nil"/>
              <w:bottom w:val="single" w:sz="4" w:space="0" w:color="auto"/>
              <w:right w:val="single" w:sz="4" w:space="0" w:color="auto"/>
            </w:tcBorders>
            <w:shd w:val="clear" w:color="auto" w:fill="auto"/>
            <w:vAlign w:val="center"/>
            <w:hideMark/>
          </w:tcPr>
          <w:p w:rsidR="007D6E70" w:rsidRPr="000E1672" w:rsidRDefault="007D6E70" w:rsidP="00B47739">
            <w:pPr>
              <w:spacing w:line="240" w:lineRule="auto"/>
              <w:jc w:val="center"/>
              <w:rPr>
                <w:b/>
                <w:bCs/>
                <w:color w:val="000000"/>
                <w:sz w:val="22"/>
                <w:szCs w:val="22"/>
              </w:rPr>
            </w:pPr>
            <w:r w:rsidRPr="000E1672">
              <w:rPr>
                <w:b/>
                <w:bCs/>
                <w:color w:val="000000"/>
                <w:sz w:val="22"/>
                <w:szCs w:val="22"/>
              </w:rPr>
              <w:t>Площадь, га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7D6E70" w:rsidRPr="000E1672" w:rsidRDefault="007D6E70" w:rsidP="00B47739">
            <w:pPr>
              <w:spacing w:line="240" w:lineRule="auto"/>
              <w:jc w:val="center"/>
              <w:rPr>
                <w:b/>
                <w:bCs/>
                <w:color w:val="000000"/>
                <w:sz w:val="22"/>
                <w:szCs w:val="22"/>
              </w:rPr>
            </w:pPr>
            <w:r w:rsidRPr="000E1672">
              <w:rPr>
                <w:b/>
                <w:bCs/>
                <w:color w:val="000000"/>
                <w:sz w:val="22"/>
                <w:szCs w:val="22"/>
              </w:rPr>
              <w:t>Количество ж</w:t>
            </w:r>
            <w:r w:rsidRPr="000E1672">
              <w:rPr>
                <w:b/>
                <w:bCs/>
                <w:color w:val="000000"/>
                <w:sz w:val="22"/>
                <w:szCs w:val="22"/>
              </w:rPr>
              <w:t>и</w:t>
            </w:r>
            <w:r w:rsidRPr="000E1672">
              <w:rPr>
                <w:b/>
                <w:bCs/>
                <w:color w:val="000000"/>
                <w:sz w:val="22"/>
                <w:szCs w:val="22"/>
              </w:rPr>
              <w:t>лых единиц</w:t>
            </w:r>
          </w:p>
        </w:tc>
        <w:tc>
          <w:tcPr>
            <w:tcW w:w="2145" w:type="dxa"/>
            <w:tcBorders>
              <w:top w:val="single" w:sz="4" w:space="0" w:color="auto"/>
              <w:left w:val="nil"/>
              <w:bottom w:val="single" w:sz="4" w:space="0" w:color="auto"/>
              <w:right w:val="single" w:sz="4" w:space="0" w:color="auto"/>
            </w:tcBorders>
            <w:shd w:val="clear" w:color="auto" w:fill="auto"/>
            <w:vAlign w:val="center"/>
            <w:hideMark/>
          </w:tcPr>
          <w:p w:rsidR="007D6E70" w:rsidRPr="000E1672" w:rsidRDefault="007D6E70" w:rsidP="00B47739">
            <w:pPr>
              <w:spacing w:line="240" w:lineRule="auto"/>
              <w:jc w:val="center"/>
              <w:rPr>
                <w:b/>
                <w:bCs/>
                <w:color w:val="000000"/>
                <w:sz w:val="22"/>
                <w:szCs w:val="22"/>
              </w:rPr>
            </w:pPr>
            <w:r w:rsidRPr="000E1672">
              <w:rPr>
                <w:b/>
                <w:bCs/>
                <w:color w:val="000000"/>
                <w:sz w:val="22"/>
                <w:szCs w:val="22"/>
              </w:rPr>
              <w:t>Площадь жилых домов, м²</w:t>
            </w:r>
          </w:p>
        </w:tc>
        <w:tc>
          <w:tcPr>
            <w:tcW w:w="2380" w:type="dxa"/>
            <w:tcBorders>
              <w:top w:val="single" w:sz="4" w:space="0" w:color="auto"/>
              <w:left w:val="nil"/>
              <w:bottom w:val="single" w:sz="4" w:space="0" w:color="auto"/>
              <w:right w:val="single" w:sz="4" w:space="0" w:color="auto"/>
            </w:tcBorders>
            <w:shd w:val="clear" w:color="auto" w:fill="auto"/>
            <w:vAlign w:val="center"/>
            <w:hideMark/>
          </w:tcPr>
          <w:p w:rsidR="007D6E70" w:rsidRPr="000E1672" w:rsidRDefault="007D6E70" w:rsidP="00B47739">
            <w:pPr>
              <w:spacing w:line="240" w:lineRule="auto"/>
              <w:jc w:val="center"/>
              <w:rPr>
                <w:b/>
                <w:bCs/>
                <w:color w:val="000000"/>
                <w:sz w:val="22"/>
                <w:szCs w:val="22"/>
              </w:rPr>
            </w:pPr>
            <w:r w:rsidRPr="000E1672">
              <w:rPr>
                <w:b/>
                <w:bCs/>
                <w:color w:val="000000"/>
                <w:sz w:val="22"/>
                <w:szCs w:val="22"/>
              </w:rPr>
              <w:t>Ориентировочное кол-во жителей, чел.</w:t>
            </w:r>
          </w:p>
        </w:tc>
      </w:tr>
      <w:tr w:rsidR="007D6E70" w:rsidRPr="000E1672" w:rsidTr="00B47739">
        <w:trPr>
          <w:trHeight w:val="300"/>
        </w:trPr>
        <w:tc>
          <w:tcPr>
            <w:tcW w:w="2203" w:type="dxa"/>
            <w:tcBorders>
              <w:top w:val="nil"/>
              <w:left w:val="single" w:sz="4" w:space="0" w:color="auto"/>
              <w:bottom w:val="single" w:sz="4" w:space="0" w:color="auto"/>
              <w:right w:val="single" w:sz="4" w:space="0" w:color="auto"/>
            </w:tcBorders>
            <w:shd w:val="clear" w:color="auto" w:fill="auto"/>
            <w:vAlign w:val="center"/>
            <w:hideMark/>
          </w:tcPr>
          <w:p w:rsidR="007D6E70" w:rsidRPr="000E1672" w:rsidRDefault="007D6E70" w:rsidP="00B47739">
            <w:pPr>
              <w:spacing w:line="240" w:lineRule="auto"/>
              <w:jc w:val="left"/>
              <w:rPr>
                <w:color w:val="000000"/>
                <w:sz w:val="22"/>
                <w:szCs w:val="22"/>
              </w:rPr>
            </w:pPr>
            <w:r>
              <w:rPr>
                <w:color w:val="000000"/>
                <w:sz w:val="22"/>
                <w:szCs w:val="22"/>
              </w:rPr>
              <w:t>Р.п.Варнавино</w:t>
            </w:r>
          </w:p>
        </w:tc>
        <w:tc>
          <w:tcPr>
            <w:tcW w:w="1399" w:type="dxa"/>
            <w:tcBorders>
              <w:top w:val="nil"/>
              <w:left w:val="nil"/>
              <w:bottom w:val="single" w:sz="4" w:space="0" w:color="auto"/>
              <w:right w:val="single" w:sz="4" w:space="0" w:color="auto"/>
            </w:tcBorders>
            <w:shd w:val="clear" w:color="auto" w:fill="auto"/>
            <w:vAlign w:val="center"/>
            <w:hideMark/>
          </w:tcPr>
          <w:p w:rsidR="007D6E70" w:rsidRPr="000E1672" w:rsidRDefault="005E0DD1" w:rsidP="007D6E70">
            <w:pPr>
              <w:spacing w:line="240" w:lineRule="auto"/>
              <w:jc w:val="center"/>
              <w:rPr>
                <w:color w:val="000000"/>
                <w:sz w:val="22"/>
                <w:szCs w:val="22"/>
              </w:rPr>
            </w:pPr>
            <w:r>
              <w:rPr>
                <w:color w:val="000000"/>
                <w:sz w:val="22"/>
                <w:szCs w:val="22"/>
              </w:rPr>
              <w:t>29</w:t>
            </w:r>
            <w:r w:rsidR="007D6E70">
              <w:rPr>
                <w:color w:val="000000"/>
                <w:sz w:val="22"/>
                <w:szCs w:val="22"/>
              </w:rPr>
              <w:t>,6</w:t>
            </w:r>
          </w:p>
        </w:tc>
        <w:tc>
          <w:tcPr>
            <w:tcW w:w="1701" w:type="dxa"/>
            <w:tcBorders>
              <w:top w:val="nil"/>
              <w:left w:val="nil"/>
              <w:bottom w:val="single" w:sz="4" w:space="0" w:color="auto"/>
              <w:right w:val="single" w:sz="4" w:space="0" w:color="auto"/>
            </w:tcBorders>
            <w:shd w:val="clear" w:color="auto" w:fill="auto"/>
            <w:vAlign w:val="center"/>
            <w:hideMark/>
          </w:tcPr>
          <w:p w:rsidR="007D6E70" w:rsidRPr="000E1672" w:rsidRDefault="007D6E70" w:rsidP="00B47739">
            <w:pPr>
              <w:spacing w:line="240" w:lineRule="auto"/>
              <w:jc w:val="center"/>
              <w:rPr>
                <w:color w:val="000000"/>
                <w:sz w:val="22"/>
                <w:szCs w:val="22"/>
              </w:rPr>
            </w:pPr>
            <w:r>
              <w:rPr>
                <w:color w:val="000000"/>
                <w:sz w:val="22"/>
                <w:szCs w:val="22"/>
              </w:rPr>
              <w:t>3</w:t>
            </w:r>
            <w:r w:rsidR="00B47739">
              <w:rPr>
                <w:color w:val="000000"/>
                <w:sz w:val="22"/>
                <w:szCs w:val="22"/>
              </w:rPr>
              <w:t>16</w:t>
            </w:r>
          </w:p>
        </w:tc>
        <w:tc>
          <w:tcPr>
            <w:tcW w:w="2145" w:type="dxa"/>
            <w:tcBorders>
              <w:top w:val="nil"/>
              <w:left w:val="nil"/>
              <w:bottom w:val="single" w:sz="4" w:space="0" w:color="auto"/>
              <w:right w:val="single" w:sz="4" w:space="0" w:color="auto"/>
            </w:tcBorders>
            <w:shd w:val="clear" w:color="auto" w:fill="auto"/>
            <w:vAlign w:val="center"/>
            <w:hideMark/>
          </w:tcPr>
          <w:p w:rsidR="007D6E70" w:rsidRPr="000E1672" w:rsidRDefault="00B47739" w:rsidP="00B47739">
            <w:pPr>
              <w:spacing w:line="240" w:lineRule="auto"/>
              <w:jc w:val="center"/>
              <w:rPr>
                <w:color w:val="000000"/>
                <w:sz w:val="22"/>
                <w:szCs w:val="22"/>
              </w:rPr>
            </w:pPr>
            <w:r>
              <w:rPr>
                <w:color w:val="000000"/>
                <w:sz w:val="22"/>
                <w:szCs w:val="22"/>
              </w:rPr>
              <w:t>47400</w:t>
            </w:r>
          </w:p>
        </w:tc>
        <w:tc>
          <w:tcPr>
            <w:tcW w:w="2380" w:type="dxa"/>
            <w:tcBorders>
              <w:top w:val="nil"/>
              <w:left w:val="nil"/>
              <w:bottom w:val="single" w:sz="4" w:space="0" w:color="auto"/>
              <w:right w:val="single" w:sz="4" w:space="0" w:color="auto"/>
            </w:tcBorders>
            <w:shd w:val="clear" w:color="auto" w:fill="auto"/>
            <w:vAlign w:val="center"/>
            <w:hideMark/>
          </w:tcPr>
          <w:p w:rsidR="007D6E70" w:rsidRPr="000E1672" w:rsidRDefault="00B47739" w:rsidP="00B47739">
            <w:pPr>
              <w:spacing w:line="240" w:lineRule="auto"/>
              <w:jc w:val="center"/>
              <w:rPr>
                <w:color w:val="000000"/>
                <w:sz w:val="22"/>
                <w:szCs w:val="22"/>
              </w:rPr>
            </w:pPr>
            <w:r>
              <w:rPr>
                <w:color w:val="000000"/>
                <w:sz w:val="22"/>
                <w:szCs w:val="22"/>
              </w:rPr>
              <w:t>948</w:t>
            </w:r>
          </w:p>
        </w:tc>
      </w:tr>
      <w:tr w:rsidR="007D6E70" w:rsidRPr="000E1672" w:rsidTr="00B47739">
        <w:trPr>
          <w:trHeight w:val="300"/>
        </w:trPr>
        <w:tc>
          <w:tcPr>
            <w:tcW w:w="2203" w:type="dxa"/>
            <w:tcBorders>
              <w:top w:val="nil"/>
              <w:left w:val="single" w:sz="4" w:space="0" w:color="auto"/>
              <w:bottom w:val="single" w:sz="4" w:space="0" w:color="auto"/>
              <w:right w:val="single" w:sz="4" w:space="0" w:color="auto"/>
            </w:tcBorders>
            <w:shd w:val="clear" w:color="auto" w:fill="auto"/>
            <w:vAlign w:val="center"/>
            <w:hideMark/>
          </w:tcPr>
          <w:p w:rsidR="007D6E70" w:rsidRPr="000E1672" w:rsidRDefault="007D6E70" w:rsidP="00B47739">
            <w:pPr>
              <w:spacing w:line="240" w:lineRule="auto"/>
              <w:jc w:val="right"/>
              <w:rPr>
                <w:b/>
                <w:bCs/>
                <w:color w:val="000000"/>
                <w:sz w:val="22"/>
                <w:szCs w:val="22"/>
              </w:rPr>
            </w:pPr>
            <w:r w:rsidRPr="000E1672">
              <w:rPr>
                <w:b/>
                <w:bCs/>
                <w:color w:val="000000"/>
                <w:sz w:val="22"/>
                <w:szCs w:val="22"/>
              </w:rPr>
              <w:t>ИТОГО</w:t>
            </w:r>
          </w:p>
        </w:tc>
        <w:tc>
          <w:tcPr>
            <w:tcW w:w="1399" w:type="dxa"/>
            <w:tcBorders>
              <w:top w:val="nil"/>
              <w:left w:val="nil"/>
              <w:bottom w:val="single" w:sz="4" w:space="0" w:color="auto"/>
              <w:right w:val="single" w:sz="4" w:space="0" w:color="auto"/>
            </w:tcBorders>
            <w:shd w:val="clear" w:color="auto" w:fill="auto"/>
            <w:vAlign w:val="center"/>
            <w:hideMark/>
          </w:tcPr>
          <w:p w:rsidR="007D6E70" w:rsidRPr="000E1672" w:rsidRDefault="005E0DD1" w:rsidP="00B47739">
            <w:pPr>
              <w:spacing w:line="240" w:lineRule="auto"/>
              <w:jc w:val="center"/>
              <w:rPr>
                <w:b/>
                <w:bCs/>
                <w:color w:val="000000"/>
                <w:sz w:val="22"/>
                <w:szCs w:val="22"/>
              </w:rPr>
            </w:pPr>
            <w:r>
              <w:rPr>
                <w:b/>
                <w:bCs/>
                <w:color w:val="000000"/>
                <w:sz w:val="22"/>
                <w:szCs w:val="22"/>
              </w:rPr>
              <w:t>29</w:t>
            </w:r>
            <w:r w:rsidR="007D6E70">
              <w:rPr>
                <w:b/>
                <w:bCs/>
                <w:color w:val="000000"/>
                <w:sz w:val="22"/>
                <w:szCs w:val="22"/>
              </w:rPr>
              <w:t>,6</w:t>
            </w:r>
          </w:p>
        </w:tc>
        <w:tc>
          <w:tcPr>
            <w:tcW w:w="1701" w:type="dxa"/>
            <w:tcBorders>
              <w:top w:val="nil"/>
              <w:left w:val="nil"/>
              <w:bottom w:val="single" w:sz="4" w:space="0" w:color="auto"/>
              <w:right w:val="single" w:sz="4" w:space="0" w:color="auto"/>
            </w:tcBorders>
            <w:shd w:val="clear" w:color="auto" w:fill="auto"/>
            <w:vAlign w:val="center"/>
            <w:hideMark/>
          </w:tcPr>
          <w:p w:rsidR="007D6E70" w:rsidRPr="000E1672" w:rsidRDefault="007D6E70" w:rsidP="00B47739">
            <w:pPr>
              <w:spacing w:line="240" w:lineRule="auto"/>
              <w:jc w:val="center"/>
              <w:rPr>
                <w:b/>
                <w:bCs/>
                <w:color w:val="000000"/>
                <w:sz w:val="22"/>
                <w:szCs w:val="22"/>
              </w:rPr>
            </w:pPr>
            <w:r>
              <w:rPr>
                <w:b/>
                <w:bCs/>
                <w:color w:val="000000"/>
                <w:sz w:val="22"/>
                <w:szCs w:val="22"/>
              </w:rPr>
              <w:t>3</w:t>
            </w:r>
            <w:r w:rsidR="00B47739">
              <w:rPr>
                <w:b/>
                <w:bCs/>
                <w:color w:val="000000"/>
                <w:sz w:val="22"/>
                <w:szCs w:val="22"/>
              </w:rPr>
              <w:t>16</w:t>
            </w:r>
          </w:p>
        </w:tc>
        <w:tc>
          <w:tcPr>
            <w:tcW w:w="2145" w:type="dxa"/>
            <w:tcBorders>
              <w:top w:val="nil"/>
              <w:left w:val="nil"/>
              <w:bottom w:val="single" w:sz="4" w:space="0" w:color="auto"/>
              <w:right w:val="single" w:sz="4" w:space="0" w:color="auto"/>
            </w:tcBorders>
            <w:shd w:val="clear" w:color="auto" w:fill="auto"/>
            <w:vAlign w:val="center"/>
            <w:hideMark/>
          </w:tcPr>
          <w:p w:rsidR="007D6E70" w:rsidRPr="000E1672" w:rsidRDefault="00B47739" w:rsidP="00B47739">
            <w:pPr>
              <w:spacing w:line="240" w:lineRule="auto"/>
              <w:jc w:val="center"/>
              <w:rPr>
                <w:b/>
                <w:bCs/>
                <w:color w:val="000000"/>
                <w:sz w:val="22"/>
                <w:szCs w:val="22"/>
              </w:rPr>
            </w:pPr>
            <w:r>
              <w:rPr>
                <w:b/>
                <w:bCs/>
                <w:color w:val="000000"/>
                <w:sz w:val="22"/>
                <w:szCs w:val="22"/>
              </w:rPr>
              <w:t>47400</w:t>
            </w:r>
          </w:p>
        </w:tc>
        <w:tc>
          <w:tcPr>
            <w:tcW w:w="2380" w:type="dxa"/>
            <w:tcBorders>
              <w:top w:val="nil"/>
              <w:left w:val="nil"/>
              <w:bottom w:val="single" w:sz="4" w:space="0" w:color="auto"/>
              <w:right w:val="single" w:sz="4" w:space="0" w:color="auto"/>
            </w:tcBorders>
            <w:shd w:val="clear" w:color="auto" w:fill="auto"/>
            <w:vAlign w:val="center"/>
            <w:hideMark/>
          </w:tcPr>
          <w:p w:rsidR="007D6E70" w:rsidRPr="000E1672" w:rsidRDefault="00B47739" w:rsidP="00B47739">
            <w:pPr>
              <w:spacing w:line="240" w:lineRule="auto"/>
              <w:jc w:val="center"/>
              <w:rPr>
                <w:b/>
                <w:bCs/>
                <w:color w:val="000000"/>
                <w:sz w:val="22"/>
                <w:szCs w:val="22"/>
              </w:rPr>
            </w:pPr>
            <w:r>
              <w:rPr>
                <w:b/>
                <w:bCs/>
                <w:color w:val="000000"/>
                <w:sz w:val="22"/>
                <w:szCs w:val="22"/>
              </w:rPr>
              <w:t>948</w:t>
            </w:r>
          </w:p>
        </w:tc>
      </w:tr>
    </w:tbl>
    <w:p w:rsidR="00BC725A" w:rsidRPr="00450C81" w:rsidRDefault="009F2EBC" w:rsidP="00C6248A">
      <w:pPr>
        <w:pStyle w:val="a8"/>
        <w:spacing w:before="300"/>
        <w:rPr>
          <w:color w:val="000000" w:themeColor="text1"/>
        </w:rPr>
      </w:pPr>
      <w:hyperlink w:anchor="_Toc224837760" w:history="1">
        <w:bookmarkStart w:id="28" w:name="_Toc310720332"/>
        <w:r w:rsidR="00286287" w:rsidRPr="00450C81">
          <w:rPr>
            <w:rStyle w:val="a7"/>
            <w:color w:val="000000" w:themeColor="text1"/>
            <w:u w:val="none"/>
          </w:rPr>
          <w:t>4</w:t>
        </w:r>
        <w:r w:rsidR="00BC725A" w:rsidRPr="00450C81">
          <w:rPr>
            <w:rStyle w:val="a7"/>
            <w:color w:val="000000" w:themeColor="text1"/>
            <w:u w:val="none"/>
          </w:rPr>
          <w:t>.</w:t>
        </w:r>
        <w:r w:rsidR="00B47739">
          <w:rPr>
            <w:rStyle w:val="a7"/>
            <w:color w:val="000000" w:themeColor="text1"/>
            <w:u w:val="none"/>
          </w:rPr>
          <w:t>2</w:t>
        </w:r>
        <w:r w:rsidR="00967774" w:rsidRPr="00450C81">
          <w:rPr>
            <w:rStyle w:val="a7"/>
            <w:color w:val="000000" w:themeColor="text1"/>
            <w:u w:val="none"/>
          </w:rPr>
          <w:t xml:space="preserve"> </w:t>
        </w:r>
        <w:r w:rsidR="00BC725A" w:rsidRPr="00450C81">
          <w:rPr>
            <w:rStyle w:val="a7"/>
            <w:color w:val="000000" w:themeColor="text1"/>
            <w:u w:val="none"/>
          </w:rPr>
          <w:t>Размещение общественно-деловых объектов (учреждения и предприятия</w:t>
        </w:r>
        <w:bookmarkEnd w:id="27"/>
      </w:hyperlink>
      <w:bookmarkStart w:id="29" w:name="_Toc248732157"/>
      <w:r w:rsidR="00967774" w:rsidRPr="00450C81">
        <w:rPr>
          <w:color w:val="000000" w:themeColor="text1"/>
        </w:rPr>
        <w:t xml:space="preserve"> </w:t>
      </w:r>
      <w:r w:rsidR="00BC725A" w:rsidRPr="00450C81">
        <w:rPr>
          <w:color w:val="000000" w:themeColor="text1"/>
        </w:rPr>
        <w:t>соц</w:t>
      </w:r>
      <w:r w:rsidR="00BC725A" w:rsidRPr="00450C81">
        <w:rPr>
          <w:color w:val="000000" w:themeColor="text1"/>
        </w:rPr>
        <w:t>и</w:t>
      </w:r>
      <w:r w:rsidR="00BC725A" w:rsidRPr="00450C81">
        <w:rPr>
          <w:color w:val="000000" w:themeColor="text1"/>
        </w:rPr>
        <w:t>ального и культурно-бытового обслуживания)</w:t>
      </w:r>
      <w:bookmarkEnd w:id="28"/>
      <w:bookmarkEnd w:id="29"/>
    </w:p>
    <w:p w:rsidR="00B76B58" w:rsidRPr="00895BFC" w:rsidRDefault="00B76B58" w:rsidP="008C4ACC">
      <w:pPr>
        <w:ind w:firstLine="709"/>
        <w:rPr>
          <w:b/>
          <w:i/>
          <w:color w:val="000000"/>
          <w:u w:val="single"/>
        </w:rPr>
      </w:pPr>
      <w:r w:rsidRPr="00895BFC">
        <w:rPr>
          <w:b/>
          <w:i/>
          <w:color w:val="000000"/>
          <w:u w:val="single"/>
        </w:rPr>
        <w:t xml:space="preserve">Существующее состояние сети объектов социального обслуживания </w:t>
      </w:r>
      <w:r w:rsidR="00DE7E62">
        <w:rPr>
          <w:b/>
          <w:i/>
          <w:color w:val="000000"/>
          <w:u w:val="single"/>
        </w:rPr>
        <w:t xml:space="preserve"> городского п</w:t>
      </w:r>
      <w:r w:rsidR="00DE7E62">
        <w:rPr>
          <w:b/>
          <w:i/>
          <w:color w:val="000000"/>
          <w:u w:val="single"/>
        </w:rPr>
        <w:t>о</w:t>
      </w:r>
      <w:r w:rsidR="00DE7E62">
        <w:rPr>
          <w:b/>
          <w:i/>
          <w:color w:val="000000"/>
          <w:u w:val="single"/>
        </w:rPr>
        <w:t>селения р.п. Варнавино</w:t>
      </w:r>
    </w:p>
    <w:p w:rsidR="00A803C2" w:rsidRDefault="00BC725A" w:rsidP="008C4ACC">
      <w:pPr>
        <w:ind w:firstLine="709"/>
      </w:pPr>
      <w:r w:rsidRPr="00895BFC">
        <w:rPr>
          <w:color w:val="000000"/>
        </w:rPr>
        <w:t xml:space="preserve">Действующие на настоящий момент социально-бытовые объекты </w:t>
      </w:r>
      <w:r w:rsidR="003C2E3C">
        <w:rPr>
          <w:color w:val="000000"/>
        </w:rPr>
        <w:t xml:space="preserve">городского поселения </w:t>
      </w:r>
      <w:r w:rsidR="00702F56">
        <w:rPr>
          <w:color w:val="000000"/>
        </w:rPr>
        <w:t>р.п.</w:t>
      </w:r>
      <w:r w:rsidR="003C2E3C">
        <w:rPr>
          <w:color w:val="000000"/>
        </w:rPr>
        <w:t xml:space="preserve">Варнавино </w:t>
      </w:r>
      <w:r w:rsidRPr="00895BFC">
        <w:rPr>
          <w:color w:val="000000"/>
        </w:rPr>
        <w:t xml:space="preserve">приведены в таблице </w:t>
      </w:r>
      <w:r w:rsidR="00B467F9">
        <w:rPr>
          <w:color w:val="000000"/>
        </w:rPr>
        <w:t>4.</w:t>
      </w:r>
      <w:r w:rsidR="00B47739">
        <w:rPr>
          <w:color w:val="000000"/>
        </w:rPr>
        <w:t>3</w:t>
      </w:r>
      <w:r w:rsidRPr="00895BFC">
        <w:rPr>
          <w:color w:val="000000"/>
        </w:rPr>
        <w:t>.</w:t>
      </w:r>
      <w:r w:rsidR="008330FB">
        <w:rPr>
          <w:color w:val="000000"/>
        </w:rPr>
        <w:t xml:space="preserve"> </w:t>
      </w:r>
      <w:r w:rsidR="00A803C2">
        <w:t>Нормы расчета социально значимых объектов, а также с</w:t>
      </w:r>
      <w:r w:rsidR="0067574A" w:rsidRPr="00895BFC">
        <w:t>овременный уровень обеспеченности населения учреждениями культурно-бытового обслужив</w:t>
      </w:r>
      <w:r w:rsidR="0067574A" w:rsidRPr="00895BFC">
        <w:t>а</w:t>
      </w:r>
      <w:r w:rsidR="0067574A" w:rsidRPr="00895BFC">
        <w:t>ния приведен в таблиц</w:t>
      </w:r>
      <w:r w:rsidR="007E401D">
        <w:t>ах</w:t>
      </w:r>
      <w:r w:rsidR="0067574A" w:rsidRPr="00895BFC">
        <w:t xml:space="preserve"> </w:t>
      </w:r>
      <w:r w:rsidR="00B467F9">
        <w:t>4.</w:t>
      </w:r>
      <w:r w:rsidR="00E15A12">
        <w:t>5</w:t>
      </w:r>
      <w:r w:rsidR="007E401D">
        <w:t xml:space="preserve"> и 4.</w:t>
      </w:r>
      <w:r w:rsidR="00E15A12">
        <w:t>6</w:t>
      </w:r>
      <w:r w:rsidR="0067574A" w:rsidRPr="00895BFC">
        <w:t xml:space="preserve">. </w:t>
      </w:r>
    </w:p>
    <w:p w:rsidR="004D0BED" w:rsidRPr="000A3627" w:rsidRDefault="004D0BED" w:rsidP="008C4ACC">
      <w:pPr>
        <w:ind w:firstLine="709"/>
        <w:rPr>
          <w:color w:val="000000"/>
          <w:highlight w:val="green"/>
          <w:u w:val="single"/>
        </w:rPr>
      </w:pPr>
      <w:r w:rsidRPr="004A0089">
        <w:rPr>
          <w:i/>
        </w:rPr>
        <w:t xml:space="preserve">Таблица </w:t>
      </w:r>
      <w:r>
        <w:rPr>
          <w:i/>
        </w:rPr>
        <w:t>4.</w:t>
      </w:r>
      <w:r w:rsidR="00B47739">
        <w:rPr>
          <w:i/>
        </w:rPr>
        <w:t>3</w:t>
      </w:r>
      <w:r w:rsidRPr="004A0089">
        <w:rPr>
          <w:i/>
        </w:rPr>
        <w:t xml:space="preserve"> - Социально-бытовые объекты </w:t>
      </w:r>
      <w:r w:rsidR="003C2E3C" w:rsidRPr="003C2E3C">
        <w:rPr>
          <w:i/>
        </w:rPr>
        <w:t xml:space="preserve">городского поселения </w:t>
      </w:r>
      <w:r w:rsidR="00702F56">
        <w:rPr>
          <w:i/>
        </w:rPr>
        <w:t>р.п.</w:t>
      </w:r>
      <w:r w:rsidR="003C2E3C" w:rsidRPr="003C2E3C">
        <w:rPr>
          <w:i/>
        </w:rPr>
        <w:t>Варнавино</w:t>
      </w:r>
    </w:p>
    <w:tbl>
      <w:tblPr>
        <w:tblW w:w="4964" w:type="pct"/>
        <w:jc w:val="center"/>
        <w:tblLayout w:type="fixed"/>
        <w:tblCellMar>
          <w:left w:w="28" w:type="dxa"/>
          <w:right w:w="28" w:type="dxa"/>
        </w:tblCellMar>
        <w:tblLook w:val="0000"/>
      </w:tblPr>
      <w:tblGrid>
        <w:gridCol w:w="2098"/>
        <w:gridCol w:w="1882"/>
        <w:gridCol w:w="1096"/>
        <w:gridCol w:w="1565"/>
        <w:gridCol w:w="1119"/>
        <w:gridCol w:w="1258"/>
        <w:gridCol w:w="1078"/>
      </w:tblGrid>
      <w:tr w:rsidR="00B47739" w:rsidRPr="00E15A12" w:rsidTr="002B59F3">
        <w:trPr>
          <w:trHeight w:val="340"/>
          <w:tblHeader/>
          <w:jc w:val="center"/>
        </w:trPr>
        <w:tc>
          <w:tcPr>
            <w:tcW w:w="1039" w:type="pct"/>
            <w:tcBorders>
              <w:top w:val="single" w:sz="8" w:space="0" w:color="000000"/>
              <w:left w:val="single" w:sz="8" w:space="0" w:color="000000"/>
              <w:bottom w:val="single" w:sz="8" w:space="0" w:color="000000"/>
            </w:tcBorders>
            <w:vAlign w:val="center"/>
          </w:tcPr>
          <w:p w:rsidR="0075397F" w:rsidRPr="00E15A12" w:rsidRDefault="0075397F" w:rsidP="003E0634">
            <w:pPr>
              <w:snapToGrid w:val="0"/>
              <w:spacing w:line="240" w:lineRule="auto"/>
              <w:ind w:firstLine="24"/>
              <w:jc w:val="center"/>
              <w:rPr>
                <w:b/>
                <w:sz w:val="22"/>
                <w:szCs w:val="22"/>
              </w:rPr>
            </w:pPr>
            <w:r w:rsidRPr="00E15A12">
              <w:rPr>
                <w:b/>
                <w:sz w:val="22"/>
                <w:szCs w:val="22"/>
              </w:rPr>
              <w:t>Наименование у</w:t>
            </w:r>
            <w:r w:rsidRPr="00E15A12">
              <w:rPr>
                <w:b/>
                <w:sz w:val="22"/>
                <w:szCs w:val="22"/>
              </w:rPr>
              <w:t>ч</w:t>
            </w:r>
            <w:r w:rsidRPr="00E15A12">
              <w:rPr>
                <w:b/>
                <w:sz w:val="22"/>
                <w:szCs w:val="22"/>
              </w:rPr>
              <w:t>реждения</w:t>
            </w:r>
          </w:p>
        </w:tc>
        <w:tc>
          <w:tcPr>
            <w:tcW w:w="932" w:type="pct"/>
            <w:tcBorders>
              <w:top w:val="single" w:sz="8" w:space="0" w:color="000000"/>
              <w:left w:val="single" w:sz="8" w:space="0" w:color="000000"/>
              <w:bottom w:val="single" w:sz="8" w:space="0" w:color="000000"/>
            </w:tcBorders>
            <w:vAlign w:val="center"/>
          </w:tcPr>
          <w:p w:rsidR="0075397F" w:rsidRPr="00E15A12" w:rsidRDefault="0075397F" w:rsidP="003E0634">
            <w:pPr>
              <w:snapToGrid w:val="0"/>
              <w:spacing w:line="240" w:lineRule="auto"/>
              <w:ind w:left="-108" w:right="-108" w:firstLine="24"/>
              <w:jc w:val="center"/>
              <w:rPr>
                <w:b/>
                <w:sz w:val="22"/>
                <w:szCs w:val="22"/>
              </w:rPr>
            </w:pPr>
            <w:r w:rsidRPr="00E15A12">
              <w:rPr>
                <w:b/>
                <w:sz w:val="22"/>
                <w:szCs w:val="22"/>
              </w:rPr>
              <w:t>Адрес</w:t>
            </w:r>
          </w:p>
        </w:tc>
        <w:tc>
          <w:tcPr>
            <w:tcW w:w="543" w:type="pct"/>
            <w:tcBorders>
              <w:top w:val="single" w:sz="8" w:space="0" w:color="000000"/>
              <w:left w:val="single" w:sz="8" w:space="0" w:color="000000"/>
              <w:bottom w:val="single" w:sz="8" w:space="0" w:color="000000"/>
            </w:tcBorders>
            <w:vAlign w:val="center"/>
          </w:tcPr>
          <w:p w:rsidR="0075397F" w:rsidRPr="00E15A12" w:rsidRDefault="0075397F" w:rsidP="003E0634">
            <w:pPr>
              <w:snapToGrid w:val="0"/>
              <w:spacing w:line="240" w:lineRule="auto"/>
              <w:ind w:firstLine="24"/>
              <w:jc w:val="center"/>
              <w:rPr>
                <w:b/>
                <w:sz w:val="22"/>
                <w:szCs w:val="22"/>
              </w:rPr>
            </w:pPr>
            <w:r w:rsidRPr="00E15A12">
              <w:rPr>
                <w:b/>
                <w:sz w:val="22"/>
                <w:szCs w:val="22"/>
              </w:rPr>
              <w:t>Форма собстве</w:t>
            </w:r>
            <w:r w:rsidRPr="00E15A12">
              <w:rPr>
                <w:b/>
                <w:sz w:val="22"/>
                <w:szCs w:val="22"/>
              </w:rPr>
              <w:t>н</w:t>
            </w:r>
            <w:r w:rsidRPr="00E15A12">
              <w:rPr>
                <w:b/>
                <w:sz w:val="22"/>
                <w:szCs w:val="22"/>
              </w:rPr>
              <w:t>ности</w:t>
            </w:r>
          </w:p>
        </w:tc>
        <w:tc>
          <w:tcPr>
            <w:tcW w:w="775" w:type="pct"/>
            <w:tcBorders>
              <w:top w:val="single" w:sz="8" w:space="0" w:color="000000"/>
              <w:left w:val="single" w:sz="8" w:space="0" w:color="000000"/>
              <w:bottom w:val="single" w:sz="8" w:space="0" w:color="000000"/>
            </w:tcBorders>
            <w:vAlign w:val="center"/>
          </w:tcPr>
          <w:p w:rsidR="0075397F" w:rsidRPr="00E15A12" w:rsidRDefault="0075397F" w:rsidP="003E0634">
            <w:pPr>
              <w:snapToGrid w:val="0"/>
              <w:spacing w:line="240" w:lineRule="auto"/>
              <w:ind w:firstLine="24"/>
              <w:jc w:val="center"/>
              <w:rPr>
                <w:b/>
                <w:sz w:val="22"/>
                <w:szCs w:val="22"/>
              </w:rPr>
            </w:pPr>
            <w:r w:rsidRPr="00E15A12">
              <w:rPr>
                <w:b/>
                <w:sz w:val="22"/>
                <w:szCs w:val="22"/>
              </w:rPr>
              <w:t>Единицы и</w:t>
            </w:r>
            <w:r w:rsidRPr="00E15A12">
              <w:rPr>
                <w:b/>
                <w:sz w:val="22"/>
                <w:szCs w:val="22"/>
              </w:rPr>
              <w:t>з</w:t>
            </w:r>
            <w:r w:rsidRPr="00E15A12">
              <w:rPr>
                <w:b/>
                <w:sz w:val="22"/>
                <w:szCs w:val="22"/>
              </w:rPr>
              <w:t>мерения</w:t>
            </w:r>
          </w:p>
        </w:tc>
        <w:tc>
          <w:tcPr>
            <w:tcW w:w="554" w:type="pct"/>
            <w:tcBorders>
              <w:top w:val="single" w:sz="8" w:space="0" w:color="000000"/>
              <w:left w:val="single" w:sz="8" w:space="0" w:color="000000"/>
              <w:bottom w:val="single" w:sz="8" w:space="0" w:color="000000"/>
            </w:tcBorders>
            <w:vAlign w:val="center"/>
          </w:tcPr>
          <w:p w:rsidR="0075397F" w:rsidRPr="00E15A12" w:rsidRDefault="0075397F" w:rsidP="003E0634">
            <w:pPr>
              <w:snapToGrid w:val="0"/>
              <w:spacing w:line="240" w:lineRule="auto"/>
              <w:ind w:firstLine="24"/>
              <w:jc w:val="center"/>
              <w:rPr>
                <w:b/>
                <w:sz w:val="22"/>
                <w:szCs w:val="22"/>
              </w:rPr>
            </w:pPr>
            <w:r w:rsidRPr="00E15A12">
              <w:rPr>
                <w:b/>
                <w:sz w:val="22"/>
                <w:szCs w:val="22"/>
              </w:rPr>
              <w:t>Проек</w:t>
            </w:r>
            <w:r w:rsidRPr="00E15A12">
              <w:rPr>
                <w:b/>
                <w:sz w:val="22"/>
                <w:szCs w:val="22"/>
              </w:rPr>
              <w:t>т</w:t>
            </w:r>
            <w:r w:rsidRPr="00E15A12">
              <w:rPr>
                <w:b/>
                <w:sz w:val="22"/>
                <w:szCs w:val="22"/>
              </w:rPr>
              <w:t>ная мо</w:t>
            </w:r>
            <w:r w:rsidRPr="00E15A12">
              <w:rPr>
                <w:b/>
                <w:sz w:val="22"/>
                <w:szCs w:val="22"/>
              </w:rPr>
              <w:t>щ</w:t>
            </w:r>
            <w:r w:rsidRPr="00E15A12">
              <w:rPr>
                <w:b/>
                <w:sz w:val="22"/>
                <w:szCs w:val="22"/>
              </w:rPr>
              <w:t>ность</w:t>
            </w:r>
          </w:p>
        </w:tc>
        <w:tc>
          <w:tcPr>
            <w:tcW w:w="623" w:type="pct"/>
            <w:tcBorders>
              <w:top w:val="single" w:sz="8" w:space="0" w:color="000000"/>
              <w:left w:val="single" w:sz="8" w:space="0" w:color="000000"/>
              <w:bottom w:val="single" w:sz="8" w:space="0" w:color="000000"/>
            </w:tcBorders>
            <w:vAlign w:val="center"/>
          </w:tcPr>
          <w:p w:rsidR="0075397F" w:rsidRPr="00E15A12" w:rsidRDefault="0075397F" w:rsidP="003E0634">
            <w:pPr>
              <w:snapToGrid w:val="0"/>
              <w:spacing w:line="240" w:lineRule="auto"/>
              <w:ind w:firstLine="24"/>
              <w:jc w:val="center"/>
              <w:rPr>
                <w:b/>
                <w:sz w:val="22"/>
                <w:szCs w:val="22"/>
              </w:rPr>
            </w:pPr>
            <w:r w:rsidRPr="00E15A12">
              <w:rPr>
                <w:b/>
                <w:sz w:val="22"/>
                <w:szCs w:val="22"/>
              </w:rPr>
              <w:t>Фактич</w:t>
            </w:r>
            <w:r w:rsidRPr="00E15A12">
              <w:rPr>
                <w:b/>
                <w:sz w:val="22"/>
                <w:szCs w:val="22"/>
              </w:rPr>
              <w:t>е</w:t>
            </w:r>
            <w:r w:rsidRPr="00E15A12">
              <w:rPr>
                <w:b/>
                <w:sz w:val="22"/>
                <w:szCs w:val="22"/>
              </w:rPr>
              <w:t>ская пос</w:t>
            </w:r>
            <w:r w:rsidRPr="00E15A12">
              <w:rPr>
                <w:b/>
                <w:sz w:val="22"/>
                <w:szCs w:val="22"/>
              </w:rPr>
              <w:t>е</w:t>
            </w:r>
            <w:r w:rsidRPr="00E15A12">
              <w:rPr>
                <w:b/>
                <w:sz w:val="22"/>
                <w:szCs w:val="22"/>
              </w:rPr>
              <w:t>щаемость</w:t>
            </w:r>
          </w:p>
        </w:tc>
        <w:tc>
          <w:tcPr>
            <w:tcW w:w="534" w:type="pct"/>
            <w:tcBorders>
              <w:top w:val="single" w:sz="8" w:space="0" w:color="000000"/>
              <w:left w:val="single" w:sz="8" w:space="0" w:color="000000"/>
              <w:bottom w:val="single" w:sz="8" w:space="0" w:color="000000"/>
              <w:right w:val="single" w:sz="8" w:space="0" w:color="000000"/>
            </w:tcBorders>
            <w:vAlign w:val="center"/>
          </w:tcPr>
          <w:p w:rsidR="0075397F" w:rsidRPr="00E15A12" w:rsidRDefault="008C312A" w:rsidP="003E0634">
            <w:pPr>
              <w:snapToGrid w:val="0"/>
              <w:spacing w:line="240" w:lineRule="auto"/>
              <w:ind w:firstLine="24"/>
              <w:jc w:val="center"/>
              <w:rPr>
                <w:b/>
                <w:sz w:val="22"/>
                <w:szCs w:val="22"/>
              </w:rPr>
            </w:pPr>
            <w:r w:rsidRPr="00E15A12">
              <w:rPr>
                <w:b/>
                <w:sz w:val="22"/>
                <w:szCs w:val="22"/>
              </w:rPr>
              <w:t>Характ</w:t>
            </w:r>
            <w:r w:rsidRPr="00E15A12">
              <w:rPr>
                <w:b/>
                <w:sz w:val="22"/>
                <w:szCs w:val="22"/>
              </w:rPr>
              <w:t>е</w:t>
            </w:r>
            <w:r w:rsidRPr="00E15A12">
              <w:rPr>
                <w:b/>
                <w:sz w:val="22"/>
                <w:szCs w:val="22"/>
              </w:rPr>
              <w:t>ристика здания</w:t>
            </w:r>
            <w:r w:rsidR="009518D7" w:rsidRPr="00E15A12">
              <w:rPr>
                <w:b/>
                <w:sz w:val="22"/>
                <w:szCs w:val="22"/>
              </w:rPr>
              <w:t xml:space="preserve"> </w:t>
            </w:r>
          </w:p>
        </w:tc>
      </w:tr>
      <w:tr w:rsidR="0075397F" w:rsidRPr="00E15A12" w:rsidTr="00B47739">
        <w:trPr>
          <w:trHeight w:val="60"/>
          <w:jc w:val="center"/>
        </w:trPr>
        <w:tc>
          <w:tcPr>
            <w:tcW w:w="5000" w:type="pct"/>
            <w:gridSpan w:val="7"/>
            <w:tcBorders>
              <w:top w:val="single" w:sz="8" w:space="0" w:color="000000"/>
              <w:left w:val="single" w:sz="8" w:space="0" w:color="000000"/>
              <w:bottom w:val="single" w:sz="8" w:space="0" w:color="000000"/>
              <w:right w:val="single" w:sz="8" w:space="0" w:color="000000"/>
            </w:tcBorders>
            <w:vAlign w:val="center"/>
          </w:tcPr>
          <w:p w:rsidR="0075397F" w:rsidRPr="00E15A12" w:rsidRDefault="0075397F" w:rsidP="003E0634">
            <w:pPr>
              <w:snapToGrid w:val="0"/>
              <w:spacing w:line="240" w:lineRule="auto"/>
              <w:ind w:firstLine="24"/>
              <w:jc w:val="center"/>
              <w:rPr>
                <w:b/>
                <w:sz w:val="22"/>
                <w:szCs w:val="22"/>
              </w:rPr>
            </w:pPr>
            <w:r w:rsidRPr="00E15A12">
              <w:rPr>
                <w:b/>
                <w:sz w:val="22"/>
                <w:szCs w:val="22"/>
              </w:rPr>
              <w:t>Учреждения образования</w:t>
            </w:r>
          </w:p>
        </w:tc>
      </w:tr>
      <w:tr w:rsidR="00B47739" w:rsidRPr="00E15A12" w:rsidTr="002B59F3">
        <w:trPr>
          <w:trHeight w:val="528"/>
          <w:jc w:val="center"/>
        </w:trPr>
        <w:tc>
          <w:tcPr>
            <w:tcW w:w="1039" w:type="pct"/>
            <w:tcBorders>
              <w:top w:val="single" w:sz="8" w:space="0" w:color="000000"/>
              <w:left w:val="single" w:sz="8" w:space="0" w:color="000000"/>
              <w:bottom w:val="single" w:sz="8" w:space="0" w:color="000000"/>
            </w:tcBorders>
            <w:vAlign w:val="center"/>
          </w:tcPr>
          <w:p w:rsidR="00485F16" w:rsidRPr="00E15A12" w:rsidRDefault="009460A2" w:rsidP="009460A2">
            <w:pPr>
              <w:spacing w:line="240" w:lineRule="auto"/>
              <w:jc w:val="center"/>
              <w:rPr>
                <w:rFonts w:eastAsia="Calibri"/>
                <w:iCs/>
                <w:sz w:val="22"/>
                <w:szCs w:val="22"/>
                <w:lang w:eastAsia="en-US" w:bidi="en-US"/>
              </w:rPr>
            </w:pPr>
            <w:r w:rsidRPr="00E15A12">
              <w:rPr>
                <w:rFonts w:eastAsia="Calibri"/>
                <w:iCs/>
                <w:sz w:val="22"/>
                <w:szCs w:val="22"/>
                <w:lang w:eastAsia="en-US" w:bidi="en-US"/>
              </w:rPr>
              <w:t>МБ</w:t>
            </w:r>
            <w:r w:rsidR="008522F3" w:rsidRPr="00E15A12">
              <w:rPr>
                <w:rFonts w:eastAsia="Calibri"/>
                <w:iCs/>
                <w:sz w:val="22"/>
                <w:szCs w:val="22"/>
                <w:lang w:eastAsia="en-US" w:bidi="en-US"/>
              </w:rPr>
              <w:t xml:space="preserve">ОУ </w:t>
            </w:r>
            <w:proofErr w:type="spellStart"/>
            <w:r w:rsidR="00DA1662" w:rsidRPr="00E15A12">
              <w:rPr>
                <w:rFonts w:eastAsia="Calibri"/>
                <w:iCs/>
                <w:sz w:val="22"/>
                <w:szCs w:val="22"/>
                <w:lang w:eastAsia="en-US" w:bidi="en-US"/>
              </w:rPr>
              <w:t>Варнавинск</w:t>
            </w:r>
            <w:r w:rsidRPr="00E15A12">
              <w:rPr>
                <w:rFonts w:eastAsia="Calibri"/>
                <w:iCs/>
                <w:sz w:val="22"/>
                <w:szCs w:val="22"/>
                <w:lang w:eastAsia="en-US" w:bidi="en-US"/>
              </w:rPr>
              <w:t>ая</w:t>
            </w:r>
            <w:proofErr w:type="spellEnd"/>
            <w:r w:rsidR="008522F3" w:rsidRPr="00E15A12">
              <w:rPr>
                <w:rFonts w:eastAsia="Calibri"/>
                <w:iCs/>
                <w:sz w:val="22"/>
                <w:szCs w:val="22"/>
                <w:lang w:eastAsia="en-US" w:bidi="en-US"/>
              </w:rPr>
              <w:t xml:space="preserve"> </w:t>
            </w:r>
            <w:r w:rsidRPr="00E15A12">
              <w:rPr>
                <w:rFonts w:eastAsia="Calibri"/>
                <w:iCs/>
                <w:sz w:val="22"/>
                <w:szCs w:val="22"/>
                <w:lang w:eastAsia="en-US" w:bidi="en-US"/>
              </w:rPr>
              <w:t>СШ</w:t>
            </w:r>
          </w:p>
        </w:tc>
        <w:tc>
          <w:tcPr>
            <w:tcW w:w="932" w:type="pct"/>
            <w:tcBorders>
              <w:top w:val="single" w:sz="8" w:space="0" w:color="000000"/>
              <w:left w:val="single" w:sz="8" w:space="0" w:color="000000"/>
              <w:bottom w:val="single" w:sz="8" w:space="0" w:color="000000"/>
            </w:tcBorders>
            <w:vAlign w:val="center"/>
          </w:tcPr>
          <w:p w:rsidR="00485F16" w:rsidRPr="00E15A12" w:rsidRDefault="009460A2" w:rsidP="003C54AF">
            <w:pPr>
              <w:spacing w:line="240" w:lineRule="auto"/>
              <w:jc w:val="center"/>
              <w:rPr>
                <w:rFonts w:eastAsia="Calibri"/>
                <w:iCs/>
                <w:sz w:val="22"/>
                <w:szCs w:val="22"/>
                <w:lang w:eastAsia="en-US" w:bidi="en-US"/>
              </w:rPr>
            </w:pPr>
            <w:r w:rsidRPr="00E15A12">
              <w:rPr>
                <w:rFonts w:eastAsia="Calibri"/>
                <w:iCs/>
                <w:sz w:val="22"/>
                <w:szCs w:val="22"/>
                <w:lang w:eastAsia="en-US" w:bidi="en-US"/>
              </w:rPr>
              <w:t>р.п. Варнавино, ул. Нижегородская, 39</w:t>
            </w:r>
          </w:p>
        </w:tc>
        <w:tc>
          <w:tcPr>
            <w:tcW w:w="543" w:type="pct"/>
            <w:tcBorders>
              <w:top w:val="single" w:sz="8" w:space="0" w:color="000000"/>
              <w:left w:val="single" w:sz="8" w:space="0" w:color="000000"/>
              <w:bottom w:val="single" w:sz="8" w:space="0" w:color="000000"/>
            </w:tcBorders>
            <w:vAlign w:val="center"/>
          </w:tcPr>
          <w:p w:rsidR="00485F16" w:rsidRPr="00E15A12" w:rsidRDefault="00485F16" w:rsidP="003C54AF">
            <w:pPr>
              <w:snapToGrid w:val="0"/>
              <w:spacing w:line="240" w:lineRule="auto"/>
              <w:ind w:firstLine="24"/>
              <w:jc w:val="center"/>
              <w:rPr>
                <w:sz w:val="22"/>
                <w:szCs w:val="22"/>
              </w:rPr>
            </w:pPr>
            <w:proofErr w:type="spellStart"/>
            <w:r w:rsidRPr="00E15A12">
              <w:rPr>
                <w:sz w:val="22"/>
                <w:szCs w:val="22"/>
              </w:rPr>
              <w:t>муниц</w:t>
            </w:r>
            <w:proofErr w:type="spellEnd"/>
            <w:r w:rsidRPr="00E15A12">
              <w:rPr>
                <w:sz w:val="22"/>
                <w:szCs w:val="22"/>
              </w:rPr>
              <w:t>.</w:t>
            </w:r>
          </w:p>
        </w:tc>
        <w:tc>
          <w:tcPr>
            <w:tcW w:w="775" w:type="pct"/>
            <w:tcBorders>
              <w:top w:val="single" w:sz="8" w:space="0" w:color="000000"/>
              <w:left w:val="single" w:sz="8" w:space="0" w:color="000000"/>
              <w:bottom w:val="single" w:sz="8" w:space="0" w:color="000000"/>
            </w:tcBorders>
            <w:vAlign w:val="center"/>
          </w:tcPr>
          <w:p w:rsidR="00485F16" w:rsidRPr="00E15A12" w:rsidRDefault="00485F16" w:rsidP="003C54AF">
            <w:pPr>
              <w:snapToGrid w:val="0"/>
              <w:spacing w:line="240" w:lineRule="auto"/>
              <w:ind w:firstLine="24"/>
              <w:jc w:val="center"/>
              <w:rPr>
                <w:sz w:val="22"/>
                <w:szCs w:val="22"/>
              </w:rPr>
            </w:pPr>
            <w:r w:rsidRPr="00E15A12">
              <w:rPr>
                <w:sz w:val="22"/>
                <w:szCs w:val="22"/>
              </w:rPr>
              <w:t>мест</w:t>
            </w:r>
          </w:p>
        </w:tc>
        <w:tc>
          <w:tcPr>
            <w:tcW w:w="554" w:type="pct"/>
            <w:tcBorders>
              <w:top w:val="single" w:sz="8" w:space="0" w:color="000000"/>
              <w:left w:val="single" w:sz="8" w:space="0" w:color="000000"/>
              <w:bottom w:val="single" w:sz="8" w:space="0" w:color="000000"/>
            </w:tcBorders>
            <w:vAlign w:val="center"/>
          </w:tcPr>
          <w:p w:rsidR="00485F16" w:rsidRPr="00E15A12" w:rsidRDefault="009460A2" w:rsidP="003C54AF">
            <w:pPr>
              <w:snapToGrid w:val="0"/>
              <w:spacing w:line="240" w:lineRule="auto"/>
              <w:ind w:firstLine="24"/>
              <w:jc w:val="center"/>
              <w:rPr>
                <w:sz w:val="22"/>
                <w:szCs w:val="22"/>
              </w:rPr>
            </w:pPr>
            <w:r w:rsidRPr="00E15A12">
              <w:rPr>
                <w:sz w:val="22"/>
                <w:szCs w:val="22"/>
              </w:rPr>
              <w:t>450</w:t>
            </w:r>
          </w:p>
        </w:tc>
        <w:tc>
          <w:tcPr>
            <w:tcW w:w="623" w:type="pct"/>
            <w:tcBorders>
              <w:top w:val="single" w:sz="8" w:space="0" w:color="000000"/>
              <w:left w:val="single" w:sz="8" w:space="0" w:color="000000"/>
              <w:bottom w:val="single" w:sz="8" w:space="0" w:color="000000"/>
            </w:tcBorders>
            <w:vAlign w:val="center"/>
          </w:tcPr>
          <w:p w:rsidR="00485F16" w:rsidRPr="00E15A12" w:rsidRDefault="009460A2" w:rsidP="003C54AF">
            <w:pPr>
              <w:snapToGrid w:val="0"/>
              <w:spacing w:line="240" w:lineRule="auto"/>
              <w:ind w:firstLine="24"/>
              <w:jc w:val="center"/>
              <w:rPr>
                <w:sz w:val="22"/>
                <w:szCs w:val="22"/>
              </w:rPr>
            </w:pPr>
            <w:r w:rsidRPr="00E15A12">
              <w:rPr>
                <w:sz w:val="22"/>
                <w:szCs w:val="22"/>
              </w:rPr>
              <w:t>412</w:t>
            </w:r>
          </w:p>
        </w:tc>
        <w:tc>
          <w:tcPr>
            <w:tcW w:w="534" w:type="pct"/>
            <w:tcBorders>
              <w:top w:val="single" w:sz="8" w:space="0" w:color="000000"/>
              <w:left w:val="single" w:sz="8" w:space="0" w:color="000000"/>
              <w:bottom w:val="single" w:sz="8" w:space="0" w:color="000000"/>
              <w:right w:val="single" w:sz="8" w:space="0" w:color="000000"/>
            </w:tcBorders>
            <w:vAlign w:val="center"/>
          </w:tcPr>
          <w:p w:rsidR="00485F16" w:rsidRPr="00E15A12" w:rsidRDefault="008C312A" w:rsidP="00D14B21">
            <w:pPr>
              <w:snapToGrid w:val="0"/>
              <w:spacing w:line="240" w:lineRule="auto"/>
              <w:ind w:right="-12" w:firstLine="24"/>
              <w:jc w:val="center"/>
              <w:rPr>
                <w:sz w:val="22"/>
                <w:szCs w:val="22"/>
              </w:rPr>
            </w:pPr>
            <w:proofErr w:type="spellStart"/>
            <w:r w:rsidRPr="00E15A12">
              <w:rPr>
                <w:sz w:val="22"/>
                <w:szCs w:val="22"/>
              </w:rPr>
              <w:t>удовл</w:t>
            </w:r>
            <w:proofErr w:type="spellEnd"/>
            <w:r w:rsidRPr="00E15A12">
              <w:rPr>
                <w:sz w:val="22"/>
                <w:szCs w:val="22"/>
              </w:rPr>
              <w:t>.</w:t>
            </w:r>
          </w:p>
        </w:tc>
      </w:tr>
      <w:tr w:rsidR="00B47739" w:rsidRPr="00E15A12" w:rsidTr="002B59F3">
        <w:trPr>
          <w:trHeight w:val="189"/>
          <w:jc w:val="center"/>
        </w:trPr>
        <w:tc>
          <w:tcPr>
            <w:tcW w:w="1039" w:type="pct"/>
            <w:tcBorders>
              <w:top w:val="single" w:sz="8" w:space="0" w:color="000000"/>
              <w:left w:val="single" w:sz="8" w:space="0" w:color="000000"/>
              <w:bottom w:val="single" w:sz="8" w:space="0" w:color="000000"/>
            </w:tcBorders>
            <w:vAlign w:val="center"/>
          </w:tcPr>
          <w:p w:rsidR="00485F16" w:rsidRPr="00E15A12" w:rsidRDefault="00D14219" w:rsidP="00B47739">
            <w:pPr>
              <w:spacing w:line="240" w:lineRule="auto"/>
              <w:jc w:val="center"/>
              <w:rPr>
                <w:rFonts w:eastAsia="Calibri"/>
                <w:iCs/>
                <w:sz w:val="22"/>
                <w:szCs w:val="22"/>
                <w:lang w:eastAsia="en-US" w:bidi="en-US"/>
              </w:rPr>
            </w:pPr>
            <w:r w:rsidRPr="00E15A12">
              <w:rPr>
                <w:rFonts w:eastAsia="Calibri"/>
                <w:iCs/>
                <w:sz w:val="22"/>
                <w:szCs w:val="22"/>
                <w:lang w:eastAsia="en-US" w:bidi="en-US"/>
              </w:rPr>
              <w:t xml:space="preserve">МСОУ </w:t>
            </w:r>
            <w:proofErr w:type="spellStart"/>
            <w:r w:rsidRPr="00E15A12">
              <w:rPr>
                <w:rFonts w:eastAsia="Calibri"/>
                <w:iCs/>
                <w:sz w:val="22"/>
                <w:szCs w:val="22"/>
                <w:lang w:eastAsia="en-US" w:bidi="en-US"/>
              </w:rPr>
              <w:t>Варнавин</w:t>
            </w:r>
            <w:r w:rsidR="00D14B21" w:rsidRPr="00E15A12">
              <w:rPr>
                <w:rFonts w:eastAsia="Calibri"/>
                <w:iCs/>
                <w:sz w:val="22"/>
                <w:szCs w:val="22"/>
                <w:lang w:eastAsia="en-US" w:bidi="en-US"/>
              </w:rPr>
              <w:t>ская</w:t>
            </w:r>
            <w:proofErr w:type="spellEnd"/>
            <w:r w:rsidR="00D14B21" w:rsidRPr="00E15A12">
              <w:rPr>
                <w:rFonts w:eastAsia="Calibri"/>
                <w:iCs/>
                <w:sz w:val="22"/>
                <w:szCs w:val="22"/>
                <w:lang w:eastAsia="en-US" w:bidi="en-US"/>
              </w:rPr>
              <w:t xml:space="preserve"> специальная (ко</w:t>
            </w:r>
            <w:r w:rsidR="00D14B21" w:rsidRPr="00E15A12">
              <w:rPr>
                <w:rFonts w:eastAsia="Calibri"/>
                <w:iCs/>
                <w:sz w:val="22"/>
                <w:szCs w:val="22"/>
                <w:lang w:eastAsia="en-US" w:bidi="en-US"/>
              </w:rPr>
              <w:t>р</w:t>
            </w:r>
            <w:r w:rsidR="00D14B21" w:rsidRPr="00E15A12">
              <w:rPr>
                <w:rFonts w:eastAsia="Calibri"/>
                <w:iCs/>
                <w:sz w:val="22"/>
                <w:szCs w:val="22"/>
                <w:lang w:eastAsia="en-US" w:bidi="en-US"/>
              </w:rPr>
              <w:t xml:space="preserve">рекционная) школа-интернат </w:t>
            </w:r>
            <w:r w:rsidR="00B47739" w:rsidRPr="00E15A12">
              <w:rPr>
                <w:rFonts w:eastAsia="Calibri"/>
                <w:iCs/>
                <w:sz w:val="22"/>
                <w:szCs w:val="22"/>
                <w:lang w:val="en-US" w:eastAsia="en-US" w:bidi="en-US"/>
              </w:rPr>
              <w:t>VIII</w:t>
            </w:r>
            <w:r w:rsidR="00D14B21" w:rsidRPr="00E15A12">
              <w:rPr>
                <w:rFonts w:eastAsia="Calibri"/>
                <w:iCs/>
                <w:sz w:val="22"/>
                <w:szCs w:val="22"/>
                <w:lang w:eastAsia="en-US" w:bidi="en-US"/>
              </w:rPr>
              <w:t xml:space="preserve"> вида</w:t>
            </w:r>
          </w:p>
        </w:tc>
        <w:tc>
          <w:tcPr>
            <w:tcW w:w="932" w:type="pct"/>
            <w:tcBorders>
              <w:top w:val="single" w:sz="8" w:space="0" w:color="000000"/>
              <w:left w:val="single" w:sz="8" w:space="0" w:color="000000"/>
              <w:bottom w:val="single" w:sz="8" w:space="0" w:color="000000"/>
            </w:tcBorders>
            <w:vAlign w:val="center"/>
          </w:tcPr>
          <w:p w:rsidR="00485F16" w:rsidRPr="00E15A12" w:rsidRDefault="00934A5F" w:rsidP="00934A5F">
            <w:pPr>
              <w:spacing w:line="240" w:lineRule="auto"/>
              <w:jc w:val="center"/>
              <w:rPr>
                <w:rFonts w:eastAsia="Calibri"/>
                <w:iCs/>
                <w:sz w:val="22"/>
                <w:szCs w:val="22"/>
                <w:lang w:eastAsia="en-US" w:bidi="en-US"/>
              </w:rPr>
            </w:pPr>
            <w:r w:rsidRPr="00E15A12">
              <w:rPr>
                <w:rFonts w:eastAsia="Calibri"/>
                <w:iCs/>
                <w:sz w:val="22"/>
                <w:szCs w:val="22"/>
                <w:lang w:eastAsia="en-US" w:bidi="en-US"/>
              </w:rPr>
              <w:t>р.п. Варнавино, ул. Нижегородская, 12</w:t>
            </w:r>
          </w:p>
        </w:tc>
        <w:tc>
          <w:tcPr>
            <w:tcW w:w="543" w:type="pct"/>
            <w:tcBorders>
              <w:top w:val="single" w:sz="8" w:space="0" w:color="000000"/>
              <w:left w:val="single" w:sz="8" w:space="0" w:color="000000"/>
              <w:bottom w:val="single" w:sz="8" w:space="0" w:color="000000"/>
            </w:tcBorders>
            <w:vAlign w:val="center"/>
          </w:tcPr>
          <w:p w:rsidR="00485F16" w:rsidRPr="00E15A12" w:rsidRDefault="00485F16" w:rsidP="003C54AF">
            <w:pPr>
              <w:snapToGrid w:val="0"/>
              <w:spacing w:line="240" w:lineRule="auto"/>
              <w:ind w:firstLine="24"/>
              <w:jc w:val="center"/>
              <w:rPr>
                <w:sz w:val="22"/>
                <w:szCs w:val="22"/>
              </w:rPr>
            </w:pPr>
            <w:proofErr w:type="spellStart"/>
            <w:r w:rsidRPr="00E15A12">
              <w:rPr>
                <w:sz w:val="22"/>
                <w:szCs w:val="22"/>
              </w:rPr>
              <w:t>муниц</w:t>
            </w:r>
            <w:proofErr w:type="spellEnd"/>
            <w:r w:rsidRPr="00E15A12">
              <w:rPr>
                <w:sz w:val="22"/>
                <w:szCs w:val="22"/>
              </w:rPr>
              <w:t>.</w:t>
            </w:r>
          </w:p>
        </w:tc>
        <w:tc>
          <w:tcPr>
            <w:tcW w:w="775" w:type="pct"/>
            <w:tcBorders>
              <w:top w:val="single" w:sz="8" w:space="0" w:color="000000"/>
              <w:left w:val="single" w:sz="8" w:space="0" w:color="000000"/>
              <w:bottom w:val="single" w:sz="8" w:space="0" w:color="000000"/>
            </w:tcBorders>
            <w:vAlign w:val="center"/>
          </w:tcPr>
          <w:p w:rsidR="00485F16" w:rsidRPr="00E15A12" w:rsidRDefault="00485F16" w:rsidP="003C54AF">
            <w:pPr>
              <w:snapToGrid w:val="0"/>
              <w:spacing w:line="240" w:lineRule="auto"/>
              <w:ind w:firstLine="24"/>
              <w:jc w:val="center"/>
              <w:rPr>
                <w:sz w:val="22"/>
                <w:szCs w:val="22"/>
              </w:rPr>
            </w:pPr>
            <w:r w:rsidRPr="00E15A12">
              <w:rPr>
                <w:sz w:val="22"/>
                <w:szCs w:val="22"/>
              </w:rPr>
              <w:t>мест</w:t>
            </w:r>
          </w:p>
        </w:tc>
        <w:tc>
          <w:tcPr>
            <w:tcW w:w="554" w:type="pct"/>
            <w:tcBorders>
              <w:top w:val="single" w:sz="8" w:space="0" w:color="000000"/>
              <w:left w:val="single" w:sz="8" w:space="0" w:color="000000"/>
              <w:bottom w:val="single" w:sz="8" w:space="0" w:color="000000"/>
            </w:tcBorders>
            <w:vAlign w:val="center"/>
          </w:tcPr>
          <w:p w:rsidR="00485F16" w:rsidRPr="00E15A12" w:rsidRDefault="00D14B21" w:rsidP="003C54AF">
            <w:pPr>
              <w:snapToGrid w:val="0"/>
              <w:spacing w:line="240" w:lineRule="auto"/>
              <w:ind w:firstLine="24"/>
              <w:jc w:val="center"/>
              <w:rPr>
                <w:sz w:val="22"/>
                <w:szCs w:val="22"/>
              </w:rPr>
            </w:pPr>
            <w:r w:rsidRPr="00E15A12">
              <w:rPr>
                <w:sz w:val="22"/>
                <w:szCs w:val="22"/>
              </w:rPr>
              <w:t>57</w:t>
            </w:r>
          </w:p>
        </w:tc>
        <w:tc>
          <w:tcPr>
            <w:tcW w:w="623" w:type="pct"/>
            <w:tcBorders>
              <w:top w:val="single" w:sz="8" w:space="0" w:color="000000"/>
              <w:left w:val="single" w:sz="8" w:space="0" w:color="000000"/>
              <w:bottom w:val="single" w:sz="8" w:space="0" w:color="000000"/>
            </w:tcBorders>
            <w:vAlign w:val="center"/>
          </w:tcPr>
          <w:p w:rsidR="00485F16" w:rsidRPr="00E15A12" w:rsidRDefault="00D14B21" w:rsidP="003C54AF">
            <w:pPr>
              <w:snapToGrid w:val="0"/>
              <w:spacing w:line="240" w:lineRule="auto"/>
              <w:ind w:firstLine="24"/>
              <w:jc w:val="center"/>
              <w:rPr>
                <w:sz w:val="22"/>
                <w:szCs w:val="22"/>
              </w:rPr>
            </w:pPr>
            <w:r w:rsidRPr="00E15A12">
              <w:rPr>
                <w:rFonts w:eastAsia="Calibri"/>
                <w:iCs/>
                <w:sz w:val="22"/>
                <w:szCs w:val="22"/>
                <w:lang w:eastAsia="en-US" w:bidi="en-US"/>
              </w:rPr>
              <w:t>30</w:t>
            </w:r>
          </w:p>
        </w:tc>
        <w:tc>
          <w:tcPr>
            <w:tcW w:w="534" w:type="pct"/>
            <w:tcBorders>
              <w:top w:val="single" w:sz="8" w:space="0" w:color="000000"/>
              <w:left w:val="single" w:sz="8" w:space="0" w:color="000000"/>
              <w:bottom w:val="single" w:sz="8" w:space="0" w:color="000000"/>
              <w:right w:val="single" w:sz="8" w:space="0" w:color="000000"/>
            </w:tcBorders>
            <w:vAlign w:val="center"/>
          </w:tcPr>
          <w:p w:rsidR="00485F16" w:rsidRPr="00E15A12" w:rsidRDefault="008C312A" w:rsidP="00D14B21">
            <w:pPr>
              <w:snapToGrid w:val="0"/>
              <w:spacing w:line="240" w:lineRule="auto"/>
              <w:ind w:right="-12" w:firstLine="24"/>
              <w:jc w:val="center"/>
              <w:rPr>
                <w:sz w:val="22"/>
                <w:szCs w:val="22"/>
              </w:rPr>
            </w:pPr>
            <w:proofErr w:type="spellStart"/>
            <w:r w:rsidRPr="00E15A12">
              <w:rPr>
                <w:sz w:val="22"/>
                <w:szCs w:val="22"/>
              </w:rPr>
              <w:t>удовл</w:t>
            </w:r>
            <w:proofErr w:type="spellEnd"/>
            <w:r w:rsidRPr="00E15A12">
              <w:rPr>
                <w:sz w:val="22"/>
                <w:szCs w:val="22"/>
              </w:rPr>
              <w:t>.</w:t>
            </w:r>
          </w:p>
        </w:tc>
      </w:tr>
      <w:tr w:rsidR="00B47739" w:rsidRPr="00E15A12" w:rsidTr="002B59F3">
        <w:trPr>
          <w:trHeight w:val="104"/>
          <w:jc w:val="center"/>
        </w:trPr>
        <w:tc>
          <w:tcPr>
            <w:tcW w:w="1039" w:type="pct"/>
            <w:tcBorders>
              <w:top w:val="single" w:sz="8" w:space="0" w:color="000000"/>
              <w:left w:val="single" w:sz="8" w:space="0" w:color="000000"/>
              <w:bottom w:val="single" w:sz="8" w:space="0" w:color="000000"/>
            </w:tcBorders>
            <w:vAlign w:val="center"/>
          </w:tcPr>
          <w:p w:rsidR="00934A5F" w:rsidRPr="00E15A12" w:rsidRDefault="00934A5F" w:rsidP="00934A5F">
            <w:pPr>
              <w:autoSpaceDE w:val="0"/>
              <w:autoSpaceDN w:val="0"/>
              <w:adjustRightInd w:val="0"/>
              <w:spacing w:line="240" w:lineRule="auto"/>
              <w:jc w:val="center"/>
              <w:rPr>
                <w:color w:val="000000"/>
                <w:sz w:val="22"/>
                <w:szCs w:val="22"/>
              </w:rPr>
            </w:pPr>
            <w:r w:rsidRPr="00E15A12">
              <w:rPr>
                <w:color w:val="000000"/>
                <w:sz w:val="22"/>
                <w:szCs w:val="22"/>
              </w:rPr>
              <w:lastRenderedPageBreak/>
              <w:t>МДОУ детский сад "Ручеек" № 3 р.п.Варнавино</w:t>
            </w:r>
          </w:p>
        </w:tc>
        <w:tc>
          <w:tcPr>
            <w:tcW w:w="932" w:type="pct"/>
            <w:tcBorders>
              <w:top w:val="single" w:sz="8" w:space="0" w:color="000000"/>
              <w:left w:val="single" w:sz="8" w:space="0" w:color="000000"/>
              <w:bottom w:val="single" w:sz="8" w:space="0" w:color="000000"/>
            </w:tcBorders>
            <w:vAlign w:val="center"/>
          </w:tcPr>
          <w:p w:rsidR="00934A5F" w:rsidRPr="00E15A12" w:rsidRDefault="00934A5F" w:rsidP="00934A5F">
            <w:pPr>
              <w:snapToGrid w:val="0"/>
              <w:spacing w:line="240" w:lineRule="auto"/>
              <w:ind w:firstLine="24"/>
              <w:jc w:val="center"/>
              <w:rPr>
                <w:sz w:val="22"/>
                <w:szCs w:val="22"/>
              </w:rPr>
            </w:pPr>
            <w:r w:rsidRPr="00E15A12">
              <w:rPr>
                <w:rFonts w:eastAsia="Calibri"/>
                <w:iCs/>
                <w:sz w:val="22"/>
                <w:szCs w:val="22"/>
                <w:lang w:eastAsia="en-US" w:bidi="en-US"/>
              </w:rPr>
              <w:t>р.п. Варнавино, ул. Советская, 28</w:t>
            </w:r>
          </w:p>
        </w:tc>
        <w:tc>
          <w:tcPr>
            <w:tcW w:w="543" w:type="pct"/>
            <w:tcBorders>
              <w:top w:val="single" w:sz="8" w:space="0" w:color="000000"/>
              <w:left w:val="single" w:sz="8" w:space="0" w:color="000000"/>
              <w:bottom w:val="single" w:sz="8" w:space="0" w:color="000000"/>
            </w:tcBorders>
            <w:vAlign w:val="center"/>
          </w:tcPr>
          <w:p w:rsidR="00934A5F" w:rsidRPr="00E15A12" w:rsidRDefault="00934A5F" w:rsidP="00934A5F">
            <w:pPr>
              <w:snapToGrid w:val="0"/>
              <w:spacing w:line="240" w:lineRule="auto"/>
              <w:ind w:firstLine="24"/>
              <w:jc w:val="center"/>
              <w:rPr>
                <w:sz w:val="22"/>
                <w:szCs w:val="22"/>
              </w:rPr>
            </w:pPr>
            <w:proofErr w:type="spellStart"/>
            <w:r w:rsidRPr="00E15A12">
              <w:rPr>
                <w:sz w:val="22"/>
                <w:szCs w:val="22"/>
              </w:rPr>
              <w:t>муниц</w:t>
            </w:r>
            <w:proofErr w:type="spellEnd"/>
            <w:r w:rsidRPr="00E15A12">
              <w:rPr>
                <w:sz w:val="22"/>
                <w:szCs w:val="22"/>
              </w:rPr>
              <w:t>.</w:t>
            </w:r>
          </w:p>
        </w:tc>
        <w:tc>
          <w:tcPr>
            <w:tcW w:w="775" w:type="pct"/>
            <w:tcBorders>
              <w:top w:val="single" w:sz="8" w:space="0" w:color="000000"/>
              <w:left w:val="single" w:sz="8" w:space="0" w:color="000000"/>
              <w:bottom w:val="single" w:sz="8" w:space="0" w:color="000000"/>
            </w:tcBorders>
            <w:vAlign w:val="center"/>
          </w:tcPr>
          <w:p w:rsidR="00934A5F" w:rsidRPr="00E15A12" w:rsidRDefault="00934A5F" w:rsidP="00934A5F">
            <w:pPr>
              <w:snapToGrid w:val="0"/>
              <w:spacing w:line="240" w:lineRule="auto"/>
              <w:ind w:firstLine="24"/>
              <w:jc w:val="center"/>
              <w:rPr>
                <w:sz w:val="22"/>
                <w:szCs w:val="22"/>
              </w:rPr>
            </w:pPr>
            <w:r w:rsidRPr="00E15A12">
              <w:rPr>
                <w:sz w:val="22"/>
                <w:szCs w:val="22"/>
              </w:rPr>
              <w:t>мест</w:t>
            </w:r>
          </w:p>
        </w:tc>
        <w:tc>
          <w:tcPr>
            <w:tcW w:w="554" w:type="pct"/>
            <w:tcBorders>
              <w:top w:val="single" w:sz="8" w:space="0" w:color="000000"/>
              <w:left w:val="single" w:sz="8" w:space="0" w:color="000000"/>
              <w:bottom w:val="single" w:sz="8" w:space="0" w:color="000000"/>
            </w:tcBorders>
            <w:vAlign w:val="center"/>
          </w:tcPr>
          <w:p w:rsidR="00934A5F" w:rsidRPr="00E15A12" w:rsidRDefault="00934A5F" w:rsidP="00934A5F">
            <w:pPr>
              <w:spacing w:line="240" w:lineRule="auto"/>
              <w:jc w:val="center"/>
              <w:rPr>
                <w:rFonts w:eastAsia="Calibri"/>
                <w:iCs/>
                <w:sz w:val="22"/>
                <w:szCs w:val="22"/>
                <w:lang w:eastAsia="en-US" w:bidi="en-US"/>
              </w:rPr>
            </w:pPr>
            <w:r w:rsidRPr="00E15A12">
              <w:rPr>
                <w:rFonts w:eastAsia="Calibri"/>
                <w:iCs/>
                <w:sz w:val="22"/>
                <w:szCs w:val="22"/>
                <w:lang w:eastAsia="en-US" w:bidi="en-US"/>
              </w:rPr>
              <w:t>143</w:t>
            </w:r>
          </w:p>
        </w:tc>
        <w:tc>
          <w:tcPr>
            <w:tcW w:w="623" w:type="pct"/>
            <w:tcBorders>
              <w:top w:val="single" w:sz="8" w:space="0" w:color="000000"/>
              <w:left w:val="single" w:sz="8" w:space="0" w:color="000000"/>
              <w:bottom w:val="single" w:sz="8" w:space="0" w:color="000000"/>
            </w:tcBorders>
            <w:vAlign w:val="center"/>
          </w:tcPr>
          <w:p w:rsidR="00934A5F" w:rsidRPr="00E15A12" w:rsidRDefault="00934A5F" w:rsidP="00934A5F">
            <w:pPr>
              <w:spacing w:line="240" w:lineRule="auto"/>
              <w:jc w:val="center"/>
              <w:rPr>
                <w:rFonts w:eastAsia="Calibri"/>
                <w:iCs/>
                <w:sz w:val="22"/>
                <w:szCs w:val="22"/>
                <w:lang w:eastAsia="en-US" w:bidi="en-US"/>
              </w:rPr>
            </w:pPr>
            <w:r w:rsidRPr="00E15A12">
              <w:rPr>
                <w:rFonts w:eastAsia="Calibri"/>
                <w:iCs/>
                <w:sz w:val="22"/>
                <w:szCs w:val="22"/>
                <w:lang w:eastAsia="en-US" w:bidi="en-US"/>
              </w:rPr>
              <w:t>149</w:t>
            </w:r>
          </w:p>
        </w:tc>
        <w:tc>
          <w:tcPr>
            <w:tcW w:w="534" w:type="pct"/>
            <w:tcBorders>
              <w:top w:val="single" w:sz="8" w:space="0" w:color="000000"/>
              <w:left w:val="single" w:sz="8" w:space="0" w:color="000000"/>
              <w:bottom w:val="single" w:sz="8" w:space="0" w:color="000000"/>
              <w:right w:val="single" w:sz="8" w:space="0" w:color="000000"/>
            </w:tcBorders>
            <w:vAlign w:val="center"/>
          </w:tcPr>
          <w:p w:rsidR="00934A5F" w:rsidRPr="00E15A12" w:rsidRDefault="008C312A" w:rsidP="00934A5F">
            <w:pPr>
              <w:snapToGrid w:val="0"/>
              <w:spacing w:line="240" w:lineRule="auto"/>
              <w:ind w:right="-12" w:firstLine="24"/>
              <w:jc w:val="center"/>
              <w:rPr>
                <w:sz w:val="22"/>
                <w:szCs w:val="22"/>
              </w:rPr>
            </w:pPr>
            <w:proofErr w:type="spellStart"/>
            <w:r w:rsidRPr="00E15A12">
              <w:rPr>
                <w:sz w:val="22"/>
                <w:szCs w:val="22"/>
              </w:rPr>
              <w:t>удовл</w:t>
            </w:r>
            <w:proofErr w:type="spellEnd"/>
            <w:r w:rsidRPr="00E15A12">
              <w:rPr>
                <w:sz w:val="22"/>
                <w:szCs w:val="22"/>
              </w:rPr>
              <w:t>.</w:t>
            </w:r>
          </w:p>
        </w:tc>
      </w:tr>
      <w:tr w:rsidR="00B47739" w:rsidRPr="00E15A12" w:rsidTr="002B59F3">
        <w:trPr>
          <w:trHeight w:val="84"/>
          <w:jc w:val="center"/>
        </w:trPr>
        <w:tc>
          <w:tcPr>
            <w:tcW w:w="1039" w:type="pct"/>
            <w:tcBorders>
              <w:top w:val="single" w:sz="8" w:space="0" w:color="000000"/>
              <w:left w:val="single" w:sz="8" w:space="0" w:color="000000"/>
              <w:bottom w:val="single" w:sz="8" w:space="0" w:color="000000"/>
            </w:tcBorders>
            <w:vAlign w:val="center"/>
          </w:tcPr>
          <w:p w:rsidR="00D14B21" w:rsidRPr="00E15A12" w:rsidRDefault="00D14B21" w:rsidP="00934A5F">
            <w:pPr>
              <w:autoSpaceDE w:val="0"/>
              <w:autoSpaceDN w:val="0"/>
              <w:adjustRightInd w:val="0"/>
              <w:spacing w:line="240" w:lineRule="auto"/>
              <w:jc w:val="center"/>
              <w:rPr>
                <w:color w:val="000000"/>
                <w:sz w:val="22"/>
                <w:szCs w:val="22"/>
              </w:rPr>
            </w:pPr>
            <w:r w:rsidRPr="00E15A12">
              <w:rPr>
                <w:color w:val="000000"/>
                <w:sz w:val="22"/>
                <w:szCs w:val="22"/>
              </w:rPr>
              <w:t>МДОУ детский сад № 11 "Светлячок" р.п.Варнавино</w:t>
            </w:r>
          </w:p>
        </w:tc>
        <w:tc>
          <w:tcPr>
            <w:tcW w:w="932" w:type="pct"/>
            <w:tcBorders>
              <w:top w:val="single" w:sz="8" w:space="0" w:color="000000"/>
              <w:left w:val="single" w:sz="8" w:space="0" w:color="000000"/>
              <w:bottom w:val="single" w:sz="8" w:space="0" w:color="000000"/>
            </w:tcBorders>
            <w:vAlign w:val="center"/>
          </w:tcPr>
          <w:p w:rsidR="00D14B21" w:rsidRPr="00E15A12" w:rsidRDefault="00934A5F" w:rsidP="00934A5F">
            <w:pPr>
              <w:snapToGrid w:val="0"/>
              <w:spacing w:line="240" w:lineRule="auto"/>
              <w:ind w:firstLine="24"/>
              <w:jc w:val="center"/>
              <w:rPr>
                <w:sz w:val="22"/>
                <w:szCs w:val="22"/>
              </w:rPr>
            </w:pPr>
            <w:r w:rsidRPr="00E15A12">
              <w:rPr>
                <w:rFonts w:eastAsia="Calibri"/>
                <w:iCs/>
                <w:sz w:val="22"/>
                <w:szCs w:val="22"/>
                <w:lang w:eastAsia="en-US" w:bidi="en-US"/>
              </w:rPr>
              <w:t>р.п. Варнавино, ул. Советская</w:t>
            </w:r>
            <w:r w:rsidR="00D047D7" w:rsidRPr="00E15A12">
              <w:rPr>
                <w:rFonts w:eastAsia="Calibri"/>
                <w:iCs/>
                <w:sz w:val="22"/>
                <w:szCs w:val="22"/>
                <w:lang w:eastAsia="en-US" w:bidi="en-US"/>
              </w:rPr>
              <w:t>,</w:t>
            </w:r>
            <w:r w:rsidRPr="00E15A12">
              <w:rPr>
                <w:rFonts w:eastAsia="Calibri"/>
                <w:iCs/>
                <w:sz w:val="22"/>
                <w:szCs w:val="22"/>
                <w:lang w:eastAsia="en-US" w:bidi="en-US"/>
              </w:rPr>
              <w:t xml:space="preserve"> 5а</w:t>
            </w:r>
          </w:p>
        </w:tc>
        <w:tc>
          <w:tcPr>
            <w:tcW w:w="543" w:type="pct"/>
            <w:tcBorders>
              <w:top w:val="single" w:sz="8" w:space="0" w:color="000000"/>
              <w:left w:val="single" w:sz="8" w:space="0" w:color="000000"/>
              <w:bottom w:val="single" w:sz="8" w:space="0" w:color="000000"/>
            </w:tcBorders>
            <w:vAlign w:val="center"/>
          </w:tcPr>
          <w:p w:rsidR="00D14B21" w:rsidRPr="00E15A12" w:rsidRDefault="00D14B21" w:rsidP="00D14B21">
            <w:pPr>
              <w:snapToGrid w:val="0"/>
              <w:spacing w:line="240" w:lineRule="auto"/>
              <w:ind w:firstLine="24"/>
              <w:jc w:val="center"/>
              <w:rPr>
                <w:sz w:val="22"/>
                <w:szCs w:val="22"/>
              </w:rPr>
            </w:pPr>
            <w:proofErr w:type="spellStart"/>
            <w:r w:rsidRPr="00E15A12">
              <w:rPr>
                <w:sz w:val="22"/>
                <w:szCs w:val="22"/>
              </w:rPr>
              <w:t>муниц</w:t>
            </w:r>
            <w:proofErr w:type="spellEnd"/>
            <w:r w:rsidRPr="00E15A12">
              <w:rPr>
                <w:sz w:val="22"/>
                <w:szCs w:val="22"/>
              </w:rPr>
              <w:t>.</w:t>
            </w:r>
          </w:p>
        </w:tc>
        <w:tc>
          <w:tcPr>
            <w:tcW w:w="775" w:type="pct"/>
            <w:tcBorders>
              <w:top w:val="single" w:sz="8" w:space="0" w:color="000000"/>
              <w:left w:val="single" w:sz="8" w:space="0" w:color="000000"/>
              <w:bottom w:val="single" w:sz="8" w:space="0" w:color="000000"/>
            </w:tcBorders>
            <w:vAlign w:val="center"/>
          </w:tcPr>
          <w:p w:rsidR="00D14B21" w:rsidRPr="00E15A12" w:rsidRDefault="00D14B21" w:rsidP="00D14B21">
            <w:pPr>
              <w:snapToGrid w:val="0"/>
              <w:spacing w:line="240" w:lineRule="auto"/>
              <w:ind w:firstLine="24"/>
              <w:jc w:val="center"/>
              <w:rPr>
                <w:sz w:val="22"/>
                <w:szCs w:val="22"/>
              </w:rPr>
            </w:pPr>
            <w:r w:rsidRPr="00E15A12">
              <w:rPr>
                <w:sz w:val="22"/>
                <w:szCs w:val="22"/>
              </w:rPr>
              <w:t>мест</w:t>
            </w:r>
          </w:p>
        </w:tc>
        <w:tc>
          <w:tcPr>
            <w:tcW w:w="554" w:type="pct"/>
            <w:tcBorders>
              <w:top w:val="single" w:sz="8" w:space="0" w:color="000000"/>
              <w:left w:val="single" w:sz="8" w:space="0" w:color="000000"/>
              <w:bottom w:val="single" w:sz="8" w:space="0" w:color="000000"/>
            </w:tcBorders>
            <w:vAlign w:val="center"/>
          </w:tcPr>
          <w:p w:rsidR="00D14B21" w:rsidRPr="00E15A12" w:rsidRDefault="00934A5F" w:rsidP="00D14B21">
            <w:pPr>
              <w:spacing w:line="240" w:lineRule="auto"/>
              <w:jc w:val="center"/>
              <w:rPr>
                <w:rFonts w:eastAsia="Calibri"/>
                <w:iCs/>
                <w:sz w:val="22"/>
                <w:szCs w:val="22"/>
                <w:lang w:eastAsia="en-US" w:bidi="en-US"/>
              </w:rPr>
            </w:pPr>
            <w:r w:rsidRPr="00E15A12">
              <w:rPr>
                <w:rFonts w:eastAsia="Calibri"/>
                <w:iCs/>
                <w:sz w:val="22"/>
                <w:szCs w:val="22"/>
                <w:lang w:eastAsia="en-US" w:bidi="en-US"/>
              </w:rPr>
              <w:t>130</w:t>
            </w:r>
          </w:p>
        </w:tc>
        <w:tc>
          <w:tcPr>
            <w:tcW w:w="623" w:type="pct"/>
            <w:tcBorders>
              <w:top w:val="single" w:sz="8" w:space="0" w:color="000000"/>
              <w:left w:val="single" w:sz="8" w:space="0" w:color="000000"/>
              <w:bottom w:val="single" w:sz="8" w:space="0" w:color="000000"/>
            </w:tcBorders>
            <w:vAlign w:val="center"/>
          </w:tcPr>
          <w:p w:rsidR="00D14B21" w:rsidRPr="00E15A12" w:rsidRDefault="00934A5F" w:rsidP="00D14B21">
            <w:pPr>
              <w:spacing w:line="240" w:lineRule="auto"/>
              <w:jc w:val="center"/>
              <w:rPr>
                <w:rFonts w:eastAsia="Calibri"/>
                <w:iCs/>
                <w:sz w:val="22"/>
                <w:szCs w:val="22"/>
                <w:lang w:eastAsia="en-US" w:bidi="en-US"/>
              </w:rPr>
            </w:pPr>
            <w:r w:rsidRPr="00E15A12">
              <w:rPr>
                <w:rFonts w:eastAsia="Calibri"/>
                <w:iCs/>
                <w:sz w:val="22"/>
                <w:szCs w:val="22"/>
                <w:lang w:eastAsia="en-US" w:bidi="en-US"/>
              </w:rPr>
              <w:t>129</w:t>
            </w:r>
          </w:p>
        </w:tc>
        <w:tc>
          <w:tcPr>
            <w:tcW w:w="534" w:type="pct"/>
            <w:tcBorders>
              <w:top w:val="single" w:sz="8" w:space="0" w:color="000000"/>
              <w:left w:val="single" w:sz="8" w:space="0" w:color="000000"/>
              <w:bottom w:val="single" w:sz="8" w:space="0" w:color="000000"/>
              <w:right w:val="single" w:sz="8" w:space="0" w:color="000000"/>
            </w:tcBorders>
            <w:vAlign w:val="center"/>
          </w:tcPr>
          <w:p w:rsidR="00D14B21" w:rsidRPr="00E15A12" w:rsidRDefault="008C312A" w:rsidP="00D14B21">
            <w:pPr>
              <w:snapToGrid w:val="0"/>
              <w:spacing w:line="240" w:lineRule="auto"/>
              <w:ind w:right="-12" w:firstLine="24"/>
              <w:jc w:val="center"/>
              <w:rPr>
                <w:sz w:val="22"/>
                <w:szCs w:val="22"/>
              </w:rPr>
            </w:pPr>
            <w:r w:rsidRPr="00E15A12">
              <w:rPr>
                <w:sz w:val="22"/>
                <w:szCs w:val="22"/>
              </w:rPr>
              <w:t>хор.</w:t>
            </w:r>
          </w:p>
        </w:tc>
      </w:tr>
      <w:tr w:rsidR="00B47739" w:rsidRPr="00E15A12" w:rsidTr="002B59F3">
        <w:trPr>
          <w:trHeight w:val="84"/>
          <w:jc w:val="center"/>
        </w:trPr>
        <w:tc>
          <w:tcPr>
            <w:tcW w:w="1039" w:type="pct"/>
            <w:tcBorders>
              <w:top w:val="single" w:sz="8" w:space="0" w:color="000000"/>
              <w:left w:val="single" w:sz="8" w:space="0" w:color="000000"/>
              <w:bottom w:val="single" w:sz="8" w:space="0" w:color="000000"/>
            </w:tcBorders>
            <w:vAlign w:val="center"/>
          </w:tcPr>
          <w:p w:rsidR="00D047D7" w:rsidRPr="00E15A12" w:rsidRDefault="00D047D7" w:rsidP="00D047D7">
            <w:pPr>
              <w:autoSpaceDE w:val="0"/>
              <w:autoSpaceDN w:val="0"/>
              <w:adjustRightInd w:val="0"/>
              <w:spacing w:line="240" w:lineRule="auto"/>
              <w:jc w:val="center"/>
              <w:rPr>
                <w:color w:val="000000"/>
                <w:sz w:val="22"/>
                <w:szCs w:val="22"/>
              </w:rPr>
            </w:pPr>
            <w:r w:rsidRPr="00E15A12">
              <w:rPr>
                <w:color w:val="000000"/>
                <w:sz w:val="22"/>
                <w:szCs w:val="22"/>
              </w:rPr>
              <w:t>МБУ ДО «ДШИ»</w:t>
            </w:r>
          </w:p>
        </w:tc>
        <w:tc>
          <w:tcPr>
            <w:tcW w:w="932" w:type="pct"/>
            <w:tcBorders>
              <w:top w:val="single" w:sz="8" w:space="0" w:color="000000"/>
              <w:left w:val="single" w:sz="8" w:space="0" w:color="000000"/>
              <w:bottom w:val="single" w:sz="8" w:space="0" w:color="000000"/>
            </w:tcBorders>
            <w:vAlign w:val="center"/>
          </w:tcPr>
          <w:p w:rsidR="00D047D7" w:rsidRPr="00E15A12" w:rsidRDefault="00D047D7" w:rsidP="00D047D7">
            <w:pPr>
              <w:snapToGrid w:val="0"/>
              <w:spacing w:line="240" w:lineRule="auto"/>
              <w:ind w:firstLine="24"/>
              <w:jc w:val="center"/>
              <w:rPr>
                <w:rFonts w:eastAsia="Calibri"/>
                <w:iCs/>
                <w:sz w:val="22"/>
                <w:szCs w:val="22"/>
                <w:lang w:eastAsia="en-US" w:bidi="en-US"/>
              </w:rPr>
            </w:pPr>
            <w:r w:rsidRPr="00E15A12">
              <w:rPr>
                <w:rFonts w:eastAsia="Calibri"/>
                <w:iCs/>
                <w:sz w:val="22"/>
                <w:szCs w:val="22"/>
                <w:lang w:eastAsia="en-US" w:bidi="en-US"/>
              </w:rPr>
              <w:t>р.п. Варнавино, ул. Комсомольская, 7</w:t>
            </w:r>
          </w:p>
        </w:tc>
        <w:tc>
          <w:tcPr>
            <w:tcW w:w="543" w:type="pct"/>
            <w:tcBorders>
              <w:top w:val="single" w:sz="8" w:space="0" w:color="000000"/>
              <w:left w:val="single" w:sz="8" w:space="0" w:color="000000"/>
              <w:bottom w:val="single" w:sz="8" w:space="0" w:color="000000"/>
            </w:tcBorders>
            <w:vAlign w:val="center"/>
          </w:tcPr>
          <w:p w:rsidR="00D047D7" w:rsidRPr="00E15A12" w:rsidRDefault="00D047D7" w:rsidP="00D047D7">
            <w:pPr>
              <w:snapToGrid w:val="0"/>
              <w:spacing w:line="240" w:lineRule="auto"/>
              <w:ind w:firstLine="24"/>
              <w:jc w:val="center"/>
              <w:rPr>
                <w:sz w:val="22"/>
                <w:szCs w:val="22"/>
              </w:rPr>
            </w:pPr>
            <w:proofErr w:type="spellStart"/>
            <w:r w:rsidRPr="00E15A12">
              <w:rPr>
                <w:sz w:val="22"/>
                <w:szCs w:val="22"/>
              </w:rPr>
              <w:t>муниц</w:t>
            </w:r>
            <w:proofErr w:type="spellEnd"/>
            <w:r w:rsidRPr="00E15A12">
              <w:rPr>
                <w:sz w:val="22"/>
                <w:szCs w:val="22"/>
              </w:rPr>
              <w:t>.</w:t>
            </w:r>
          </w:p>
        </w:tc>
        <w:tc>
          <w:tcPr>
            <w:tcW w:w="775" w:type="pct"/>
            <w:tcBorders>
              <w:top w:val="single" w:sz="8" w:space="0" w:color="000000"/>
              <w:left w:val="single" w:sz="8" w:space="0" w:color="000000"/>
              <w:bottom w:val="single" w:sz="8" w:space="0" w:color="000000"/>
            </w:tcBorders>
            <w:vAlign w:val="center"/>
          </w:tcPr>
          <w:p w:rsidR="00D047D7" w:rsidRPr="00E15A12" w:rsidRDefault="00D047D7" w:rsidP="00D047D7">
            <w:pPr>
              <w:snapToGrid w:val="0"/>
              <w:spacing w:line="240" w:lineRule="auto"/>
              <w:ind w:firstLine="24"/>
              <w:jc w:val="center"/>
              <w:rPr>
                <w:sz w:val="22"/>
                <w:szCs w:val="22"/>
              </w:rPr>
            </w:pPr>
            <w:r w:rsidRPr="00E15A12">
              <w:rPr>
                <w:sz w:val="22"/>
                <w:szCs w:val="22"/>
              </w:rPr>
              <w:t>мест</w:t>
            </w:r>
          </w:p>
        </w:tc>
        <w:tc>
          <w:tcPr>
            <w:tcW w:w="554" w:type="pct"/>
            <w:tcBorders>
              <w:top w:val="single" w:sz="8" w:space="0" w:color="000000"/>
              <w:left w:val="single" w:sz="8" w:space="0" w:color="000000"/>
              <w:bottom w:val="single" w:sz="8" w:space="0" w:color="000000"/>
            </w:tcBorders>
            <w:vAlign w:val="center"/>
          </w:tcPr>
          <w:p w:rsidR="00D047D7" w:rsidRPr="00E15A12" w:rsidRDefault="00B47739" w:rsidP="00D047D7">
            <w:pPr>
              <w:spacing w:line="240" w:lineRule="auto"/>
              <w:jc w:val="center"/>
              <w:rPr>
                <w:rFonts w:eastAsia="Calibri"/>
                <w:iCs/>
                <w:sz w:val="22"/>
                <w:szCs w:val="22"/>
                <w:lang w:eastAsia="en-US" w:bidi="en-US"/>
              </w:rPr>
            </w:pPr>
            <w:r w:rsidRPr="00E15A12">
              <w:rPr>
                <w:rFonts w:eastAsia="Calibri"/>
                <w:iCs/>
                <w:sz w:val="22"/>
                <w:szCs w:val="22"/>
                <w:lang w:eastAsia="en-US" w:bidi="en-US"/>
              </w:rPr>
              <w:t>200</w:t>
            </w:r>
          </w:p>
        </w:tc>
        <w:tc>
          <w:tcPr>
            <w:tcW w:w="623" w:type="pct"/>
            <w:tcBorders>
              <w:top w:val="single" w:sz="8" w:space="0" w:color="000000"/>
              <w:left w:val="single" w:sz="8" w:space="0" w:color="000000"/>
              <w:bottom w:val="single" w:sz="8" w:space="0" w:color="000000"/>
            </w:tcBorders>
            <w:vAlign w:val="center"/>
          </w:tcPr>
          <w:p w:rsidR="00D047D7" w:rsidRPr="00E15A12" w:rsidRDefault="00D047D7" w:rsidP="00D047D7">
            <w:pPr>
              <w:spacing w:line="240" w:lineRule="auto"/>
              <w:jc w:val="center"/>
              <w:rPr>
                <w:rFonts w:eastAsia="Calibri"/>
                <w:iCs/>
                <w:sz w:val="22"/>
                <w:szCs w:val="22"/>
                <w:lang w:eastAsia="en-US" w:bidi="en-US"/>
              </w:rPr>
            </w:pPr>
            <w:r w:rsidRPr="00E15A12">
              <w:rPr>
                <w:rFonts w:eastAsia="Calibri"/>
                <w:iCs/>
                <w:sz w:val="22"/>
                <w:szCs w:val="22"/>
                <w:lang w:eastAsia="en-US" w:bidi="en-US"/>
              </w:rPr>
              <w:t>188</w:t>
            </w:r>
          </w:p>
        </w:tc>
        <w:tc>
          <w:tcPr>
            <w:tcW w:w="534" w:type="pct"/>
            <w:tcBorders>
              <w:top w:val="single" w:sz="8" w:space="0" w:color="000000"/>
              <w:left w:val="single" w:sz="8" w:space="0" w:color="000000"/>
              <w:bottom w:val="single" w:sz="8" w:space="0" w:color="000000"/>
              <w:right w:val="single" w:sz="8" w:space="0" w:color="000000"/>
            </w:tcBorders>
            <w:vAlign w:val="center"/>
          </w:tcPr>
          <w:p w:rsidR="00D047D7" w:rsidRPr="00E15A12" w:rsidRDefault="00D047D7" w:rsidP="00D047D7">
            <w:pPr>
              <w:snapToGrid w:val="0"/>
              <w:spacing w:line="240" w:lineRule="auto"/>
              <w:ind w:right="-12" w:firstLine="24"/>
              <w:jc w:val="center"/>
              <w:rPr>
                <w:sz w:val="22"/>
                <w:szCs w:val="22"/>
              </w:rPr>
            </w:pPr>
            <w:proofErr w:type="spellStart"/>
            <w:r w:rsidRPr="00E15A12">
              <w:rPr>
                <w:sz w:val="22"/>
                <w:szCs w:val="22"/>
              </w:rPr>
              <w:t>удовл</w:t>
            </w:r>
            <w:proofErr w:type="spellEnd"/>
            <w:r w:rsidRPr="00E15A12">
              <w:rPr>
                <w:sz w:val="22"/>
                <w:szCs w:val="22"/>
              </w:rPr>
              <w:t>.</w:t>
            </w:r>
          </w:p>
        </w:tc>
      </w:tr>
      <w:tr w:rsidR="002B59F3" w:rsidRPr="00E15A12" w:rsidTr="002B59F3">
        <w:trPr>
          <w:trHeight w:val="84"/>
          <w:jc w:val="center"/>
        </w:trPr>
        <w:tc>
          <w:tcPr>
            <w:tcW w:w="1039" w:type="pct"/>
            <w:tcBorders>
              <w:top w:val="single" w:sz="8" w:space="0" w:color="000000"/>
              <w:left w:val="single" w:sz="8" w:space="0" w:color="000000"/>
              <w:bottom w:val="single" w:sz="8" w:space="0" w:color="000000"/>
            </w:tcBorders>
            <w:vAlign w:val="center"/>
          </w:tcPr>
          <w:p w:rsidR="002B59F3" w:rsidRPr="00E15A12" w:rsidRDefault="002B59F3" w:rsidP="00D047D7">
            <w:pPr>
              <w:autoSpaceDE w:val="0"/>
              <w:autoSpaceDN w:val="0"/>
              <w:adjustRightInd w:val="0"/>
              <w:spacing w:line="240" w:lineRule="auto"/>
              <w:jc w:val="center"/>
              <w:rPr>
                <w:color w:val="000000"/>
                <w:sz w:val="22"/>
                <w:szCs w:val="22"/>
              </w:rPr>
            </w:pPr>
            <w:r w:rsidRPr="00E15A12">
              <w:rPr>
                <w:color w:val="000000"/>
                <w:sz w:val="22"/>
                <w:szCs w:val="22"/>
              </w:rPr>
              <w:t>ГБПОУ «Варнави</w:t>
            </w:r>
            <w:r w:rsidRPr="00E15A12">
              <w:rPr>
                <w:color w:val="000000"/>
                <w:sz w:val="22"/>
                <w:szCs w:val="22"/>
              </w:rPr>
              <w:t>н</w:t>
            </w:r>
            <w:r w:rsidRPr="00E15A12">
              <w:rPr>
                <w:color w:val="000000"/>
                <w:sz w:val="22"/>
                <w:szCs w:val="22"/>
              </w:rPr>
              <w:t>ский технолого-экономический те</w:t>
            </w:r>
            <w:r w:rsidRPr="00E15A12">
              <w:rPr>
                <w:color w:val="000000"/>
                <w:sz w:val="22"/>
                <w:szCs w:val="22"/>
              </w:rPr>
              <w:t>х</w:t>
            </w:r>
            <w:r w:rsidRPr="00E15A12">
              <w:rPr>
                <w:color w:val="000000"/>
                <w:sz w:val="22"/>
                <w:szCs w:val="22"/>
              </w:rPr>
              <w:t>никум»</w:t>
            </w:r>
          </w:p>
        </w:tc>
        <w:tc>
          <w:tcPr>
            <w:tcW w:w="932" w:type="pct"/>
            <w:tcBorders>
              <w:top w:val="single" w:sz="8" w:space="0" w:color="000000"/>
              <w:left w:val="single" w:sz="8" w:space="0" w:color="000000"/>
              <w:bottom w:val="single" w:sz="8" w:space="0" w:color="000000"/>
            </w:tcBorders>
            <w:vAlign w:val="center"/>
          </w:tcPr>
          <w:p w:rsidR="002B59F3" w:rsidRPr="00E15A12" w:rsidRDefault="002B59F3" w:rsidP="002B59F3">
            <w:pPr>
              <w:snapToGrid w:val="0"/>
              <w:spacing w:line="240" w:lineRule="auto"/>
              <w:ind w:firstLine="24"/>
              <w:jc w:val="center"/>
              <w:rPr>
                <w:rFonts w:eastAsia="Calibri"/>
                <w:iCs/>
                <w:sz w:val="22"/>
                <w:szCs w:val="22"/>
                <w:lang w:eastAsia="en-US" w:bidi="en-US"/>
              </w:rPr>
            </w:pPr>
            <w:r w:rsidRPr="00E15A12">
              <w:rPr>
                <w:rFonts w:eastAsia="Calibri"/>
                <w:iCs/>
                <w:sz w:val="22"/>
                <w:szCs w:val="22"/>
                <w:lang w:eastAsia="en-US" w:bidi="en-US"/>
              </w:rPr>
              <w:t>р.п. Варнавино, ул. Школьная</w:t>
            </w:r>
          </w:p>
        </w:tc>
        <w:tc>
          <w:tcPr>
            <w:tcW w:w="543" w:type="pct"/>
            <w:tcBorders>
              <w:top w:val="single" w:sz="8" w:space="0" w:color="000000"/>
              <w:left w:val="single" w:sz="8" w:space="0" w:color="000000"/>
              <w:bottom w:val="single" w:sz="8" w:space="0" w:color="000000"/>
            </w:tcBorders>
            <w:vAlign w:val="center"/>
          </w:tcPr>
          <w:p w:rsidR="002B59F3" w:rsidRPr="00E15A12" w:rsidRDefault="002B59F3" w:rsidP="00D047D7">
            <w:pPr>
              <w:snapToGrid w:val="0"/>
              <w:spacing w:line="240" w:lineRule="auto"/>
              <w:ind w:firstLine="24"/>
              <w:jc w:val="center"/>
              <w:rPr>
                <w:sz w:val="22"/>
                <w:szCs w:val="22"/>
              </w:rPr>
            </w:pPr>
            <w:proofErr w:type="spellStart"/>
            <w:r w:rsidRPr="00E15A12">
              <w:rPr>
                <w:sz w:val="22"/>
                <w:szCs w:val="22"/>
              </w:rPr>
              <w:t>област</w:t>
            </w:r>
            <w:proofErr w:type="spellEnd"/>
            <w:r w:rsidRPr="00E15A12">
              <w:rPr>
                <w:sz w:val="22"/>
                <w:szCs w:val="22"/>
              </w:rPr>
              <w:t>.</w:t>
            </w:r>
          </w:p>
        </w:tc>
        <w:tc>
          <w:tcPr>
            <w:tcW w:w="775" w:type="pct"/>
            <w:tcBorders>
              <w:top w:val="single" w:sz="8" w:space="0" w:color="000000"/>
              <w:left w:val="single" w:sz="8" w:space="0" w:color="000000"/>
              <w:bottom w:val="single" w:sz="8" w:space="0" w:color="000000"/>
            </w:tcBorders>
            <w:vAlign w:val="center"/>
          </w:tcPr>
          <w:p w:rsidR="002B59F3" w:rsidRPr="00E15A12" w:rsidRDefault="002B59F3" w:rsidP="00D047D7">
            <w:pPr>
              <w:snapToGrid w:val="0"/>
              <w:spacing w:line="240" w:lineRule="auto"/>
              <w:ind w:firstLine="24"/>
              <w:jc w:val="center"/>
              <w:rPr>
                <w:sz w:val="22"/>
                <w:szCs w:val="22"/>
              </w:rPr>
            </w:pPr>
            <w:r w:rsidRPr="00E15A12">
              <w:rPr>
                <w:sz w:val="22"/>
                <w:szCs w:val="22"/>
              </w:rPr>
              <w:t>мест</w:t>
            </w:r>
          </w:p>
        </w:tc>
        <w:tc>
          <w:tcPr>
            <w:tcW w:w="1711" w:type="pct"/>
            <w:gridSpan w:val="3"/>
            <w:tcBorders>
              <w:top w:val="single" w:sz="8" w:space="0" w:color="000000"/>
              <w:left w:val="single" w:sz="8" w:space="0" w:color="000000"/>
              <w:bottom w:val="single" w:sz="8" w:space="0" w:color="000000"/>
              <w:right w:val="single" w:sz="8" w:space="0" w:color="000000"/>
            </w:tcBorders>
            <w:vAlign w:val="center"/>
          </w:tcPr>
          <w:p w:rsidR="002B59F3" w:rsidRPr="00E15A12" w:rsidRDefault="002B59F3" w:rsidP="00D047D7">
            <w:pPr>
              <w:snapToGrid w:val="0"/>
              <w:spacing w:line="240" w:lineRule="auto"/>
              <w:ind w:right="-12" w:firstLine="24"/>
              <w:jc w:val="center"/>
              <w:rPr>
                <w:sz w:val="22"/>
                <w:szCs w:val="22"/>
              </w:rPr>
            </w:pPr>
            <w:r w:rsidRPr="00E15A12">
              <w:rPr>
                <w:sz w:val="22"/>
                <w:szCs w:val="22"/>
              </w:rPr>
              <w:t>сведений нет</w:t>
            </w:r>
          </w:p>
        </w:tc>
      </w:tr>
      <w:tr w:rsidR="0075397F" w:rsidRPr="00E15A12" w:rsidTr="00B47739">
        <w:trPr>
          <w:trHeight w:val="301"/>
          <w:jc w:val="center"/>
        </w:trPr>
        <w:tc>
          <w:tcPr>
            <w:tcW w:w="5000" w:type="pct"/>
            <w:gridSpan w:val="7"/>
            <w:tcBorders>
              <w:top w:val="single" w:sz="8" w:space="0" w:color="000000"/>
              <w:left w:val="single" w:sz="8" w:space="0" w:color="000000"/>
              <w:bottom w:val="single" w:sz="8" w:space="0" w:color="000000"/>
              <w:right w:val="single" w:sz="8" w:space="0" w:color="000000"/>
            </w:tcBorders>
            <w:vAlign w:val="center"/>
          </w:tcPr>
          <w:p w:rsidR="0075397F" w:rsidRPr="00E15A12" w:rsidRDefault="0075397F" w:rsidP="0075397F">
            <w:pPr>
              <w:snapToGrid w:val="0"/>
              <w:spacing w:line="240" w:lineRule="auto"/>
              <w:ind w:right="-12" w:firstLine="24"/>
              <w:jc w:val="center"/>
              <w:rPr>
                <w:sz w:val="22"/>
                <w:szCs w:val="22"/>
              </w:rPr>
            </w:pPr>
            <w:r w:rsidRPr="00E15A12">
              <w:rPr>
                <w:b/>
                <w:sz w:val="22"/>
                <w:szCs w:val="22"/>
              </w:rPr>
              <w:t>Учреждения здравоохранения</w:t>
            </w:r>
          </w:p>
        </w:tc>
      </w:tr>
      <w:tr w:rsidR="00B47739" w:rsidRPr="00E15A12" w:rsidTr="002B59F3">
        <w:trPr>
          <w:trHeight w:val="282"/>
          <w:jc w:val="center"/>
        </w:trPr>
        <w:tc>
          <w:tcPr>
            <w:tcW w:w="1039" w:type="pct"/>
            <w:tcBorders>
              <w:top w:val="single" w:sz="8" w:space="0" w:color="000000"/>
              <w:left w:val="single" w:sz="8" w:space="0" w:color="000000"/>
            </w:tcBorders>
            <w:vAlign w:val="center"/>
          </w:tcPr>
          <w:p w:rsidR="008C312A" w:rsidRPr="00E15A12" w:rsidRDefault="008C312A" w:rsidP="00B47739">
            <w:pPr>
              <w:spacing w:line="240" w:lineRule="auto"/>
              <w:jc w:val="center"/>
              <w:rPr>
                <w:rFonts w:eastAsia="Calibri"/>
                <w:iCs/>
                <w:sz w:val="22"/>
                <w:szCs w:val="22"/>
                <w:lang w:eastAsia="en-US" w:bidi="en-US"/>
              </w:rPr>
            </w:pPr>
            <w:proofErr w:type="spellStart"/>
            <w:r w:rsidRPr="00E15A12">
              <w:rPr>
                <w:color w:val="222222"/>
                <w:sz w:val="22"/>
                <w:szCs w:val="22"/>
                <w:shd w:val="clear" w:color="auto" w:fill="FFFFFF"/>
              </w:rPr>
              <w:t>Ва</w:t>
            </w:r>
            <w:r w:rsidR="00B47739" w:rsidRPr="00E15A12">
              <w:rPr>
                <w:color w:val="222222"/>
                <w:sz w:val="22"/>
                <w:szCs w:val="22"/>
                <w:shd w:val="clear" w:color="auto" w:fill="FFFFFF"/>
              </w:rPr>
              <w:t>рн</w:t>
            </w:r>
            <w:r w:rsidRPr="00E15A12">
              <w:rPr>
                <w:color w:val="222222"/>
                <w:sz w:val="22"/>
                <w:szCs w:val="22"/>
                <w:shd w:val="clear" w:color="auto" w:fill="FFFFFF"/>
              </w:rPr>
              <w:t>авинская</w:t>
            </w:r>
            <w:proofErr w:type="spellEnd"/>
            <w:r w:rsidRPr="00E15A12">
              <w:rPr>
                <w:color w:val="222222"/>
                <w:sz w:val="22"/>
                <w:szCs w:val="22"/>
                <w:shd w:val="clear" w:color="auto" w:fill="FFFFFF"/>
              </w:rPr>
              <w:t xml:space="preserve"> ЦРБ</w:t>
            </w:r>
          </w:p>
        </w:tc>
        <w:tc>
          <w:tcPr>
            <w:tcW w:w="932" w:type="pct"/>
            <w:tcBorders>
              <w:top w:val="single" w:sz="8" w:space="0" w:color="000000"/>
              <w:left w:val="single" w:sz="8" w:space="0" w:color="000000"/>
            </w:tcBorders>
            <w:vAlign w:val="center"/>
          </w:tcPr>
          <w:p w:rsidR="008C312A" w:rsidRPr="00E15A12" w:rsidRDefault="008C312A" w:rsidP="008C312A">
            <w:pPr>
              <w:spacing w:line="240" w:lineRule="auto"/>
              <w:jc w:val="center"/>
              <w:rPr>
                <w:rFonts w:eastAsia="Calibri"/>
                <w:iCs/>
                <w:sz w:val="22"/>
                <w:szCs w:val="22"/>
                <w:lang w:eastAsia="en-US" w:bidi="en-US"/>
              </w:rPr>
            </w:pPr>
            <w:r w:rsidRPr="00E15A12">
              <w:rPr>
                <w:rFonts w:eastAsia="Calibri"/>
                <w:iCs/>
                <w:sz w:val="22"/>
                <w:szCs w:val="22"/>
                <w:lang w:eastAsia="en-US" w:bidi="en-US"/>
              </w:rPr>
              <w:t>р.п. Варнавино, ул. Набережная, 1</w:t>
            </w:r>
          </w:p>
        </w:tc>
        <w:tc>
          <w:tcPr>
            <w:tcW w:w="543" w:type="pct"/>
            <w:tcBorders>
              <w:top w:val="single" w:sz="8" w:space="0" w:color="000000"/>
              <w:left w:val="single" w:sz="8" w:space="0" w:color="000000"/>
            </w:tcBorders>
            <w:vAlign w:val="center"/>
          </w:tcPr>
          <w:p w:rsidR="008C312A" w:rsidRPr="00E15A12" w:rsidRDefault="008C312A" w:rsidP="008C312A">
            <w:pPr>
              <w:snapToGrid w:val="0"/>
              <w:spacing w:line="240" w:lineRule="auto"/>
              <w:ind w:firstLine="24"/>
              <w:jc w:val="center"/>
              <w:rPr>
                <w:sz w:val="22"/>
                <w:szCs w:val="22"/>
              </w:rPr>
            </w:pPr>
            <w:proofErr w:type="spellStart"/>
            <w:r w:rsidRPr="00E15A12">
              <w:rPr>
                <w:sz w:val="22"/>
                <w:szCs w:val="22"/>
              </w:rPr>
              <w:t>муниц</w:t>
            </w:r>
            <w:proofErr w:type="spellEnd"/>
            <w:r w:rsidRPr="00E15A12">
              <w:rPr>
                <w:sz w:val="22"/>
                <w:szCs w:val="22"/>
              </w:rPr>
              <w:t>.</w:t>
            </w:r>
          </w:p>
        </w:tc>
        <w:tc>
          <w:tcPr>
            <w:tcW w:w="775" w:type="pct"/>
            <w:tcBorders>
              <w:top w:val="single" w:sz="8" w:space="0" w:color="000000"/>
              <w:left w:val="single" w:sz="8" w:space="0" w:color="000000"/>
              <w:bottom w:val="single" w:sz="8" w:space="0" w:color="000000"/>
            </w:tcBorders>
            <w:vAlign w:val="center"/>
          </w:tcPr>
          <w:p w:rsidR="008C312A" w:rsidRPr="00E15A12" w:rsidRDefault="008C312A" w:rsidP="008C312A">
            <w:pPr>
              <w:snapToGrid w:val="0"/>
              <w:spacing w:line="240" w:lineRule="auto"/>
              <w:ind w:firstLine="24"/>
              <w:jc w:val="center"/>
              <w:rPr>
                <w:sz w:val="22"/>
                <w:szCs w:val="22"/>
              </w:rPr>
            </w:pPr>
            <w:proofErr w:type="spellStart"/>
            <w:r w:rsidRPr="00E15A12">
              <w:rPr>
                <w:sz w:val="22"/>
                <w:szCs w:val="22"/>
              </w:rPr>
              <w:t>посещ</w:t>
            </w:r>
            <w:proofErr w:type="spellEnd"/>
            <w:r w:rsidRPr="00E15A12">
              <w:rPr>
                <w:sz w:val="22"/>
                <w:szCs w:val="22"/>
              </w:rPr>
              <w:t>./</w:t>
            </w:r>
            <w:proofErr w:type="spellStart"/>
            <w:r w:rsidRPr="00E15A12">
              <w:rPr>
                <w:sz w:val="22"/>
                <w:szCs w:val="22"/>
              </w:rPr>
              <w:t>сут</w:t>
            </w:r>
            <w:proofErr w:type="spellEnd"/>
            <w:r w:rsidRPr="00E15A12">
              <w:rPr>
                <w:sz w:val="22"/>
                <w:szCs w:val="22"/>
              </w:rPr>
              <w:t>.</w:t>
            </w:r>
          </w:p>
        </w:tc>
        <w:tc>
          <w:tcPr>
            <w:tcW w:w="554" w:type="pct"/>
            <w:tcBorders>
              <w:top w:val="single" w:sz="8" w:space="0" w:color="000000"/>
              <w:left w:val="single" w:sz="8" w:space="0" w:color="000000"/>
              <w:bottom w:val="single" w:sz="8" w:space="0" w:color="000000"/>
            </w:tcBorders>
            <w:vAlign w:val="center"/>
          </w:tcPr>
          <w:p w:rsidR="008C312A" w:rsidRPr="00E15A12" w:rsidRDefault="008C312A" w:rsidP="008C312A">
            <w:pPr>
              <w:jc w:val="center"/>
              <w:rPr>
                <w:rFonts w:eastAsia="Calibri"/>
                <w:iCs/>
                <w:sz w:val="22"/>
                <w:szCs w:val="22"/>
                <w:lang w:eastAsia="en-US" w:bidi="en-US"/>
              </w:rPr>
            </w:pPr>
            <w:r w:rsidRPr="00E15A12">
              <w:rPr>
                <w:rFonts w:eastAsia="Calibri"/>
                <w:iCs/>
                <w:sz w:val="22"/>
                <w:szCs w:val="22"/>
                <w:lang w:eastAsia="en-US" w:bidi="en-US"/>
              </w:rPr>
              <w:t>250</w:t>
            </w:r>
          </w:p>
        </w:tc>
        <w:tc>
          <w:tcPr>
            <w:tcW w:w="623" w:type="pct"/>
            <w:tcBorders>
              <w:top w:val="single" w:sz="8" w:space="0" w:color="000000"/>
              <w:left w:val="single" w:sz="8" w:space="0" w:color="000000"/>
              <w:bottom w:val="single" w:sz="8" w:space="0" w:color="000000"/>
            </w:tcBorders>
            <w:vAlign w:val="center"/>
          </w:tcPr>
          <w:p w:rsidR="008C312A" w:rsidRPr="00E15A12" w:rsidRDefault="008C312A" w:rsidP="008C312A">
            <w:pPr>
              <w:jc w:val="center"/>
              <w:rPr>
                <w:rFonts w:eastAsia="Calibri"/>
                <w:iCs/>
                <w:sz w:val="22"/>
                <w:szCs w:val="22"/>
                <w:lang w:eastAsia="en-US" w:bidi="en-US"/>
              </w:rPr>
            </w:pPr>
            <w:r w:rsidRPr="00E15A12">
              <w:rPr>
                <w:rFonts w:eastAsia="Calibri"/>
                <w:iCs/>
                <w:sz w:val="22"/>
                <w:szCs w:val="22"/>
                <w:lang w:eastAsia="en-US" w:bidi="en-US"/>
              </w:rPr>
              <w:t>187</w:t>
            </w:r>
          </w:p>
        </w:tc>
        <w:tc>
          <w:tcPr>
            <w:tcW w:w="534" w:type="pct"/>
            <w:tcBorders>
              <w:top w:val="single" w:sz="8" w:space="0" w:color="000000"/>
              <w:left w:val="single" w:sz="8" w:space="0" w:color="000000"/>
              <w:right w:val="single" w:sz="8" w:space="0" w:color="000000"/>
            </w:tcBorders>
            <w:vAlign w:val="center"/>
          </w:tcPr>
          <w:p w:rsidR="008C312A" w:rsidRPr="00E15A12" w:rsidRDefault="008C312A" w:rsidP="008C312A">
            <w:pPr>
              <w:snapToGrid w:val="0"/>
              <w:spacing w:line="240" w:lineRule="auto"/>
              <w:ind w:right="-12" w:firstLine="24"/>
              <w:jc w:val="center"/>
              <w:rPr>
                <w:sz w:val="22"/>
                <w:szCs w:val="22"/>
              </w:rPr>
            </w:pPr>
            <w:proofErr w:type="spellStart"/>
            <w:r w:rsidRPr="00E15A12">
              <w:rPr>
                <w:sz w:val="22"/>
                <w:szCs w:val="22"/>
              </w:rPr>
              <w:t>удовл</w:t>
            </w:r>
            <w:proofErr w:type="spellEnd"/>
            <w:r w:rsidRPr="00E15A12">
              <w:rPr>
                <w:sz w:val="22"/>
                <w:szCs w:val="22"/>
              </w:rPr>
              <w:t>.</w:t>
            </w:r>
          </w:p>
        </w:tc>
      </w:tr>
      <w:tr w:rsidR="00B47739" w:rsidRPr="00E15A12" w:rsidTr="002B59F3">
        <w:trPr>
          <w:trHeight w:val="303"/>
          <w:jc w:val="center"/>
        </w:trPr>
        <w:tc>
          <w:tcPr>
            <w:tcW w:w="1039" w:type="pct"/>
            <w:tcBorders>
              <w:top w:val="single" w:sz="8" w:space="0" w:color="000000"/>
              <w:left w:val="single" w:sz="8" w:space="0" w:color="000000"/>
              <w:bottom w:val="single" w:sz="8" w:space="0" w:color="000000"/>
            </w:tcBorders>
            <w:vAlign w:val="center"/>
          </w:tcPr>
          <w:p w:rsidR="008C312A" w:rsidRPr="00E15A12" w:rsidRDefault="008C312A" w:rsidP="008C312A">
            <w:pPr>
              <w:spacing w:line="240" w:lineRule="auto"/>
              <w:jc w:val="center"/>
              <w:rPr>
                <w:rFonts w:eastAsia="Calibri"/>
                <w:iCs/>
                <w:sz w:val="22"/>
                <w:szCs w:val="22"/>
                <w:lang w:eastAsia="en-US" w:bidi="en-US"/>
              </w:rPr>
            </w:pPr>
            <w:r w:rsidRPr="00E15A12">
              <w:rPr>
                <w:rFonts w:eastAsia="Calibri"/>
                <w:iCs/>
                <w:sz w:val="22"/>
                <w:szCs w:val="22"/>
                <w:lang w:eastAsia="en-US" w:bidi="en-US"/>
              </w:rPr>
              <w:t>Хирургическое отд</w:t>
            </w:r>
            <w:r w:rsidRPr="00E15A12">
              <w:rPr>
                <w:rFonts w:eastAsia="Calibri"/>
                <w:iCs/>
                <w:sz w:val="22"/>
                <w:szCs w:val="22"/>
                <w:lang w:eastAsia="en-US" w:bidi="en-US"/>
              </w:rPr>
              <w:t>е</w:t>
            </w:r>
            <w:r w:rsidRPr="00E15A12">
              <w:rPr>
                <w:rFonts w:eastAsia="Calibri"/>
                <w:iCs/>
                <w:sz w:val="22"/>
                <w:szCs w:val="22"/>
                <w:lang w:eastAsia="en-US" w:bidi="en-US"/>
              </w:rPr>
              <w:t>ление</w:t>
            </w:r>
          </w:p>
        </w:tc>
        <w:tc>
          <w:tcPr>
            <w:tcW w:w="932" w:type="pct"/>
            <w:tcBorders>
              <w:top w:val="single" w:sz="8" w:space="0" w:color="000000"/>
              <w:left w:val="single" w:sz="8" w:space="0" w:color="000000"/>
              <w:bottom w:val="single" w:sz="8" w:space="0" w:color="000000"/>
            </w:tcBorders>
            <w:vAlign w:val="center"/>
          </w:tcPr>
          <w:p w:rsidR="008C312A" w:rsidRPr="00E15A12" w:rsidRDefault="008C312A" w:rsidP="008C312A">
            <w:pPr>
              <w:spacing w:line="240" w:lineRule="auto"/>
              <w:jc w:val="center"/>
              <w:rPr>
                <w:rFonts w:eastAsia="Calibri"/>
                <w:iCs/>
                <w:sz w:val="22"/>
                <w:szCs w:val="22"/>
                <w:lang w:eastAsia="en-US" w:bidi="en-US"/>
              </w:rPr>
            </w:pPr>
            <w:r w:rsidRPr="00E15A12">
              <w:rPr>
                <w:rFonts w:eastAsia="Calibri"/>
                <w:iCs/>
                <w:sz w:val="22"/>
                <w:szCs w:val="22"/>
                <w:lang w:eastAsia="en-US" w:bidi="en-US"/>
              </w:rPr>
              <w:t>р.п. Варнавино, ул. Набережная, 9</w:t>
            </w:r>
          </w:p>
        </w:tc>
        <w:tc>
          <w:tcPr>
            <w:tcW w:w="543" w:type="pct"/>
            <w:tcBorders>
              <w:top w:val="single" w:sz="8" w:space="0" w:color="000000"/>
              <w:left w:val="single" w:sz="8" w:space="0" w:color="000000"/>
              <w:bottom w:val="single" w:sz="8" w:space="0" w:color="000000"/>
            </w:tcBorders>
            <w:vAlign w:val="center"/>
          </w:tcPr>
          <w:p w:rsidR="008C312A" w:rsidRPr="00E15A12" w:rsidRDefault="008C312A" w:rsidP="008C312A">
            <w:pPr>
              <w:snapToGrid w:val="0"/>
              <w:spacing w:line="240" w:lineRule="auto"/>
              <w:jc w:val="center"/>
              <w:rPr>
                <w:sz w:val="22"/>
                <w:szCs w:val="22"/>
              </w:rPr>
            </w:pPr>
            <w:proofErr w:type="spellStart"/>
            <w:r w:rsidRPr="00E15A12">
              <w:rPr>
                <w:sz w:val="22"/>
                <w:szCs w:val="22"/>
              </w:rPr>
              <w:t>муниц</w:t>
            </w:r>
            <w:proofErr w:type="spellEnd"/>
            <w:r w:rsidRPr="00E15A12">
              <w:rPr>
                <w:sz w:val="22"/>
                <w:szCs w:val="22"/>
              </w:rPr>
              <w:t>.</w:t>
            </w:r>
          </w:p>
        </w:tc>
        <w:tc>
          <w:tcPr>
            <w:tcW w:w="775" w:type="pct"/>
            <w:tcBorders>
              <w:top w:val="single" w:sz="8" w:space="0" w:color="000000"/>
              <w:left w:val="single" w:sz="8" w:space="0" w:color="000000"/>
              <w:bottom w:val="single" w:sz="8" w:space="0" w:color="000000"/>
            </w:tcBorders>
            <w:vAlign w:val="center"/>
          </w:tcPr>
          <w:p w:rsidR="008C312A" w:rsidRPr="00E15A12" w:rsidRDefault="008C312A" w:rsidP="008C312A">
            <w:pPr>
              <w:snapToGrid w:val="0"/>
              <w:spacing w:line="240" w:lineRule="auto"/>
              <w:jc w:val="center"/>
              <w:rPr>
                <w:sz w:val="22"/>
                <w:szCs w:val="22"/>
              </w:rPr>
            </w:pPr>
            <w:proofErr w:type="spellStart"/>
            <w:r w:rsidRPr="00E15A12">
              <w:rPr>
                <w:sz w:val="22"/>
                <w:szCs w:val="22"/>
              </w:rPr>
              <w:t>посещ</w:t>
            </w:r>
            <w:proofErr w:type="spellEnd"/>
            <w:r w:rsidRPr="00E15A12">
              <w:rPr>
                <w:sz w:val="22"/>
                <w:szCs w:val="22"/>
              </w:rPr>
              <w:t>./</w:t>
            </w:r>
            <w:proofErr w:type="spellStart"/>
            <w:r w:rsidRPr="00E15A12">
              <w:rPr>
                <w:sz w:val="22"/>
                <w:szCs w:val="22"/>
              </w:rPr>
              <w:t>сут</w:t>
            </w:r>
            <w:proofErr w:type="spellEnd"/>
            <w:r w:rsidRPr="00E15A12">
              <w:rPr>
                <w:sz w:val="22"/>
                <w:szCs w:val="22"/>
              </w:rPr>
              <w:t>.</w:t>
            </w:r>
          </w:p>
        </w:tc>
        <w:tc>
          <w:tcPr>
            <w:tcW w:w="554" w:type="pct"/>
            <w:tcBorders>
              <w:top w:val="single" w:sz="8" w:space="0" w:color="000000"/>
              <w:left w:val="single" w:sz="8" w:space="0" w:color="000000"/>
              <w:bottom w:val="single" w:sz="8" w:space="0" w:color="000000"/>
            </w:tcBorders>
            <w:vAlign w:val="center"/>
          </w:tcPr>
          <w:p w:rsidR="008C312A" w:rsidRPr="00E15A12" w:rsidRDefault="008C312A" w:rsidP="008C312A">
            <w:pPr>
              <w:jc w:val="center"/>
              <w:rPr>
                <w:rFonts w:eastAsia="Calibri"/>
                <w:iCs/>
                <w:sz w:val="22"/>
                <w:szCs w:val="22"/>
                <w:lang w:eastAsia="en-US" w:bidi="en-US"/>
              </w:rPr>
            </w:pPr>
            <w:r w:rsidRPr="00E15A12">
              <w:rPr>
                <w:rFonts w:eastAsia="Calibri"/>
                <w:iCs/>
                <w:sz w:val="22"/>
                <w:szCs w:val="22"/>
                <w:lang w:eastAsia="en-US" w:bidi="en-US"/>
              </w:rPr>
              <w:t>14</w:t>
            </w:r>
          </w:p>
        </w:tc>
        <w:tc>
          <w:tcPr>
            <w:tcW w:w="623" w:type="pct"/>
            <w:tcBorders>
              <w:top w:val="single" w:sz="8" w:space="0" w:color="000000"/>
              <w:left w:val="single" w:sz="8" w:space="0" w:color="000000"/>
              <w:bottom w:val="single" w:sz="8" w:space="0" w:color="000000"/>
            </w:tcBorders>
            <w:vAlign w:val="center"/>
          </w:tcPr>
          <w:p w:rsidR="008C312A" w:rsidRPr="00E15A12" w:rsidRDefault="008C312A" w:rsidP="008C312A">
            <w:pPr>
              <w:jc w:val="center"/>
              <w:rPr>
                <w:rFonts w:eastAsia="Calibri"/>
                <w:iCs/>
                <w:sz w:val="22"/>
                <w:szCs w:val="22"/>
                <w:lang w:eastAsia="en-US" w:bidi="en-US"/>
              </w:rPr>
            </w:pPr>
            <w:r w:rsidRPr="00E15A12">
              <w:rPr>
                <w:rFonts w:eastAsia="Calibri"/>
                <w:iCs/>
                <w:sz w:val="22"/>
                <w:szCs w:val="22"/>
                <w:lang w:eastAsia="en-US" w:bidi="en-US"/>
              </w:rPr>
              <w:t>2</w:t>
            </w:r>
          </w:p>
        </w:tc>
        <w:tc>
          <w:tcPr>
            <w:tcW w:w="534" w:type="pct"/>
            <w:tcBorders>
              <w:top w:val="single" w:sz="8" w:space="0" w:color="000000"/>
              <w:left w:val="single" w:sz="8" w:space="0" w:color="000000"/>
              <w:bottom w:val="single" w:sz="8" w:space="0" w:color="000000"/>
              <w:right w:val="single" w:sz="8" w:space="0" w:color="000000"/>
            </w:tcBorders>
            <w:vAlign w:val="center"/>
          </w:tcPr>
          <w:p w:rsidR="008C312A" w:rsidRPr="00E15A12" w:rsidRDefault="008C312A" w:rsidP="008C312A">
            <w:pPr>
              <w:snapToGrid w:val="0"/>
              <w:spacing w:line="240" w:lineRule="auto"/>
              <w:ind w:right="-12" w:firstLine="24"/>
              <w:jc w:val="center"/>
              <w:rPr>
                <w:sz w:val="22"/>
                <w:szCs w:val="22"/>
              </w:rPr>
            </w:pPr>
            <w:proofErr w:type="spellStart"/>
            <w:r w:rsidRPr="00E15A12">
              <w:rPr>
                <w:sz w:val="22"/>
                <w:szCs w:val="22"/>
              </w:rPr>
              <w:t>удовл</w:t>
            </w:r>
            <w:proofErr w:type="spellEnd"/>
            <w:r w:rsidRPr="00E15A12">
              <w:rPr>
                <w:sz w:val="22"/>
                <w:szCs w:val="22"/>
              </w:rPr>
              <w:t>.</w:t>
            </w:r>
          </w:p>
        </w:tc>
      </w:tr>
      <w:tr w:rsidR="00B47739" w:rsidRPr="00E15A12" w:rsidTr="002B59F3">
        <w:trPr>
          <w:trHeight w:val="282"/>
          <w:jc w:val="center"/>
        </w:trPr>
        <w:tc>
          <w:tcPr>
            <w:tcW w:w="1039" w:type="pct"/>
            <w:tcBorders>
              <w:top w:val="single" w:sz="8" w:space="0" w:color="000000"/>
              <w:left w:val="single" w:sz="8" w:space="0" w:color="000000"/>
              <w:bottom w:val="single" w:sz="8" w:space="0" w:color="000000"/>
            </w:tcBorders>
            <w:vAlign w:val="center"/>
          </w:tcPr>
          <w:p w:rsidR="008C312A" w:rsidRPr="00E15A12" w:rsidRDefault="008C312A" w:rsidP="008C312A">
            <w:pPr>
              <w:spacing w:line="240" w:lineRule="auto"/>
              <w:jc w:val="center"/>
              <w:rPr>
                <w:rFonts w:eastAsia="Calibri"/>
                <w:iCs/>
                <w:sz w:val="22"/>
                <w:szCs w:val="22"/>
                <w:lang w:eastAsia="en-US" w:bidi="en-US"/>
              </w:rPr>
            </w:pPr>
            <w:r w:rsidRPr="00E15A12">
              <w:rPr>
                <w:rFonts w:eastAsia="Calibri"/>
                <w:iCs/>
                <w:sz w:val="22"/>
                <w:szCs w:val="22"/>
                <w:lang w:eastAsia="en-US" w:bidi="en-US"/>
              </w:rPr>
              <w:t>Терапевтическое о</w:t>
            </w:r>
            <w:r w:rsidRPr="00E15A12">
              <w:rPr>
                <w:rFonts w:eastAsia="Calibri"/>
                <w:iCs/>
                <w:sz w:val="22"/>
                <w:szCs w:val="22"/>
                <w:lang w:eastAsia="en-US" w:bidi="en-US"/>
              </w:rPr>
              <w:t>т</w:t>
            </w:r>
            <w:r w:rsidRPr="00E15A12">
              <w:rPr>
                <w:rFonts w:eastAsia="Calibri"/>
                <w:iCs/>
                <w:sz w:val="22"/>
                <w:szCs w:val="22"/>
                <w:lang w:eastAsia="en-US" w:bidi="en-US"/>
              </w:rPr>
              <w:t>деление</w:t>
            </w:r>
          </w:p>
        </w:tc>
        <w:tc>
          <w:tcPr>
            <w:tcW w:w="932" w:type="pct"/>
            <w:tcBorders>
              <w:top w:val="single" w:sz="8" w:space="0" w:color="000000"/>
              <w:left w:val="single" w:sz="8" w:space="0" w:color="000000"/>
              <w:bottom w:val="single" w:sz="8" w:space="0" w:color="000000"/>
            </w:tcBorders>
            <w:vAlign w:val="center"/>
          </w:tcPr>
          <w:p w:rsidR="008C312A" w:rsidRPr="00E15A12" w:rsidRDefault="008C312A" w:rsidP="00FD375D">
            <w:pPr>
              <w:snapToGrid w:val="0"/>
              <w:spacing w:line="240" w:lineRule="auto"/>
              <w:ind w:firstLine="24"/>
              <w:jc w:val="center"/>
              <w:rPr>
                <w:sz w:val="22"/>
                <w:szCs w:val="22"/>
              </w:rPr>
            </w:pPr>
            <w:r w:rsidRPr="00E15A12">
              <w:rPr>
                <w:rFonts w:eastAsia="Calibri"/>
                <w:iCs/>
                <w:sz w:val="22"/>
                <w:szCs w:val="22"/>
                <w:lang w:eastAsia="en-US" w:bidi="en-US"/>
              </w:rPr>
              <w:t>р.п. Варнавино, ул. Молодежная, 25</w:t>
            </w:r>
            <w:r w:rsidR="00FD375D">
              <w:rPr>
                <w:rFonts w:eastAsia="Calibri"/>
                <w:iCs/>
                <w:sz w:val="22"/>
                <w:szCs w:val="22"/>
                <w:lang w:eastAsia="en-US" w:bidi="en-US"/>
              </w:rPr>
              <w:t>б</w:t>
            </w:r>
          </w:p>
        </w:tc>
        <w:tc>
          <w:tcPr>
            <w:tcW w:w="543" w:type="pct"/>
            <w:tcBorders>
              <w:top w:val="single" w:sz="8" w:space="0" w:color="000000"/>
              <w:left w:val="single" w:sz="8" w:space="0" w:color="000000"/>
              <w:bottom w:val="single" w:sz="8" w:space="0" w:color="000000"/>
            </w:tcBorders>
            <w:vAlign w:val="center"/>
          </w:tcPr>
          <w:p w:rsidR="008C312A" w:rsidRPr="00E15A12" w:rsidRDefault="008C312A" w:rsidP="008C312A">
            <w:pPr>
              <w:snapToGrid w:val="0"/>
              <w:spacing w:line="240" w:lineRule="auto"/>
              <w:jc w:val="center"/>
              <w:rPr>
                <w:sz w:val="22"/>
                <w:szCs w:val="22"/>
              </w:rPr>
            </w:pPr>
            <w:proofErr w:type="spellStart"/>
            <w:r w:rsidRPr="00E15A12">
              <w:rPr>
                <w:sz w:val="22"/>
                <w:szCs w:val="22"/>
              </w:rPr>
              <w:t>муниц</w:t>
            </w:r>
            <w:proofErr w:type="spellEnd"/>
            <w:r w:rsidRPr="00E15A12">
              <w:rPr>
                <w:sz w:val="22"/>
                <w:szCs w:val="22"/>
              </w:rPr>
              <w:t>.</w:t>
            </w:r>
          </w:p>
        </w:tc>
        <w:tc>
          <w:tcPr>
            <w:tcW w:w="775" w:type="pct"/>
            <w:tcBorders>
              <w:top w:val="single" w:sz="8" w:space="0" w:color="000000"/>
              <w:left w:val="single" w:sz="8" w:space="0" w:color="000000"/>
              <w:bottom w:val="single" w:sz="8" w:space="0" w:color="000000"/>
            </w:tcBorders>
            <w:vAlign w:val="center"/>
          </w:tcPr>
          <w:p w:rsidR="008C312A" w:rsidRPr="00E15A12" w:rsidRDefault="008C312A" w:rsidP="008C312A">
            <w:pPr>
              <w:snapToGrid w:val="0"/>
              <w:spacing w:line="240" w:lineRule="auto"/>
              <w:jc w:val="center"/>
              <w:rPr>
                <w:sz w:val="22"/>
                <w:szCs w:val="22"/>
              </w:rPr>
            </w:pPr>
            <w:proofErr w:type="spellStart"/>
            <w:r w:rsidRPr="00E15A12">
              <w:rPr>
                <w:sz w:val="22"/>
                <w:szCs w:val="22"/>
              </w:rPr>
              <w:t>посещ</w:t>
            </w:r>
            <w:proofErr w:type="spellEnd"/>
            <w:r w:rsidRPr="00E15A12">
              <w:rPr>
                <w:sz w:val="22"/>
                <w:szCs w:val="22"/>
              </w:rPr>
              <w:t>./</w:t>
            </w:r>
            <w:proofErr w:type="spellStart"/>
            <w:r w:rsidRPr="00E15A12">
              <w:rPr>
                <w:sz w:val="22"/>
                <w:szCs w:val="22"/>
              </w:rPr>
              <w:t>сут</w:t>
            </w:r>
            <w:proofErr w:type="spellEnd"/>
            <w:r w:rsidRPr="00E15A12">
              <w:rPr>
                <w:sz w:val="22"/>
                <w:szCs w:val="22"/>
              </w:rPr>
              <w:t>.</w:t>
            </w:r>
          </w:p>
        </w:tc>
        <w:tc>
          <w:tcPr>
            <w:tcW w:w="554" w:type="pct"/>
            <w:tcBorders>
              <w:top w:val="single" w:sz="8" w:space="0" w:color="000000"/>
              <w:left w:val="single" w:sz="8" w:space="0" w:color="000000"/>
              <w:bottom w:val="single" w:sz="8" w:space="0" w:color="000000"/>
            </w:tcBorders>
            <w:vAlign w:val="center"/>
          </w:tcPr>
          <w:p w:rsidR="008C312A" w:rsidRPr="00E15A12" w:rsidRDefault="008C312A" w:rsidP="008C312A">
            <w:pPr>
              <w:jc w:val="center"/>
              <w:rPr>
                <w:rFonts w:eastAsia="Calibri"/>
                <w:iCs/>
                <w:sz w:val="22"/>
                <w:szCs w:val="22"/>
                <w:lang w:eastAsia="en-US" w:bidi="en-US"/>
              </w:rPr>
            </w:pPr>
            <w:r w:rsidRPr="00E15A12">
              <w:rPr>
                <w:rFonts w:eastAsia="Calibri"/>
                <w:iCs/>
                <w:sz w:val="22"/>
                <w:szCs w:val="22"/>
                <w:lang w:eastAsia="en-US" w:bidi="en-US"/>
              </w:rPr>
              <w:t>19</w:t>
            </w:r>
          </w:p>
        </w:tc>
        <w:tc>
          <w:tcPr>
            <w:tcW w:w="623" w:type="pct"/>
            <w:tcBorders>
              <w:top w:val="single" w:sz="8" w:space="0" w:color="000000"/>
              <w:left w:val="single" w:sz="8" w:space="0" w:color="000000"/>
              <w:bottom w:val="single" w:sz="8" w:space="0" w:color="000000"/>
            </w:tcBorders>
            <w:vAlign w:val="center"/>
          </w:tcPr>
          <w:p w:rsidR="008C312A" w:rsidRPr="00E15A12" w:rsidRDefault="008C312A" w:rsidP="008C312A">
            <w:pPr>
              <w:jc w:val="center"/>
              <w:rPr>
                <w:rFonts w:eastAsia="Calibri"/>
                <w:iCs/>
                <w:sz w:val="22"/>
                <w:szCs w:val="22"/>
                <w:lang w:eastAsia="en-US" w:bidi="en-US"/>
              </w:rPr>
            </w:pPr>
            <w:r w:rsidRPr="00E15A12">
              <w:rPr>
                <w:rFonts w:eastAsia="Calibri"/>
                <w:iCs/>
                <w:sz w:val="22"/>
                <w:szCs w:val="22"/>
                <w:lang w:eastAsia="en-US" w:bidi="en-US"/>
              </w:rPr>
              <w:t>2</w:t>
            </w:r>
          </w:p>
        </w:tc>
        <w:tc>
          <w:tcPr>
            <w:tcW w:w="534" w:type="pct"/>
            <w:tcBorders>
              <w:top w:val="single" w:sz="8" w:space="0" w:color="000000"/>
              <w:left w:val="single" w:sz="8" w:space="0" w:color="000000"/>
              <w:bottom w:val="single" w:sz="8" w:space="0" w:color="000000"/>
              <w:right w:val="single" w:sz="8" w:space="0" w:color="000000"/>
            </w:tcBorders>
            <w:vAlign w:val="center"/>
          </w:tcPr>
          <w:p w:rsidR="008C312A" w:rsidRPr="00E15A12" w:rsidRDefault="008C312A" w:rsidP="008C312A">
            <w:pPr>
              <w:snapToGrid w:val="0"/>
              <w:spacing w:line="240" w:lineRule="auto"/>
              <w:ind w:right="-12" w:firstLine="24"/>
              <w:jc w:val="center"/>
              <w:rPr>
                <w:sz w:val="22"/>
                <w:szCs w:val="22"/>
              </w:rPr>
            </w:pPr>
            <w:proofErr w:type="spellStart"/>
            <w:r w:rsidRPr="00E15A12">
              <w:rPr>
                <w:sz w:val="22"/>
                <w:szCs w:val="22"/>
              </w:rPr>
              <w:t>удовл</w:t>
            </w:r>
            <w:proofErr w:type="spellEnd"/>
            <w:r w:rsidRPr="00E15A12">
              <w:rPr>
                <w:sz w:val="22"/>
                <w:szCs w:val="22"/>
              </w:rPr>
              <w:t>.</w:t>
            </w:r>
          </w:p>
        </w:tc>
      </w:tr>
      <w:tr w:rsidR="00B47739" w:rsidRPr="00E15A12" w:rsidTr="002B59F3">
        <w:trPr>
          <w:trHeight w:val="282"/>
          <w:jc w:val="center"/>
        </w:trPr>
        <w:tc>
          <w:tcPr>
            <w:tcW w:w="1039" w:type="pct"/>
            <w:tcBorders>
              <w:top w:val="single" w:sz="8" w:space="0" w:color="000000"/>
              <w:left w:val="single" w:sz="8" w:space="0" w:color="000000"/>
              <w:bottom w:val="single" w:sz="8" w:space="0" w:color="000000"/>
            </w:tcBorders>
            <w:vAlign w:val="center"/>
          </w:tcPr>
          <w:p w:rsidR="008C312A" w:rsidRPr="00E15A12" w:rsidRDefault="008C312A" w:rsidP="008C312A">
            <w:pPr>
              <w:spacing w:line="240" w:lineRule="auto"/>
              <w:jc w:val="center"/>
              <w:rPr>
                <w:rFonts w:eastAsia="Calibri"/>
                <w:iCs/>
                <w:sz w:val="22"/>
                <w:szCs w:val="22"/>
                <w:lang w:eastAsia="en-US" w:bidi="en-US"/>
              </w:rPr>
            </w:pPr>
            <w:r w:rsidRPr="00E15A12">
              <w:rPr>
                <w:rFonts w:eastAsia="Calibri"/>
                <w:iCs/>
                <w:sz w:val="22"/>
                <w:szCs w:val="22"/>
                <w:lang w:eastAsia="en-US" w:bidi="en-US"/>
              </w:rPr>
              <w:t>Отделение сестри</w:t>
            </w:r>
            <w:r w:rsidRPr="00E15A12">
              <w:rPr>
                <w:rFonts w:eastAsia="Calibri"/>
                <w:iCs/>
                <w:sz w:val="22"/>
                <w:szCs w:val="22"/>
                <w:lang w:eastAsia="en-US" w:bidi="en-US"/>
              </w:rPr>
              <w:t>н</w:t>
            </w:r>
            <w:r w:rsidRPr="00E15A12">
              <w:rPr>
                <w:rFonts w:eastAsia="Calibri"/>
                <w:iCs/>
                <w:sz w:val="22"/>
                <w:szCs w:val="22"/>
                <w:lang w:eastAsia="en-US" w:bidi="en-US"/>
              </w:rPr>
              <w:t>ского ухода</w:t>
            </w:r>
          </w:p>
        </w:tc>
        <w:tc>
          <w:tcPr>
            <w:tcW w:w="932" w:type="pct"/>
            <w:tcBorders>
              <w:top w:val="single" w:sz="8" w:space="0" w:color="000000"/>
              <w:left w:val="single" w:sz="8" w:space="0" w:color="000000"/>
              <w:bottom w:val="single" w:sz="8" w:space="0" w:color="000000"/>
            </w:tcBorders>
            <w:vAlign w:val="center"/>
          </w:tcPr>
          <w:p w:rsidR="008C312A" w:rsidRPr="00E15A12" w:rsidRDefault="008C312A" w:rsidP="00FD375D">
            <w:pPr>
              <w:snapToGrid w:val="0"/>
              <w:spacing w:line="240" w:lineRule="auto"/>
              <w:ind w:firstLine="24"/>
              <w:jc w:val="center"/>
              <w:rPr>
                <w:sz w:val="22"/>
                <w:szCs w:val="22"/>
              </w:rPr>
            </w:pPr>
            <w:r w:rsidRPr="00E15A12">
              <w:rPr>
                <w:rFonts w:eastAsia="Calibri"/>
                <w:iCs/>
                <w:sz w:val="22"/>
                <w:szCs w:val="22"/>
                <w:lang w:eastAsia="en-US" w:bidi="en-US"/>
              </w:rPr>
              <w:t>р.п. Варнавино, ул. Молодежная, 25</w:t>
            </w:r>
            <w:r w:rsidR="00FD375D">
              <w:rPr>
                <w:rFonts w:eastAsia="Calibri"/>
                <w:iCs/>
                <w:sz w:val="22"/>
                <w:szCs w:val="22"/>
                <w:lang w:eastAsia="en-US" w:bidi="en-US"/>
              </w:rPr>
              <w:t>б</w:t>
            </w:r>
          </w:p>
        </w:tc>
        <w:tc>
          <w:tcPr>
            <w:tcW w:w="543" w:type="pct"/>
            <w:tcBorders>
              <w:top w:val="single" w:sz="8" w:space="0" w:color="000000"/>
              <w:left w:val="single" w:sz="8" w:space="0" w:color="000000"/>
              <w:bottom w:val="single" w:sz="8" w:space="0" w:color="000000"/>
            </w:tcBorders>
            <w:vAlign w:val="center"/>
          </w:tcPr>
          <w:p w:rsidR="008C312A" w:rsidRPr="00E15A12" w:rsidRDefault="008C312A" w:rsidP="008C312A">
            <w:pPr>
              <w:snapToGrid w:val="0"/>
              <w:spacing w:line="240" w:lineRule="auto"/>
              <w:jc w:val="center"/>
              <w:rPr>
                <w:sz w:val="22"/>
                <w:szCs w:val="22"/>
              </w:rPr>
            </w:pPr>
            <w:proofErr w:type="spellStart"/>
            <w:r w:rsidRPr="00E15A12">
              <w:rPr>
                <w:sz w:val="22"/>
                <w:szCs w:val="22"/>
              </w:rPr>
              <w:t>муниц</w:t>
            </w:r>
            <w:proofErr w:type="spellEnd"/>
            <w:r w:rsidRPr="00E15A12">
              <w:rPr>
                <w:sz w:val="22"/>
                <w:szCs w:val="22"/>
              </w:rPr>
              <w:t>.</w:t>
            </w:r>
          </w:p>
        </w:tc>
        <w:tc>
          <w:tcPr>
            <w:tcW w:w="775" w:type="pct"/>
            <w:tcBorders>
              <w:top w:val="single" w:sz="8" w:space="0" w:color="000000"/>
              <w:left w:val="single" w:sz="8" w:space="0" w:color="000000"/>
              <w:bottom w:val="single" w:sz="8" w:space="0" w:color="000000"/>
            </w:tcBorders>
            <w:vAlign w:val="center"/>
          </w:tcPr>
          <w:p w:rsidR="008C312A" w:rsidRPr="00E15A12" w:rsidRDefault="008C312A" w:rsidP="008C312A">
            <w:pPr>
              <w:snapToGrid w:val="0"/>
              <w:spacing w:line="240" w:lineRule="auto"/>
              <w:jc w:val="center"/>
              <w:rPr>
                <w:sz w:val="22"/>
                <w:szCs w:val="22"/>
              </w:rPr>
            </w:pPr>
            <w:proofErr w:type="spellStart"/>
            <w:r w:rsidRPr="00E15A12">
              <w:rPr>
                <w:sz w:val="22"/>
                <w:szCs w:val="22"/>
              </w:rPr>
              <w:t>посещ</w:t>
            </w:r>
            <w:proofErr w:type="spellEnd"/>
            <w:r w:rsidRPr="00E15A12">
              <w:rPr>
                <w:sz w:val="22"/>
                <w:szCs w:val="22"/>
              </w:rPr>
              <w:t>./</w:t>
            </w:r>
            <w:proofErr w:type="spellStart"/>
            <w:r w:rsidRPr="00E15A12">
              <w:rPr>
                <w:sz w:val="22"/>
                <w:szCs w:val="22"/>
              </w:rPr>
              <w:t>сут</w:t>
            </w:r>
            <w:proofErr w:type="spellEnd"/>
            <w:r w:rsidRPr="00E15A12">
              <w:rPr>
                <w:sz w:val="22"/>
                <w:szCs w:val="22"/>
              </w:rPr>
              <w:t>.</w:t>
            </w:r>
          </w:p>
        </w:tc>
        <w:tc>
          <w:tcPr>
            <w:tcW w:w="554" w:type="pct"/>
            <w:tcBorders>
              <w:top w:val="single" w:sz="8" w:space="0" w:color="000000"/>
              <w:left w:val="single" w:sz="8" w:space="0" w:color="000000"/>
              <w:bottom w:val="single" w:sz="8" w:space="0" w:color="000000"/>
            </w:tcBorders>
            <w:vAlign w:val="center"/>
          </w:tcPr>
          <w:p w:rsidR="008C312A" w:rsidRPr="00E15A12" w:rsidRDefault="008C312A" w:rsidP="008C312A">
            <w:pPr>
              <w:jc w:val="center"/>
              <w:rPr>
                <w:rFonts w:eastAsia="Calibri"/>
                <w:iCs/>
                <w:sz w:val="22"/>
                <w:szCs w:val="22"/>
                <w:lang w:eastAsia="en-US" w:bidi="en-US"/>
              </w:rPr>
            </w:pPr>
            <w:r w:rsidRPr="00E15A12">
              <w:rPr>
                <w:rFonts w:eastAsia="Calibri"/>
                <w:iCs/>
                <w:sz w:val="22"/>
                <w:szCs w:val="22"/>
                <w:lang w:eastAsia="en-US" w:bidi="en-US"/>
              </w:rPr>
              <w:t>8</w:t>
            </w:r>
          </w:p>
        </w:tc>
        <w:tc>
          <w:tcPr>
            <w:tcW w:w="623" w:type="pct"/>
            <w:tcBorders>
              <w:top w:val="single" w:sz="8" w:space="0" w:color="000000"/>
              <w:left w:val="single" w:sz="8" w:space="0" w:color="000000"/>
              <w:bottom w:val="single" w:sz="8" w:space="0" w:color="000000"/>
            </w:tcBorders>
            <w:vAlign w:val="center"/>
          </w:tcPr>
          <w:p w:rsidR="008C312A" w:rsidRPr="00E15A12" w:rsidRDefault="008C312A" w:rsidP="008C312A">
            <w:pPr>
              <w:jc w:val="center"/>
              <w:rPr>
                <w:rFonts w:eastAsia="Calibri"/>
                <w:iCs/>
                <w:sz w:val="22"/>
                <w:szCs w:val="22"/>
                <w:lang w:eastAsia="en-US" w:bidi="en-US"/>
              </w:rPr>
            </w:pPr>
            <w:r w:rsidRPr="00E15A12">
              <w:rPr>
                <w:rFonts w:eastAsia="Calibri"/>
                <w:iCs/>
                <w:sz w:val="22"/>
                <w:szCs w:val="22"/>
                <w:lang w:eastAsia="en-US" w:bidi="en-US"/>
              </w:rPr>
              <w:t>1</w:t>
            </w:r>
          </w:p>
        </w:tc>
        <w:tc>
          <w:tcPr>
            <w:tcW w:w="534" w:type="pct"/>
            <w:tcBorders>
              <w:top w:val="single" w:sz="8" w:space="0" w:color="000000"/>
              <w:left w:val="single" w:sz="8" w:space="0" w:color="000000"/>
              <w:bottom w:val="single" w:sz="8" w:space="0" w:color="000000"/>
              <w:right w:val="single" w:sz="8" w:space="0" w:color="000000"/>
            </w:tcBorders>
            <w:vAlign w:val="center"/>
          </w:tcPr>
          <w:p w:rsidR="008C312A" w:rsidRPr="00E15A12" w:rsidRDefault="008C312A" w:rsidP="008C312A">
            <w:pPr>
              <w:snapToGrid w:val="0"/>
              <w:spacing w:line="240" w:lineRule="auto"/>
              <w:jc w:val="center"/>
              <w:rPr>
                <w:sz w:val="22"/>
                <w:szCs w:val="22"/>
              </w:rPr>
            </w:pPr>
            <w:proofErr w:type="spellStart"/>
            <w:r w:rsidRPr="00E15A12">
              <w:rPr>
                <w:sz w:val="22"/>
                <w:szCs w:val="22"/>
              </w:rPr>
              <w:t>удовл</w:t>
            </w:r>
            <w:proofErr w:type="spellEnd"/>
            <w:r w:rsidRPr="00E15A12">
              <w:rPr>
                <w:sz w:val="22"/>
                <w:szCs w:val="22"/>
              </w:rPr>
              <w:t>.</w:t>
            </w:r>
          </w:p>
        </w:tc>
      </w:tr>
      <w:tr w:rsidR="00B47739" w:rsidRPr="00E15A12" w:rsidTr="002B59F3">
        <w:trPr>
          <w:trHeight w:val="282"/>
          <w:jc w:val="center"/>
        </w:trPr>
        <w:tc>
          <w:tcPr>
            <w:tcW w:w="1039" w:type="pct"/>
            <w:tcBorders>
              <w:top w:val="single" w:sz="8" w:space="0" w:color="000000"/>
              <w:left w:val="single" w:sz="8" w:space="0" w:color="000000"/>
              <w:bottom w:val="single" w:sz="8" w:space="0" w:color="000000"/>
            </w:tcBorders>
            <w:vAlign w:val="center"/>
          </w:tcPr>
          <w:p w:rsidR="009518D7" w:rsidRPr="00E15A12" w:rsidRDefault="008C312A" w:rsidP="0048436B">
            <w:pPr>
              <w:spacing w:line="240" w:lineRule="auto"/>
              <w:jc w:val="center"/>
              <w:rPr>
                <w:rFonts w:eastAsia="Calibri"/>
                <w:iCs/>
                <w:sz w:val="22"/>
                <w:szCs w:val="22"/>
                <w:lang w:eastAsia="en-US" w:bidi="en-US"/>
              </w:rPr>
            </w:pPr>
            <w:r w:rsidRPr="00E15A12">
              <w:rPr>
                <w:rFonts w:eastAsia="Calibri"/>
                <w:iCs/>
                <w:sz w:val="22"/>
                <w:szCs w:val="22"/>
                <w:lang w:eastAsia="en-US" w:bidi="en-US"/>
              </w:rPr>
              <w:t>Акушерское отдел</w:t>
            </w:r>
            <w:r w:rsidRPr="00E15A12">
              <w:rPr>
                <w:rFonts w:eastAsia="Calibri"/>
                <w:iCs/>
                <w:sz w:val="22"/>
                <w:szCs w:val="22"/>
                <w:lang w:eastAsia="en-US" w:bidi="en-US"/>
              </w:rPr>
              <w:t>е</w:t>
            </w:r>
            <w:r w:rsidRPr="00E15A12">
              <w:rPr>
                <w:rFonts w:eastAsia="Calibri"/>
                <w:iCs/>
                <w:sz w:val="22"/>
                <w:szCs w:val="22"/>
                <w:lang w:eastAsia="en-US" w:bidi="en-US"/>
              </w:rPr>
              <w:t>ние</w:t>
            </w:r>
          </w:p>
        </w:tc>
        <w:tc>
          <w:tcPr>
            <w:tcW w:w="932" w:type="pct"/>
            <w:tcBorders>
              <w:top w:val="single" w:sz="8" w:space="0" w:color="000000"/>
              <w:left w:val="single" w:sz="8" w:space="0" w:color="000000"/>
              <w:bottom w:val="single" w:sz="8" w:space="0" w:color="000000"/>
            </w:tcBorders>
            <w:vAlign w:val="center"/>
          </w:tcPr>
          <w:p w:rsidR="009518D7" w:rsidRPr="00E15A12" w:rsidRDefault="008C312A" w:rsidP="0048436B">
            <w:pPr>
              <w:spacing w:line="240" w:lineRule="auto"/>
              <w:jc w:val="center"/>
              <w:rPr>
                <w:rFonts w:eastAsia="Calibri"/>
                <w:iCs/>
                <w:sz w:val="22"/>
                <w:szCs w:val="22"/>
                <w:lang w:eastAsia="en-US" w:bidi="en-US"/>
              </w:rPr>
            </w:pPr>
            <w:r w:rsidRPr="00E15A12">
              <w:rPr>
                <w:rFonts w:eastAsia="Calibri"/>
                <w:iCs/>
                <w:sz w:val="22"/>
                <w:szCs w:val="22"/>
                <w:lang w:eastAsia="en-US" w:bidi="en-US"/>
              </w:rPr>
              <w:t>р.п. Варнавино, ул. Набережная, 9</w:t>
            </w:r>
          </w:p>
        </w:tc>
        <w:tc>
          <w:tcPr>
            <w:tcW w:w="543" w:type="pct"/>
            <w:tcBorders>
              <w:top w:val="single" w:sz="8" w:space="0" w:color="000000"/>
              <w:left w:val="single" w:sz="8" w:space="0" w:color="000000"/>
              <w:bottom w:val="single" w:sz="8" w:space="0" w:color="000000"/>
            </w:tcBorders>
            <w:vAlign w:val="center"/>
          </w:tcPr>
          <w:p w:rsidR="009518D7" w:rsidRPr="00E15A12" w:rsidRDefault="009518D7" w:rsidP="0048436B">
            <w:pPr>
              <w:snapToGrid w:val="0"/>
              <w:spacing w:line="240" w:lineRule="auto"/>
              <w:jc w:val="center"/>
              <w:rPr>
                <w:sz w:val="22"/>
                <w:szCs w:val="22"/>
              </w:rPr>
            </w:pPr>
            <w:proofErr w:type="spellStart"/>
            <w:r w:rsidRPr="00E15A12">
              <w:rPr>
                <w:sz w:val="22"/>
                <w:szCs w:val="22"/>
              </w:rPr>
              <w:t>муниц</w:t>
            </w:r>
            <w:proofErr w:type="spellEnd"/>
            <w:r w:rsidR="00C05D59" w:rsidRPr="00E15A12">
              <w:rPr>
                <w:sz w:val="22"/>
                <w:szCs w:val="22"/>
              </w:rPr>
              <w:t>.</w:t>
            </w:r>
          </w:p>
        </w:tc>
        <w:tc>
          <w:tcPr>
            <w:tcW w:w="775" w:type="pct"/>
            <w:tcBorders>
              <w:top w:val="single" w:sz="8" w:space="0" w:color="000000"/>
              <w:left w:val="single" w:sz="8" w:space="0" w:color="000000"/>
              <w:bottom w:val="single" w:sz="8" w:space="0" w:color="000000"/>
            </w:tcBorders>
            <w:vAlign w:val="center"/>
          </w:tcPr>
          <w:p w:rsidR="009518D7" w:rsidRPr="00E15A12" w:rsidRDefault="009518D7" w:rsidP="0048436B">
            <w:pPr>
              <w:snapToGrid w:val="0"/>
              <w:spacing w:line="240" w:lineRule="auto"/>
              <w:jc w:val="center"/>
              <w:rPr>
                <w:sz w:val="22"/>
                <w:szCs w:val="22"/>
              </w:rPr>
            </w:pPr>
            <w:proofErr w:type="spellStart"/>
            <w:r w:rsidRPr="00E15A12">
              <w:rPr>
                <w:sz w:val="22"/>
                <w:szCs w:val="22"/>
              </w:rPr>
              <w:t>посещ</w:t>
            </w:r>
            <w:proofErr w:type="spellEnd"/>
            <w:r w:rsidRPr="00E15A12">
              <w:rPr>
                <w:sz w:val="22"/>
                <w:szCs w:val="22"/>
              </w:rPr>
              <w:t>./</w:t>
            </w:r>
            <w:proofErr w:type="spellStart"/>
            <w:r w:rsidRPr="00E15A12">
              <w:rPr>
                <w:sz w:val="22"/>
                <w:szCs w:val="22"/>
              </w:rPr>
              <w:t>сут</w:t>
            </w:r>
            <w:proofErr w:type="spellEnd"/>
            <w:r w:rsidRPr="00E15A12">
              <w:rPr>
                <w:sz w:val="22"/>
                <w:szCs w:val="22"/>
              </w:rPr>
              <w:t>.</w:t>
            </w:r>
          </w:p>
        </w:tc>
        <w:tc>
          <w:tcPr>
            <w:tcW w:w="554" w:type="pct"/>
            <w:tcBorders>
              <w:top w:val="single" w:sz="8" w:space="0" w:color="000000"/>
              <w:left w:val="single" w:sz="8" w:space="0" w:color="000000"/>
              <w:bottom w:val="single" w:sz="8" w:space="0" w:color="000000"/>
            </w:tcBorders>
            <w:vAlign w:val="center"/>
          </w:tcPr>
          <w:p w:rsidR="009518D7" w:rsidRPr="00E15A12" w:rsidRDefault="008C312A" w:rsidP="0048436B">
            <w:pPr>
              <w:jc w:val="center"/>
              <w:rPr>
                <w:rFonts w:eastAsia="Calibri"/>
                <w:iCs/>
                <w:sz w:val="22"/>
                <w:szCs w:val="22"/>
                <w:lang w:eastAsia="en-US" w:bidi="en-US"/>
              </w:rPr>
            </w:pPr>
            <w:r w:rsidRPr="00E15A12">
              <w:rPr>
                <w:rFonts w:eastAsia="Calibri"/>
                <w:iCs/>
                <w:sz w:val="22"/>
                <w:szCs w:val="22"/>
                <w:lang w:eastAsia="en-US" w:bidi="en-US"/>
              </w:rPr>
              <w:t>8</w:t>
            </w:r>
          </w:p>
        </w:tc>
        <w:tc>
          <w:tcPr>
            <w:tcW w:w="623" w:type="pct"/>
            <w:tcBorders>
              <w:top w:val="single" w:sz="8" w:space="0" w:color="000000"/>
              <w:left w:val="single" w:sz="8" w:space="0" w:color="000000"/>
              <w:bottom w:val="single" w:sz="8" w:space="0" w:color="000000"/>
            </w:tcBorders>
            <w:vAlign w:val="center"/>
          </w:tcPr>
          <w:p w:rsidR="009518D7" w:rsidRPr="00E15A12" w:rsidRDefault="008C312A" w:rsidP="0048436B">
            <w:pPr>
              <w:jc w:val="center"/>
              <w:rPr>
                <w:rFonts w:eastAsia="Calibri"/>
                <w:iCs/>
                <w:sz w:val="22"/>
                <w:szCs w:val="22"/>
                <w:lang w:eastAsia="en-US" w:bidi="en-US"/>
              </w:rPr>
            </w:pPr>
            <w:r w:rsidRPr="00E15A12">
              <w:rPr>
                <w:rFonts w:eastAsia="Calibri"/>
                <w:iCs/>
                <w:sz w:val="22"/>
                <w:szCs w:val="22"/>
                <w:lang w:eastAsia="en-US" w:bidi="en-US"/>
              </w:rPr>
              <w:t>1</w:t>
            </w:r>
          </w:p>
        </w:tc>
        <w:tc>
          <w:tcPr>
            <w:tcW w:w="534" w:type="pct"/>
            <w:tcBorders>
              <w:top w:val="single" w:sz="8" w:space="0" w:color="000000"/>
              <w:left w:val="single" w:sz="8" w:space="0" w:color="000000"/>
              <w:bottom w:val="single" w:sz="8" w:space="0" w:color="000000"/>
              <w:right w:val="single" w:sz="8" w:space="0" w:color="000000"/>
            </w:tcBorders>
            <w:vAlign w:val="center"/>
          </w:tcPr>
          <w:p w:rsidR="009518D7" w:rsidRPr="00E15A12" w:rsidRDefault="008C312A" w:rsidP="0048436B">
            <w:pPr>
              <w:snapToGrid w:val="0"/>
              <w:spacing w:line="240" w:lineRule="auto"/>
              <w:jc w:val="center"/>
              <w:rPr>
                <w:sz w:val="22"/>
                <w:szCs w:val="22"/>
              </w:rPr>
            </w:pPr>
            <w:proofErr w:type="spellStart"/>
            <w:r w:rsidRPr="00E15A12">
              <w:rPr>
                <w:sz w:val="22"/>
                <w:szCs w:val="22"/>
              </w:rPr>
              <w:t>удовл</w:t>
            </w:r>
            <w:proofErr w:type="spellEnd"/>
            <w:r w:rsidRPr="00E15A12">
              <w:rPr>
                <w:sz w:val="22"/>
                <w:szCs w:val="22"/>
              </w:rPr>
              <w:t>.</w:t>
            </w:r>
          </w:p>
        </w:tc>
      </w:tr>
      <w:tr w:rsidR="00B47739" w:rsidRPr="00E15A12" w:rsidTr="002B59F3">
        <w:trPr>
          <w:trHeight w:val="282"/>
          <w:jc w:val="center"/>
        </w:trPr>
        <w:tc>
          <w:tcPr>
            <w:tcW w:w="1039" w:type="pct"/>
            <w:tcBorders>
              <w:top w:val="single" w:sz="8" w:space="0" w:color="000000"/>
              <w:left w:val="single" w:sz="8" w:space="0" w:color="000000"/>
              <w:bottom w:val="single" w:sz="8" w:space="0" w:color="000000"/>
            </w:tcBorders>
            <w:vAlign w:val="center"/>
          </w:tcPr>
          <w:p w:rsidR="0048436B" w:rsidRPr="00E15A12" w:rsidRDefault="00C05D59" w:rsidP="00C05D59">
            <w:pPr>
              <w:spacing w:line="240" w:lineRule="auto"/>
              <w:jc w:val="center"/>
              <w:rPr>
                <w:rFonts w:eastAsia="Calibri"/>
                <w:iCs/>
                <w:sz w:val="22"/>
                <w:szCs w:val="22"/>
                <w:lang w:eastAsia="en-US" w:bidi="en-US"/>
              </w:rPr>
            </w:pPr>
            <w:r w:rsidRPr="00E15A12">
              <w:rPr>
                <w:rFonts w:eastAsia="Calibri"/>
                <w:iCs/>
                <w:sz w:val="22"/>
                <w:szCs w:val="22"/>
                <w:lang w:eastAsia="en-US" w:bidi="en-US"/>
              </w:rPr>
              <w:t>Аптечный пункт №59</w:t>
            </w:r>
          </w:p>
        </w:tc>
        <w:tc>
          <w:tcPr>
            <w:tcW w:w="932" w:type="pct"/>
            <w:tcBorders>
              <w:top w:val="single" w:sz="8" w:space="0" w:color="000000"/>
              <w:left w:val="single" w:sz="8" w:space="0" w:color="000000"/>
              <w:bottom w:val="single" w:sz="8" w:space="0" w:color="000000"/>
            </w:tcBorders>
            <w:vAlign w:val="center"/>
          </w:tcPr>
          <w:p w:rsidR="0048436B" w:rsidRPr="00E15A12" w:rsidRDefault="00C05D59" w:rsidP="00FD375D">
            <w:pPr>
              <w:spacing w:line="240" w:lineRule="auto"/>
              <w:jc w:val="center"/>
              <w:rPr>
                <w:rFonts w:eastAsia="Calibri"/>
                <w:iCs/>
                <w:sz w:val="22"/>
                <w:szCs w:val="22"/>
                <w:lang w:eastAsia="en-US" w:bidi="en-US"/>
              </w:rPr>
            </w:pPr>
            <w:r w:rsidRPr="00E15A12">
              <w:rPr>
                <w:rFonts w:eastAsia="Calibri"/>
                <w:iCs/>
                <w:sz w:val="22"/>
                <w:szCs w:val="22"/>
                <w:lang w:eastAsia="en-US" w:bidi="en-US"/>
              </w:rPr>
              <w:t>р.п. Варнавино, ул. Молодежная, 25</w:t>
            </w:r>
            <w:r w:rsidR="00FD375D">
              <w:rPr>
                <w:rFonts w:eastAsia="Calibri"/>
                <w:iCs/>
                <w:sz w:val="22"/>
                <w:szCs w:val="22"/>
                <w:lang w:eastAsia="en-US" w:bidi="en-US"/>
              </w:rPr>
              <w:t>б</w:t>
            </w:r>
          </w:p>
        </w:tc>
        <w:tc>
          <w:tcPr>
            <w:tcW w:w="543" w:type="pct"/>
            <w:tcBorders>
              <w:top w:val="single" w:sz="8" w:space="0" w:color="000000"/>
              <w:left w:val="single" w:sz="8" w:space="0" w:color="000000"/>
              <w:bottom w:val="single" w:sz="8" w:space="0" w:color="000000"/>
            </w:tcBorders>
            <w:vAlign w:val="center"/>
          </w:tcPr>
          <w:p w:rsidR="0048436B" w:rsidRPr="00E15A12" w:rsidRDefault="00C05D59" w:rsidP="0048436B">
            <w:pPr>
              <w:snapToGrid w:val="0"/>
              <w:spacing w:line="240" w:lineRule="auto"/>
              <w:jc w:val="center"/>
              <w:rPr>
                <w:sz w:val="22"/>
                <w:szCs w:val="22"/>
              </w:rPr>
            </w:pPr>
            <w:proofErr w:type="spellStart"/>
            <w:r w:rsidRPr="00E15A12">
              <w:rPr>
                <w:sz w:val="22"/>
                <w:szCs w:val="22"/>
              </w:rPr>
              <w:t>муниц</w:t>
            </w:r>
            <w:proofErr w:type="spellEnd"/>
            <w:r w:rsidRPr="00E15A12">
              <w:rPr>
                <w:sz w:val="22"/>
                <w:szCs w:val="22"/>
              </w:rPr>
              <w:t>.</w:t>
            </w:r>
          </w:p>
        </w:tc>
        <w:tc>
          <w:tcPr>
            <w:tcW w:w="775" w:type="pct"/>
            <w:tcBorders>
              <w:top w:val="single" w:sz="8" w:space="0" w:color="000000"/>
              <w:left w:val="single" w:sz="8" w:space="0" w:color="000000"/>
              <w:bottom w:val="single" w:sz="8" w:space="0" w:color="000000"/>
            </w:tcBorders>
            <w:vAlign w:val="center"/>
          </w:tcPr>
          <w:p w:rsidR="0048436B" w:rsidRPr="00E15A12" w:rsidRDefault="00583C73" w:rsidP="0048436B">
            <w:pPr>
              <w:snapToGrid w:val="0"/>
              <w:spacing w:line="240" w:lineRule="auto"/>
              <w:jc w:val="center"/>
              <w:rPr>
                <w:sz w:val="22"/>
                <w:szCs w:val="22"/>
              </w:rPr>
            </w:pPr>
            <w:r w:rsidRPr="00E15A12">
              <w:rPr>
                <w:sz w:val="22"/>
                <w:szCs w:val="22"/>
              </w:rPr>
              <w:t>кв.м.</w:t>
            </w:r>
          </w:p>
        </w:tc>
        <w:tc>
          <w:tcPr>
            <w:tcW w:w="554" w:type="pct"/>
            <w:tcBorders>
              <w:top w:val="single" w:sz="8" w:space="0" w:color="000000"/>
              <w:left w:val="single" w:sz="8" w:space="0" w:color="000000"/>
              <w:bottom w:val="single" w:sz="8" w:space="0" w:color="000000"/>
            </w:tcBorders>
            <w:vAlign w:val="center"/>
          </w:tcPr>
          <w:p w:rsidR="0048436B" w:rsidRPr="00E15A12" w:rsidRDefault="00583C73" w:rsidP="0048436B">
            <w:pPr>
              <w:spacing w:line="240" w:lineRule="auto"/>
              <w:jc w:val="center"/>
              <w:rPr>
                <w:rFonts w:eastAsia="Calibri"/>
                <w:iCs/>
                <w:sz w:val="22"/>
                <w:szCs w:val="22"/>
                <w:lang w:eastAsia="en-US" w:bidi="en-US"/>
              </w:rPr>
            </w:pPr>
            <w:r w:rsidRPr="00E15A12">
              <w:rPr>
                <w:rFonts w:eastAsia="Calibri"/>
                <w:iCs/>
                <w:sz w:val="22"/>
                <w:szCs w:val="22"/>
                <w:lang w:eastAsia="en-US" w:bidi="en-US"/>
              </w:rPr>
              <w:t>15,5</w:t>
            </w:r>
          </w:p>
        </w:tc>
        <w:tc>
          <w:tcPr>
            <w:tcW w:w="623" w:type="pct"/>
            <w:tcBorders>
              <w:top w:val="single" w:sz="8" w:space="0" w:color="000000"/>
              <w:left w:val="single" w:sz="8" w:space="0" w:color="000000"/>
              <w:bottom w:val="single" w:sz="8" w:space="0" w:color="000000"/>
            </w:tcBorders>
            <w:vAlign w:val="center"/>
          </w:tcPr>
          <w:p w:rsidR="0048436B" w:rsidRPr="00E15A12" w:rsidRDefault="00583C73" w:rsidP="0048436B">
            <w:pPr>
              <w:spacing w:line="240" w:lineRule="auto"/>
              <w:jc w:val="center"/>
              <w:rPr>
                <w:rFonts w:eastAsia="Calibri"/>
                <w:iCs/>
                <w:sz w:val="22"/>
                <w:szCs w:val="22"/>
                <w:lang w:eastAsia="en-US" w:bidi="en-US"/>
              </w:rPr>
            </w:pPr>
            <w:r w:rsidRPr="00E15A12">
              <w:rPr>
                <w:rFonts w:eastAsia="Calibri"/>
                <w:iCs/>
                <w:sz w:val="22"/>
                <w:szCs w:val="22"/>
                <w:lang w:eastAsia="en-US" w:bidi="en-US"/>
              </w:rPr>
              <w:t>15,5</w:t>
            </w:r>
          </w:p>
        </w:tc>
        <w:tc>
          <w:tcPr>
            <w:tcW w:w="534" w:type="pct"/>
            <w:tcBorders>
              <w:top w:val="single" w:sz="8" w:space="0" w:color="000000"/>
              <w:left w:val="single" w:sz="8" w:space="0" w:color="000000"/>
              <w:bottom w:val="single" w:sz="8" w:space="0" w:color="000000"/>
              <w:right w:val="single" w:sz="8" w:space="0" w:color="000000"/>
            </w:tcBorders>
            <w:vAlign w:val="center"/>
          </w:tcPr>
          <w:p w:rsidR="0048436B" w:rsidRPr="00E15A12" w:rsidRDefault="0048436B" w:rsidP="0048436B">
            <w:pPr>
              <w:snapToGrid w:val="0"/>
              <w:spacing w:line="240" w:lineRule="auto"/>
              <w:jc w:val="center"/>
              <w:rPr>
                <w:rFonts w:eastAsia="Calibri"/>
                <w:iCs/>
                <w:sz w:val="22"/>
                <w:szCs w:val="22"/>
                <w:lang w:eastAsia="en-US" w:bidi="en-US"/>
              </w:rPr>
            </w:pPr>
            <w:r w:rsidRPr="00E15A12">
              <w:rPr>
                <w:rFonts w:eastAsia="Calibri"/>
                <w:iCs/>
                <w:sz w:val="22"/>
                <w:szCs w:val="22"/>
                <w:lang w:eastAsia="en-US" w:bidi="en-US"/>
              </w:rPr>
              <w:t>-</w:t>
            </w:r>
          </w:p>
        </w:tc>
      </w:tr>
      <w:tr w:rsidR="00B47739" w:rsidRPr="00E15A12" w:rsidTr="002B59F3">
        <w:trPr>
          <w:trHeight w:val="282"/>
          <w:jc w:val="center"/>
        </w:trPr>
        <w:tc>
          <w:tcPr>
            <w:tcW w:w="1039" w:type="pct"/>
            <w:tcBorders>
              <w:top w:val="single" w:sz="8" w:space="0" w:color="000000"/>
              <w:left w:val="single" w:sz="8" w:space="0" w:color="000000"/>
              <w:bottom w:val="single" w:sz="8" w:space="0" w:color="000000"/>
            </w:tcBorders>
            <w:vAlign w:val="center"/>
          </w:tcPr>
          <w:p w:rsidR="004C28FF" w:rsidRPr="00E15A12" w:rsidRDefault="004C28FF" w:rsidP="00C05D59">
            <w:pPr>
              <w:spacing w:line="240" w:lineRule="auto"/>
              <w:jc w:val="center"/>
              <w:rPr>
                <w:rFonts w:eastAsia="Calibri"/>
                <w:iCs/>
                <w:sz w:val="22"/>
                <w:szCs w:val="22"/>
                <w:lang w:eastAsia="en-US" w:bidi="en-US"/>
              </w:rPr>
            </w:pPr>
            <w:r w:rsidRPr="00E15A12">
              <w:rPr>
                <w:rFonts w:eastAsia="Calibri"/>
                <w:iCs/>
                <w:sz w:val="22"/>
                <w:szCs w:val="22"/>
                <w:lang w:eastAsia="en-US" w:bidi="en-US"/>
              </w:rPr>
              <w:t>Пункт скорой мед</w:t>
            </w:r>
            <w:r w:rsidRPr="00E15A12">
              <w:rPr>
                <w:rFonts w:eastAsia="Calibri"/>
                <w:iCs/>
                <w:sz w:val="22"/>
                <w:szCs w:val="22"/>
                <w:lang w:eastAsia="en-US" w:bidi="en-US"/>
              </w:rPr>
              <w:t>и</w:t>
            </w:r>
            <w:r w:rsidRPr="00E15A12">
              <w:rPr>
                <w:rFonts w:eastAsia="Calibri"/>
                <w:iCs/>
                <w:sz w:val="22"/>
                <w:szCs w:val="22"/>
                <w:lang w:eastAsia="en-US" w:bidi="en-US"/>
              </w:rPr>
              <w:t>цинской помощи</w:t>
            </w:r>
          </w:p>
        </w:tc>
        <w:tc>
          <w:tcPr>
            <w:tcW w:w="932" w:type="pct"/>
            <w:tcBorders>
              <w:top w:val="single" w:sz="8" w:space="0" w:color="000000"/>
              <w:left w:val="single" w:sz="8" w:space="0" w:color="000000"/>
              <w:bottom w:val="single" w:sz="8" w:space="0" w:color="000000"/>
            </w:tcBorders>
            <w:vAlign w:val="center"/>
          </w:tcPr>
          <w:p w:rsidR="004C28FF" w:rsidRPr="00E15A12" w:rsidRDefault="004C28FF" w:rsidP="00FD375D">
            <w:pPr>
              <w:spacing w:line="240" w:lineRule="auto"/>
              <w:jc w:val="center"/>
              <w:rPr>
                <w:rFonts w:eastAsia="Calibri"/>
                <w:iCs/>
                <w:sz w:val="22"/>
                <w:szCs w:val="22"/>
                <w:lang w:eastAsia="en-US" w:bidi="en-US"/>
              </w:rPr>
            </w:pPr>
            <w:r w:rsidRPr="00E15A12">
              <w:rPr>
                <w:rFonts w:eastAsia="Calibri"/>
                <w:iCs/>
                <w:sz w:val="22"/>
                <w:szCs w:val="22"/>
                <w:lang w:eastAsia="en-US" w:bidi="en-US"/>
              </w:rPr>
              <w:t>р.п. Варнавино, ул. Молодежная, 25</w:t>
            </w:r>
            <w:r w:rsidR="00FD375D">
              <w:rPr>
                <w:rFonts w:eastAsia="Calibri"/>
                <w:iCs/>
                <w:sz w:val="22"/>
                <w:szCs w:val="22"/>
                <w:lang w:eastAsia="en-US" w:bidi="en-US"/>
              </w:rPr>
              <w:t>б</w:t>
            </w:r>
          </w:p>
        </w:tc>
        <w:tc>
          <w:tcPr>
            <w:tcW w:w="543" w:type="pct"/>
            <w:tcBorders>
              <w:top w:val="single" w:sz="8" w:space="0" w:color="000000"/>
              <w:left w:val="single" w:sz="8" w:space="0" w:color="000000"/>
              <w:bottom w:val="single" w:sz="8" w:space="0" w:color="000000"/>
            </w:tcBorders>
            <w:vAlign w:val="center"/>
          </w:tcPr>
          <w:p w:rsidR="004C28FF" w:rsidRPr="00E15A12" w:rsidRDefault="004C28FF" w:rsidP="0048436B">
            <w:pPr>
              <w:snapToGrid w:val="0"/>
              <w:spacing w:line="240" w:lineRule="auto"/>
              <w:jc w:val="center"/>
              <w:rPr>
                <w:sz w:val="22"/>
                <w:szCs w:val="22"/>
              </w:rPr>
            </w:pPr>
            <w:proofErr w:type="spellStart"/>
            <w:r w:rsidRPr="00E15A12">
              <w:rPr>
                <w:sz w:val="22"/>
                <w:szCs w:val="22"/>
              </w:rPr>
              <w:t>муниц</w:t>
            </w:r>
            <w:proofErr w:type="spellEnd"/>
            <w:r w:rsidRPr="00E15A12">
              <w:rPr>
                <w:sz w:val="22"/>
                <w:szCs w:val="22"/>
              </w:rPr>
              <w:t>.</w:t>
            </w:r>
          </w:p>
        </w:tc>
        <w:tc>
          <w:tcPr>
            <w:tcW w:w="775" w:type="pct"/>
            <w:tcBorders>
              <w:top w:val="single" w:sz="8" w:space="0" w:color="000000"/>
              <w:left w:val="single" w:sz="8" w:space="0" w:color="000000"/>
              <w:bottom w:val="single" w:sz="8" w:space="0" w:color="000000"/>
            </w:tcBorders>
            <w:vAlign w:val="center"/>
          </w:tcPr>
          <w:p w:rsidR="004C28FF" w:rsidRPr="00E15A12" w:rsidRDefault="004C28FF" w:rsidP="0048436B">
            <w:pPr>
              <w:snapToGrid w:val="0"/>
              <w:spacing w:line="240" w:lineRule="auto"/>
              <w:jc w:val="center"/>
              <w:rPr>
                <w:sz w:val="22"/>
                <w:szCs w:val="22"/>
              </w:rPr>
            </w:pPr>
            <w:r w:rsidRPr="00E15A12">
              <w:rPr>
                <w:sz w:val="22"/>
                <w:szCs w:val="22"/>
              </w:rPr>
              <w:t>машин</w:t>
            </w:r>
          </w:p>
        </w:tc>
        <w:tc>
          <w:tcPr>
            <w:tcW w:w="554" w:type="pct"/>
            <w:tcBorders>
              <w:top w:val="single" w:sz="8" w:space="0" w:color="000000"/>
              <w:left w:val="single" w:sz="8" w:space="0" w:color="000000"/>
              <w:bottom w:val="single" w:sz="8" w:space="0" w:color="000000"/>
            </w:tcBorders>
            <w:vAlign w:val="center"/>
          </w:tcPr>
          <w:p w:rsidR="004C28FF" w:rsidRPr="00E15A12" w:rsidRDefault="004C28FF" w:rsidP="0048436B">
            <w:pPr>
              <w:spacing w:line="240" w:lineRule="auto"/>
              <w:jc w:val="center"/>
              <w:rPr>
                <w:rFonts w:eastAsia="Calibri"/>
                <w:iCs/>
                <w:sz w:val="22"/>
                <w:szCs w:val="22"/>
                <w:lang w:eastAsia="en-US" w:bidi="en-US"/>
              </w:rPr>
            </w:pPr>
            <w:r w:rsidRPr="00E15A12">
              <w:rPr>
                <w:rFonts w:eastAsia="Calibri"/>
                <w:iCs/>
                <w:sz w:val="22"/>
                <w:szCs w:val="22"/>
                <w:lang w:eastAsia="en-US" w:bidi="en-US"/>
              </w:rPr>
              <w:t>4</w:t>
            </w:r>
          </w:p>
        </w:tc>
        <w:tc>
          <w:tcPr>
            <w:tcW w:w="623" w:type="pct"/>
            <w:tcBorders>
              <w:top w:val="single" w:sz="8" w:space="0" w:color="000000"/>
              <w:left w:val="single" w:sz="8" w:space="0" w:color="000000"/>
              <w:bottom w:val="single" w:sz="8" w:space="0" w:color="000000"/>
            </w:tcBorders>
            <w:vAlign w:val="center"/>
          </w:tcPr>
          <w:p w:rsidR="004C28FF" w:rsidRPr="00E15A12" w:rsidRDefault="004C28FF" w:rsidP="0048436B">
            <w:pPr>
              <w:spacing w:line="240" w:lineRule="auto"/>
              <w:jc w:val="center"/>
              <w:rPr>
                <w:rFonts w:eastAsia="Calibri"/>
                <w:iCs/>
                <w:sz w:val="22"/>
                <w:szCs w:val="22"/>
                <w:lang w:eastAsia="en-US" w:bidi="en-US"/>
              </w:rPr>
            </w:pPr>
            <w:r w:rsidRPr="00E15A12">
              <w:rPr>
                <w:rFonts w:eastAsia="Calibri"/>
                <w:iCs/>
                <w:sz w:val="22"/>
                <w:szCs w:val="22"/>
                <w:lang w:eastAsia="en-US" w:bidi="en-US"/>
              </w:rPr>
              <w:t>4</w:t>
            </w:r>
          </w:p>
        </w:tc>
        <w:tc>
          <w:tcPr>
            <w:tcW w:w="534" w:type="pct"/>
            <w:tcBorders>
              <w:top w:val="single" w:sz="8" w:space="0" w:color="000000"/>
              <w:left w:val="single" w:sz="8" w:space="0" w:color="000000"/>
              <w:bottom w:val="single" w:sz="8" w:space="0" w:color="000000"/>
              <w:right w:val="single" w:sz="8" w:space="0" w:color="000000"/>
            </w:tcBorders>
            <w:vAlign w:val="center"/>
          </w:tcPr>
          <w:p w:rsidR="004C28FF" w:rsidRPr="00E15A12" w:rsidRDefault="004C28FF" w:rsidP="0048436B">
            <w:pPr>
              <w:snapToGrid w:val="0"/>
              <w:spacing w:line="240" w:lineRule="auto"/>
              <w:jc w:val="center"/>
              <w:rPr>
                <w:rFonts w:eastAsia="Calibri"/>
                <w:iCs/>
                <w:sz w:val="22"/>
                <w:szCs w:val="22"/>
                <w:lang w:eastAsia="en-US" w:bidi="en-US"/>
              </w:rPr>
            </w:pPr>
            <w:r w:rsidRPr="00E15A12">
              <w:rPr>
                <w:rFonts w:eastAsia="Calibri"/>
                <w:iCs/>
                <w:sz w:val="22"/>
                <w:szCs w:val="22"/>
                <w:lang w:eastAsia="en-US" w:bidi="en-US"/>
              </w:rPr>
              <w:t>-</w:t>
            </w:r>
          </w:p>
        </w:tc>
      </w:tr>
      <w:tr w:rsidR="0075397F" w:rsidRPr="00E15A12" w:rsidTr="00B47739">
        <w:trPr>
          <w:trHeight w:val="60"/>
          <w:jc w:val="center"/>
        </w:trPr>
        <w:tc>
          <w:tcPr>
            <w:tcW w:w="5000" w:type="pct"/>
            <w:gridSpan w:val="7"/>
            <w:tcBorders>
              <w:top w:val="single" w:sz="8" w:space="0" w:color="000000"/>
              <w:left w:val="single" w:sz="8" w:space="0" w:color="000000"/>
              <w:bottom w:val="single" w:sz="4" w:space="0" w:color="auto"/>
              <w:right w:val="single" w:sz="8" w:space="0" w:color="000000"/>
            </w:tcBorders>
            <w:vAlign w:val="center"/>
          </w:tcPr>
          <w:p w:rsidR="0075397F" w:rsidRPr="00E15A12" w:rsidRDefault="0075397F" w:rsidP="003E0634">
            <w:pPr>
              <w:snapToGrid w:val="0"/>
              <w:spacing w:line="240" w:lineRule="auto"/>
              <w:ind w:firstLine="24"/>
              <w:jc w:val="center"/>
              <w:rPr>
                <w:b/>
                <w:sz w:val="22"/>
                <w:szCs w:val="22"/>
              </w:rPr>
            </w:pPr>
            <w:r w:rsidRPr="00E15A12">
              <w:rPr>
                <w:b/>
                <w:sz w:val="22"/>
                <w:szCs w:val="22"/>
              </w:rPr>
              <w:t>Учреждения культуры</w:t>
            </w:r>
          </w:p>
        </w:tc>
      </w:tr>
      <w:tr w:rsidR="00B47739" w:rsidRPr="00E15A12" w:rsidTr="002B59F3">
        <w:trPr>
          <w:trHeight w:val="111"/>
          <w:jc w:val="center"/>
        </w:trPr>
        <w:tc>
          <w:tcPr>
            <w:tcW w:w="1039" w:type="pct"/>
            <w:tcBorders>
              <w:top w:val="single" w:sz="4" w:space="0" w:color="auto"/>
              <w:left w:val="single" w:sz="4" w:space="0" w:color="auto"/>
              <w:bottom w:val="single" w:sz="4" w:space="0" w:color="auto"/>
              <w:right w:val="single" w:sz="4" w:space="0" w:color="auto"/>
            </w:tcBorders>
            <w:vAlign w:val="center"/>
          </w:tcPr>
          <w:p w:rsidR="0048436B" w:rsidRPr="00E15A12" w:rsidRDefault="00C05D59" w:rsidP="0048436B">
            <w:pPr>
              <w:pStyle w:val="affffc"/>
              <w:ind w:firstLine="0"/>
              <w:jc w:val="center"/>
              <w:rPr>
                <w:sz w:val="22"/>
                <w:szCs w:val="22"/>
                <w:lang w:val="ru-RU"/>
              </w:rPr>
            </w:pPr>
            <w:r w:rsidRPr="00E15A12">
              <w:rPr>
                <w:sz w:val="22"/>
                <w:szCs w:val="22"/>
                <w:lang w:val="ru-RU"/>
              </w:rPr>
              <w:t>МБУК «Варнави</w:t>
            </w:r>
            <w:r w:rsidRPr="00E15A12">
              <w:rPr>
                <w:sz w:val="22"/>
                <w:szCs w:val="22"/>
                <w:lang w:val="ru-RU"/>
              </w:rPr>
              <w:t>н</w:t>
            </w:r>
            <w:r w:rsidRPr="00E15A12">
              <w:rPr>
                <w:sz w:val="22"/>
                <w:szCs w:val="22"/>
                <w:lang w:val="ru-RU"/>
              </w:rPr>
              <w:t>ский РДК»</w:t>
            </w:r>
          </w:p>
        </w:tc>
        <w:tc>
          <w:tcPr>
            <w:tcW w:w="932" w:type="pct"/>
            <w:tcBorders>
              <w:top w:val="single" w:sz="4" w:space="0" w:color="auto"/>
              <w:left w:val="single" w:sz="4" w:space="0" w:color="auto"/>
              <w:bottom w:val="single" w:sz="4" w:space="0" w:color="auto"/>
              <w:right w:val="single" w:sz="4" w:space="0" w:color="auto"/>
            </w:tcBorders>
            <w:vAlign w:val="center"/>
          </w:tcPr>
          <w:p w:rsidR="0048436B" w:rsidRPr="00E15A12" w:rsidRDefault="00C05D59" w:rsidP="00D047D7">
            <w:pPr>
              <w:pStyle w:val="affffc"/>
              <w:ind w:firstLine="0"/>
              <w:jc w:val="center"/>
              <w:rPr>
                <w:sz w:val="22"/>
                <w:szCs w:val="22"/>
                <w:lang w:val="ru-RU"/>
              </w:rPr>
            </w:pPr>
            <w:r w:rsidRPr="00E15A12">
              <w:rPr>
                <w:rFonts w:eastAsia="Calibri"/>
                <w:iCs/>
                <w:sz w:val="22"/>
                <w:szCs w:val="22"/>
                <w:lang w:val="ru-RU" w:eastAsia="en-US"/>
              </w:rPr>
              <w:t xml:space="preserve">р.п. Варнавино, ул. Набережная, </w:t>
            </w:r>
            <w:r w:rsidR="00D047D7" w:rsidRPr="00E15A12">
              <w:rPr>
                <w:rFonts w:eastAsia="Calibri"/>
                <w:iCs/>
                <w:sz w:val="22"/>
                <w:szCs w:val="22"/>
                <w:lang w:val="ru-RU" w:eastAsia="en-US"/>
              </w:rPr>
              <w:t>1</w:t>
            </w:r>
          </w:p>
        </w:tc>
        <w:tc>
          <w:tcPr>
            <w:tcW w:w="543" w:type="pct"/>
            <w:tcBorders>
              <w:top w:val="single" w:sz="4" w:space="0" w:color="auto"/>
              <w:left w:val="single" w:sz="4" w:space="0" w:color="auto"/>
              <w:bottom w:val="single" w:sz="4" w:space="0" w:color="auto"/>
              <w:right w:val="single" w:sz="4" w:space="0" w:color="auto"/>
            </w:tcBorders>
            <w:vAlign w:val="center"/>
          </w:tcPr>
          <w:p w:rsidR="0048436B" w:rsidRPr="00E15A12" w:rsidRDefault="0048436B" w:rsidP="0048436B">
            <w:pPr>
              <w:snapToGrid w:val="0"/>
              <w:spacing w:line="240" w:lineRule="auto"/>
              <w:ind w:firstLine="24"/>
              <w:jc w:val="center"/>
              <w:rPr>
                <w:sz w:val="22"/>
                <w:szCs w:val="22"/>
              </w:rPr>
            </w:pPr>
            <w:proofErr w:type="spellStart"/>
            <w:r w:rsidRPr="00E15A12">
              <w:rPr>
                <w:sz w:val="22"/>
                <w:szCs w:val="22"/>
              </w:rPr>
              <w:t>муниц</w:t>
            </w:r>
            <w:proofErr w:type="spellEnd"/>
            <w:r w:rsidRPr="00E15A12">
              <w:rPr>
                <w:sz w:val="22"/>
                <w:szCs w:val="22"/>
              </w:rPr>
              <w:t>.</w:t>
            </w:r>
          </w:p>
        </w:tc>
        <w:tc>
          <w:tcPr>
            <w:tcW w:w="775" w:type="pct"/>
            <w:tcBorders>
              <w:top w:val="single" w:sz="4" w:space="0" w:color="auto"/>
              <w:left w:val="single" w:sz="4" w:space="0" w:color="auto"/>
              <w:bottom w:val="single" w:sz="4" w:space="0" w:color="auto"/>
              <w:right w:val="single" w:sz="4" w:space="0" w:color="auto"/>
            </w:tcBorders>
            <w:vAlign w:val="center"/>
          </w:tcPr>
          <w:p w:rsidR="0048436B" w:rsidRPr="00E15A12" w:rsidRDefault="00D047D7" w:rsidP="0048436B">
            <w:pPr>
              <w:snapToGrid w:val="0"/>
              <w:spacing w:line="240" w:lineRule="auto"/>
              <w:ind w:firstLine="24"/>
              <w:jc w:val="center"/>
              <w:rPr>
                <w:sz w:val="22"/>
                <w:szCs w:val="22"/>
              </w:rPr>
            </w:pPr>
            <w:r w:rsidRPr="00E15A12">
              <w:rPr>
                <w:sz w:val="22"/>
                <w:szCs w:val="22"/>
              </w:rPr>
              <w:t>чел./год</w:t>
            </w:r>
          </w:p>
        </w:tc>
        <w:tc>
          <w:tcPr>
            <w:tcW w:w="554" w:type="pct"/>
            <w:tcBorders>
              <w:top w:val="single" w:sz="4" w:space="0" w:color="auto"/>
              <w:left w:val="single" w:sz="4" w:space="0" w:color="auto"/>
              <w:bottom w:val="single" w:sz="4" w:space="0" w:color="auto"/>
              <w:right w:val="single" w:sz="4" w:space="0" w:color="auto"/>
            </w:tcBorders>
            <w:vAlign w:val="center"/>
          </w:tcPr>
          <w:p w:rsidR="0048436B" w:rsidRPr="00E15A12" w:rsidRDefault="00D047D7" w:rsidP="0048436B">
            <w:pPr>
              <w:pStyle w:val="affffc"/>
              <w:ind w:firstLine="0"/>
              <w:jc w:val="center"/>
              <w:rPr>
                <w:sz w:val="22"/>
                <w:szCs w:val="22"/>
                <w:lang w:val="ru-RU"/>
              </w:rPr>
            </w:pPr>
            <w:r w:rsidRPr="00E15A12">
              <w:rPr>
                <w:sz w:val="22"/>
                <w:szCs w:val="22"/>
                <w:lang w:val="ru-RU"/>
              </w:rPr>
              <w:t>-</w:t>
            </w:r>
          </w:p>
        </w:tc>
        <w:tc>
          <w:tcPr>
            <w:tcW w:w="623" w:type="pct"/>
            <w:tcBorders>
              <w:top w:val="single" w:sz="4" w:space="0" w:color="auto"/>
              <w:left w:val="single" w:sz="4" w:space="0" w:color="auto"/>
              <w:bottom w:val="single" w:sz="4" w:space="0" w:color="auto"/>
              <w:right w:val="single" w:sz="4" w:space="0" w:color="auto"/>
            </w:tcBorders>
            <w:vAlign w:val="center"/>
          </w:tcPr>
          <w:p w:rsidR="0048436B" w:rsidRPr="00E15A12" w:rsidRDefault="00D047D7" w:rsidP="0048436B">
            <w:pPr>
              <w:pStyle w:val="affffc"/>
              <w:ind w:firstLine="0"/>
              <w:jc w:val="center"/>
              <w:rPr>
                <w:sz w:val="22"/>
                <w:szCs w:val="22"/>
                <w:lang w:val="ru-RU"/>
              </w:rPr>
            </w:pPr>
            <w:r w:rsidRPr="00E15A12">
              <w:rPr>
                <w:sz w:val="22"/>
                <w:szCs w:val="22"/>
                <w:lang w:val="ru-RU"/>
              </w:rPr>
              <w:t>24 тыс.</w:t>
            </w:r>
          </w:p>
        </w:tc>
        <w:tc>
          <w:tcPr>
            <w:tcW w:w="534" w:type="pct"/>
            <w:tcBorders>
              <w:top w:val="single" w:sz="4" w:space="0" w:color="auto"/>
              <w:left w:val="single" w:sz="4" w:space="0" w:color="auto"/>
              <w:bottom w:val="single" w:sz="4" w:space="0" w:color="auto"/>
              <w:right w:val="single" w:sz="4" w:space="0" w:color="auto"/>
            </w:tcBorders>
            <w:vAlign w:val="center"/>
          </w:tcPr>
          <w:p w:rsidR="0048436B" w:rsidRPr="00E15A12" w:rsidRDefault="00D047D7" w:rsidP="0048436B">
            <w:pPr>
              <w:pStyle w:val="affffc"/>
              <w:ind w:firstLine="0"/>
              <w:jc w:val="center"/>
              <w:rPr>
                <w:sz w:val="22"/>
                <w:szCs w:val="22"/>
                <w:lang w:val="ru-RU"/>
              </w:rPr>
            </w:pPr>
            <w:proofErr w:type="spellStart"/>
            <w:r w:rsidRPr="00E15A12">
              <w:rPr>
                <w:sz w:val="22"/>
                <w:szCs w:val="22"/>
                <w:lang w:val="ru-RU"/>
              </w:rPr>
              <w:t>строящ</w:t>
            </w:r>
            <w:proofErr w:type="spellEnd"/>
            <w:r w:rsidRPr="00E15A12">
              <w:rPr>
                <w:sz w:val="22"/>
                <w:szCs w:val="22"/>
                <w:lang w:val="ru-RU"/>
              </w:rPr>
              <w:t>.</w:t>
            </w:r>
          </w:p>
        </w:tc>
      </w:tr>
      <w:tr w:rsidR="00B47739" w:rsidRPr="00E15A12" w:rsidTr="002B59F3">
        <w:trPr>
          <w:trHeight w:val="111"/>
          <w:jc w:val="center"/>
        </w:trPr>
        <w:tc>
          <w:tcPr>
            <w:tcW w:w="1039" w:type="pct"/>
            <w:tcBorders>
              <w:top w:val="single" w:sz="4" w:space="0" w:color="auto"/>
              <w:left w:val="single" w:sz="4" w:space="0" w:color="auto"/>
              <w:bottom w:val="single" w:sz="4" w:space="0" w:color="auto"/>
              <w:right w:val="single" w:sz="4" w:space="0" w:color="auto"/>
            </w:tcBorders>
            <w:vAlign w:val="center"/>
          </w:tcPr>
          <w:p w:rsidR="0048436B" w:rsidRPr="00E15A12" w:rsidRDefault="00C05D59" w:rsidP="00C05D59">
            <w:pPr>
              <w:pStyle w:val="affffc"/>
              <w:ind w:firstLine="0"/>
              <w:jc w:val="center"/>
              <w:rPr>
                <w:sz w:val="22"/>
                <w:szCs w:val="22"/>
                <w:lang w:val="ru-RU"/>
              </w:rPr>
            </w:pPr>
            <w:r w:rsidRPr="00E15A12">
              <w:rPr>
                <w:sz w:val="22"/>
                <w:szCs w:val="22"/>
                <w:lang w:val="ru-RU"/>
              </w:rPr>
              <w:t>МБУК «</w:t>
            </w:r>
            <w:proofErr w:type="spellStart"/>
            <w:r w:rsidRPr="00E15A12">
              <w:rPr>
                <w:sz w:val="22"/>
                <w:szCs w:val="22"/>
                <w:lang w:val="ru-RU"/>
              </w:rPr>
              <w:t>Варнави</w:t>
            </w:r>
            <w:r w:rsidRPr="00E15A12">
              <w:rPr>
                <w:sz w:val="22"/>
                <w:szCs w:val="22"/>
                <w:lang w:val="ru-RU"/>
              </w:rPr>
              <w:t>н</w:t>
            </w:r>
            <w:r w:rsidRPr="00E15A12">
              <w:rPr>
                <w:sz w:val="22"/>
                <w:szCs w:val="22"/>
                <w:lang w:val="ru-RU"/>
              </w:rPr>
              <w:t>ская</w:t>
            </w:r>
            <w:proofErr w:type="spellEnd"/>
            <w:r w:rsidRPr="00E15A12">
              <w:rPr>
                <w:sz w:val="22"/>
                <w:szCs w:val="22"/>
                <w:lang w:val="ru-RU"/>
              </w:rPr>
              <w:t xml:space="preserve"> ЦБС»</w:t>
            </w:r>
            <w:r w:rsidR="00D047D7" w:rsidRPr="00E15A12">
              <w:rPr>
                <w:sz w:val="22"/>
                <w:szCs w:val="22"/>
                <w:lang w:val="ru-RU"/>
              </w:rPr>
              <w:t xml:space="preserve"> Це</w:t>
            </w:r>
            <w:r w:rsidR="00D047D7" w:rsidRPr="00E15A12">
              <w:rPr>
                <w:sz w:val="22"/>
                <w:szCs w:val="22"/>
                <w:lang w:val="ru-RU"/>
              </w:rPr>
              <w:t>н</w:t>
            </w:r>
            <w:r w:rsidR="00D047D7" w:rsidRPr="00E15A12">
              <w:rPr>
                <w:sz w:val="22"/>
                <w:szCs w:val="22"/>
                <w:lang w:val="ru-RU"/>
              </w:rPr>
              <w:t>тральная библиотека</w:t>
            </w:r>
          </w:p>
        </w:tc>
        <w:tc>
          <w:tcPr>
            <w:tcW w:w="932" w:type="pct"/>
            <w:tcBorders>
              <w:top w:val="single" w:sz="4" w:space="0" w:color="auto"/>
              <w:left w:val="single" w:sz="4" w:space="0" w:color="auto"/>
              <w:bottom w:val="single" w:sz="4" w:space="0" w:color="auto"/>
              <w:right w:val="single" w:sz="4" w:space="0" w:color="auto"/>
            </w:tcBorders>
            <w:vAlign w:val="center"/>
          </w:tcPr>
          <w:p w:rsidR="0048436B" w:rsidRPr="00E15A12" w:rsidRDefault="00C05D59" w:rsidP="00D047D7">
            <w:pPr>
              <w:pStyle w:val="affffc"/>
              <w:ind w:firstLine="0"/>
              <w:jc w:val="center"/>
              <w:rPr>
                <w:sz w:val="22"/>
                <w:szCs w:val="22"/>
                <w:lang w:val="ru-RU"/>
              </w:rPr>
            </w:pPr>
            <w:r w:rsidRPr="00E15A12">
              <w:rPr>
                <w:rFonts w:eastAsia="Calibri"/>
                <w:iCs/>
                <w:sz w:val="22"/>
                <w:szCs w:val="22"/>
                <w:lang w:val="ru-RU" w:eastAsia="en-US"/>
              </w:rPr>
              <w:t xml:space="preserve">р.п. Варнавино, ул. </w:t>
            </w:r>
            <w:r w:rsidR="00D047D7" w:rsidRPr="00E15A12">
              <w:rPr>
                <w:rFonts w:eastAsia="Calibri"/>
                <w:iCs/>
                <w:sz w:val="22"/>
                <w:szCs w:val="22"/>
                <w:lang w:val="ru-RU" w:eastAsia="en-US"/>
              </w:rPr>
              <w:t>40 лет Октября</w:t>
            </w:r>
            <w:r w:rsidRPr="00E15A12">
              <w:rPr>
                <w:rFonts w:eastAsia="Calibri"/>
                <w:iCs/>
                <w:sz w:val="22"/>
                <w:szCs w:val="22"/>
                <w:lang w:val="ru-RU" w:eastAsia="en-US"/>
              </w:rPr>
              <w:t xml:space="preserve">, </w:t>
            </w:r>
            <w:r w:rsidR="00D047D7" w:rsidRPr="00E15A12">
              <w:rPr>
                <w:rFonts w:eastAsia="Calibri"/>
                <w:iCs/>
                <w:sz w:val="22"/>
                <w:szCs w:val="22"/>
                <w:lang w:val="ru-RU" w:eastAsia="en-US"/>
              </w:rPr>
              <w:t>4</w:t>
            </w:r>
          </w:p>
        </w:tc>
        <w:tc>
          <w:tcPr>
            <w:tcW w:w="543" w:type="pct"/>
            <w:tcBorders>
              <w:top w:val="single" w:sz="4" w:space="0" w:color="auto"/>
              <w:left w:val="single" w:sz="4" w:space="0" w:color="auto"/>
              <w:bottom w:val="single" w:sz="4" w:space="0" w:color="auto"/>
              <w:right w:val="single" w:sz="4" w:space="0" w:color="auto"/>
            </w:tcBorders>
            <w:vAlign w:val="center"/>
          </w:tcPr>
          <w:p w:rsidR="0048436B" w:rsidRPr="00E15A12" w:rsidRDefault="0048436B" w:rsidP="0048436B">
            <w:pPr>
              <w:snapToGrid w:val="0"/>
              <w:spacing w:line="240" w:lineRule="auto"/>
              <w:ind w:firstLine="24"/>
              <w:jc w:val="center"/>
              <w:rPr>
                <w:sz w:val="22"/>
                <w:szCs w:val="22"/>
              </w:rPr>
            </w:pPr>
            <w:proofErr w:type="spellStart"/>
            <w:r w:rsidRPr="00E15A12">
              <w:rPr>
                <w:sz w:val="22"/>
                <w:szCs w:val="22"/>
              </w:rPr>
              <w:t>муниц</w:t>
            </w:r>
            <w:proofErr w:type="spellEnd"/>
            <w:r w:rsidRPr="00E15A12">
              <w:rPr>
                <w:sz w:val="22"/>
                <w:szCs w:val="22"/>
              </w:rPr>
              <w:t>.</w:t>
            </w:r>
          </w:p>
        </w:tc>
        <w:tc>
          <w:tcPr>
            <w:tcW w:w="775" w:type="pct"/>
            <w:tcBorders>
              <w:top w:val="single" w:sz="4" w:space="0" w:color="auto"/>
              <w:left w:val="single" w:sz="4" w:space="0" w:color="auto"/>
              <w:bottom w:val="single" w:sz="4" w:space="0" w:color="auto"/>
              <w:right w:val="single" w:sz="4" w:space="0" w:color="auto"/>
            </w:tcBorders>
            <w:vAlign w:val="center"/>
          </w:tcPr>
          <w:p w:rsidR="0048436B" w:rsidRPr="00E15A12" w:rsidRDefault="00D047D7" w:rsidP="0048436B">
            <w:pPr>
              <w:snapToGrid w:val="0"/>
              <w:spacing w:line="240" w:lineRule="auto"/>
              <w:ind w:firstLine="24"/>
              <w:jc w:val="center"/>
              <w:rPr>
                <w:sz w:val="22"/>
                <w:szCs w:val="22"/>
              </w:rPr>
            </w:pPr>
            <w:r w:rsidRPr="00E15A12">
              <w:rPr>
                <w:sz w:val="22"/>
                <w:szCs w:val="22"/>
              </w:rPr>
              <w:t>чел./год</w:t>
            </w:r>
          </w:p>
        </w:tc>
        <w:tc>
          <w:tcPr>
            <w:tcW w:w="554" w:type="pct"/>
            <w:tcBorders>
              <w:top w:val="single" w:sz="4" w:space="0" w:color="auto"/>
              <w:left w:val="single" w:sz="4" w:space="0" w:color="auto"/>
              <w:bottom w:val="single" w:sz="4" w:space="0" w:color="auto"/>
              <w:right w:val="single" w:sz="4" w:space="0" w:color="auto"/>
            </w:tcBorders>
            <w:vAlign w:val="center"/>
          </w:tcPr>
          <w:p w:rsidR="0048436B" w:rsidRPr="00E15A12" w:rsidRDefault="00D047D7" w:rsidP="0048436B">
            <w:pPr>
              <w:pStyle w:val="affffc"/>
              <w:ind w:firstLine="0"/>
              <w:jc w:val="center"/>
              <w:rPr>
                <w:sz w:val="22"/>
                <w:szCs w:val="22"/>
                <w:lang w:val="ru-RU"/>
              </w:rPr>
            </w:pPr>
            <w:r w:rsidRPr="00E15A12">
              <w:rPr>
                <w:sz w:val="22"/>
                <w:szCs w:val="22"/>
                <w:lang w:val="ru-RU"/>
              </w:rPr>
              <w:t>-</w:t>
            </w:r>
          </w:p>
        </w:tc>
        <w:tc>
          <w:tcPr>
            <w:tcW w:w="623" w:type="pct"/>
            <w:tcBorders>
              <w:top w:val="single" w:sz="4" w:space="0" w:color="auto"/>
              <w:left w:val="single" w:sz="4" w:space="0" w:color="auto"/>
              <w:bottom w:val="single" w:sz="4" w:space="0" w:color="auto"/>
              <w:right w:val="single" w:sz="4" w:space="0" w:color="auto"/>
            </w:tcBorders>
            <w:vAlign w:val="center"/>
          </w:tcPr>
          <w:p w:rsidR="0048436B" w:rsidRPr="00E15A12" w:rsidRDefault="00D047D7" w:rsidP="0048436B">
            <w:pPr>
              <w:pStyle w:val="affffc"/>
              <w:ind w:firstLine="0"/>
              <w:jc w:val="center"/>
              <w:rPr>
                <w:sz w:val="22"/>
                <w:szCs w:val="22"/>
                <w:lang w:val="ru-RU"/>
              </w:rPr>
            </w:pPr>
            <w:r w:rsidRPr="00E15A12">
              <w:rPr>
                <w:sz w:val="22"/>
                <w:szCs w:val="22"/>
                <w:lang w:val="ru-RU"/>
              </w:rPr>
              <w:t>25 тыс.</w:t>
            </w:r>
          </w:p>
        </w:tc>
        <w:tc>
          <w:tcPr>
            <w:tcW w:w="534" w:type="pct"/>
            <w:tcBorders>
              <w:top w:val="single" w:sz="4" w:space="0" w:color="auto"/>
              <w:left w:val="single" w:sz="4" w:space="0" w:color="auto"/>
              <w:bottom w:val="single" w:sz="4" w:space="0" w:color="auto"/>
              <w:right w:val="single" w:sz="4" w:space="0" w:color="auto"/>
            </w:tcBorders>
            <w:vAlign w:val="center"/>
          </w:tcPr>
          <w:p w:rsidR="0048436B" w:rsidRPr="00E15A12" w:rsidRDefault="00D047D7" w:rsidP="0048436B">
            <w:pPr>
              <w:pStyle w:val="affffc"/>
              <w:ind w:firstLine="0"/>
              <w:jc w:val="center"/>
              <w:rPr>
                <w:sz w:val="22"/>
                <w:szCs w:val="22"/>
                <w:lang w:val="ru-RU"/>
              </w:rPr>
            </w:pPr>
            <w:proofErr w:type="spellStart"/>
            <w:r w:rsidRPr="00E15A12">
              <w:rPr>
                <w:sz w:val="22"/>
                <w:szCs w:val="22"/>
                <w:lang w:val="ru-RU"/>
              </w:rPr>
              <w:t>удовл</w:t>
            </w:r>
            <w:proofErr w:type="spellEnd"/>
            <w:r w:rsidRPr="00E15A12">
              <w:rPr>
                <w:sz w:val="22"/>
                <w:szCs w:val="22"/>
                <w:lang w:val="ru-RU"/>
              </w:rPr>
              <w:t>.</w:t>
            </w:r>
          </w:p>
        </w:tc>
      </w:tr>
      <w:tr w:rsidR="00B47739" w:rsidRPr="00E15A12" w:rsidTr="002B59F3">
        <w:trPr>
          <w:trHeight w:val="111"/>
          <w:jc w:val="center"/>
        </w:trPr>
        <w:tc>
          <w:tcPr>
            <w:tcW w:w="1039" w:type="pct"/>
            <w:tcBorders>
              <w:top w:val="single" w:sz="4" w:space="0" w:color="auto"/>
              <w:left w:val="single" w:sz="4" w:space="0" w:color="auto"/>
              <w:bottom w:val="single" w:sz="4" w:space="0" w:color="auto"/>
              <w:right w:val="single" w:sz="4" w:space="0" w:color="auto"/>
            </w:tcBorders>
            <w:vAlign w:val="center"/>
          </w:tcPr>
          <w:p w:rsidR="0048436B" w:rsidRPr="00E15A12" w:rsidRDefault="00D047D7" w:rsidP="0048436B">
            <w:pPr>
              <w:pStyle w:val="affffc"/>
              <w:ind w:firstLine="0"/>
              <w:jc w:val="center"/>
              <w:rPr>
                <w:sz w:val="22"/>
                <w:szCs w:val="22"/>
                <w:lang w:val="ru-RU"/>
              </w:rPr>
            </w:pPr>
            <w:r w:rsidRPr="00E15A12">
              <w:rPr>
                <w:sz w:val="22"/>
                <w:szCs w:val="22"/>
                <w:lang w:val="ru-RU"/>
              </w:rPr>
              <w:t>МБУК «</w:t>
            </w:r>
            <w:proofErr w:type="spellStart"/>
            <w:r w:rsidRPr="00E15A12">
              <w:rPr>
                <w:sz w:val="22"/>
                <w:szCs w:val="22"/>
                <w:lang w:val="ru-RU"/>
              </w:rPr>
              <w:t>Варнави</w:t>
            </w:r>
            <w:r w:rsidRPr="00E15A12">
              <w:rPr>
                <w:sz w:val="22"/>
                <w:szCs w:val="22"/>
                <w:lang w:val="ru-RU"/>
              </w:rPr>
              <w:t>н</w:t>
            </w:r>
            <w:r w:rsidRPr="00E15A12">
              <w:rPr>
                <w:sz w:val="22"/>
                <w:szCs w:val="22"/>
                <w:lang w:val="ru-RU"/>
              </w:rPr>
              <w:t>ская</w:t>
            </w:r>
            <w:proofErr w:type="spellEnd"/>
            <w:r w:rsidRPr="00E15A12">
              <w:rPr>
                <w:sz w:val="22"/>
                <w:szCs w:val="22"/>
                <w:lang w:val="ru-RU"/>
              </w:rPr>
              <w:t xml:space="preserve"> ЦБС» Це</w:t>
            </w:r>
            <w:r w:rsidRPr="00E15A12">
              <w:rPr>
                <w:sz w:val="22"/>
                <w:szCs w:val="22"/>
                <w:lang w:val="ru-RU"/>
              </w:rPr>
              <w:t>н</w:t>
            </w:r>
            <w:r w:rsidRPr="00E15A12">
              <w:rPr>
                <w:sz w:val="22"/>
                <w:szCs w:val="22"/>
                <w:lang w:val="ru-RU"/>
              </w:rPr>
              <w:t>тральная детская библиотека</w:t>
            </w:r>
          </w:p>
        </w:tc>
        <w:tc>
          <w:tcPr>
            <w:tcW w:w="932" w:type="pct"/>
            <w:tcBorders>
              <w:top w:val="single" w:sz="4" w:space="0" w:color="auto"/>
              <w:left w:val="single" w:sz="4" w:space="0" w:color="auto"/>
              <w:bottom w:val="single" w:sz="4" w:space="0" w:color="auto"/>
              <w:right w:val="single" w:sz="4" w:space="0" w:color="auto"/>
            </w:tcBorders>
            <w:vAlign w:val="center"/>
          </w:tcPr>
          <w:p w:rsidR="0048436B" w:rsidRPr="00E15A12" w:rsidRDefault="00D047D7" w:rsidP="0048436B">
            <w:pPr>
              <w:pStyle w:val="affffc"/>
              <w:ind w:firstLine="0"/>
              <w:jc w:val="center"/>
              <w:rPr>
                <w:sz w:val="22"/>
                <w:szCs w:val="22"/>
                <w:lang w:val="ru-RU"/>
              </w:rPr>
            </w:pPr>
            <w:r w:rsidRPr="00E15A12">
              <w:rPr>
                <w:rFonts w:eastAsia="Calibri"/>
                <w:iCs/>
                <w:sz w:val="22"/>
                <w:szCs w:val="22"/>
                <w:lang w:val="ru-RU" w:eastAsia="en-US"/>
              </w:rPr>
              <w:t>р.п. Варнавино, ул. Набережная, 1</w:t>
            </w:r>
          </w:p>
        </w:tc>
        <w:tc>
          <w:tcPr>
            <w:tcW w:w="543" w:type="pct"/>
            <w:tcBorders>
              <w:top w:val="single" w:sz="4" w:space="0" w:color="auto"/>
              <w:left w:val="single" w:sz="4" w:space="0" w:color="auto"/>
              <w:bottom w:val="single" w:sz="4" w:space="0" w:color="auto"/>
              <w:right w:val="single" w:sz="4" w:space="0" w:color="auto"/>
            </w:tcBorders>
            <w:vAlign w:val="center"/>
          </w:tcPr>
          <w:p w:rsidR="0048436B" w:rsidRPr="00E15A12" w:rsidRDefault="0048436B" w:rsidP="0048436B">
            <w:pPr>
              <w:snapToGrid w:val="0"/>
              <w:spacing w:line="240" w:lineRule="auto"/>
              <w:ind w:firstLine="24"/>
              <w:jc w:val="center"/>
              <w:rPr>
                <w:sz w:val="22"/>
                <w:szCs w:val="22"/>
              </w:rPr>
            </w:pPr>
            <w:proofErr w:type="spellStart"/>
            <w:r w:rsidRPr="00E15A12">
              <w:rPr>
                <w:sz w:val="22"/>
                <w:szCs w:val="22"/>
              </w:rPr>
              <w:t>муниц</w:t>
            </w:r>
            <w:proofErr w:type="spellEnd"/>
            <w:r w:rsidRPr="00E15A12">
              <w:rPr>
                <w:sz w:val="22"/>
                <w:szCs w:val="22"/>
              </w:rPr>
              <w:t>.</w:t>
            </w:r>
          </w:p>
        </w:tc>
        <w:tc>
          <w:tcPr>
            <w:tcW w:w="775" w:type="pct"/>
            <w:tcBorders>
              <w:top w:val="single" w:sz="4" w:space="0" w:color="auto"/>
              <w:left w:val="single" w:sz="4" w:space="0" w:color="auto"/>
              <w:bottom w:val="single" w:sz="4" w:space="0" w:color="auto"/>
              <w:right w:val="single" w:sz="4" w:space="0" w:color="auto"/>
            </w:tcBorders>
            <w:vAlign w:val="center"/>
          </w:tcPr>
          <w:p w:rsidR="0048436B" w:rsidRPr="00E15A12" w:rsidRDefault="00D047D7" w:rsidP="0048436B">
            <w:pPr>
              <w:snapToGrid w:val="0"/>
              <w:spacing w:line="240" w:lineRule="auto"/>
              <w:ind w:firstLine="24"/>
              <w:jc w:val="center"/>
              <w:rPr>
                <w:sz w:val="22"/>
                <w:szCs w:val="22"/>
              </w:rPr>
            </w:pPr>
            <w:r w:rsidRPr="00E15A12">
              <w:rPr>
                <w:sz w:val="22"/>
                <w:szCs w:val="22"/>
              </w:rPr>
              <w:t>чел./год</w:t>
            </w:r>
          </w:p>
        </w:tc>
        <w:tc>
          <w:tcPr>
            <w:tcW w:w="554" w:type="pct"/>
            <w:tcBorders>
              <w:top w:val="single" w:sz="4" w:space="0" w:color="auto"/>
              <w:left w:val="single" w:sz="4" w:space="0" w:color="auto"/>
              <w:bottom w:val="single" w:sz="4" w:space="0" w:color="auto"/>
              <w:right w:val="single" w:sz="4" w:space="0" w:color="auto"/>
            </w:tcBorders>
            <w:vAlign w:val="center"/>
          </w:tcPr>
          <w:p w:rsidR="0048436B" w:rsidRPr="00E15A12" w:rsidRDefault="00D047D7" w:rsidP="0048436B">
            <w:pPr>
              <w:pStyle w:val="affffc"/>
              <w:ind w:firstLine="0"/>
              <w:jc w:val="center"/>
              <w:rPr>
                <w:sz w:val="22"/>
                <w:szCs w:val="22"/>
                <w:lang w:val="ru-RU"/>
              </w:rPr>
            </w:pPr>
            <w:r w:rsidRPr="00E15A12">
              <w:rPr>
                <w:sz w:val="22"/>
                <w:szCs w:val="22"/>
                <w:lang w:val="ru-RU"/>
              </w:rPr>
              <w:t>-</w:t>
            </w:r>
          </w:p>
        </w:tc>
        <w:tc>
          <w:tcPr>
            <w:tcW w:w="623" w:type="pct"/>
            <w:tcBorders>
              <w:top w:val="single" w:sz="4" w:space="0" w:color="auto"/>
              <w:left w:val="single" w:sz="4" w:space="0" w:color="auto"/>
              <w:bottom w:val="single" w:sz="4" w:space="0" w:color="auto"/>
              <w:right w:val="single" w:sz="4" w:space="0" w:color="auto"/>
            </w:tcBorders>
            <w:vAlign w:val="center"/>
          </w:tcPr>
          <w:p w:rsidR="0048436B" w:rsidRPr="00E15A12" w:rsidRDefault="00D047D7" w:rsidP="0048436B">
            <w:pPr>
              <w:pStyle w:val="affffc"/>
              <w:ind w:firstLine="0"/>
              <w:jc w:val="center"/>
              <w:rPr>
                <w:sz w:val="22"/>
                <w:szCs w:val="22"/>
                <w:lang w:val="ru-RU"/>
              </w:rPr>
            </w:pPr>
            <w:r w:rsidRPr="00E15A12">
              <w:rPr>
                <w:sz w:val="22"/>
                <w:szCs w:val="22"/>
                <w:lang w:val="ru-RU"/>
              </w:rPr>
              <w:t>18,5 тыс.</w:t>
            </w:r>
          </w:p>
        </w:tc>
        <w:tc>
          <w:tcPr>
            <w:tcW w:w="534" w:type="pct"/>
            <w:tcBorders>
              <w:top w:val="single" w:sz="4" w:space="0" w:color="auto"/>
              <w:left w:val="single" w:sz="4" w:space="0" w:color="auto"/>
              <w:bottom w:val="single" w:sz="4" w:space="0" w:color="auto"/>
              <w:right w:val="single" w:sz="4" w:space="0" w:color="auto"/>
            </w:tcBorders>
            <w:vAlign w:val="center"/>
          </w:tcPr>
          <w:p w:rsidR="0048436B" w:rsidRPr="00E15A12" w:rsidRDefault="00D047D7" w:rsidP="0048436B">
            <w:pPr>
              <w:pStyle w:val="affffc"/>
              <w:ind w:firstLine="0"/>
              <w:jc w:val="center"/>
              <w:rPr>
                <w:sz w:val="22"/>
                <w:szCs w:val="22"/>
                <w:lang w:val="ru-RU"/>
              </w:rPr>
            </w:pPr>
            <w:proofErr w:type="spellStart"/>
            <w:r w:rsidRPr="00E15A12">
              <w:rPr>
                <w:sz w:val="22"/>
                <w:szCs w:val="22"/>
                <w:lang w:val="ru-RU"/>
              </w:rPr>
              <w:t>строящ</w:t>
            </w:r>
            <w:proofErr w:type="spellEnd"/>
            <w:r w:rsidRPr="00E15A12">
              <w:rPr>
                <w:sz w:val="22"/>
                <w:szCs w:val="22"/>
                <w:lang w:val="ru-RU"/>
              </w:rPr>
              <w:t>.</w:t>
            </w:r>
          </w:p>
        </w:tc>
      </w:tr>
      <w:tr w:rsidR="00B47739" w:rsidRPr="00E15A12" w:rsidTr="002B59F3">
        <w:trPr>
          <w:trHeight w:val="111"/>
          <w:jc w:val="center"/>
        </w:trPr>
        <w:tc>
          <w:tcPr>
            <w:tcW w:w="1039" w:type="pct"/>
            <w:tcBorders>
              <w:top w:val="single" w:sz="4" w:space="0" w:color="auto"/>
              <w:left w:val="single" w:sz="4" w:space="0" w:color="auto"/>
              <w:bottom w:val="single" w:sz="4" w:space="0" w:color="auto"/>
              <w:right w:val="single" w:sz="4" w:space="0" w:color="auto"/>
            </w:tcBorders>
            <w:vAlign w:val="center"/>
          </w:tcPr>
          <w:p w:rsidR="0048436B" w:rsidRPr="00E15A12" w:rsidRDefault="00D047D7" w:rsidP="0048436B">
            <w:pPr>
              <w:pStyle w:val="affffc"/>
              <w:ind w:firstLine="0"/>
              <w:jc w:val="center"/>
              <w:rPr>
                <w:sz w:val="22"/>
                <w:szCs w:val="22"/>
                <w:lang w:val="ru-RU"/>
              </w:rPr>
            </w:pPr>
            <w:r w:rsidRPr="00E15A12">
              <w:rPr>
                <w:sz w:val="22"/>
                <w:szCs w:val="22"/>
                <w:lang w:val="ru-RU"/>
              </w:rPr>
              <w:t>МБУК «ВИХМ»</w:t>
            </w:r>
          </w:p>
        </w:tc>
        <w:tc>
          <w:tcPr>
            <w:tcW w:w="932" w:type="pct"/>
            <w:tcBorders>
              <w:top w:val="single" w:sz="4" w:space="0" w:color="auto"/>
              <w:left w:val="single" w:sz="4" w:space="0" w:color="auto"/>
              <w:bottom w:val="single" w:sz="4" w:space="0" w:color="auto"/>
              <w:right w:val="single" w:sz="4" w:space="0" w:color="auto"/>
            </w:tcBorders>
            <w:vAlign w:val="center"/>
          </w:tcPr>
          <w:p w:rsidR="0048436B" w:rsidRPr="00E15A12" w:rsidRDefault="00D047D7" w:rsidP="00D047D7">
            <w:pPr>
              <w:pStyle w:val="affffc"/>
              <w:ind w:firstLine="0"/>
              <w:jc w:val="center"/>
              <w:rPr>
                <w:sz w:val="22"/>
                <w:szCs w:val="22"/>
                <w:lang w:val="ru-RU"/>
              </w:rPr>
            </w:pPr>
            <w:r w:rsidRPr="00E15A12">
              <w:rPr>
                <w:rFonts w:eastAsia="Calibri"/>
                <w:iCs/>
                <w:sz w:val="22"/>
                <w:szCs w:val="22"/>
                <w:lang w:val="ru-RU" w:eastAsia="en-US"/>
              </w:rPr>
              <w:t xml:space="preserve">р.п. Варнавино, ул. </w:t>
            </w:r>
            <w:proofErr w:type="spellStart"/>
            <w:r w:rsidRPr="00E15A12">
              <w:rPr>
                <w:rFonts w:eastAsia="Calibri"/>
                <w:iCs/>
                <w:sz w:val="22"/>
                <w:szCs w:val="22"/>
                <w:lang w:val="ru-RU" w:eastAsia="en-US"/>
              </w:rPr>
              <w:t>П</w:t>
            </w:r>
            <w:r w:rsidR="008F6407" w:rsidRPr="00E15A12">
              <w:rPr>
                <w:rFonts w:eastAsia="Calibri"/>
                <w:iCs/>
                <w:sz w:val="22"/>
                <w:szCs w:val="22"/>
                <w:lang w:val="ru-RU" w:eastAsia="en-US"/>
              </w:rPr>
              <w:t>р</w:t>
            </w:r>
            <w:r w:rsidRPr="00E15A12">
              <w:rPr>
                <w:rFonts w:eastAsia="Calibri"/>
                <w:iCs/>
                <w:sz w:val="22"/>
                <w:szCs w:val="22"/>
                <w:lang w:val="ru-RU" w:eastAsia="en-US"/>
              </w:rPr>
              <w:t>одотрядников</w:t>
            </w:r>
            <w:proofErr w:type="spellEnd"/>
            <w:r w:rsidRPr="00E15A12">
              <w:rPr>
                <w:rFonts w:eastAsia="Calibri"/>
                <w:iCs/>
                <w:sz w:val="22"/>
                <w:szCs w:val="22"/>
                <w:lang w:val="ru-RU" w:eastAsia="en-US"/>
              </w:rPr>
              <w:t>, 11а</w:t>
            </w:r>
          </w:p>
        </w:tc>
        <w:tc>
          <w:tcPr>
            <w:tcW w:w="543" w:type="pct"/>
            <w:tcBorders>
              <w:top w:val="single" w:sz="4" w:space="0" w:color="auto"/>
              <w:left w:val="single" w:sz="4" w:space="0" w:color="auto"/>
              <w:bottom w:val="single" w:sz="4" w:space="0" w:color="auto"/>
              <w:right w:val="single" w:sz="4" w:space="0" w:color="auto"/>
            </w:tcBorders>
            <w:vAlign w:val="center"/>
          </w:tcPr>
          <w:p w:rsidR="0048436B" w:rsidRPr="00E15A12" w:rsidRDefault="0048436B" w:rsidP="0048436B">
            <w:pPr>
              <w:snapToGrid w:val="0"/>
              <w:spacing w:line="240" w:lineRule="auto"/>
              <w:ind w:firstLine="24"/>
              <w:jc w:val="center"/>
              <w:rPr>
                <w:sz w:val="22"/>
                <w:szCs w:val="22"/>
              </w:rPr>
            </w:pPr>
            <w:proofErr w:type="spellStart"/>
            <w:r w:rsidRPr="00E15A12">
              <w:rPr>
                <w:sz w:val="22"/>
                <w:szCs w:val="22"/>
              </w:rPr>
              <w:t>муниц</w:t>
            </w:r>
            <w:proofErr w:type="spellEnd"/>
            <w:r w:rsidRPr="00E15A12">
              <w:rPr>
                <w:sz w:val="22"/>
                <w:szCs w:val="22"/>
              </w:rPr>
              <w:t>.</w:t>
            </w:r>
          </w:p>
        </w:tc>
        <w:tc>
          <w:tcPr>
            <w:tcW w:w="775" w:type="pct"/>
            <w:tcBorders>
              <w:top w:val="single" w:sz="4" w:space="0" w:color="auto"/>
              <w:left w:val="single" w:sz="4" w:space="0" w:color="auto"/>
              <w:bottom w:val="single" w:sz="4" w:space="0" w:color="auto"/>
              <w:right w:val="single" w:sz="4" w:space="0" w:color="auto"/>
            </w:tcBorders>
            <w:vAlign w:val="center"/>
          </w:tcPr>
          <w:p w:rsidR="0048436B" w:rsidRPr="00E15A12" w:rsidRDefault="00D047D7" w:rsidP="0048436B">
            <w:pPr>
              <w:snapToGrid w:val="0"/>
              <w:spacing w:line="240" w:lineRule="auto"/>
              <w:ind w:firstLine="24"/>
              <w:jc w:val="center"/>
              <w:rPr>
                <w:sz w:val="22"/>
                <w:szCs w:val="22"/>
              </w:rPr>
            </w:pPr>
            <w:r w:rsidRPr="00E15A12">
              <w:rPr>
                <w:sz w:val="22"/>
                <w:szCs w:val="22"/>
              </w:rPr>
              <w:t>чел./год</w:t>
            </w:r>
          </w:p>
        </w:tc>
        <w:tc>
          <w:tcPr>
            <w:tcW w:w="554" w:type="pct"/>
            <w:tcBorders>
              <w:top w:val="single" w:sz="4" w:space="0" w:color="auto"/>
              <w:left w:val="single" w:sz="4" w:space="0" w:color="auto"/>
              <w:bottom w:val="single" w:sz="4" w:space="0" w:color="auto"/>
              <w:right w:val="single" w:sz="4" w:space="0" w:color="auto"/>
            </w:tcBorders>
            <w:vAlign w:val="center"/>
          </w:tcPr>
          <w:p w:rsidR="0048436B" w:rsidRPr="00E15A12" w:rsidRDefault="00D047D7" w:rsidP="0048436B">
            <w:pPr>
              <w:pStyle w:val="affffc"/>
              <w:ind w:firstLine="0"/>
              <w:jc w:val="center"/>
              <w:rPr>
                <w:sz w:val="22"/>
                <w:szCs w:val="22"/>
                <w:lang w:val="ru-RU"/>
              </w:rPr>
            </w:pPr>
            <w:r w:rsidRPr="00E15A12">
              <w:rPr>
                <w:sz w:val="22"/>
                <w:szCs w:val="22"/>
                <w:lang w:val="ru-RU"/>
              </w:rPr>
              <w:t>-</w:t>
            </w:r>
          </w:p>
        </w:tc>
        <w:tc>
          <w:tcPr>
            <w:tcW w:w="623" w:type="pct"/>
            <w:tcBorders>
              <w:top w:val="single" w:sz="4" w:space="0" w:color="auto"/>
              <w:left w:val="single" w:sz="4" w:space="0" w:color="auto"/>
              <w:bottom w:val="single" w:sz="4" w:space="0" w:color="auto"/>
              <w:right w:val="single" w:sz="4" w:space="0" w:color="auto"/>
            </w:tcBorders>
            <w:vAlign w:val="center"/>
          </w:tcPr>
          <w:p w:rsidR="0048436B" w:rsidRPr="00E15A12" w:rsidRDefault="00D047D7" w:rsidP="00D047D7">
            <w:pPr>
              <w:pStyle w:val="affffc"/>
              <w:ind w:firstLine="0"/>
              <w:jc w:val="center"/>
              <w:rPr>
                <w:sz w:val="22"/>
                <w:szCs w:val="22"/>
                <w:lang w:val="ru-RU"/>
              </w:rPr>
            </w:pPr>
            <w:r w:rsidRPr="00E15A12">
              <w:rPr>
                <w:sz w:val="22"/>
                <w:szCs w:val="22"/>
                <w:lang w:val="ru-RU"/>
              </w:rPr>
              <w:t>6 тыс.</w:t>
            </w:r>
          </w:p>
        </w:tc>
        <w:tc>
          <w:tcPr>
            <w:tcW w:w="534" w:type="pct"/>
            <w:tcBorders>
              <w:top w:val="single" w:sz="4" w:space="0" w:color="auto"/>
              <w:left w:val="single" w:sz="4" w:space="0" w:color="auto"/>
              <w:bottom w:val="single" w:sz="4" w:space="0" w:color="auto"/>
              <w:right w:val="single" w:sz="4" w:space="0" w:color="auto"/>
            </w:tcBorders>
            <w:vAlign w:val="center"/>
          </w:tcPr>
          <w:p w:rsidR="0048436B" w:rsidRPr="00E15A12" w:rsidRDefault="00D047D7" w:rsidP="0048436B">
            <w:pPr>
              <w:pStyle w:val="affffc"/>
              <w:ind w:firstLine="0"/>
              <w:jc w:val="center"/>
              <w:rPr>
                <w:sz w:val="22"/>
                <w:szCs w:val="22"/>
                <w:lang w:val="ru-RU"/>
              </w:rPr>
            </w:pPr>
            <w:proofErr w:type="spellStart"/>
            <w:r w:rsidRPr="00E15A12">
              <w:rPr>
                <w:sz w:val="22"/>
                <w:szCs w:val="22"/>
                <w:lang w:val="ru-RU"/>
              </w:rPr>
              <w:t>удовл</w:t>
            </w:r>
            <w:proofErr w:type="spellEnd"/>
            <w:r w:rsidRPr="00E15A12">
              <w:rPr>
                <w:sz w:val="22"/>
                <w:szCs w:val="22"/>
                <w:lang w:val="ru-RU"/>
              </w:rPr>
              <w:t>.</w:t>
            </w:r>
          </w:p>
        </w:tc>
      </w:tr>
      <w:tr w:rsidR="00C41AFD" w:rsidRPr="00E15A12" w:rsidTr="00B47739">
        <w:trPr>
          <w:trHeight w:val="111"/>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rsidR="00C41AFD" w:rsidRPr="00E15A12" w:rsidRDefault="00C41AFD" w:rsidP="0048436B">
            <w:pPr>
              <w:pStyle w:val="affffc"/>
              <w:ind w:firstLine="0"/>
              <w:jc w:val="center"/>
              <w:rPr>
                <w:b/>
                <w:sz w:val="22"/>
                <w:szCs w:val="22"/>
                <w:lang w:val="ru-RU"/>
              </w:rPr>
            </w:pPr>
            <w:r w:rsidRPr="00E15A12">
              <w:rPr>
                <w:b/>
                <w:sz w:val="22"/>
                <w:szCs w:val="22"/>
                <w:lang w:val="ru-RU"/>
              </w:rPr>
              <w:t>Учреждения физкультуры и спорта</w:t>
            </w:r>
          </w:p>
        </w:tc>
      </w:tr>
      <w:tr w:rsidR="00B47739" w:rsidRPr="00E15A12" w:rsidTr="002B59F3">
        <w:trPr>
          <w:trHeight w:val="111"/>
          <w:jc w:val="center"/>
        </w:trPr>
        <w:tc>
          <w:tcPr>
            <w:tcW w:w="1039" w:type="pct"/>
            <w:tcBorders>
              <w:top w:val="single" w:sz="4" w:space="0" w:color="auto"/>
              <w:left w:val="single" w:sz="4" w:space="0" w:color="auto"/>
              <w:bottom w:val="single" w:sz="4" w:space="0" w:color="auto"/>
              <w:right w:val="single" w:sz="4" w:space="0" w:color="auto"/>
            </w:tcBorders>
            <w:vAlign w:val="center"/>
          </w:tcPr>
          <w:p w:rsidR="00C41AFD" w:rsidRPr="00E15A12" w:rsidRDefault="00C41AFD" w:rsidP="002673F4">
            <w:pPr>
              <w:pStyle w:val="affffc"/>
              <w:ind w:firstLine="0"/>
              <w:jc w:val="center"/>
              <w:rPr>
                <w:sz w:val="22"/>
                <w:szCs w:val="22"/>
                <w:lang w:val="ru-RU"/>
              </w:rPr>
            </w:pPr>
            <w:r w:rsidRPr="00E15A12">
              <w:rPr>
                <w:color w:val="000000"/>
                <w:sz w:val="22"/>
                <w:szCs w:val="22"/>
                <w:lang w:val="ru-RU"/>
              </w:rPr>
              <w:t>Стадион</w:t>
            </w:r>
            <w:r w:rsidR="002673F4" w:rsidRPr="00E15A12">
              <w:rPr>
                <w:color w:val="000000"/>
                <w:sz w:val="22"/>
                <w:szCs w:val="22"/>
                <w:lang w:val="ru-RU"/>
              </w:rPr>
              <w:t xml:space="preserve"> р.п. Варн</w:t>
            </w:r>
            <w:r w:rsidR="002673F4" w:rsidRPr="00E15A12">
              <w:rPr>
                <w:color w:val="000000"/>
                <w:sz w:val="22"/>
                <w:szCs w:val="22"/>
                <w:lang w:val="ru-RU"/>
              </w:rPr>
              <w:t>а</w:t>
            </w:r>
            <w:r w:rsidR="002673F4" w:rsidRPr="00E15A12">
              <w:rPr>
                <w:color w:val="000000"/>
                <w:sz w:val="22"/>
                <w:szCs w:val="22"/>
                <w:lang w:val="ru-RU"/>
              </w:rPr>
              <w:t>вино</w:t>
            </w:r>
          </w:p>
        </w:tc>
        <w:tc>
          <w:tcPr>
            <w:tcW w:w="932" w:type="pct"/>
            <w:tcBorders>
              <w:top w:val="single" w:sz="4" w:space="0" w:color="auto"/>
              <w:left w:val="single" w:sz="4" w:space="0" w:color="auto"/>
              <w:bottom w:val="single" w:sz="4" w:space="0" w:color="auto"/>
              <w:right w:val="single" w:sz="4" w:space="0" w:color="auto"/>
            </w:tcBorders>
            <w:vAlign w:val="center"/>
          </w:tcPr>
          <w:p w:rsidR="00C41AFD" w:rsidRPr="00E15A12" w:rsidRDefault="002673F4" w:rsidP="00B2536E">
            <w:pPr>
              <w:spacing w:line="240" w:lineRule="auto"/>
              <w:jc w:val="center"/>
              <w:rPr>
                <w:rFonts w:eastAsia="Calibri"/>
                <w:iCs/>
                <w:sz w:val="22"/>
                <w:szCs w:val="22"/>
                <w:lang w:eastAsia="en-US" w:bidi="en-US"/>
              </w:rPr>
            </w:pPr>
            <w:r w:rsidRPr="00E15A12">
              <w:rPr>
                <w:rFonts w:eastAsia="Calibri"/>
                <w:iCs/>
                <w:sz w:val="22"/>
                <w:szCs w:val="22"/>
                <w:lang w:eastAsia="en-US" w:bidi="en-US"/>
              </w:rPr>
              <w:t>р.п. Варнавино</w:t>
            </w:r>
          </w:p>
        </w:tc>
        <w:tc>
          <w:tcPr>
            <w:tcW w:w="543" w:type="pct"/>
            <w:tcBorders>
              <w:top w:val="single" w:sz="4" w:space="0" w:color="auto"/>
              <w:left w:val="single" w:sz="4" w:space="0" w:color="auto"/>
              <w:bottom w:val="single" w:sz="4" w:space="0" w:color="auto"/>
              <w:right w:val="single" w:sz="4" w:space="0" w:color="auto"/>
            </w:tcBorders>
            <w:vAlign w:val="center"/>
          </w:tcPr>
          <w:p w:rsidR="00C41AFD" w:rsidRPr="00E15A12" w:rsidRDefault="00C41AFD" w:rsidP="00B2536E">
            <w:pPr>
              <w:snapToGrid w:val="0"/>
              <w:spacing w:line="240" w:lineRule="auto"/>
              <w:ind w:firstLine="24"/>
              <w:jc w:val="center"/>
              <w:rPr>
                <w:sz w:val="22"/>
                <w:szCs w:val="22"/>
              </w:rPr>
            </w:pPr>
            <w:proofErr w:type="spellStart"/>
            <w:r w:rsidRPr="00E15A12">
              <w:rPr>
                <w:sz w:val="22"/>
                <w:szCs w:val="22"/>
              </w:rPr>
              <w:t>муниц</w:t>
            </w:r>
            <w:proofErr w:type="spellEnd"/>
            <w:r w:rsidRPr="00E15A12">
              <w:rPr>
                <w:sz w:val="22"/>
                <w:szCs w:val="22"/>
              </w:rPr>
              <w:t>.</w:t>
            </w:r>
          </w:p>
        </w:tc>
        <w:tc>
          <w:tcPr>
            <w:tcW w:w="775" w:type="pct"/>
            <w:tcBorders>
              <w:top w:val="single" w:sz="4" w:space="0" w:color="auto"/>
              <w:left w:val="single" w:sz="4" w:space="0" w:color="auto"/>
              <w:bottom w:val="single" w:sz="4" w:space="0" w:color="auto"/>
              <w:right w:val="single" w:sz="4" w:space="0" w:color="auto"/>
            </w:tcBorders>
            <w:vAlign w:val="center"/>
          </w:tcPr>
          <w:p w:rsidR="00C41AFD" w:rsidRPr="00E15A12" w:rsidRDefault="00C41AFD" w:rsidP="0048436B">
            <w:pPr>
              <w:snapToGrid w:val="0"/>
              <w:spacing w:line="240" w:lineRule="auto"/>
              <w:ind w:firstLine="24"/>
              <w:jc w:val="center"/>
              <w:rPr>
                <w:sz w:val="22"/>
                <w:szCs w:val="22"/>
              </w:rPr>
            </w:pPr>
            <w:r w:rsidRPr="00E15A12">
              <w:rPr>
                <w:sz w:val="22"/>
                <w:szCs w:val="22"/>
              </w:rPr>
              <w:t>кв.м</w:t>
            </w:r>
          </w:p>
        </w:tc>
        <w:tc>
          <w:tcPr>
            <w:tcW w:w="554" w:type="pct"/>
            <w:tcBorders>
              <w:top w:val="single" w:sz="4" w:space="0" w:color="auto"/>
              <w:left w:val="single" w:sz="4" w:space="0" w:color="auto"/>
              <w:bottom w:val="single" w:sz="4" w:space="0" w:color="auto"/>
              <w:right w:val="single" w:sz="4" w:space="0" w:color="auto"/>
            </w:tcBorders>
            <w:vAlign w:val="center"/>
          </w:tcPr>
          <w:p w:rsidR="00C41AFD" w:rsidRPr="00E15A12" w:rsidRDefault="002673F4" w:rsidP="0048436B">
            <w:pPr>
              <w:pStyle w:val="affffc"/>
              <w:ind w:firstLine="0"/>
              <w:jc w:val="center"/>
              <w:rPr>
                <w:sz w:val="22"/>
                <w:szCs w:val="22"/>
                <w:lang w:val="ru-RU"/>
              </w:rPr>
            </w:pPr>
            <w:r w:rsidRPr="00E15A12">
              <w:rPr>
                <w:sz w:val="22"/>
                <w:szCs w:val="22"/>
                <w:lang w:val="ru-RU"/>
              </w:rPr>
              <w:t>18 тыс.</w:t>
            </w:r>
          </w:p>
        </w:tc>
        <w:tc>
          <w:tcPr>
            <w:tcW w:w="623" w:type="pct"/>
            <w:tcBorders>
              <w:top w:val="single" w:sz="4" w:space="0" w:color="auto"/>
              <w:left w:val="single" w:sz="4" w:space="0" w:color="auto"/>
              <w:bottom w:val="single" w:sz="4" w:space="0" w:color="auto"/>
              <w:right w:val="single" w:sz="4" w:space="0" w:color="auto"/>
            </w:tcBorders>
            <w:vAlign w:val="center"/>
          </w:tcPr>
          <w:p w:rsidR="00C41AFD" w:rsidRPr="00E15A12" w:rsidRDefault="00C41AFD" w:rsidP="0048436B">
            <w:pPr>
              <w:pStyle w:val="affffc"/>
              <w:ind w:firstLine="0"/>
              <w:jc w:val="center"/>
              <w:rPr>
                <w:sz w:val="22"/>
                <w:szCs w:val="22"/>
                <w:lang w:val="ru-RU"/>
              </w:rPr>
            </w:pPr>
            <w:r w:rsidRPr="00E15A12">
              <w:rPr>
                <w:sz w:val="22"/>
                <w:szCs w:val="22"/>
                <w:lang w:val="ru-RU"/>
              </w:rPr>
              <w:t>-</w:t>
            </w:r>
          </w:p>
        </w:tc>
        <w:tc>
          <w:tcPr>
            <w:tcW w:w="534" w:type="pct"/>
            <w:tcBorders>
              <w:top w:val="single" w:sz="4" w:space="0" w:color="auto"/>
              <w:left w:val="single" w:sz="4" w:space="0" w:color="auto"/>
              <w:bottom w:val="single" w:sz="4" w:space="0" w:color="auto"/>
              <w:right w:val="single" w:sz="4" w:space="0" w:color="auto"/>
            </w:tcBorders>
            <w:vAlign w:val="center"/>
          </w:tcPr>
          <w:p w:rsidR="00C41AFD" w:rsidRPr="00E15A12" w:rsidRDefault="002673F4" w:rsidP="0048436B">
            <w:pPr>
              <w:pStyle w:val="affffc"/>
              <w:ind w:firstLine="0"/>
              <w:jc w:val="center"/>
              <w:rPr>
                <w:sz w:val="22"/>
                <w:szCs w:val="22"/>
                <w:lang w:val="ru-RU"/>
              </w:rPr>
            </w:pPr>
            <w:proofErr w:type="spellStart"/>
            <w:r w:rsidRPr="00E15A12">
              <w:rPr>
                <w:sz w:val="22"/>
                <w:szCs w:val="22"/>
                <w:lang w:val="ru-RU"/>
              </w:rPr>
              <w:t>удовл</w:t>
            </w:r>
            <w:proofErr w:type="spellEnd"/>
            <w:r w:rsidRPr="00E15A12">
              <w:rPr>
                <w:sz w:val="22"/>
                <w:szCs w:val="22"/>
                <w:lang w:val="ru-RU"/>
              </w:rPr>
              <w:t>.</w:t>
            </w:r>
          </w:p>
        </w:tc>
      </w:tr>
      <w:tr w:rsidR="002B59F3" w:rsidRPr="00E15A12" w:rsidTr="002B59F3">
        <w:trPr>
          <w:trHeight w:val="302"/>
          <w:jc w:val="center"/>
        </w:trPr>
        <w:tc>
          <w:tcPr>
            <w:tcW w:w="1039" w:type="pct"/>
            <w:tcBorders>
              <w:top w:val="single" w:sz="4" w:space="0" w:color="auto"/>
              <w:left w:val="single" w:sz="4" w:space="0" w:color="auto"/>
              <w:bottom w:val="single" w:sz="4" w:space="0" w:color="auto"/>
              <w:right w:val="single" w:sz="4" w:space="0" w:color="auto"/>
            </w:tcBorders>
            <w:vAlign w:val="center"/>
          </w:tcPr>
          <w:p w:rsidR="002B59F3" w:rsidRPr="00E15A12" w:rsidRDefault="002B59F3" w:rsidP="002673F4">
            <w:pPr>
              <w:pStyle w:val="affffc"/>
              <w:ind w:firstLine="0"/>
              <w:jc w:val="center"/>
              <w:rPr>
                <w:color w:val="000000"/>
                <w:sz w:val="22"/>
                <w:szCs w:val="22"/>
                <w:lang w:val="ru-RU"/>
              </w:rPr>
            </w:pPr>
            <w:r w:rsidRPr="00E15A12">
              <w:rPr>
                <w:color w:val="000000"/>
                <w:sz w:val="22"/>
                <w:szCs w:val="22"/>
                <w:lang w:val="ru-RU"/>
              </w:rPr>
              <w:t>Спортивный зал Варнавинского те</w:t>
            </w:r>
            <w:r w:rsidRPr="00E15A12">
              <w:rPr>
                <w:color w:val="000000"/>
                <w:sz w:val="22"/>
                <w:szCs w:val="22"/>
                <w:lang w:val="ru-RU"/>
              </w:rPr>
              <w:t>х</w:t>
            </w:r>
            <w:r w:rsidRPr="00E15A12">
              <w:rPr>
                <w:color w:val="000000"/>
                <w:sz w:val="22"/>
                <w:szCs w:val="22"/>
                <w:lang w:val="ru-RU"/>
              </w:rPr>
              <w:t>никума</w:t>
            </w:r>
          </w:p>
        </w:tc>
        <w:tc>
          <w:tcPr>
            <w:tcW w:w="932" w:type="pct"/>
            <w:tcBorders>
              <w:top w:val="single" w:sz="4" w:space="0" w:color="auto"/>
              <w:left w:val="single" w:sz="4" w:space="0" w:color="auto"/>
              <w:bottom w:val="single" w:sz="4" w:space="0" w:color="auto"/>
              <w:right w:val="single" w:sz="4" w:space="0" w:color="auto"/>
            </w:tcBorders>
            <w:vAlign w:val="center"/>
          </w:tcPr>
          <w:p w:rsidR="002B59F3" w:rsidRPr="00E15A12" w:rsidRDefault="002B59F3" w:rsidP="00B2536E">
            <w:pPr>
              <w:spacing w:line="240" w:lineRule="auto"/>
              <w:jc w:val="center"/>
              <w:rPr>
                <w:rFonts w:eastAsia="Calibri"/>
                <w:iCs/>
                <w:sz w:val="22"/>
                <w:szCs w:val="22"/>
                <w:lang w:eastAsia="en-US" w:bidi="en-US"/>
              </w:rPr>
            </w:pPr>
            <w:r w:rsidRPr="00E15A12">
              <w:rPr>
                <w:rFonts w:eastAsia="Calibri"/>
                <w:iCs/>
                <w:sz w:val="22"/>
                <w:szCs w:val="22"/>
                <w:lang w:eastAsia="en-US" w:bidi="en-US"/>
              </w:rPr>
              <w:t>р.п. Варнавино, ул.Школьная,1</w:t>
            </w:r>
          </w:p>
        </w:tc>
        <w:tc>
          <w:tcPr>
            <w:tcW w:w="543" w:type="pct"/>
            <w:tcBorders>
              <w:top w:val="single" w:sz="4" w:space="0" w:color="auto"/>
              <w:left w:val="single" w:sz="4" w:space="0" w:color="auto"/>
              <w:bottom w:val="single" w:sz="4" w:space="0" w:color="auto"/>
              <w:right w:val="single" w:sz="4" w:space="0" w:color="auto"/>
            </w:tcBorders>
            <w:vAlign w:val="center"/>
          </w:tcPr>
          <w:p w:rsidR="002B59F3" w:rsidRPr="00E15A12" w:rsidRDefault="002B59F3" w:rsidP="00B2536E">
            <w:pPr>
              <w:snapToGrid w:val="0"/>
              <w:spacing w:line="240" w:lineRule="auto"/>
              <w:ind w:firstLine="24"/>
              <w:jc w:val="center"/>
              <w:rPr>
                <w:sz w:val="22"/>
                <w:szCs w:val="22"/>
              </w:rPr>
            </w:pPr>
            <w:proofErr w:type="spellStart"/>
            <w:r w:rsidRPr="00E15A12">
              <w:rPr>
                <w:sz w:val="22"/>
                <w:szCs w:val="22"/>
              </w:rPr>
              <w:t>област</w:t>
            </w:r>
            <w:proofErr w:type="spellEnd"/>
            <w:r w:rsidRPr="00E15A12">
              <w:rPr>
                <w:sz w:val="22"/>
                <w:szCs w:val="22"/>
              </w:rPr>
              <w:t>.</w:t>
            </w:r>
          </w:p>
        </w:tc>
        <w:tc>
          <w:tcPr>
            <w:tcW w:w="775" w:type="pct"/>
            <w:tcBorders>
              <w:top w:val="single" w:sz="4" w:space="0" w:color="auto"/>
              <w:left w:val="single" w:sz="4" w:space="0" w:color="auto"/>
              <w:bottom w:val="single" w:sz="4" w:space="0" w:color="auto"/>
              <w:right w:val="single" w:sz="4" w:space="0" w:color="auto"/>
            </w:tcBorders>
            <w:vAlign w:val="center"/>
          </w:tcPr>
          <w:p w:rsidR="002B59F3" w:rsidRPr="00E15A12" w:rsidRDefault="002B59F3" w:rsidP="0048436B">
            <w:pPr>
              <w:snapToGrid w:val="0"/>
              <w:spacing w:line="240" w:lineRule="auto"/>
              <w:ind w:firstLine="24"/>
              <w:jc w:val="center"/>
              <w:rPr>
                <w:sz w:val="22"/>
                <w:szCs w:val="22"/>
              </w:rPr>
            </w:pPr>
            <w:r w:rsidRPr="00E15A12">
              <w:rPr>
                <w:sz w:val="22"/>
                <w:szCs w:val="22"/>
              </w:rPr>
              <w:t>кв.м</w:t>
            </w:r>
          </w:p>
        </w:tc>
        <w:tc>
          <w:tcPr>
            <w:tcW w:w="554" w:type="pct"/>
            <w:tcBorders>
              <w:top w:val="single" w:sz="4" w:space="0" w:color="auto"/>
              <w:left w:val="single" w:sz="4" w:space="0" w:color="auto"/>
              <w:bottom w:val="single" w:sz="4" w:space="0" w:color="auto"/>
              <w:right w:val="single" w:sz="4" w:space="0" w:color="auto"/>
            </w:tcBorders>
            <w:vAlign w:val="center"/>
          </w:tcPr>
          <w:p w:rsidR="002B59F3" w:rsidRPr="00E15A12" w:rsidRDefault="002B59F3" w:rsidP="002B59F3">
            <w:pPr>
              <w:pStyle w:val="affffc"/>
              <w:ind w:firstLine="0"/>
              <w:jc w:val="center"/>
              <w:rPr>
                <w:sz w:val="22"/>
                <w:szCs w:val="22"/>
                <w:lang w:val="ru-RU"/>
              </w:rPr>
            </w:pPr>
            <w:r w:rsidRPr="00E15A12">
              <w:rPr>
                <w:sz w:val="22"/>
                <w:szCs w:val="22"/>
                <w:lang w:val="ru-RU"/>
              </w:rPr>
              <w:t>550</w:t>
            </w:r>
          </w:p>
        </w:tc>
        <w:tc>
          <w:tcPr>
            <w:tcW w:w="623" w:type="pct"/>
            <w:tcBorders>
              <w:top w:val="single" w:sz="4" w:space="0" w:color="auto"/>
              <w:left w:val="single" w:sz="4" w:space="0" w:color="auto"/>
              <w:bottom w:val="single" w:sz="4" w:space="0" w:color="auto"/>
              <w:right w:val="single" w:sz="4" w:space="0" w:color="auto"/>
            </w:tcBorders>
            <w:vAlign w:val="center"/>
          </w:tcPr>
          <w:p w:rsidR="002B59F3" w:rsidRPr="00E15A12" w:rsidRDefault="002B59F3" w:rsidP="002B59F3">
            <w:pPr>
              <w:pStyle w:val="affffc"/>
              <w:ind w:firstLine="0"/>
              <w:jc w:val="center"/>
              <w:rPr>
                <w:sz w:val="22"/>
                <w:szCs w:val="22"/>
                <w:lang w:val="ru-RU"/>
              </w:rPr>
            </w:pPr>
            <w:r w:rsidRPr="00E15A12">
              <w:rPr>
                <w:sz w:val="22"/>
                <w:szCs w:val="22"/>
                <w:lang w:val="ru-RU"/>
              </w:rPr>
              <w:t>-</w:t>
            </w:r>
          </w:p>
        </w:tc>
        <w:tc>
          <w:tcPr>
            <w:tcW w:w="534" w:type="pct"/>
            <w:tcBorders>
              <w:top w:val="single" w:sz="4" w:space="0" w:color="auto"/>
              <w:left w:val="single" w:sz="4" w:space="0" w:color="auto"/>
              <w:bottom w:val="single" w:sz="4" w:space="0" w:color="auto"/>
              <w:right w:val="single" w:sz="4" w:space="0" w:color="auto"/>
            </w:tcBorders>
            <w:vAlign w:val="center"/>
          </w:tcPr>
          <w:p w:rsidR="002B59F3" w:rsidRPr="00E15A12" w:rsidRDefault="002B59F3" w:rsidP="002B59F3">
            <w:pPr>
              <w:pStyle w:val="affffc"/>
              <w:ind w:firstLine="0"/>
              <w:jc w:val="center"/>
              <w:rPr>
                <w:sz w:val="22"/>
                <w:szCs w:val="22"/>
                <w:lang w:val="ru-RU"/>
              </w:rPr>
            </w:pPr>
            <w:proofErr w:type="spellStart"/>
            <w:r w:rsidRPr="00E15A12">
              <w:rPr>
                <w:sz w:val="22"/>
                <w:szCs w:val="22"/>
                <w:lang w:val="ru-RU"/>
              </w:rPr>
              <w:t>удовл</w:t>
            </w:r>
            <w:proofErr w:type="spellEnd"/>
            <w:r w:rsidRPr="00E15A12">
              <w:rPr>
                <w:sz w:val="22"/>
                <w:szCs w:val="22"/>
                <w:lang w:val="ru-RU"/>
              </w:rPr>
              <w:t>.</w:t>
            </w:r>
          </w:p>
        </w:tc>
      </w:tr>
      <w:tr w:rsidR="00027F0A" w:rsidRPr="00E15A12" w:rsidTr="00B47739">
        <w:trPr>
          <w:trHeight w:val="176"/>
          <w:jc w:val="center"/>
        </w:trPr>
        <w:tc>
          <w:tcPr>
            <w:tcW w:w="5000" w:type="pct"/>
            <w:gridSpan w:val="7"/>
            <w:tcBorders>
              <w:top w:val="single" w:sz="4" w:space="0" w:color="000000"/>
              <w:left w:val="single" w:sz="8" w:space="0" w:color="000000"/>
              <w:bottom w:val="single" w:sz="4" w:space="0" w:color="000000"/>
              <w:right w:val="single" w:sz="8" w:space="0" w:color="000000"/>
            </w:tcBorders>
            <w:vAlign w:val="center"/>
          </w:tcPr>
          <w:p w:rsidR="00027F0A" w:rsidRPr="00E15A12" w:rsidRDefault="00027F0A" w:rsidP="003E0634">
            <w:pPr>
              <w:snapToGrid w:val="0"/>
              <w:spacing w:line="240" w:lineRule="auto"/>
              <w:ind w:firstLine="24"/>
              <w:jc w:val="center"/>
              <w:rPr>
                <w:b/>
                <w:sz w:val="22"/>
                <w:szCs w:val="22"/>
              </w:rPr>
            </w:pPr>
            <w:r w:rsidRPr="00E15A12">
              <w:rPr>
                <w:b/>
                <w:sz w:val="22"/>
                <w:szCs w:val="22"/>
              </w:rPr>
              <w:t>Учреждения управления и кредитно-финансовые учреждения</w:t>
            </w:r>
          </w:p>
        </w:tc>
      </w:tr>
      <w:tr w:rsidR="00B47739" w:rsidRPr="00E15A12" w:rsidTr="002B59F3">
        <w:trPr>
          <w:trHeight w:val="166"/>
          <w:jc w:val="center"/>
        </w:trPr>
        <w:tc>
          <w:tcPr>
            <w:tcW w:w="1039" w:type="pct"/>
            <w:tcBorders>
              <w:top w:val="single" w:sz="4" w:space="0" w:color="000000"/>
              <w:left w:val="single" w:sz="8" w:space="0" w:color="000000"/>
              <w:bottom w:val="single" w:sz="4" w:space="0" w:color="000000"/>
              <w:right w:val="single" w:sz="4" w:space="0" w:color="auto"/>
            </w:tcBorders>
            <w:vAlign w:val="center"/>
          </w:tcPr>
          <w:p w:rsidR="000F5D50" w:rsidRPr="00E15A12" w:rsidRDefault="000F5D50" w:rsidP="000F5D50">
            <w:pPr>
              <w:spacing w:line="240" w:lineRule="auto"/>
              <w:jc w:val="center"/>
              <w:rPr>
                <w:sz w:val="22"/>
                <w:szCs w:val="22"/>
              </w:rPr>
            </w:pPr>
            <w:r w:rsidRPr="00E15A12">
              <w:rPr>
                <w:sz w:val="22"/>
                <w:szCs w:val="22"/>
              </w:rPr>
              <w:t>Администрация р.п.Варнавино</w:t>
            </w:r>
          </w:p>
        </w:tc>
        <w:tc>
          <w:tcPr>
            <w:tcW w:w="932" w:type="pct"/>
            <w:tcBorders>
              <w:top w:val="single" w:sz="4" w:space="0" w:color="auto"/>
              <w:left w:val="single" w:sz="4" w:space="0" w:color="auto"/>
              <w:bottom w:val="single" w:sz="4" w:space="0" w:color="auto"/>
              <w:right w:val="single" w:sz="4" w:space="0" w:color="auto"/>
            </w:tcBorders>
            <w:vAlign w:val="center"/>
          </w:tcPr>
          <w:p w:rsidR="000F5D50" w:rsidRPr="00E15A12" w:rsidRDefault="000F5D50" w:rsidP="000F5D50">
            <w:pPr>
              <w:spacing w:line="240" w:lineRule="auto"/>
              <w:jc w:val="center"/>
              <w:rPr>
                <w:sz w:val="22"/>
                <w:szCs w:val="22"/>
              </w:rPr>
            </w:pPr>
            <w:r w:rsidRPr="00E15A12">
              <w:rPr>
                <w:sz w:val="22"/>
                <w:szCs w:val="22"/>
              </w:rPr>
              <w:t>р.п.Варнавино, ул. 40 лет Октября, д.5</w:t>
            </w:r>
          </w:p>
        </w:tc>
        <w:tc>
          <w:tcPr>
            <w:tcW w:w="543" w:type="pct"/>
            <w:tcBorders>
              <w:top w:val="single" w:sz="4" w:space="0" w:color="000000"/>
              <w:left w:val="single" w:sz="4" w:space="0" w:color="auto"/>
              <w:bottom w:val="single" w:sz="4" w:space="0" w:color="000000"/>
            </w:tcBorders>
            <w:vAlign w:val="center"/>
          </w:tcPr>
          <w:p w:rsidR="000F5D50" w:rsidRPr="00E15A12" w:rsidRDefault="000F5D50" w:rsidP="000F5D50">
            <w:pPr>
              <w:snapToGrid w:val="0"/>
              <w:spacing w:line="240" w:lineRule="auto"/>
              <w:ind w:firstLine="24"/>
              <w:jc w:val="center"/>
              <w:rPr>
                <w:sz w:val="22"/>
                <w:szCs w:val="22"/>
              </w:rPr>
            </w:pPr>
            <w:proofErr w:type="spellStart"/>
            <w:r w:rsidRPr="00E15A12">
              <w:rPr>
                <w:sz w:val="22"/>
                <w:szCs w:val="22"/>
              </w:rPr>
              <w:t>муниц</w:t>
            </w:r>
            <w:proofErr w:type="spellEnd"/>
            <w:r w:rsidRPr="00E15A12">
              <w:rPr>
                <w:sz w:val="22"/>
                <w:szCs w:val="22"/>
              </w:rPr>
              <w:t>.</w:t>
            </w:r>
          </w:p>
        </w:tc>
        <w:tc>
          <w:tcPr>
            <w:tcW w:w="775" w:type="pct"/>
            <w:tcBorders>
              <w:top w:val="single" w:sz="4" w:space="0" w:color="000000"/>
              <w:left w:val="single" w:sz="8" w:space="0" w:color="000000"/>
              <w:bottom w:val="single" w:sz="4" w:space="0" w:color="000000"/>
            </w:tcBorders>
            <w:vAlign w:val="center"/>
          </w:tcPr>
          <w:p w:rsidR="000F5D50" w:rsidRPr="00E15A12" w:rsidRDefault="000F5D50" w:rsidP="000F5D50">
            <w:pPr>
              <w:snapToGrid w:val="0"/>
              <w:spacing w:line="240" w:lineRule="auto"/>
              <w:ind w:firstLine="24"/>
              <w:jc w:val="center"/>
              <w:rPr>
                <w:sz w:val="22"/>
                <w:szCs w:val="22"/>
              </w:rPr>
            </w:pPr>
            <w:r w:rsidRPr="00E15A12">
              <w:rPr>
                <w:sz w:val="22"/>
                <w:szCs w:val="22"/>
              </w:rPr>
              <w:t>объект</w:t>
            </w:r>
          </w:p>
        </w:tc>
        <w:tc>
          <w:tcPr>
            <w:tcW w:w="554" w:type="pct"/>
            <w:tcBorders>
              <w:top w:val="single" w:sz="4" w:space="0" w:color="000000"/>
              <w:left w:val="single" w:sz="8" w:space="0" w:color="000000"/>
              <w:bottom w:val="single" w:sz="4" w:space="0" w:color="000000"/>
            </w:tcBorders>
            <w:vAlign w:val="center"/>
          </w:tcPr>
          <w:p w:rsidR="000F5D50" w:rsidRPr="00E15A12" w:rsidRDefault="000F5D50" w:rsidP="000F5D50">
            <w:pPr>
              <w:snapToGrid w:val="0"/>
              <w:spacing w:line="240" w:lineRule="auto"/>
              <w:ind w:firstLine="24"/>
              <w:jc w:val="center"/>
              <w:rPr>
                <w:sz w:val="22"/>
                <w:szCs w:val="22"/>
              </w:rPr>
            </w:pPr>
            <w:r w:rsidRPr="00E15A12">
              <w:rPr>
                <w:sz w:val="22"/>
                <w:szCs w:val="22"/>
              </w:rPr>
              <w:t>1</w:t>
            </w:r>
          </w:p>
        </w:tc>
        <w:tc>
          <w:tcPr>
            <w:tcW w:w="623" w:type="pct"/>
            <w:tcBorders>
              <w:top w:val="single" w:sz="4" w:space="0" w:color="000000"/>
              <w:left w:val="single" w:sz="8" w:space="0" w:color="000000"/>
              <w:bottom w:val="single" w:sz="4" w:space="0" w:color="000000"/>
              <w:right w:val="single" w:sz="4" w:space="0" w:color="auto"/>
            </w:tcBorders>
            <w:vAlign w:val="center"/>
          </w:tcPr>
          <w:p w:rsidR="000F5D50" w:rsidRPr="00E15A12" w:rsidRDefault="000F5D50" w:rsidP="000F5D50">
            <w:pPr>
              <w:snapToGrid w:val="0"/>
              <w:spacing w:line="240" w:lineRule="auto"/>
              <w:ind w:firstLine="24"/>
              <w:jc w:val="center"/>
              <w:rPr>
                <w:sz w:val="22"/>
                <w:szCs w:val="22"/>
              </w:rPr>
            </w:pPr>
            <w:r w:rsidRPr="00E15A12">
              <w:rPr>
                <w:sz w:val="22"/>
                <w:szCs w:val="22"/>
              </w:rPr>
              <w:t>1</w:t>
            </w:r>
          </w:p>
        </w:tc>
        <w:tc>
          <w:tcPr>
            <w:tcW w:w="534" w:type="pct"/>
            <w:tcBorders>
              <w:top w:val="single" w:sz="4" w:space="0" w:color="auto"/>
              <w:left w:val="single" w:sz="4" w:space="0" w:color="auto"/>
              <w:bottom w:val="single" w:sz="4" w:space="0" w:color="auto"/>
              <w:right w:val="single" w:sz="4" w:space="0" w:color="auto"/>
            </w:tcBorders>
            <w:vAlign w:val="center"/>
          </w:tcPr>
          <w:p w:rsidR="000F5D50" w:rsidRPr="00E15A12" w:rsidRDefault="000F5D50" w:rsidP="000F5D50">
            <w:pPr>
              <w:spacing w:line="240" w:lineRule="auto"/>
              <w:jc w:val="center"/>
              <w:rPr>
                <w:sz w:val="22"/>
                <w:szCs w:val="22"/>
              </w:rPr>
            </w:pPr>
            <w:proofErr w:type="spellStart"/>
            <w:r w:rsidRPr="00E15A12">
              <w:rPr>
                <w:sz w:val="22"/>
                <w:szCs w:val="22"/>
              </w:rPr>
              <w:t>присп</w:t>
            </w:r>
            <w:r w:rsidRPr="00E15A12">
              <w:rPr>
                <w:sz w:val="22"/>
                <w:szCs w:val="22"/>
              </w:rPr>
              <w:t>о</w:t>
            </w:r>
            <w:r w:rsidRPr="00E15A12">
              <w:rPr>
                <w:sz w:val="22"/>
                <w:szCs w:val="22"/>
              </w:rPr>
              <w:t>соб</w:t>
            </w:r>
            <w:proofErr w:type="spellEnd"/>
            <w:r w:rsidRPr="00E15A12">
              <w:rPr>
                <w:sz w:val="22"/>
                <w:szCs w:val="22"/>
              </w:rPr>
              <w:t>.</w:t>
            </w:r>
          </w:p>
        </w:tc>
      </w:tr>
      <w:tr w:rsidR="00B47739" w:rsidRPr="00E15A12" w:rsidTr="002B59F3">
        <w:trPr>
          <w:trHeight w:val="70"/>
          <w:jc w:val="center"/>
        </w:trPr>
        <w:tc>
          <w:tcPr>
            <w:tcW w:w="1039" w:type="pct"/>
            <w:tcBorders>
              <w:top w:val="single" w:sz="4" w:space="0" w:color="000000"/>
              <w:left w:val="single" w:sz="8" w:space="0" w:color="000000"/>
              <w:bottom w:val="single" w:sz="4" w:space="0" w:color="000000"/>
              <w:right w:val="single" w:sz="4" w:space="0" w:color="auto"/>
            </w:tcBorders>
            <w:vAlign w:val="center"/>
          </w:tcPr>
          <w:p w:rsidR="000F5D50" w:rsidRPr="00E15A12" w:rsidRDefault="000F5D50" w:rsidP="000F5D50">
            <w:pPr>
              <w:spacing w:line="240" w:lineRule="auto"/>
              <w:jc w:val="center"/>
              <w:rPr>
                <w:sz w:val="22"/>
                <w:szCs w:val="22"/>
              </w:rPr>
            </w:pPr>
            <w:r w:rsidRPr="00E15A12">
              <w:rPr>
                <w:sz w:val="22"/>
                <w:szCs w:val="22"/>
              </w:rPr>
              <w:lastRenderedPageBreak/>
              <w:t>Варнавинский ра</w:t>
            </w:r>
            <w:r w:rsidRPr="00E15A12">
              <w:rPr>
                <w:sz w:val="22"/>
                <w:szCs w:val="22"/>
              </w:rPr>
              <w:t>й</w:t>
            </w:r>
            <w:r w:rsidRPr="00E15A12">
              <w:rPr>
                <w:sz w:val="22"/>
                <w:szCs w:val="22"/>
              </w:rPr>
              <w:t>онный суд</w:t>
            </w:r>
          </w:p>
        </w:tc>
        <w:tc>
          <w:tcPr>
            <w:tcW w:w="932" w:type="pct"/>
            <w:tcBorders>
              <w:top w:val="single" w:sz="4" w:space="0" w:color="auto"/>
              <w:left w:val="single" w:sz="4" w:space="0" w:color="auto"/>
              <w:bottom w:val="single" w:sz="4" w:space="0" w:color="auto"/>
              <w:right w:val="single" w:sz="4" w:space="0" w:color="auto"/>
            </w:tcBorders>
            <w:vAlign w:val="center"/>
          </w:tcPr>
          <w:p w:rsidR="000F5D50" w:rsidRPr="00E15A12" w:rsidRDefault="000F5D50" w:rsidP="000F5D50">
            <w:pPr>
              <w:spacing w:line="240" w:lineRule="auto"/>
              <w:jc w:val="center"/>
              <w:rPr>
                <w:sz w:val="22"/>
                <w:szCs w:val="22"/>
              </w:rPr>
            </w:pPr>
            <w:r w:rsidRPr="00E15A12">
              <w:rPr>
                <w:sz w:val="22"/>
                <w:szCs w:val="22"/>
              </w:rPr>
              <w:t>р.п. Варнавино, ул. Комсомольская д. 15</w:t>
            </w:r>
          </w:p>
        </w:tc>
        <w:tc>
          <w:tcPr>
            <w:tcW w:w="543" w:type="pct"/>
            <w:tcBorders>
              <w:top w:val="single" w:sz="4" w:space="0" w:color="000000"/>
              <w:left w:val="single" w:sz="4" w:space="0" w:color="auto"/>
              <w:bottom w:val="single" w:sz="4" w:space="0" w:color="000000"/>
            </w:tcBorders>
            <w:vAlign w:val="center"/>
          </w:tcPr>
          <w:p w:rsidR="000F5D50" w:rsidRPr="00E15A12" w:rsidRDefault="000F5D50" w:rsidP="000F5D50">
            <w:pPr>
              <w:snapToGrid w:val="0"/>
              <w:spacing w:line="240" w:lineRule="auto"/>
              <w:ind w:firstLine="24"/>
              <w:jc w:val="center"/>
              <w:rPr>
                <w:sz w:val="22"/>
                <w:szCs w:val="22"/>
              </w:rPr>
            </w:pPr>
            <w:proofErr w:type="spellStart"/>
            <w:r w:rsidRPr="00E15A12">
              <w:rPr>
                <w:sz w:val="22"/>
                <w:szCs w:val="22"/>
              </w:rPr>
              <w:t>муниц</w:t>
            </w:r>
            <w:proofErr w:type="spellEnd"/>
            <w:r w:rsidRPr="00E15A12">
              <w:rPr>
                <w:sz w:val="22"/>
                <w:szCs w:val="22"/>
              </w:rPr>
              <w:t>.</w:t>
            </w:r>
          </w:p>
        </w:tc>
        <w:tc>
          <w:tcPr>
            <w:tcW w:w="775" w:type="pct"/>
            <w:tcBorders>
              <w:top w:val="single" w:sz="4" w:space="0" w:color="000000"/>
              <w:left w:val="single" w:sz="8" w:space="0" w:color="000000"/>
              <w:bottom w:val="single" w:sz="4" w:space="0" w:color="000000"/>
            </w:tcBorders>
            <w:vAlign w:val="center"/>
          </w:tcPr>
          <w:p w:rsidR="000F5D50" w:rsidRPr="00E15A12" w:rsidRDefault="000F5D50" w:rsidP="000F5D50">
            <w:pPr>
              <w:snapToGrid w:val="0"/>
              <w:spacing w:line="240" w:lineRule="auto"/>
              <w:ind w:firstLine="24"/>
              <w:jc w:val="center"/>
              <w:rPr>
                <w:sz w:val="22"/>
                <w:szCs w:val="22"/>
              </w:rPr>
            </w:pPr>
            <w:r w:rsidRPr="00E15A12">
              <w:rPr>
                <w:sz w:val="22"/>
                <w:szCs w:val="22"/>
              </w:rPr>
              <w:t>объект</w:t>
            </w:r>
          </w:p>
        </w:tc>
        <w:tc>
          <w:tcPr>
            <w:tcW w:w="554" w:type="pct"/>
            <w:tcBorders>
              <w:top w:val="single" w:sz="4" w:space="0" w:color="000000"/>
              <w:left w:val="single" w:sz="8" w:space="0" w:color="000000"/>
              <w:bottom w:val="single" w:sz="4" w:space="0" w:color="000000"/>
            </w:tcBorders>
            <w:vAlign w:val="center"/>
          </w:tcPr>
          <w:p w:rsidR="000F5D50" w:rsidRPr="00E15A12" w:rsidRDefault="000F5D50" w:rsidP="000F5D50">
            <w:pPr>
              <w:snapToGrid w:val="0"/>
              <w:spacing w:line="240" w:lineRule="auto"/>
              <w:ind w:firstLine="24"/>
              <w:jc w:val="center"/>
              <w:rPr>
                <w:sz w:val="22"/>
                <w:szCs w:val="22"/>
              </w:rPr>
            </w:pPr>
            <w:r w:rsidRPr="00E15A12">
              <w:rPr>
                <w:sz w:val="22"/>
                <w:szCs w:val="22"/>
              </w:rPr>
              <w:t>1</w:t>
            </w:r>
          </w:p>
        </w:tc>
        <w:tc>
          <w:tcPr>
            <w:tcW w:w="623" w:type="pct"/>
            <w:tcBorders>
              <w:top w:val="single" w:sz="4" w:space="0" w:color="000000"/>
              <w:left w:val="single" w:sz="8" w:space="0" w:color="000000"/>
              <w:bottom w:val="single" w:sz="4" w:space="0" w:color="000000"/>
              <w:right w:val="single" w:sz="4" w:space="0" w:color="auto"/>
            </w:tcBorders>
            <w:vAlign w:val="center"/>
          </w:tcPr>
          <w:p w:rsidR="000F5D50" w:rsidRPr="00E15A12" w:rsidRDefault="000F5D50" w:rsidP="000F5D50">
            <w:pPr>
              <w:snapToGrid w:val="0"/>
              <w:spacing w:line="240" w:lineRule="auto"/>
              <w:ind w:firstLine="24"/>
              <w:jc w:val="center"/>
              <w:rPr>
                <w:sz w:val="22"/>
                <w:szCs w:val="22"/>
              </w:rPr>
            </w:pPr>
            <w:r w:rsidRPr="00E15A12">
              <w:rPr>
                <w:sz w:val="22"/>
                <w:szCs w:val="22"/>
              </w:rPr>
              <w:t>1</w:t>
            </w:r>
          </w:p>
        </w:tc>
        <w:tc>
          <w:tcPr>
            <w:tcW w:w="534" w:type="pct"/>
            <w:tcBorders>
              <w:top w:val="single" w:sz="4" w:space="0" w:color="auto"/>
              <w:left w:val="single" w:sz="4" w:space="0" w:color="auto"/>
              <w:bottom w:val="single" w:sz="4" w:space="0" w:color="auto"/>
              <w:right w:val="single" w:sz="4" w:space="0" w:color="auto"/>
            </w:tcBorders>
            <w:vAlign w:val="center"/>
          </w:tcPr>
          <w:p w:rsidR="000F5D50" w:rsidRPr="00E15A12" w:rsidRDefault="000F5D50" w:rsidP="000F5D50">
            <w:pPr>
              <w:spacing w:line="240" w:lineRule="auto"/>
              <w:jc w:val="center"/>
              <w:rPr>
                <w:sz w:val="22"/>
                <w:szCs w:val="22"/>
              </w:rPr>
            </w:pPr>
            <w:proofErr w:type="spellStart"/>
            <w:r w:rsidRPr="00E15A12">
              <w:rPr>
                <w:sz w:val="22"/>
                <w:szCs w:val="22"/>
              </w:rPr>
              <w:t>присп</w:t>
            </w:r>
            <w:r w:rsidRPr="00E15A12">
              <w:rPr>
                <w:sz w:val="22"/>
                <w:szCs w:val="22"/>
              </w:rPr>
              <w:t>о</w:t>
            </w:r>
            <w:r w:rsidRPr="00E15A12">
              <w:rPr>
                <w:sz w:val="22"/>
                <w:szCs w:val="22"/>
              </w:rPr>
              <w:t>соб</w:t>
            </w:r>
            <w:proofErr w:type="spellEnd"/>
            <w:r w:rsidRPr="00E15A12">
              <w:rPr>
                <w:sz w:val="22"/>
                <w:szCs w:val="22"/>
              </w:rPr>
              <w:t>.</w:t>
            </w:r>
          </w:p>
        </w:tc>
      </w:tr>
      <w:tr w:rsidR="00B47739" w:rsidRPr="00E15A12" w:rsidTr="002B59F3">
        <w:trPr>
          <w:trHeight w:val="160"/>
          <w:jc w:val="center"/>
        </w:trPr>
        <w:tc>
          <w:tcPr>
            <w:tcW w:w="1039" w:type="pct"/>
            <w:tcBorders>
              <w:top w:val="single" w:sz="4" w:space="0" w:color="000000"/>
              <w:left w:val="single" w:sz="8" w:space="0" w:color="000000"/>
              <w:bottom w:val="single" w:sz="4" w:space="0" w:color="000000"/>
            </w:tcBorders>
            <w:vAlign w:val="center"/>
          </w:tcPr>
          <w:p w:rsidR="000F5D50" w:rsidRPr="00E15A12" w:rsidRDefault="000F5D50" w:rsidP="000F5D50">
            <w:pPr>
              <w:spacing w:line="240" w:lineRule="auto"/>
              <w:jc w:val="center"/>
              <w:rPr>
                <w:sz w:val="22"/>
                <w:szCs w:val="22"/>
              </w:rPr>
            </w:pPr>
            <w:r w:rsidRPr="00E15A12">
              <w:rPr>
                <w:sz w:val="22"/>
                <w:szCs w:val="22"/>
              </w:rPr>
              <w:t>Судебный участок Варнавинского ра</w:t>
            </w:r>
            <w:r w:rsidRPr="00E15A12">
              <w:rPr>
                <w:sz w:val="22"/>
                <w:szCs w:val="22"/>
              </w:rPr>
              <w:t>й</w:t>
            </w:r>
            <w:r w:rsidRPr="00E15A12">
              <w:rPr>
                <w:sz w:val="22"/>
                <w:szCs w:val="22"/>
              </w:rPr>
              <w:t>онного суда (мир</w:t>
            </w:r>
            <w:r w:rsidRPr="00E15A12">
              <w:rPr>
                <w:sz w:val="22"/>
                <w:szCs w:val="22"/>
              </w:rPr>
              <w:t>о</w:t>
            </w:r>
            <w:r w:rsidRPr="00E15A12">
              <w:rPr>
                <w:sz w:val="22"/>
                <w:szCs w:val="22"/>
              </w:rPr>
              <w:t>вой суд)</w:t>
            </w:r>
          </w:p>
        </w:tc>
        <w:tc>
          <w:tcPr>
            <w:tcW w:w="932" w:type="pct"/>
            <w:tcBorders>
              <w:top w:val="single" w:sz="4" w:space="0" w:color="auto"/>
              <w:left w:val="single" w:sz="8" w:space="0" w:color="000000"/>
              <w:bottom w:val="single" w:sz="4" w:space="0" w:color="auto"/>
            </w:tcBorders>
            <w:vAlign w:val="center"/>
          </w:tcPr>
          <w:p w:rsidR="000F5D50" w:rsidRPr="00E15A12" w:rsidRDefault="000F5D50" w:rsidP="000F5D50">
            <w:pPr>
              <w:spacing w:line="240" w:lineRule="auto"/>
              <w:jc w:val="center"/>
              <w:rPr>
                <w:sz w:val="22"/>
                <w:szCs w:val="22"/>
              </w:rPr>
            </w:pPr>
            <w:r w:rsidRPr="00E15A12">
              <w:rPr>
                <w:sz w:val="22"/>
                <w:szCs w:val="22"/>
              </w:rPr>
              <w:t>р.п. Варнавино, ул. Комсомольская, д. 32 Б</w:t>
            </w:r>
          </w:p>
        </w:tc>
        <w:tc>
          <w:tcPr>
            <w:tcW w:w="543" w:type="pct"/>
            <w:tcBorders>
              <w:top w:val="single" w:sz="4" w:space="0" w:color="000000"/>
              <w:left w:val="single" w:sz="8" w:space="0" w:color="000000"/>
              <w:bottom w:val="single" w:sz="4" w:space="0" w:color="000000"/>
            </w:tcBorders>
            <w:vAlign w:val="center"/>
          </w:tcPr>
          <w:p w:rsidR="000F5D50" w:rsidRPr="00E15A12" w:rsidRDefault="000F5D50" w:rsidP="000F5D50">
            <w:pPr>
              <w:snapToGrid w:val="0"/>
              <w:spacing w:line="240" w:lineRule="auto"/>
              <w:ind w:left="40"/>
              <w:jc w:val="center"/>
              <w:rPr>
                <w:sz w:val="22"/>
                <w:szCs w:val="22"/>
              </w:rPr>
            </w:pPr>
            <w:proofErr w:type="spellStart"/>
            <w:r w:rsidRPr="00E15A12">
              <w:rPr>
                <w:sz w:val="22"/>
                <w:szCs w:val="22"/>
              </w:rPr>
              <w:t>муниц</w:t>
            </w:r>
            <w:proofErr w:type="spellEnd"/>
            <w:r w:rsidRPr="00E15A12">
              <w:rPr>
                <w:sz w:val="22"/>
                <w:szCs w:val="22"/>
              </w:rPr>
              <w:t>.</w:t>
            </w:r>
          </w:p>
        </w:tc>
        <w:tc>
          <w:tcPr>
            <w:tcW w:w="775" w:type="pct"/>
            <w:tcBorders>
              <w:top w:val="single" w:sz="4" w:space="0" w:color="000000"/>
              <w:left w:val="single" w:sz="8" w:space="0" w:color="000000"/>
              <w:bottom w:val="single" w:sz="4" w:space="0" w:color="000000"/>
            </w:tcBorders>
            <w:vAlign w:val="center"/>
          </w:tcPr>
          <w:p w:rsidR="000F5D50" w:rsidRPr="00E15A12" w:rsidRDefault="000F5D50" w:rsidP="000F5D50">
            <w:pPr>
              <w:snapToGrid w:val="0"/>
              <w:spacing w:line="240" w:lineRule="auto"/>
              <w:ind w:firstLine="24"/>
              <w:jc w:val="center"/>
              <w:rPr>
                <w:sz w:val="22"/>
                <w:szCs w:val="22"/>
              </w:rPr>
            </w:pPr>
            <w:r w:rsidRPr="00E15A12">
              <w:rPr>
                <w:sz w:val="22"/>
                <w:szCs w:val="22"/>
              </w:rPr>
              <w:t>объект</w:t>
            </w:r>
          </w:p>
        </w:tc>
        <w:tc>
          <w:tcPr>
            <w:tcW w:w="554" w:type="pct"/>
            <w:tcBorders>
              <w:top w:val="single" w:sz="4" w:space="0" w:color="000000"/>
              <w:left w:val="single" w:sz="8" w:space="0" w:color="000000"/>
              <w:bottom w:val="single" w:sz="4" w:space="0" w:color="000000"/>
            </w:tcBorders>
            <w:vAlign w:val="center"/>
          </w:tcPr>
          <w:p w:rsidR="000F5D50" w:rsidRPr="00E15A12" w:rsidRDefault="000F5D50" w:rsidP="000F5D50">
            <w:pPr>
              <w:snapToGrid w:val="0"/>
              <w:spacing w:line="240" w:lineRule="auto"/>
              <w:ind w:firstLine="24"/>
              <w:jc w:val="center"/>
              <w:rPr>
                <w:sz w:val="22"/>
                <w:szCs w:val="22"/>
              </w:rPr>
            </w:pPr>
            <w:r w:rsidRPr="00E15A12">
              <w:rPr>
                <w:sz w:val="22"/>
                <w:szCs w:val="22"/>
              </w:rPr>
              <w:t>1</w:t>
            </w:r>
          </w:p>
        </w:tc>
        <w:tc>
          <w:tcPr>
            <w:tcW w:w="623" w:type="pct"/>
            <w:tcBorders>
              <w:top w:val="single" w:sz="4" w:space="0" w:color="000000"/>
              <w:left w:val="single" w:sz="8" w:space="0" w:color="000000"/>
              <w:bottom w:val="single" w:sz="4" w:space="0" w:color="000000"/>
            </w:tcBorders>
            <w:vAlign w:val="center"/>
          </w:tcPr>
          <w:p w:rsidR="000F5D50" w:rsidRPr="00E15A12" w:rsidRDefault="000F5D50" w:rsidP="000F5D50">
            <w:pPr>
              <w:snapToGrid w:val="0"/>
              <w:spacing w:line="240" w:lineRule="auto"/>
              <w:ind w:firstLine="24"/>
              <w:jc w:val="center"/>
              <w:rPr>
                <w:sz w:val="22"/>
                <w:szCs w:val="22"/>
              </w:rPr>
            </w:pPr>
            <w:r w:rsidRPr="00E15A12">
              <w:rPr>
                <w:sz w:val="22"/>
                <w:szCs w:val="22"/>
              </w:rPr>
              <w:t>1</w:t>
            </w:r>
          </w:p>
        </w:tc>
        <w:tc>
          <w:tcPr>
            <w:tcW w:w="534" w:type="pct"/>
            <w:tcBorders>
              <w:top w:val="single" w:sz="4" w:space="0" w:color="auto"/>
              <w:left w:val="single" w:sz="8" w:space="0" w:color="000000"/>
              <w:bottom w:val="single" w:sz="4" w:space="0" w:color="000000"/>
              <w:right w:val="single" w:sz="8" w:space="0" w:color="000000"/>
            </w:tcBorders>
            <w:vAlign w:val="center"/>
          </w:tcPr>
          <w:p w:rsidR="000F5D50" w:rsidRPr="00E15A12" w:rsidRDefault="000F5D50" w:rsidP="000F5D50">
            <w:pPr>
              <w:spacing w:line="240" w:lineRule="auto"/>
              <w:jc w:val="center"/>
              <w:rPr>
                <w:sz w:val="22"/>
                <w:szCs w:val="22"/>
              </w:rPr>
            </w:pPr>
            <w:proofErr w:type="spellStart"/>
            <w:r w:rsidRPr="00E15A12">
              <w:rPr>
                <w:sz w:val="22"/>
                <w:szCs w:val="22"/>
              </w:rPr>
              <w:t>присп</w:t>
            </w:r>
            <w:r w:rsidRPr="00E15A12">
              <w:rPr>
                <w:sz w:val="22"/>
                <w:szCs w:val="22"/>
              </w:rPr>
              <w:t>о</w:t>
            </w:r>
            <w:r w:rsidRPr="00E15A12">
              <w:rPr>
                <w:sz w:val="22"/>
                <w:szCs w:val="22"/>
              </w:rPr>
              <w:t>соб</w:t>
            </w:r>
            <w:proofErr w:type="spellEnd"/>
            <w:r w:rsidRPr="00E15A12">
              <w:rPr>
                <w:sz w:val="22"/>
                <w:szCs w:val="22"/>
              </w:rPr>
              <w:t>.</w:t>
            </w:r>
          </w:p>
        </w:tc>
      </w:tr>
      <w:tr w:rsidR="00B47739" w:rsidRPr="00E15A12" w:rsidTr="002B59F3">
        <w:trPr>
          <w:trHeight w:val="160"/>
          <w:jc w:val="center"/>
        </w:trPr>
        <w:tc>
          <w:tcPr>
            <w:tcW w:w="1039" w:type="pct"/>
            <w:tcBorders>
              <w:top w:val="single" w:sz="4" w:space="0" w:color="000000"/>
              <w:left w:val="single" w:sz="8" w:space="0" w:color="000000"/>
              <w:bottom w:val="single" w:sz="4" w:space="0" w:color="000000"/>
            </w:tcBorders>
            <w:vAlign w:val="center"/>
          </w:tcPr>
          <w:p w:rsidR="000F5D50" w:rsidRPr="00E15A12" w:rsidRDefault="000F5D50" w:rsidP="000F5D50">
            <w:pPr>
              <w:spacing w:line="240" w:lineRule="auto"/>
              <w:jc w:val="center"/>
              <w:rPr>
                <w:sz w:val="22"/>
                <w:szCs w:val="22"/>
              </w:rPr>
            </w:pPr>
            <w:r w:rsidRPr="00E15A12">
              <w:rPr>
                <w:sz w:val="22"/>
                <w:szCs w:val="22"/>
              </w:rPr>
              <w:t>Волго-Вятский банк ПАО «Сбербанк Ро</w:t>
            </w:r>
            <w:r w:rsidRPr="00E15A12">
              <w:rPr>
                <w:sz w:val="22"/>
                <w:szCs w:val="22"/>
              </w:rPr>
              <w:t>с</w:t>
            </w:r>
            <w:r w:rsidRPr="00E15A12">
              <w:rPr>
                <w:sz w:val="22"/>
                <w:szCs w:val="22"/>
              </w:rPr>
              <w:t>сии», доп. Офис №9042/0550</w:t>
            </w:r>
          </w:p>
        </w:tc>
        <w:tc>
          <w:tcPr>
            <w:tcW w:w="932" w:type="pct"/>
            <w:tcBorders>
              <w:top w:val="single" w:sz="4" w:space="0" w:color="auto"/>
              <w:left w:val="single" w:sz="8" w:space="0" w:color="000000"/>
              <w:bottom w:val="single" w:sz="4" w:space="0" w:color="auto"/>
            </w:tcBorders>
            <w:vAlign w:val="center"/>
          </w:tcPr>
          <w:p w:rsidR="000F5D50" w:rsidRPr="00E15A12" w:rsidRDefault="000F5D50" w:rsidP="000F5D50">
            <w:pPr>
              <w:spacing w:line="240" w:lineRule="auto"/>
              <w:jc w:val="center"/>
              <w:rPr>
                <w:sz w:val="22"/>
                <w:szCs w:val="22"/>
              </w:rPr>
            </w:pPr>
            <w:r w:rsidRPr="00E15A12">
              <w:rPr>
                <w:sz w:val="22"/>
                <w:szCs w:val="22"/>
              </w:rPr>
              <w:t>р.п.Варнавино, ул.Комсомольская, д.2</w:t>
            </w:r>
          </w:p>
        </w:tc>
        <w:tc>
          <w:tcPr>
            <w:tcW w:w="543" w:type="pct"/>
            <w:tcBorders>
              <w:top w:val="single" w:sz="4" w:space="0" w:color="000000"/>
              <w:left w:val="single" w:sz="8" w:space="0" w:color="000000"/>
              <w:bottom w:val="single" w:sz="4" w:space="0" w:color="000000"/>
            </w:tcBorders>
            <w:vAlign w:val="center"/>
          </w:tcPr>
          <w:p w:rsidR="000F5D50" w:rsidRPr="00E15A12" w:rsidRDefault="000F5D50" w:rsidP="000F5D50">
            <w:pPr>
              <w:snapToGrid w:val="0"/>
              <w:spacing w:line="240" w:lineRule="auto"/>
              <w:ind w:left="40"/>
              <w:jc w:val="center"/>
              <w:rPr>
                <w:sz w:val="22"/>
                <w:szCs w:val="22"/>
              </w:rPr>
            </w:pPr>
            <w:proofErr w:type="spellStart"/>
            <w:r w:rsidRPr="00E15A12">
              <w:rPr>
                <w:sz w:val="22"/>
                <w:szCs w:val="22"/>
              </w:rPr>
              <w:t>частн</w:t>
            </w:r>
            <w:proofErr w:type="spellEnd"/>
            <w:r w:rsidRPr="00E15A12">
              <w:rPr>
                <w:sz w:val="22"/>
                <w:szCs w:val="22"/>
              </w:rPr>
              <w:t>.</w:t>
            </w:r>
          </w:p>
        </w:tc>
        <w:tc>
          <w:tcPr>
            <w:tcW w:w="775" w:type="pct"/>
            <w:tcBorders>
              <w:top w:val="single" w:sz="4" w:space="0" w:color="000000"/>
              <w:left w:val="single" w:sz="8" w:space="0" w:color="000000"/>
              <w:bottom w:val="single" w:sz="4" w:space="0" w:color="000000"/>
            </w:tcBorders>
            <w:vAlign w:val="center"/>
          </w:tcPr>
          <w:p w:rsidR="000F5D50" w:rsidRPr="00E15A12" w:rsidRDefault="000F5D50" w:rsidP="000F5D50">
            <w:pPr>
              <w:snapToGrid w:val="0"/>
              <w:spacing w:line="240" w:lineRule="auto"/>
              <w:ind w:firstLine="24"/>
              <w:jc w:val="center"/>
              <w:rPr>
                <w:sz w:val="22"/>
                <w:szCs w:val="22"/>
              </w:rPr>
            </w:pPr>
            <w:r w:rsidRPr="00E15A12">
              <w:rPr>
                <w:sz w:val="22"/>
                <w:szCs w:val="22"/>
              </w:rPr>
              <w:t>объект</w:t>
            </w:r>
          </w:p>
        </w:tc>
        <w:tc>
          <w:tcPr>
            <w:tcW w:w="554" w:type="pct"/>
            <w:tcBorders>
              <w:top w:val="single" w:sz="4" w:space="0" w:color="000000"/>
              <w:left w:val="single" w:sz="8" w:space="0" w:color="000000"/>
              <w:bottom w:val="single" w:sz="4" w:space="0" w:color="000000"/>
            </w:tcBorders>
            <w:vAlign w:val="center"/>
          </w:tcPr>
          <w:p w:rsidR="000F5D50" w:rsidRPr="00E15A12" w:rsidRDefault="000F5D50" w:rsidP="000F5D50">
            <w:pPr>
              <w:snapToGrid w:val="0"/>
              <w:spacing w:line="240" w:lineRule="auto"/>
              <w:ind w:firstLine="24"/>
              <w:jc w:val="center"/>
              <w:rPr>
                <w:sz w:val="22"/>
                <w:szCs w:val="22"/>
              </w:rPr>
            </w:pPr>
            <w:r w:rsidRPr="00E15A12">
              <w:rPr>
                <w:sz w:val="22"/>
                <w:szCs w:val="22"/>
              </w:rPr>
              <w:t>1</w:t>
            </w:r>
          </w:p>
        </w:tc>
        <w:tc>
          <w:tcPr>
            <w:tcW w:w="623" w:type="pct"/>
            <w:tcBorders>
              <w:top w:val="single" w:sz="4" w:space="0" w:color="000000"/>
              <w:left w:val="single" w:sz="8" w:space="0" w:color="000000"/>
              <w:bottom w:val="single" w:sz="4" w:space="0" w:color="000000"/>
            </w:tcBorders>
            <w:vAlign w:val="center"/>
          </w:tcPr>
          <w:p w:rsidR="000F5D50" w:rsidRPr="00E15A12" w:rsidRDefault="000F5D50" w:rsidP="000F5D50">
            <w:pPr>
              <w:snapToGrid w:val="0"/>
              <w:spacing w:line="240" w:lineRule="auto"/>
              <w:ind w:firstLine="24"/>
              <w:jc w:val="center"/>
              <w:rPr>
                <w:sz w:val="22"/>
                <w:szCs w:val="22"/>
              </w:rPr>
            </w:pPr>
            <w:r w:rsidRPr="00E15A12">
              <w:rPr>
                <w:sz w:val="22"/>
                <w:szCs w:val="22"/>
              </w:rPr>
              <w:t>1</w:t>
            </w:r>
          </w:p>
        </w:tc>
        <w:tc>
          <w:tcPr>
            <w:tcW w:w="534" w:type="pct"/>
            <w:tcBorders>
              <w:top w:val="single" w:sz="4" w:space="0" w:color="000000"/>
              <w:left w:val="single" w:sz="8" w:space="0" w:color="000000"/>
              <w:bottom w:val="single" w:sz="4" w:space="0" w:color="000000"/>
              <w:right w:val="single" w:sz="8" w:space="0" w:color="000000"/>
            </w:tcBorders>
            <w:vAlign w:val="center"/>
          </w:tcPr>
          <w:p w:rsidR="000F5D50" w:rsidRPr="00E15A12" w:rsidRDefault="000F5D50" w:rsidP="000F5D50">
            <w:pPr>
              <w:spacing w:line="240" w:lineRule="auto"/>
              <w:jc w:val="center"/>
              <w:rPr>
                <w:sz w:val="22"/>
                <w:szCs w:val="22"/>
              </w:rPr>
            </w:pPr>
            <w:proofErr w:type="spellStart"/>
            <w:r w:rsidRPr="00E15A12">
              <w:rPr>
                <w:sz w:val="22"/>
                <w:szCs w:val="22"/>
              </w:rPr>
              <w:t>присп</w:t>
            </w:r>
            <w:r w:rsidRPr="00E15A12">
              <w:rPr>
                <w:sz w:val="22"/>
                <w:szCs w:val="22"/>
              </w:rPr>
              <w:t>о</w:t>
            </w:r>
            <w:r w:rsidRPr="00E15A12">
              <w:rPr>
                <w:sz w:val="22"/>
                <w:szCs w:val="22"/>
              </w:rPr>
              <w:t>соб</w:t>
            </w:r>
            <w:proofErr w:type="spellEnd"/>
            <w:r w:rsidRPr="00E15A12">
              <w:rPr>
                <w:sz w:val="22"/>
                <w:szCs w:val="22"/>
              </w:rPr>
              <w:t>.</w:t>
            </w:r>
          </w:p>
        </w:tc>
      </w:tr>
      <w:tr w:rsidR="00B47739" w:rsidRPr="00E15A12" w:rsidTr="002B59F3">
        <w:trPr>
          <w:trHeight w:val="160"/>
          <w:jc w:val="center"/>
        </w:trPr>
        <w:tc>
          <w:tcPr>
            <w:tcW w:w="1039" w:type="pct"/>
            <w:tcBorders>
              <w:top w:val="single" w:sz="4" w:space="0" w:color="000000"/>
              <w:left w:val="single" w:sz="8" w:space="0" w:color="000000"/>
              <w:bottom w:val="single" w:sz="4" w:space="0" w:color="000000"/>
            </w:tcBorders>
            <w:vAlign w:val="center"/>
          </w:tcPr>
          <w:p w:rsidR="000F5D50" w:rsidRPr="00E15A12" w:rsidRDefault="000F5D50" w:rsidP="000F5D50">
            <w:pPr>
              <w:spacing w:line="240" w:lineRule="auto"/>
              <w:jc w:val="center"/>
              <w:rPr>
                <w:sz w:val="22"/>
                <w:szCs w:val="22"/>
              </w:rPr>
            </w:pPr>
            <w:r w:rsidRPr="00E15A12">
              <w:rPr>
                <w:sz w:val="22"/>
                <w:szCs w:val="22"/>
              </w:rPr>
              <w:t>Доп.офис ОАО КБ «Ассоциация»</w:t>
            </w:r>
          </w:p>
        </w:tc>
        <w:tc>
          <w:tcPr>
            <w:tcW w:w="932" w:type="pct"/>
            <w:tcBorders>
              <w:top w:val="single" w:sz="4" w:space="0" w:color="auto"/>
              <w:left w:val="single" w:sz="8" w:space="0" w:color="000000"/>
              <w:bottom w:val="single" w:sz="4" w:space="0" w:color="auto"/>
            </w:tcBorders>
            <w:vAlign w:val="center"/>
          </w:tcPr>
          <w:p w:rsidR="000F5D50" w:rsidRPr="00E15A12" w:rsidRDefault="000F5D50" w:rsidP="000F5D50">
            <w:pPr>
              <w:spacing w:line="240" w:lineRule="auto"/>
              <w:jc w:val="center"/>
              <w:rPr>
                <w:sz w:val="22"/>
                <w:szCs w:val="22"/>
              </w:rPr>
            </w:pPr>
            <w:r w:rsidRPr="00E15A12">
              <w:rPr>
                <w:sz w:val="22"/>
                <w:szCs w:val="22"/>
              </w:rPr>
              <w:t>р.п.Варнавино, ул.Нагорная, 7</w:t>
            </w:r>
          </w:p>
        </w:tc>
        <w:tc>
          <w:tcPr>
            <w:tcW w:w="543" w:type="pct"/>
            <w:tcBorders>
              <w:top w:val="single" w:sz="4" w:space="0" w:color="000000"/>
              <w:left w:val="single" w:sz="8" w:space="0" w:color="000000"/>
              <w:bottom w:val="single" w:sz="4" w:space="0" w:color="000000"/>
            </w:tcBorders>
            <w:vAlign w:val="center"/>
          </w:tcPr>
          <w:p w:rsidR="000F5D50" w:rsidRPr="00E15A12" w:rsidRDefault="000F5D50" w:rsidP="000F5D50">
            <w:pPr>
              <w:snapToGrid w:val="0"/>
              <w:spacing w:line="240" w:lineRule="auto"/>
              <w:ind w:left="40"/>
              <w:jc w:val="center"/>
              <w:rPr>
                <w:sz w:val="22"/>
                <w:szCs w:val="22"/>
              </w:rPr>
            </w:pPr>
            <w:proofErr w:type="spellStart"/>
            <w:r w:rsidRPr="00E15A12">
              <w:rPr>
                <w:sz w:val="22"/>
                <w:szCs w:val="22"/>
              </w:rPr>
              <w:t>частн</w:t>
            </w:r>
            <w:proofErr w:type="spellEnd"/>
            <w:r w:rsidRPr="00E15A12">
              <w:rPr>
                <w:sz w:val="22"/>
                <w:szCs w:val="22"/>
              </w:rPr>
              <w:t>.</w:t>
            </w:r>
          </w:p>
        </w:tc>
        <w:tc>
          <w:tcPr>
            <w:tcW w:w="775" w:type="pct"/>
            <w:tcBorders>
              <w:top w:val="single" w:sz="4" w:space="0" w:color="000000"/>
              <w:left w:val="single" w:sz="8" w:space="0" w:color="000000"/>
              <w:bottom w:val="single" w:sz="4" w:space="0" w:color="000000"/>
            </w:tcBorders>
            <w:vAlign w:val="center"/>
          </w:tcPr>
          <w:p w:rsidR="000F5D50" w:rsidRPr="00E15A12" w:rsidRDefault="000F5D50" w:rsidP="000F5D50">
            <w:pPr>
              <w:snapToGrid w:val="0"/>
              <w:spacing w:line="240" w:lineRule="auto"/>
              <w:ind w:firstLine="24"/>
              <w:jc w:val="center"/>
              <w:rPr>
                <w:sz w:val="22"/>
                <w:szCs w:val="22"/>
              </w:rPr>
            </w:pPr>
            <w:r w:rsidRPr="00E15A12">
              <w:rPr>
                <w:sz w:val="22"/>
                <w:szCs w:val="22"/>
              </w:rPr>
              <w:t>объект</w:t>
            </w:r>
          </w:p>
        </w:tc>
        <w:tc>
          <w:tcPr>
            <w:tcW w:w="554" w:type="pct"/>
            <w:tcBorders>
              <w:top w:val="single" w:sz="4" w:space="0" w:color="000000"/>
              <w:left w:val="single" w:sz="8" w:space="0" w:color="000000"/>
              <w:bottom w:val="single" w:sz="4" w:space="0" w:color="000000"/>
            </w:tcBorders>
            <w:vAlign w:val="center"/>
          </w:tcPr>
          <w:p w:rsidR="000F5D50" w:rsidRPr="00E15A12" w:rsidRDefault="000F5D50" w:rsidP="000F5D50">
            <w:pPr>
              <w:snapToGrid w:val="0"/>
              <w:spacing w:line="240" w:lineRule="auto"/>
              <w:ind w:firstLine="24"/>
              <w:jc w:val="center"/>
              <w:rPr>
                <w:sz w:val="22"/>
                <w:szCs w:val="22"/>
              </w:rPr>
            </w:pPr>
            <w:r w:rsidRPr="00E15A12">
              <w:rPr>
                <w:sz w:val="22"/>
                <w:szCs w:val="22"/>
              </w:rPr>
              <w:t>1</w:t>
            </w:r>
          </w:p>
        </w:tc>
        <w:tc>
          <w:tcPr>
            <w:tcW w:w="623" w:type="pct"/>
            <w:tcBorders>
              <w:top w:val="single" w:sz="4" w:space="0" w:color="000000"/>
              <w:left w:val="single" w:sz="8" w:space="0" w:color="000000"/>
              <w:bottom w:val="single" w:sz="4" w:space="0" w:color="000000"/>
            </w:tcBorders>
            <w:vAlign w:val="center"/>
          </w:tcPr>
          <w:p w:rsidR="000F5D50" w:rsidRPr="00E15A12" w:rsidRDefault="000F5D50" w:rsidP="000F5D50">
            <w:pPr>
              <w:snapToGrid w:val="0"/>
              <w:spacing w:line="240" w:lineRule="auto"/>
              <w:ind w:firstLine="24"/>
              <w:jc w:val="center"/>
              <w:rPr>
                <w:sz w:val="22"/>
                <w:szCs w:val="22"/>
              </w:rPr>
            </w:pPr>
            <w:r w:rsidRPr="00E15A12">
              <w:rPr>
                <w:sz w:val="22"/>
                <w:szCs w:val="22"/>
              </w:rPr>
              <w:t>1</w:t>
            </w:r>
          </w:p>
        </w:tc>
        <w:tc>
          <w:tcPr>
            <w:tcW w:w="534" w:type="pct"/>
            <w:tcBorders>
              <w:top w:val="single" w:sz="4" w:space="0" w:color="000000"/>
              <w:left w:val="single" w:sz="8" w:space="0" w:color="000000"/>
              <w:bottom w:val="single" w:sz="4" w:space="0" w:color="000000"/>
              <w:right w:val="single" w:sz="8" w:space="0" w:color="000000"/>
            </w:tcBorders>
            <w:vAlign w:val="center"/>
          </w:tcPr>
          <w:p w:rsidR="000F5D50" w:rsidRPr="00E15A12" w:rsidRDefault="000F5D50" w:rsidP="000F5D50">
            <w:pPr>
              <w:spacing w:line="240" w:lineRule="auto"/>
              <w:jc w:val="center"/>
              <w:rPr>
                <w:sz w:val="22"/>
                <w:szCs w:val="22"/>
              </w:rPr>
            </w:pPr>
            <w:proofErr w:type="spellStart"/>
            <w:r w:rsidRPr="00E15A12">
              <w:rPr>
                <w:sz w:val="22"/>
                <w:szCs w:val="22"/>
              </w:rPr>
              <w:t>присп</w:t>
            </w:r>
            <w:r w:rsidRPr="00E15A12">
              <w:rPr>
                <w:sz w:val="22"/>
                <w:szCs w:val="22"/>
              </w:rPr>
              <w:t>о</w:t>
            </w:r>
            <w:r w:rsidRPr="00E15A12">
              <w:rPr>
                <w:sz w:val="22"/>
                <w:szCs w:val="22"/>
              </w:rPr>
              <w:t>соб</w:t>
            </w:r>
            <w:proofErr w:type="spellEnd"/>
            <w:r w:rsidRPr="00E15A12">
              <w:rPr>
                <w:sz w:val="22"/>
                <w:szCs w:val="22"/>
              </w:rPr>
              <w:t>.</w:t>
            </w:r>
          </w:p>
        </w:tc>
      </w:tr>
      <w:tr w:rsidR="00B47739" w:rsidRPr="00E15A12" w:rsidTr="002B59F3">
        <w:trPr>
          <w:trHeight w:val="160"/>
          <w:jc w:val="center"/>
        </w:trPr>
        <w:tc>
          <w:tcPr>
            <w:tcW w:w="1039" w:type="pct"/>
            <w:tcBorders>
              <w:top w:val="single" w:sz="4" w:space="0" w:color="000000"/>
              <w:left w:val="single" w:sz="8" w:space="0" w:color="000000"/>
              <w:bottom w:val="single" w:sz="4" w:space="0" w:color="000000"/>
            </w:tcBorders>
            <w:vAlign w:val="center"/>
          </w:tcPr>
          <w:p w:rsidR="000F5D50" w:rsidRPr="00E15A12" w:rsidRDefault="000F5D50" w:rsidP="000F5D50">
            <w:pPr>
              <w:spacing w:line="240" w:lineRule="auto"/>
              <w:jc w:val="center"/>
              <w:rPr>
                <w:sz w:val="22"/>
                <w:szCs w:val="22"/>
              </w:rPr>
            </w:pPr>
            <w:r w:rsidRPr="00E15A12">
              <w:rPr>
                <w:sz w:val="22"/>
                <w:szCs w:val="22"/>
              </w:rPr>
              <w:t xml:space="preserve">Ветлужский </w:t>
            </w:r>
            <w:proofErr w:type="spellStart"/>
            <w:r w:rsidRPr="00E15A12">
              <w:rPr>
                <w:sz w:val="22"/>
                <w:szCs w:val="22"/>
              </w:rPr>
              <w:t>по</w:t>
            </w:r>
            <w:r w:rsidRPr="00E15A12">
              <w:rPr>
                <w:sz w:val="22"/>
                <w:szCs w:val="22"/>
              </w:rPr>
              <w:t>ч</w:t>
            </w:r>
            <w:r w:rsidRPr="00E15A12">
              <w:rPr>
                <w:sz w:val="22"/>
                <w:szCs w:val="22"/>
              </w:rPr>
              <w:t>тампт</w:t>
            </w:r>
            <w:proofErr w:type="spellEnd"/>
            <w:r w:rsidRPr="00E15A12">
              <w:rPr>
                <w:sz w:val="22"/>
                <w:szCs w:val="22"/>
              </w:rPr>
              <w:t xml:space="preserve"> УФПС Ниж</w:t>
            </w:r>
            <w:r w:rsidRPr="00E15A12">
              <w:rPr>
                <w:sz w:val="22"/>
                <w:szCs w:val="22"/>
              </w:rPr>
              <w:t>е</w:t>
            </w:r>
            <w:r w:rsidRPr="00E15A12">
              <w:rPr>
                <w:sz w:val="22"/>
                <w:szCs w:val="22"/>
              </w:rPr>
              <w:t>городской области – филиала ФГУП «Почта России» УПС Варнавино</w:t>
            </w:r>
          </w:p>
        </w:tc>
        <w:tc>
          <w:tcPr>
            <w:tcW w:w="932" w:type="pct"/>
            <w:tcBorders>
              <w:top w:val="single" w:sz="4" w:space="0" w:color="auto"/>
              <w:left w:val="single" w:sz="8" w:space="0" w:color="000000"/>
              <w:bottom w:val="single" w:sz="4" w:space="0" w:color="auto"/>
            </w:tcBorders>
            <w:vAlign w:val="center"/>
          </w:tcPr>
          <w:p w:rsidR="000F5D50" w:rsidRPr="00E15A12" w:rsidRDefault="000F5D50" w:rsidP="000F5D50">
            <w:pPr>
              <w:spacing w:line="240" w:lineRule="auto"/>
              <w:jc w:val="center"/>
              <w:rPr>
                <w:sz w:val="22"/>
                <w:szCs w:val="22"/>
              </w:rPr>
            </w:pPr>
            <w:r w:rsidRPr="00E15A12">
              <w:rPr>
                <w:sz w:val="22"/>
                <w:szCs w:val="22"/>
              </w:rPr>
              <w:t xml:space="preserve">р.п.Варнавино, ул. </w:t>
            </w:r>
            <w:proofErr w:type="spellStart"/>
            <w:r w:rsidRPr="00E15A12">
              <w:rPr>
                <w:sz w:val="22"/>
                <w:szCs w:val="22"/>
              </w:rPr>
              <w:t>Продотрядников</w:t>
            </w:r>
            <w:proofErr w:type="spellEnd"/>
            <w:r w:rsidRPr="00E15A12">
              <w:rPr>
                <w:sz w:val="22"/>
                <w:szCs w:val="22"/>
              </w:rPr>
              <w:t>, 11</w:t>
            </w:r>
          </w:p>
        </w:tc>
        <w:tc>
          <w:tcPr>
            <w:tcW w:w="543" w:type="pct"/>
            <w:tcBorders>
              <w:top w:val="single" w:sz="4" w:space="0" w:color="000000"/>
              <w:left w:val="single" w:sz="8" w:space="0" w:color="000000"/>
              <w:bottom w:val="single" w:sz="4" w:space="0" w:color="000000"/>
            </w:tcBorders>
            <w:vAlign w:val="center"/>
          </w:tcPr>
          <w:p w:rsidR="000F5D50" w:rsidRPr="00E15A12" w:rsidRDefault="000F5D50" w:rsidP="000F5D50">
            <w:pPr>
              <w:snapToGrid w:val="0"/>
              <w:spacing w:line="240" w:lineRule="auto"/>
              <w:ind w:left="40"/>
              <w:jc w:val="center"/>
              <w:rPr>
                <w:sz w:val="22"/>
                <w:szCs w:val="22"/>
              </w:rPr>
            </w:pPr>
            <w:proofErr w:type="spellStart"/>
            <w:r w:rsidRPr="00E15A12">
              <w:rPr>
                <w:sz w:val="22"/>
                <w:szCs w:val="22"/>
              </w:rPr>
              <w:t>муниц</w:t>
            </w:r>
            <w:proofErr w:type="spellEnd"/>
            <w:r w:rsidRPr="00E15A12">
              <w:rPr>
                <w:sz w:val="22"/>
                <w:szCs w:val="22"/>
              </w:rPr>
              <w:t>.</w:t>
            </w:r>
          </w:p>
        </w:tc>
        <w:tc>
          <w:tcPr>
            <w:tcW w:w="775" w:type="pct"/>
            <w:tcBorders>
              <w:top w:val="single" w:sz="4" w:space="0" w:color="000000"/>
              <w:left w:val="single" w:sz="8" w:space="0" w:color="000000"/>
              <w:bottom w:val="single" w:sz="4" w:space="0" w:color="000000"/>
            </w:tcBorders>
            <w:vAlign w:val="center"/>
          </w:tcPr>
          <w:p w:rsidR="000F5D50" w:rsidRPr="00E15A12" w:rsidRDefault="000F5D50" w:rsidP="000F5D50">
            <w:pPr>
              <w:snapToGrid w:val="0"/>
              <w:spacing w:line="240" w:lineRule="auto"/>
              <w:ind w:firstLine="24"/>
              <w:jc w:val="center"/>
              <w:rPr>
                <w:sz w:val="22"/>
                <w:szCs w:val="22"/>
              </w:rPr>
            </w:pPr>
            <w:r w:rsidRPr="00E15A12">
              <w:rPr>
                <w:sz w:val="22"/>
                <w:szCs w:val="22"/>
              </w:rPr>
              <w:t>объект</w:t>
            </w:r>
          </w:p>
        </w:tc>
        <w:tc>
          <w:tcPr>
            <w:tcW w:w="554" w:type="pct"/>
            <w:tcBorders>
              <w:top w:val="single" w:sz="4" w:space="0" w:color="000000"/>
              <w:left w:val="single" w:sz="8" w:space="0" w:color="000000"/>
              <w:bottom w:val="single" w:sz="4" w:space="0" w:color="000000"/>
            </w:tcBorders>
            <w:vAlign w:val="center"/>
          </w:tcPr>
          <w:p w:rsidR="000F5D50" w:rsidRPr="00E15A12" w:rsidRDefault="000F5D50" w:rsidP="000F5D50">
            <w:pPr>
              <w:snapToGrid w:val="0"/>
              <w:spacing w:line="240" w:lineRule="auto"/>
              <w:ind w:firstLine="24"/>
              <w:jc w:val="center"/>
              <w:rPr>
                <w:sz w:val="22"/>
                <w:szCs w:val="22"/>
              </w:rPr>
            </w:pPr>
            <w:r w:rsidRPr="00E15A12">
              <w:rPr>
                <w:sz w:val="22"/>
                <w:szCs w:val="22"/>
              </w:rPr>
              <w:t>1</w:t>
            </w:r>
          </w:p>
        </w:tc>
        <w:tc>
          <w:tcPr>
            <w:tcW w:w="623" w:type="pct"/>
            <w:tcBorders>
              <w:top w:val="single" w:sz="4" w:space="0" w:color="000000"/>
              <w:left w:val="single" w:sz="8" w:space="0" w:color="000000"/>
              <w:bottom w:val="single" w:sz="4" w:space="0" w:color="000000"/>
            </w:tcBorders>
            <w:vAlign w:val="center"/>
          </w:tcPr>
          <w:p w:rsidR="000F5D50" w:rsidRPr="00E15A12" w:rsidRDefault="000F5D50" w:rsidP="000F5D50">
            <w:pPr>
              <w:snapToGrid w:val="0"/>
              <w:spacing w:line="240" w:lineRule="auto"/>
              <w:ind w:firstLine="24"/>
              <w:jc w:val="center"/>
              <w:rPr>
                <w:sz w:val="22"/>
                <w:szCs w:val="22"/>
              </w:rPr>
            </w:pPr>
            <w:r w:rsidRPr="00E15A12">
              <w:rPr>
                <w:sz w:val="22"/>
                <w:szCs w:val="22"/>
              </w:rPr>
              <w:t>1</w:t>
            </w:r>
          </w:p>
        </w:tc>
        <w:tc>
          <w:tcPr>
            <w:tcW w:w="534" w:type="pct"/>
            <w:tcBorders>
              <w:top w:val="single" w:sz="4" w:space="0" w:color="000000"/>
              <w:left w:val="single" w:sz="8" w:space="0" w:color="000000"/>
              <w:bottom w:val="single" w:sz="4" w:space="0" w:color="000000"/>
              <w:right w:val="single" w:sz="8" w:space="0" w:color="000000"/>
            </w:tcBorders>
            <w:vAlign w:val="center"/>
          </w:tcPr>
          <w:p w:rsidR="000F5D50" w:rsidRPr="00E15A12" w:rsidRDefault="000F5D50" w:rsidP="000F5D50">
            <w:pPr>
              <w:spacing w:line="240" w:lineRule="auto"/>
              <w:jc w:val="center"/>
              <w:rPr>
                <w:sz w:val="22"/>
                <w:szCs w:val="22"/>
              </w:rPr>
            </w:pPr>
            <w:r w:rsidRPr="00E15A12">
              <w:rPr>
                <w:sz w:val="22"/>
                <w:szCs w:val="22"/>
              </w:rPr>
              <w:t>-</w:t>
            </w:r>
          </w:p>
        </w:tc>
      </w:tr>
      <w:tr w:rsidR="00B47739" w:rsidRPr="00E15A12" w:rsidTr="002B59F3">
        <w:trPr>
          <w:trHeight w:val="160"/>
          <w:jc w:val="center"/>
        </w:trPr>
        <w:tc>
          <w:tcPr>
            <w:tcW w:w="1039" w:type="pct"/>
            <w:tcBorders>
              <w:top w:val="single" w:sz="4" w:space="0" w:color="000000"/>
              <w:left w:val="single" w:sz="8" w:space="0" w:color="000000"/>
              <w:bottom w:val="single" w:sz="4" w:space="0" w:color="000000"/>
            </w:tcBorders>
            <w:vAlign w:val="center"/>
          </w:tcPr>
          <w:p w:rsidR="000F5D50" w:rsidRPr="00E15A12" w:rsidRDefault="000F5D50" w:rsidP="00B47739">
            <w:pPr>
              <w:spacing w:line="240" w:lineRule="auto"/>
              <w:jc w:val="center"/>
              <w:rPr>
                <w:sz w:val="22"/>
                <w:szCs w:val="22"/>
              </w:rPr>
            </w:pPr>
            <w:r w:rsidRPr="00E15A12">
              <w:rPr>
                <w:sz w:val="22"/>
                <w:szCs w:val="22"/>
              </w:rPr>
              <w:t>В</w:t>
            </w:r>
            <w:r w:rsidR="00B47739" w:rsidRPr="00E15A12">
              <w:rPr>
                <w:sz w:val="22"/>
                <w:szCs w:val="22"/>
              </w:rPr>
              <w:t>арнавинский</w:t>
            </w:r>
            <w:r w:rsidRPr="00E15A12">
              <w:rPr>
                <w:sz w:val="22"/>
                <w:szCs w:val="22"/>
              </w:rPr>
              <w:t xml:space="preserve"> </w:t>
            </w:r>
            <w:r w:rsidR="00B47739" w:rsidRPr="00E15A12">
              <w:rPr>
                <w:sz w:val="22"/>
                <w:szCs w:val="22"/>
              </w:rPr>
              <w:t>ра</w:t>
            </w:r>
            <w:r w:rsidR="00B47739" w:rsidRPr="00E15A12">
              <w:rPr>
                <w:sz w:val="22"/>
                <w:szCs w:val="22"/>
              </w:rPr>
              <w:t>й</w:t>
            </w:r>
            <w:r w:rsidR="00B47739" w:rsidRPr="00E15A12">
              <w:rPr>
                <w:sz w:val="22"/>
                <w:szCs w:val="22"/>
              </w:rPr>
              <w:t>онный узел связи</w:t>
            </w:r>
            <w:r w:rsidRPr="00E15A12">
              <w:rPr>
                <w:sz w:val="22"/>
                <w:szCs w:val="22"/>
              </w:rPr>
              <w:t xml:space="preserve"> </w:t>
            </w:r>
            <w:proofErr w:type="spellStart"/>
            <w:r w:rsidRPr="00E15A12">
              <w:rPr>
                <w:sz w:val="22"/>
                <w:szCs w:val="22"/>
              </w:rPr>
              <w:t>У</w:t>
            </w:r>
            <w:r w:rsidR="00B47739" w:rsidRPr="00E15A12">
              <w:rPr>
                <w:sz w:val="22"/>
                <w:szCs w:val="22"/>
              </w:rPr>
              <w:t>ренского</w:t>
            </w:r>
            <w:proofErr w:type="spellEnd"/>
            <w:r w:rsidRPr="00E15A12">
              <w:rPr>
                <w:sz w:val="22"/>
                <w:szCs w:val="22"/>
              </w:rPr>
              <w:t xml:space="preserve"> </w:t>
            </w:r>
            <w:r w:rsidR="00B47739" w:rsidRPr="00E15A12">
              <w:rPr>
                <w:sz w:val="22"/>
                <w:szCs w:val="22"/>
              </w:rPr>
              <w:t>межра</w:t>
            </w:r>
            <w:r w:rsidR="00B47739" w:rsidRPr="00E15A12">
              <w:rPr>
                <w:sz w:val="22"/>
                <w:szCs w:val="22"/>
              </w:rPr>
              <w:t>й</w:t>
            </w:r>
            <w:r w:rsidR="00B47739" w:rsidRPr="00E15A12">
              <w:rPr>
                <w:sz w:val="22"/>
                <w:szCs w:val="22"/>
              </w:rPr>
              <w:t>онного узла</w:t>
            </w:r>
            <w:r w:rsidRPr="00E15A12">
              <w:rPr>
                <w:sz w:val="22"/>
                <w:szCs w:val="22"/>
              </w:rPr>
              <w:t xml:space="preserve"> </w:t>
            </w:r>
            <w:r w:rsidR="00B47739" w:rsidRPr="00E15A12">
              <w:rPr>
                <w:sz w:val="22"/>
                <w:szCs w:val="22"/>
              </w:rPr>
              <w:t>связи</w:t>
            </w:r>
            <w:r w:rsidRPr="00E15A12">
              <w:rPr>
                <w:sz w:val="22"/>
                <w:szCs w:val="22"/>
              </w:rPr>
              <w:t xml:space="preserve"> Н</w:t>
            </w:r>
            <w:r w:rsidR="00B47739" w:rsidRPr="00E15A12">
              <w:rPr>
                <w:sz w:val="22"/>
                <w:szCs w:val="22"/>
              </w:rPr>
              <w:t>ижегородского</w:t>
            </w:r>
            <w:r w:rsidRPr="00E15A12">
              <w:rPr>
                <w:sz w:val="22"/>
                <w:szCs w:val="22"/>
              </w:rPr>
              <w:t xml:space="preserve"> </w:t>
            </w:r>
            <w:r w:rsidR="00B47739" w:rsidRPr="00E15A12">
              <w:rPr>
                <w:sz w:val="22"/>
                <w:szCs w:val="22"/>
              </w:rPr>
              <w:t>ф</w:t>
            </w:r>
            <w:r w:rsidR="00B47739" w:rsidRPr="00E15A12">
              <w:rPr>
                <w:sz w:val="22"/>
                <w:szCs w:val="22"/>
              </w:rPr>
              <w:t>и</w:t>
            </w:r>
            <w:r w:rsidR="00B47739" w:rsidRPr="00E15A12">
              <w:rPr>
                <w:sz w:val="22"/>
                <w:szCs w:val="22"/>
              </w:rPr>
              <w:t>лиала</w:t>
            </w:r>
            <w:r w:rsidRPr="00E15A12">
              <w:rPr>
                <w:sz w:val="22"/>
                <w:szCs w:val="22"/>
              </w:rPr>
              <w:t xml:space="preserve"> </w:t>
            </w:r>
            <w:r w:rsidR="00B47739" w:rsidRPr="00E15A12">
              <w:rPr>
                <w:sz w:val="22"/>
                <w:szCs w:val="22"/>
              </w:rPr>
              <w:t>ОАО</w:t>
            </w:r>
            <w:r w:rsidRPr="00E15A12">
              <w:rPr>
                <w:sz w:val="22"/>
                <w:szCs w:val="22"/>
              </w:rPr>
              <w:t xml:space="preserve"> "РО</w:t>
            </w:r>
            <w:r w:rsidRPr="00E15A12">
              <w:rPr>
                <w:sz w:val="22"/>
                <w:szCs w:val="22"/>
              </w:rPr>
              <w:t>С</w:t>
            </w:r>
            <w:r w:rsidRPr="00E15A12">
              <w:rPr>
                <w:sz w:val="22"/>
                <w:szCs w:val="22"/>
              </w:rPr>
              <w:t>ТЕЛЕКОМ"</w:t>
            </w:r>
          </w:p>
        </w:tc>
        <w:tc>
          <w:tcPr>
            <w:tcW w:w="932" w:type="pct"/>
            <w:tcBorders>
              <w:top w:val="single" w:sz="4" w:space="0" w:color="auto"/>
              <w:left w:val="single" w:sz="8" w:space="0" w:color="000000"/>
              <w:bottom w:val="single" w:sz="4" w:space="0" w:color="auto"/>
            </w:tcBorders>
            <w:vAlign w:val="center"/>
          </w:tcPr>
          <w:p w:rsidR="000F5D50" w:rsidRPr="00E15A12" w:rsidRDefault="000F5D50" w:rsidP="000F5D50">
            <w:pPr>
              <w:spacing w:line="240" w:lineRule="auto"/>
              <w:jc w:val="center"/>
              <w:rPr>
                <w:sz w:val="22"/>
                <w:szCs w:val="22"/>
              </w:rPr>
            </w:pPr>
            <w:r w:rsidRPr="00E15A12">
              <w:rPr>
                <w:sz w:val="22"/>
                <w:szCs w:val="22"/>
              </w:rPr>
              <w:t xml:space="preserve">р.п.Варнавино, ул. </w:t>
            </w:r>
            <w:proofErr w:type="spellStart"/>
            <w:r w:rsidRPr="00E15A12">
              <w:rPr>
                <w:sz w:val="22"/>
                <w:szCs w:val="22"/>
              </w:rPr>
              <w:t>Продотрядников</w:t>
            </w:r>
            <w:proofErr w:type="spellEnd"/>
            <w:r w:rsidRPr="00E15A12">
              <w:rPr>
                <w:sz w:val="22"/>
                <w:szCs w:val="22"/>
              </w:rPr>
              <w:t>, 11</w:t>
            </w:r>
          </w:p>
        </w:tc>
        <w:tc>
          <w:tcPr>
            <w:tcW w:w="543" w:type="pct"/>
            <w:tcBorders>
              <w:top w:val="single" w:sz="4" w:space="0" w:color="000000"/>
              <w:left w:val="single" w:sz="8" w:space="0" w:color="000000"/>
              <w:bottom w:val="single" w:sz="4" w:space="0" w:color="000000"/>
            </w:tcBorders>
            <w:vAlign w:val="center"/>
          </w:tcPr>
          <w:p w:rsidR="000F5D50" w:rsidRPr="00E15A12" w:rsidRDefault="000F5D50" w:rsidP="000F5D50">
            <w:pPr>
              <w:snapToGrid w:val="0"/>
              <w:spacing w:line="240" w:lineRule="auto"/>
              <w:ind w:left="40"/>
              <w:jc w:val="center"/>
              <w:rPr>
                <w:sz w:val="22"/>
                <w:szCs w:val="22"/>
              </w:rPr>
            </w:pPr>
            <w:proofErr w:type="spellStart"/>
            <w:r w:rsidRPr="00E15A12">
              <w:rPr>
                <w:sz w:val="22"/>
                <w:szCs w:val="22"/>
              </w:rPr>
              <w:t>частн</w:t>
            </w:r>
            <w:proofErr w:type="spellEnd"/>
            <w:r w:rsidRPr="00E15A12">
              <w:rPr>
                <w:sz w:val="22"/>
                <w:szCs w:val="22"/>
              </w:rPr>
              <w:t>.</w:t>
            </w:r>
          </w:p>
        </w:tc>
        <w:tc>
          <w:tcPr>
            <w:tcW w:w="775" w:type="pct"/>
            <w:tcBorders>
              <w:top w:val="single" w:sz="4" w:space="0" w:color="000000"/>
              <w:left w:val="single" w:sz="8" w:space="0" w:color="000000"/>
              <w:bottom w:val="single" w:sz="4" w:space="0" w:color="000000"/>
            </w:tcBorders>
            <w:vAlign w:val="center"/>
          </w:tcPr>
          <w:p w:rsidR="000F5D50" w:rsidRPr="00E15A12" w:rsidRDefault="000F5D50" w:rsidP="000F5D50">
            <w:pPr>
              <w:snapToGrid w:val="0"/>
              <w:spacing w:line="240" w:lineRule="auto"/>
              <w:ind w:firstLine="24"/>
              <w:jc w:val="center"/>
              <w:rPr>
                <w:sz w:val="22"/>
                <w:szCs w:val="22"/>
              </w:rPr>
            </w:pPr>
            <w:r w:rsidRPr="00E15A12">
              <w:rPr>
                <w:sz w:val="22"/>
                <w:szCs w:val="22"/>
              </w:rPr>
              <w:t>объект</w:t>
            </w:r>
          </w:p>
        </w:tc>
        <w:tc>
          <w:tcPr>
            <w:tcW w:w="554" w:type="pct"/>
            <w:tcBorders>
              <w:top w:val="single" w:sz="4" w:space="0" w:color="000000"/>
              <w:left w:val="single" w:sz="8" w:space="0" w:color="000000"/>
              <w:bottom w:val="single" w:sz="4" w:space="0" w:color="000000"/>
            </w:tcBorders>
            <w:vAlign w:val="center"/>
          </w:tcPr>
          <w:p w:rsidR="000F5D50" w:rsidRPr="00E15A12" w:rsidRDefault="000F5D50" w:rsidP="000F5D50">
            <w:pPr>
              <w:snapToGrid w:val="0"/>
              <w:spacing w:line="240" w:lineRule="auto"/>
              <w:ind w:firstLine="24"/>
              <w:jc w:val="center"/>
              <w:rPr>
                <w:sz w:val="22"/>
                <w:szCs w:val="22"/>
              </w:rPr>
            </w:pPr>
            <w:r w:rsidRPr="00E15A12">
              <w:rPr>
                <w:sz w:val="22"/>
                <w:szCs w:val="22"/>
              </w:rPr>
              <w:t>1</w:t>
            </w:r>
          </w:p>
        </w:tc>
        <w:tc>
          <w:tcPr>
            <w:tcW w:w="623" w:type="pct"/>
            <w:tcBorders>
              <w:top w:val="single" w:sz="4" w:space="0" w:color="000000"/>
              <w:left w:val="single" w:sz="8" w:space="0" w:color="000000"/>
              <w:bottom w:val="single" w:sz="4" w:space="0" w:color="000000"/>
            </w:tcBorders>
            <w:vAlign w:val="center"/>
          </w:tcPr>
          <w:p w:rsidR="000F5D50" w:rsidRPr="00E15A12" w:rsidRDefault="000F5D50" w:rsidP="000F5D50">
            <w:pPr>
              <w:snapToGrid w:val="0"/>
              <w:spacing w:line="240" w:lineRule="auto"/>
              <w:ind w:firstLine="24"/>
              <w:jc w:val="center"/>
              <w:rPr>
                <w:sz w:val="22"/>
                <w:szCs w:val="22"/>
              </w:rPr>
            </w:pPr>
            <w:r w:rsidRPr="00E15A12">
              <w:rPr>
                <w:sz w:val="22"/>
                <w:szCs w:val="22"/>
              </w:rPr>
              <w:t>1</w:t>
            </w:r>
          </w:p>
        </w:tc>
        <w:tc>
          <w:tcPr>
            <w:tcW w:w="534" w:type="pct"/>
            <w:tcBorders>
              <w:top w:val="single" w:sz="4" w:space="0" w:color="000000"/>
              <w:left w:val="single" w:sz="8" w:space="0" w:color="000000"/>
              <w:bottom w:val="single" w:sz="4" w:space="0" w:color="000000"/>
              <w:right w:val="single" w:sz="8" w:space="0" w:color="000000"/>
            </w:tcBorders>
            <w:vAlign w:val="center"/>
          </w:tcPr>
          <w:p w:rsidR="000F5D50" w:rsidRPr="00E15A12" w:rsidRDefault="000F5D50" w:rsidP="000F5D50">
            <w:pPr>
              <w:spacing w:line="240" w:lineRule="auto"/>
              <w:jc w:val="center"/>
              <w:rPr>
                <w:sz w:val="22"/>
                <w:szCs w:val="22"/>
              </w:rPr>
            </w:pPr>
            <w:r w:rsidRPr="00E15A12">
              <w:rPr>
                <w:sz w:val="22"/>
                <w:szCs w:val="22"/>
              </w:rPr>
              <w:t>-</w:t>
            </w:r>
          </w:p>
        </w:tc>
      </w:tr>
      <w:tr w:rsidR="00C15811" w:rsidRPr="00E15A12" w:rsidTr="00B47739">
        <w:trPr>
          <w:trHeight w:val="160"/>
          <w:jc w:val="center"/>
        </w:trPr>
        <w:tc>
          <w:tcPr>
            <w:tcW w:w="5000" w:type="pct"/>
            <w:gridSpan w:val="7"/>
            <w:tcBorders>
              <w:top w:val="single" w:sz="4" w:space="0" w:color="000000"/>
              <w:left w:val="single" w:sz="8" w:space="0" w:color="000000"/>
              <w:bottom w:val="single" w:sz="4" w:space="0" w:color="000000"/>
              <w:right w:val="single" w:sz="8" w:space="0" w:color="000000"/>
            </w:tcBorders>
            <w:vAlign w:val="center"/>
          </w:tcPr>
          <w:p w:rsidR="00C15811" w:rsidRPr="00E15A12" w:rsidRDefault="00C15811" w:rsidP="000912F4">
            <w:pPr>
              <w:spacing w:line="240" w:lineRule="auto"/>
              <w:jc w:val="center"/>
              <w:rPr>
                <w:b/>
                <w:sz w:val="22"/>
                <w:szCs w:val="22"/>
              </w:rPr>
            </w:pPr>
            <w:r w:rsidRPr="00E15A12">
              <w:rPr>
                <w:b/>
                <w:sz w:val="22"/>
                <w:szCs w:val="22"/>
              </w:rPr>
              <w:t>Предприятия бытового обслуживания</w:t>
            </w:r>
          </w:p>
        </w:tc>
      </w:tr>
      <w:tr w:rsidR="00B47739" w:rsidRPr="00E15A12" w:rsidTr="002B59F3">
        <w:trPr>
          <w:trHeight w:val="160"/>
          <w:jc w:val="center"/>
        </w:trPr>
        <w:tc>
          <w:tcPr>
            <w:tcW w:w="1039" w:type="pct"/>
            <w:tcBorders>
              <w:top w:val="single" w:sz="4" w:space="0" w:color="000000"/>
              <w:left w:val="single" w:sz="8" w:space="0" w:color="000000"/>
              <w:bottom w:val="single" w:sz="4" w:space="0" w:color="000000"/>
            </w:tcBorders>
            <w:vAlign w:val="center"/>
          </w:tcPr>
          <w:p w:rsidR="00375780" w:rsidRPr="00E15A12" w:rsidRDefault="00375780" w:rsidP="00375780">
            <w:pPr>
              <w:spacing w:line="240" w:lineRule="auto"/>
              <w:jc w:val="center"/>
              <w:rPr>
                <w:sz w:val="22"/>
                <w:szCs w:val="22"/>
              </w:rPr>
            </w:pPr>
            <w:r w:rsidRPr="00E15A12">
              <w:rPr>
                <w:sz w:val="22"/>
                <w:szCs w:val="22"/>
              </w:rPr>
              <w:t>ООО «Лад», ремонт и пошив одежды</w:t>
            </w:r>
          </w:p>
        </w:tc>
        <w:tc>
          <w:tcPr>
            <w:tcW w:w="932" w:type="pct"/>
            <w:tcBorders>
              <w:top w:val="single" w:sz="4" w:space="0" w:color="auto"/>
              <w:left w:val="single" w:sz="8" w:space="0" w:color="000000"/>
              <w:bottom w:val="single" w:sz="4" w:space="0" w:color="auto"/>
            </w:tcBorders>
            <w:vAlign w:val="center"/>
          </w:tcPr>
          <w:p w:rsidR="00375780" w:rsidRPr="00E15A12" w:rsidRDefault="00375780" w:rsidP="00375780">
            <w:pPr>
              <w:snapToGrid w:val="0"/>
              <w:spacing w:line="240" w:lineRule="auto"/>
              <w:jc w:val="center"/>
              <w:rPr>
                <w:rFonts w:eastAsia="Calibri"/>
                <w:iCs/>
                <w:sz w:val="22"/>
                <w:szCs w:val="22"/>
                <w:lang w:eastAsia="en-US" w:bidi="en-US"/>
              </w:rPr>
            </w:pPr>
            <w:r w:rsidRPr="00E15A12">
              <w:rPr>
                <w:sz w:val="22"/>
                <w:szCs w:val="22"/>
              </w:rPr>
              <w:t>р.п.Варнавино</w:t>
            </w:r>
          </w:p>
        </w:tc>
        <w:tc>
          <w:tcPr>
            <w:tcW w:w="543" w:type="pct"/>
            <w:tcBorders>
              <w:top w:val="single" w:sz="4" w:space="0" w:color="000000"/>
              <w:left w:val="single" w:sz="8" w:space="0" w:color="000000"/>
              <w:bottom w:val="single" w:sz="4" w:space="0" w:color="000000"/>
            </w:tcBorders>
            <w:vAlign w:val="center"/>
          </w:tcPr>
          <w:p w:rsidR="00375780" w:rsidRPr="00E15A12" w:rsidRDefault="00375780" w:rsidP="00375780">
            <w:pPr>
              <w:snapToGrid w:val="0"/>
              <w:spacing w:line="240" w:lineRule="auto"/>
              <w:ind w:left="40"/>
              <w:jc w:val="center"/>
              <w:rPr>
                <w:sz w:val="22"/>
                <w:szCs w:val="22"/>
              </w:rPr>
            </w:pPr>
            <w:proofErr w:type="spellStart"/>
            <w:r w:rsidRPr="00E15A12">
              <w:rPr>
                <w:sz w:val="22"/>
                <w:szCs w:val="22"/>
              </w:rPr>
              <w:t>частн</w:t>
            </w:r>
            <w:proofErr w:type="spellEnd"/>
            <w:r w:rsidRPr="00E15A12">
              <w:rPr>
                <w:sz w:val="22"/>
                <w:szCs w:val="22"/>
              </w:rPr>
              <w:t>.</w:t>
            </w:r>
          </w:p>
        </w:tc>
        <w:tc>
          <w:tcPr>
            <w:tcW w:w="775" w:type="pct"/>
            <w:tcBorders>
              <w:top w:val="single" w:sz="4" w:space="0" w:color="000000"/>
              <w:left w:val="single" w:sz="8" w:space="0" w:color="000000"/>
              <w:bottom w:val="single" w:sz="4" w:space="0" w:color="000000"/>
            </w:tcBorders>
            <w:vAlign w:val="center"/>
          </w:tcPr>
          <w:p w:rsidR="00375780" w:rsidRPr="00E15A12" w:rsidRDefault="00375780" w:rsidP="00375780">
            <w:pPr>
              <w:snapToGrid w:val="0"/>
              <w:spacing w:line="240" w:lineRule="auto"/>
              <w:ind w:firstLine="24"/>
              <w:jc w:val="center"/>
              <w:rPr>
                <w:sz w:val="22"/>
                <w:szCs w:val="22"/>
              </w:rPr>
            </w:pPr>
            <w:proofErr w:type="spellStart"/>
            <w:r w:rsidRPr="00E15A12">
              <w:rPr>
                <w:sz w:val="22"/>
                <w:szCs w:val="22"/>
              </w:rPr>
              <w:t>раб.мест</w:t>
            </w:r>
            <w:proofErr w:type="spellEnd"/>
          </w:p>
        </w:tc>
        <w:tc>
          <w:tcPr>
            <w:tcW w:w="554" w:type="pct"/>
            <w:tcBorders>
              <w:top w:val="single" w:sz="4" w:space="0" w:color="000000"/>
              <w:left w:val="single" w:sz="8" w:space="0" w:color="000000"/>
              <w:bottom w:val="single" w:sz="4" w:space="0" w:color="000000"/>
            </w:tcBorders>
            <w:vAlign w:val="center"/>
          </w:tcPr>
          <w:p w:rsidR="00375780" w:rsidRPr="00E15A12" w:rsidRDefault="00375780" w:rsidP="00375780">
            <w:pPr>
              <w:spacing w:line="240" w:lineRule="auto"/>
              <w:jc w:val="center"/>
              <w:rPr>
                <w:sz w:val="22"/>
                <w:szCs w:val="22"/>
              </w:rPr>
            </w:pPr>
            <w:r w:rsidRPr="00E15A12">
              <w:rPr>
                <w:sz w:val="22"/>
                <w:szCs w:val="22"/>
              </w:rPr>
              <w:t>7</w:t>
            </w:r>
          </w:p>
        </w:tc>
        <w:tc>
          <w:tcPr>
            <w:tcW w:w="623" w:type="pct"/>
            <w:tcBorders>
              <w:top w:val="single" w:sz="4" w:space="0" w:color="000000"/>
              <w:left w:val="single" w:sz="8" w:space="0" w:color="000000"/>
              <w:bottom w:val="single" w:sz="4" w:space="0" w:color="000000"/>
            </w:tcBorders>
            <w:vAlign w:val="center"/>
          </w:tcPr>
          <w:p w:rsidR="00375780" w:rsidRPr="00E15A12" w:rsidRDefault="00375780" w:rsidP="00375780">
            <w:pPr>
              <w:spacing w:line="240" w:lineRule="auto"/>
              <w:jc w:val="center"/>
              <w:rPr>
                <w:sz w:val="22"/>
                <w:szCs w:val="22"/>
              </w:rPr>
            </w:pPr>
            <w:r w:rsidRPr="00E15A12">
              <w:rPr>
                <w:sz w:val="22"/>
                <w:szCs w:val="22"/>
              </w:rPr>
              <w:t>7</w:t>
            </w:r>
          </w:p>
        </w:tc>
        <w:tc>
          <w:tcPr>
            <w:tcW w:w="534" w:type="pct"/>
            <w:tcBorders>
              <w:top w:val="single" w:sz="4" w:space="0" w:color="000000"/>
              <w:left w:val="single" w:sz="8" w:space="0" w:color="000000"/>
              <w:bottom w:val="single" w:sz="4" w:space="0" w:color="000000"/>
              <w:right w:val="single" w:sz="8" w:space="0" w:color="000000"/>
            </w:tcBorders>
            <w:vAlign w:val="center"/>
          </w:tcPr>
          <w:p w:rsidR="00375780" w:rsidRPr="00E15A12" w:rsidRDefault="00375780" w:rsidP="00375780">
            <w:pPr>
              <w:jc w:val="center"/>
              <w:rPr>
                <w:sz w:val="22"/>
                <w:szCs w:val="22"/>
              </w:rPr>
            </w:pPr>
            <w:r w:rsidRPr="00E15A12">
              <w:rPr>
                <w:sz w:val="22"/>
                <w:szCs w:val="22"/>
              </w:rPr>
              <w:t>-</w:t>
            </w:r>
          </w:p>
        </w:tc>
      </w:tr>
      <w:tr w:rsidR="00B47739" w:rsidRPr="00E15A12" w:rsidTr="002B59F3">
        <w:trPr>
          <w:trHeight w:val="160"/>
          <w:jc w:val="center"/>
        </w:trPr>
        <w:tc>
          <w:tcPr>
            <w:tcW w:w="1039" w:type="pct"/>
            <w:tcBorders>
              <w:top w:val="single" w:sz="4" w:space="0" w:color="000000"/>
              <w:left w:val="single" w:sz="8" w:space="0" w:color="000000"/>
              <w:bottom w:val="single" w:sz="4" w:space="0" w:color="000000"/>
            </w:tcBorders>
            <w:vAlign w:val="center"/>
          </w:tcPr>
          <w:p w:rsidR="00375780" w:rsidRPr="00E15A12" w:rsidRDefault="00375780" w:rsidP="00B47739">
            <w:pPr>
              <w:spacing w:line="240" w:lineRule="auto"/>
              <w:jc w:val="center"/>
              <w:rPr>
                <w:sz w:val="22"/>
                <w:szCs w:val="22"/>
              </w:rPr>
            </w:pPr>
            <w:r w:rsidRPr="00E15A12">
              <w:rPr>
                <w:sz w:val="22"/>
                <w:szCs w:val="22"/>
              </w:rPr>
              <w:t>ГУ «КЦСОН Варн</w:t>
            </w:r>
            <w:r w:rsidRPr="00E15A12">
              <w:rPr>
                <w:sz w:val="22"/>
                <w:szCs w:val="22"/>
              </w:rPr>
              <w:t>а</w:t>
            </w:r>
            <w:r w:rsidRPr="00E15A12">
              <w:rPr>
                <w:sz w:val="22"/>
                <w:szCs w:val="22"/>
              </w:rPr>
              <w:t>винского района»,</w:t>
            </w:r>
            <w:r w:rsidR="00B47739" w:rsidRPr="00E15A12">
              <w:rPr>
                <w:sz w:val="22"/>
                <w:szCs w:val="22"/>
              </w:rPr>
              <w:t xml:space="preserve"> </w:t>
            </w:r>
            <w:r w:rsidRPr="00E15A12">
              <w:rPr>
                <w:sz w:val="22"/>
                <w:szCs w:val="22"/>
              </w:rPr>
              <w:t>ремонт обуви</w:t>
            </w:r>
          </w:p>
        </w:tc>
        <w:tc>
          <w:tcPr>
            <w:tcW w:w="932" w:type="pct"/>
            <w:tcBorders>
              <w:top w:val="single" w:sz="4" w:space="0" w:color="auto"/>
              <w:left w:val="single" w:sz="8" w:space="0" w:color="000000"/>
              <w:bottom w:val="single" w:sz="4" w:space="0" w:color="auto"/>
            </w:tcBorders>
            <w:vAlign w:val="center"/>
          </w:tcPr>
          <w:p w:rsidR="00375780" w:rsidRPr="00E15A12" w:rsidRDefault="00375780" w:rsidP="00375780">
            <w:pPr>
              <w:snapToGrid w:val="0"/>
              <w:spacing w:line="240" w:lineRule="auto"/>
              <w:jc w:val="center"/>
              <w:rPr>
                <w:rFonts w:eastAsia="Calibri"/>
                <w:iCs/>
                <w:sz w:val="22"/>
                <w:szCs w:val="22"/>
                <w:lang w:eastAsia="en-US" w:bidi="en-US"/>
              </w:rPr>
            </w:pPr>
            <w:r w:rsidRPr="00E15A12">
              <w:rPr>
                <w:sz w:val="22"/>
                <w:szCs w:val="22"/>
              </w:rPr>
              <w:t>р.п.Варнавино</w:t>
            </w:r>
          </w:p>
        </w:tc>
        <w:tc>
          <w:tcPr>
            <w:tcW w:w="543" w:type="pct"/>
            <w:tcBorders>
              <w:top w:val="single" w:sz="4" w:space="0" w:color="000000"/>
              <w:left w:val="single" w:sz="8" w:space="0" w:color="000000"/>
              <w:bottom w:val="single" w:sz="4" w:space="0" w:color="000000"/>
            </w:tcBorders>
            <w:vAlign w:val="center"/>
          </w:tcPr>
          <w:p w:rsidR="00375780" w:rsidRPr="00E15A12" w:rsidRDefault="00375780" w:rsidP="00375780">
            <w:pPr>
              <w:snapToGrid w:val="0"/>
              <w:spacing w:line="240" w:lineRule="auto"/>
              <w:ind w:left="40"/>
              <w:jc w:val="center"/>
              <w:rPr>
                <w:sz w:val="22"/>
                <w:szCs w:val="22"/>
              </w:rPr>
            </w:pPr>
            <w:proofErr w:type="spellStart"/>
            <w:r w:rsidRPr="00E15A12">
              <w:rPr>
                <w:sz w:val="22"/>
                <w:szCs w:val="22"/>
              </w:rPr>
              <w:t>частн</w:t>
            </w:r>
            <w:proofErr w:type="spellEnd"/>
            <w:r w:rsidRPr="00E15A12">
              <w:rPr>
                <w:sz w:val="22"/>
                <w:szCs w:val="22"/>
              </w:rPr>
              <w:t>.</w:t>
            </w:r>
          </w:p>
        </w:tc>
        <w:tc>
          <w:tcPr>
            <w:tcW w:w="775" w:type="pct"/>
            <w:tcBorders>
              <w:top w:val="single" w:sz="4" w:space="0" w:color="000000"/>
              <w:left w:val="single" w:sz="8" w:space="0" w:color="000000"/>
              <w:bottom w:val="single" w:sz="4" w:space="0" w:color="000000"/>
            </w:tcBorders>
            <w:vAlign w:val="center"/>
          </w:tcPr>
          <w:p w:rsidR="00375780" w:rsidRPr="00E15A12" w:rsidRDefault="00375780" w:rsidP="00375780">
            <w:pPr>
              <w:snapToGrid w:val="0"/>
              <w:spacing w:line="240" w:lineRule="auto"/>
              <w:ind w:firstLine="24"/>
              <w:jc w:val="center"/>
              <w:rPr>
                <w:sz w:val="22"/>
                <w:szCs w:val="22"/>
              </w:rPr>
            </w:pPr>
            <w:proofErr w:type="spellStart"/>
            <w:r w:rsidRPr="00E15A12">
              <w:rPr>
                <w:sz w:val="22"/>
                <w:szCs w:val="22"/>
              </w:rPr>
              <w:t>раб.мест</w:t>
            </w:r>
            <w:proofErr w:type="spellEnd"/>
          </w:p>
        </w:tc>
        <w:tc>
          <w:tcPr>
            <w:tcW w:w="554" w:type="pct"/>
            <w:tcBorders>
              <w:top w:val="single" w:sz="4" w:space="0" w:color="000000"/>
              <w:left w:val="single" w:sz="8" w:space="0" w:color="000000"/>
              <w:bottom w:val="single" w:sz="4" w:space="0" w:color="000000"/>
            </w:tcBorders>
            <w:vAlign w:val="center"/>
          </w:tcPr>
          <w:p w:rsidR="00375780" w:rsidRPr="00E15A12" w:rsidRDefault="00375780" w:rsidP="00375780">
            <w:pPr>
              <w:spacing w:line="240" w:lineRule="auto"/>
              <w:jc w:val="center"/>
              <w:rPr>
                <w:sz w:val="22"/>
                <w:szCs w:val="22"/>
              </w:rPr>
            </w:pPr>
            <w:r w:rsidRPr="00E15A12">
              <w:rPr>
                <w:sz w:val="22"/>
                <w:szCs w:val="22"/>
              </w:rPr>
              <w:t>2</w:t>
            </w:r>
          </w:p>
        </w:tc>
        <w:tc>
          <w:tcPr>
            <w:tcW w:w="623" w:type="pct"/>
            <w:tcBorders>
              <w:top w:val="single" w:sz="4" w:space="0" w:color="000000"/>
              <w:left w:val="single" w:sz="8" w:space="0" w:color="000000"/>
              <w:bottom w:val="single" w:sz="4" w:space="0" w:color="000000"/>
            </w:tcBorders>
            <w:vAlign w:val="center"/>
          </w:tcPr>
          <w:p w:rsidR="00375780" w:rsidRPr="00E15A12" w:rsidRDefault="00375780" w:rsidP="00375780">
            <w:pPr>
              <w:spacing w:line="240" w:lineRule="auto"/>
              <w:jc w:val="center"/>
              <w:rPr>
                <w:sz w:val="22"/>
                <w:szCs w:val="22"/>
              </w:rPr>
            </w:pPr>
            <w:r w:rsidRPr="00E15A12">
              <w:rPr>
                <w:sz w:val="22"/>
                <w:szCs w:val="22"/>
              </w:rPr>
              <w:t>2</w:t>
            </w:r>
          </w:p>
        </w:tc>
        <w:tc>
          <w:tcPr>
            <w:tcW w:w="534" w:type="pct"/>
            <w:tcBorders>
              <w:top w:val="single" w:sz="4" w:space="0" w:color="000000"/>
              <w:left w:val="single" w:sz="8" w:space="0" w:color="000000"/>
              <w:bottom w:val="single" w:sz="4" w:space="0" w:color="000000"/>
              <w:right w:val="single" w:sz="8" w:space="0" w:color="000000"/>
            </w:tcBorders>
            <w:vAlign w:val="center"/>
          </w:tcPr>
          <w:p w:rsidR="00375780" w:rsidRPr="00E15A12" w:rsidRDefault="00375780" w:rsidP="00375780">
            <w:pPr>
              <w:jc w:val="center"/>
              <w:rPr>
                <w:sz w:val="22"/>
                <w:szCs w:val="22"/>
              </w:rPr>
            </w:pPr>
            <w:r w:rsidRPr="00E15A12">
              <w:rPr>
                <w:sz w:val="22"/>
                <w:szCs w:val="22"/>
              </w:rPr>
              <w:t>-</w:t>
            </w:r>
          </w:p>
        </w:tc>
      </w:tr>
      <w:tr w:rsidR="00B47739" w:rsidRPr="00E15A12" w:rsidTr="002B59F3">
        <w:trPr>
          <w:trHeight w:val="160"/>
          <w:jc w:val="center"/>
        </w:trPr>
        <w:tc>
          <w:tcPr>
            <w:tcW w:w="1039" w:type="pct"/>
            <w:tcBorders>
              <w:top w:val="single" w:sz="4" w:space="0" w:color="000000"/>
              <w:left w:val="single" w:sz="8" w:space="0" w:color="000000"/>
              <w:bottom w:val="single" w:sz="4" w:space="0" w:color="000000"/>
            </w:tcBorders>
            <w:vAlign w:val="center"/>
          </w:tcPr>
          <w:p w:rsidR="00375780" w:rsidRPr="00E15A12" w:rsidRDefault="00375780" w:rsidP="00B47739">
            <w:pPr>
              <w:spacing w:line="240" w:lineRule="auto"/>
              <w:jc w:val="center"/>
              <w:rPr>
                <w:sz w:val="22"/>
                <w:szCs w:val="22"/>
              </w:rPr>
            </w:pPr>
            <w:r w:rsidRPr="00E15A12">
              <w:rPr>
                <w:sz w:val="22"/>
                <w:szCs w:val="22"/>
              </w:rPr>
              <w:t xml:space="preserve">ИП </w:t>
            </w:r>
            <w:proofErr w:type="spellStart"/>
            <w:r w:rsidRPr="00E15A12">
              <w:rPr>
                <w:sz w:val="22"/>
                <w:szCs w:val="22"/>
              </w:rPr>
              <w:t>Ферулёва</w:t>
            </w:r>
            <w:proofErr w:type="spellEnd"/>
            <w:r w:rsidRPr="00E15A12">
              <w:rPr>
                <w:sz w:val="22"/>
                <w:szCs w:val="22"/>
              </w:rPr>
              <w:t xml:space="preserve"> А.А., </w:t>
            </w:r>
            <w:proofErr w:type="spellStart"/>
            <w:r w:rsidRPr="00E15A12">
              <w:rPr>
                <w:sz w:val="22"/>
                <w:szCs w:val="22"/>
              </w:rPr>
              <w:t>салон-</w:t>
            </w:r>
            <w:r w:rsidR="00B47739" w:rsidRPr="00E15A12">
              <w:rPr>
                <w:sz w:val="22"/>
                <w:szCs w:val="22"/>
              </w:rPr>
              <w:t>п</w:t>
            </w:r>
            <w:r w:rsidRPr="00E15A12">
              <w:rPr>
                <w:sz w:val="22"/>
                <w:szCs w:val="22"/>
              </w:rPr>
              <w:t>арикма</w:t>
            </w:r>
            <w:r w:rsidR="00B47739" w:rsidRPr="00E15A12">
              <w:rPr>
                <w:sz w:val="22"/>
                <w:szCs w:val="22"/>
              </w:rPr>
              <w:t>-</w:t>
            </w:r>
            <w:r w:rsidRPr="00E15A12">
              <w:rPr>
                <w:sz w:val="22"/>
                <w:szCs w:val="22"/>
              </w:rPr>
              <w:t>херская</w:t>
            </w:r>
            <w:proofErr w:type="spellEnd"/>
            <w:r w:rsidRPr="00E15A12">
              <w:rPr>
                <w:sz w:val="22"/>
                <w:szCs w:val="22"/>
              </w:rPr>
              <w:t xml:space="preserve"> «Стиль»</w:t>
            </w:r>
          </w:p>
        </w:tc>
        <w:tc>
          <w:tcPr>
            <w:tcW w:w="932" w:type="pct"/>
            <w:tcBorders>
              <w:top w:val="single" w:sz="4" w:space="0" w:color="auto"/>
              <w:left w:val="single" w:sz="8" w:space="0" w:color="000000"/>
              <w:bottom w:val="single" w:sz="4" w:space="0" w:color="auto"/>
            </w:tcBorders>
            <w:vAlign w:val="center"/>
          </w:tcPr>
          <w:p w:rsidR="00375780" w:rsidRPr="00E15A12" w:rsidRDefault="00375780" w:rsidP="00375780">
            <w:pPr>
              <w:snapToGrid w:val="0"/>
              <w:spacing w:line="240" w:lineRule="auto"/>
              <w:jc w:val="center"/>
              <w:rPr>
                <w:rFonts w:eastAsia="Calibri"/>
                <w:iCs/>
                <w:sz w:val="22"/>
                <w:szCs w:val="22"/>
                <w:lang w:eastAsia="en-US" w:bidi="en-US"/>
              </w:rPr>
            </w:pPr>
            <w:r w:rsidRPr="00E15A12">
              <w:rPr>
                <w:sz w:val="22"/>
                <w:szCs w:val="22"/>
              </w:rPr>
              <w:t>р.п.Варнавино</w:t>
            </w:r>
          </w:p>
        </w:tc>
        <w:tc>
          <w:tcPr>
            <w:tcW w:w="543" w:type="pct"/>
            <w:tcBorders>
              <w:top w:val="single" w:sz="4" w:space="0" w:color="000000"/>
              <w:left w:val="single" w:sz="8" w:space="0" w:color="000000"/>
              <w:bottom w:val="single" w:sz="4" w:space="0" w:color="000000"/>
            </w:tcBorders>
            <w:vAlign w:val="center"/>
          </w:tcPr>
          <w:p w:rsidR="00375780" w:rsidRPr="00E15A12" w:rsidRDefault="00375780" w:rsidP="00375780">
            <w:pPr>
              <w:snapToGrid w:val="0"/>
              <w:spacing w:line="240" w:lineRule="auto"/>
              <w:ind w:left="40"/>
              <w:jc w:val="center"/>
              <w:rPr>
                <w:sz w:val="22"/>
                <w:szCs w:val="22"/>
              </w:rPr>
            </w:pPr>
            <w:proofErr w:type="spellStart"/>
            <w:r w:rsidRPr="00E15A12">
              <w:rPr>
                <w:sz w:val="22"/>
                <w:szCs w:val="22"/>
              </w:rPr>
              <w:t>частн</w:t>
            </w:r>
            <w:proofErr w:type="spellEnd"/>
            <w:r w:rsidRPr="00E15A12">
              <w:rPr>
                <w:sz w:val="22"/>
                <w:szCs w:val="22"/>
              </w:rPr>
              <w:t>.</w:t>
            </w:r>
          </w:p>
        </w:tc>
        <w:tc>
          <w:tcPr>
            <w:tcW w:w="775" w:type="pct"/>
            <w:tcBorders>
              <w:top w:val="single" w:sz="4" w:space="0" w:color="000000"/>
              <w:left w:val="single" w:sz="8" w:space="0" w:color="000000"/>
              <w:bottom w:val="single" w:sz="4" w:space="0" w:color="000000"/>
            </w:tcBorders>
            <w:vAlign w:val="center"/>
          </w:tcPr>
          <w:p w:rsidR="00375780" w:rsidRPr="00E15A12" w:rsidRDefault="00375780" w:rsidP="00375780">
            <w:pPr>
              <w:snapToGrid w:val="0"/>
              <w:spacing w:line="240" w:lineRule="auto"/>
              <w:ind w:firstLine="24"/>
              <w:jc w:val="center"/>
              <w:rPr>
                <w:sz w:val="22"/>
                <w:szCs w:val="22"/>
              </w:rPr>
            </w:pPr>
            <w:proofErr w:type="spellStart"/>
            <w:r w:rsidRPr="00E15A12">
              <w:rPr>
                <w:sz w:val="22"/>
                <w:szCs w:val="22"/>
              </w:rPr>
              <w:t>раб.мест</w:t>
            </w:r>
            <w:proofErr w:type="spellEnd"/>
          </w:p>
        </w:tc>
        <w:tc>
          <w:tcPr>
            <w:tcW w:w="554" w:type="pct"/>
            <w:tcBorders>
              <w:top w:val="single" w:sz="4" w:space="0" w:color="000000"/>
              <w:left w:val="single" w:sz="8" w:space="0" w:color="000000"/>
              <w:bottom w:val="single" w:sz="4" w:space="0" w:color="000000"/>
            </w:tcBorders>
            <w:vAlign w:val="center"/>
          </w:tcPr>
          <w:p w:rsidR="00375780" w:rsidRPr="00E15A12" w:rsidRDefault="00375780" w:rsidP="00375780">
            <w:pPr>
              <w:spacing w:line="240" w:lineRule="auto"/>
              <w:jc w:val="center"/>
              <w:rPr>
                <w:sz w:val="22"/>
                <w:szCs w:val="22"/>
              </w:rPr>
            </w:pPr>
            <w:r w:rsidRPr="00E15A12">
              <w:rPr>
                <w:sz w:val="22"/>
                <w:szCs w:val="22"/>
              </w:rPr>
              <w:t>1</w:t>
            </w:r>
          </w:p>
        </w:tc>
        <w:tc>
          <w:tcPr>
            <w:tcW w:w="623" w:type="pct"/>
            <w:tcBorders>
              <w:top w:val="single" w:sz="4" w:space="0" w:color="000000"/>
              <w:left w:val="single" w:sz="8" w:space="0" w:color="000000"/>
              <w:bottom w:val="single" w:sz="4" w:space="0" w:color="000000"/>
            </w:tcBorders>
            <w:vAlign w:val="center"/>
          </w:tcPr>
          <w:p w:rsidR="00375780" w:rsidRPr="00E15A12" w:rsidRDefault="00375780" w:rsidP="00375780">
            <w:pPr>
              <w:spacing w:line="240" w:lineRule="auto"/>
              <w:jc w:val="center"/>
              <w:rPr>
                <w:sz w:val="22"/>
                <w:szCs w:val="22"/>
              </w:rPr>
            </w:pPr>
            <w:r w:rsidRPr="00E15A12">
              <w:rPr>
                <w:sz w:val="22"/>
                <w:szCs w:val="22"/>
              </w:rPr>
              <w:t>1</w:t>
            </w:r>
          </w:p>
        </w:tc>
        <w:tc>
          <w:tcPr>
            <w:tcW w:w="534" w:type="pct"/>
            <w:tcBorders>
              <w:top w:val="single" w:sz="4" w:space="0" w:color="000000"/>
              <w:left w:val="single" w:sz="8" w:space="0" w:color="000000"/>
              <w:bottom w:val="single" w:sz="4" w:space="0" w:color="000000"/>
              <w:right w:val="single" w:sz="8" w:space="0" w:color="000000"/>
            </w:tcBorders>
            <w:vAlign w:val="center"/>
          </w:tcPr>
          <w:p w:rsidR="00375780" w:rsidRPr="00E15A12" w:rsidRDefault="00375780" w:rsidP="00375780">
            <w:pPr>
              <w:jc w:val="center"/>
              <w:rPr>
                <w:sz w:val="22"/>
                <w:szCs w:val="22"/>
              </w:rPr>
            </w:pPr>
            <w:r w:rsidRPr="00E15A12">
              <w:rPr>
                <w:sz w:val="22"/>
                <w:szCs w:val="22"/>
              </w:rPr>
              <w:t>-</w:t>
            </w:r>
          </w:p>
        </w:tc>
      </w:tr>
      <w:tr w:rsidR="00B47739" w:rsidRPr="00E15A12" w:rsidTr="002B59F3">
        <w:trPr>
          <w:trHeight w:val="160"/>
          <w:jc w:val="center"/>
        </w:trPr>
        <w:tc>
          <w:tcPr>
            <w:tcW w:w="1039" w:type="pct"/>
            <w:tcBorders>
              <w:top w:val="single" w:sz="4" w:space="0" w:color="000000"/>
              <w:left w:val="single" w:sz="8" w:space="0" w:color="000000"/>
              <w:bottom w:val="single" w:sz="4" w:space="0" w:color="000000"/>
            </w:tcBorders>
            <w:vAlign w:val="center"/>
          </w:tcPr>
          <w:p w:rsidR="00375780" w:rsidRPr="00E15A12" w:rsidRDefault="00375780" w:rsidP="00B47739">
            <w:pPr>
              <w:spacing w:line="240" w:lineRule="auto"/>
              <w:jc w:val="center"/>
              <w:rPr>
                <w:sz w:val="22"/>
                <w:szCs w:val="22"/>
              </w:rPr>
            </w:pPr>
            <w:r w:rsidRPr="00E15A12">
              <w:rPr>
                <w:sz w:val="22"/>
                <w:szCs w:val="22"/>
              </w:rPr>
              <w:t xml:space="preserve">ИП Уткина Т.И., </w:t>
            </w:r>
            <w:proofErr w:type="spellStart"/>
            <w:r w:rsidRPr="00E15A12">
              <w:rPr>
                <w:sz w:val="22"/>
                <w:szCs w:val="22"/>
              </w:rPr>
              <w:t>с</w:t>
            </w:r>
            <w:r w:rsidRPr="00E15A12">
              <w:rPr>
                <w:sz w:val="22"/>
                <w:szCs w:val="22"/>
              </w:rPr>
              <w:t>а</w:t>
            </w:r>
            <w:r w:rsidRPr="00E15A12">
              <w:rPr>
                <w:sz w:val="22"/>
                <w:szCs w:val="22"/>
              </w:rPr>
              <w:t>лон-</w:t>
            </w:r>
            <w:r w:rsidR="00B47739" w:rsidRPr="00E15A12">
              <w:rPr>
                <w:sz w:val="22"/>
                <w:szCs w:val="22"/>
              </w:rPr>
              <w:t>п</w:t>
            </w:r>
            <w:r w:rsidRPr="00E15A12">
              <w:rPr>
                <w:sz w:val="22"/>
                <w:szCs w:val="22"/>
              </w:rPr>
              <w:t>арикма</w:t>
            </w:r>
            <w:r w:rsidR="00B47739" w:rsidRPr="00E15A12">
              <w:rPr>
                <w:sz w:val="22"/>
                <w:szCs w:val="22"/>
              </w:rPr>
              <w:t>-</w:t>
            </w:r>
            <w:r w:rsidRPr="00E15A12">
              <w:rPr>
                <w:sz w:val="22"/>
                <w:szCs w:val="22"/>
              </w:rPr>
              <w:t>херская</w:t>
            </w:r>
            <w:proofErr w:type="spellEnd"/>
            <w:r w:rsidRPr="00E15A12">
              <w:rPr>
                <w:sz w:val="22"/>
                <w:szCs w:val="22"/>
              </w:rPr>
              <w:t xml:space="preserve"> </w:t>
            </w:r>
          </w:p>
        </w:tc>
        <w:tc>
          <w:tcPr>
            <w:tcW w:w="932" w:type="pct"/>
            <w:tcBorders>
              <w:top w:val="single" w:sz="4" w:space="0" w:color="auto"/>
              <w:left w:val="single" w:sz="8" w:space="0" w:color="000000"/>
              <w:bottom w:val="single" w:sz="4" w:space="0" w:color="auto"/>
            </w:tcBorders>
            <w:vAlign w:val="center"/>
          </w:tcPr>
          <w:p w:rsidR="00375780" w:rsidRPr="00E15A12" w:rsidRDefault="00375780" w:rsidP="00375780">
            <w:pPr>
              <w:snapToGrid w:val="0"/>
              <w:spacing w:line="240" w:lineRule="auto"/>
              <w:jc w:val="center"/>
              <w:rPr>
                <w:rFonts w:eastAsia="Calibri"/>
                <w:iCs/>
                <w:sz w:val="22"/>
                <w:szCs w:val="22"/>
                <w:lang w:eastAsia="en-US" w:bidi="en-US"/>
              </w:rPr>
            </w:pPr>
            <w:r w:rsidRPr="00E15A12">
              <w:rPr>
                <w:sz w:val="22"/>
                <w:szCs w:val="22"/>
              </w:rPr>
              <w:t>р.п.Варнавино</w:t>
            </w:r>
          </w:p>
        </w:tc>
        <w:tc>
          <w:tcPr>
            <w:tcW w:w="543" w:type="pct"/>
            <w:tcBorders>
              <w:top w:val="single" w:sz="4" w:space="0" w:color="000000"/>
              <w:left w:val="single" w:sz="8" w:space="0" w:color="000000"/>
              <w:bottom w:val="single" w:sz="4" w:space="0" w:color="000000"/>
            </w:tcBorders>
            <w:vAlign w:val="center"/>
          </w:tcPr>
          <w:p w:rsidR="00375780" w:rsidRPr="00E15A12" w:rsidRDefault="00375780" w:rsidP="00375780">
            <w:pPr>
              <w:snapToGrid w:val="0"/>
              <w:spacing w:line="240" w:lineRule="auto"/>
              <w:ind w:left="40"/>
              <w:jc w:val="center"/>
              <w:rPr>
                <w:sz w:val="22"/>
                <w:szCs w:val="22"/>
              </w:rPr>
            </w:pPr>
            <w:proofErr w:type="spellStart"/>
            <w:r w:rsidRPr="00E15A12">
              <w:rPr>
                <w:sz w:val="22"/>
                <w:szCs w:val="22"/>
              </w:rPr>
              <w:t>частн</w:t>
            </w:r>
            <w:proofErr w:type="spellEnd"/>
            <w:r w:rsidRPr="00E15A12">
              <w:rPr>
                <w:sz w:val="22"/>
                <w:szCs w:val="22"/>
              </w:rPr>
              <w:t>.</w:t>
            </w:r>
          </w:p>
        </w:tc>
        <w:tc>
          <w:tcPr>
            <w:tcW w:w="775" w:type="pct"/>
            <w:tcBorders>
              <w:top w:val="single" w:sz="4" w:space="0" w:color="000000"/>
              <w:left w:val="single" w:sz="8" w:space="0" w:color="000000"/>
              <w:bottom w:val="single" w:sz="4" w:space="0" w:color="000000"/>
            </w:tcBorders>
            <w:vAlign w:val="center"/>
          </w:tcPr>
          <w:p w:rsidR="00375780" w:rsidRPr="00E15A12" w:rsidRDefault="00375780" w:rsidP="00375780">
            <w:pPr>
              <w:snapToGrid w:val="0"/>
              <w:spacing w:line="240" w:lineRule="auto"/>
              <w:ind w:firstLine="24"/>
              <w:jc w:val="center"/>
              <w:rPr>
                <w:sz w:val="22"/>
                <w:szCs w:val="22"/>
              </w:rPr>
            </w:pPr>
            <w:proofErr w:type="spellStart"/>
            <w:r w:rsidRPr="00E15A12">
              <w:rPr>
                <w:sz w:val="22"/>
                <w:szCs w:val="22"/>
              </w:rPr>
              <w:t>раб.мест</w:t>
            </w:r>
            <w:proofErr w:type="spellEnd"/>
          </w:p>
        </w:tc>
        <w:tc>
          <w:tcPr>
            <w:tcW w:w="554" w:type="pct"/>
            <w:tcBorders>
              <w:top w:val="single" w:sz="4" w:space="0" w:color="000000"/>
              <w:left w:val="single" w:sz="8" w:space="0" w:color="000000"/>
              <w:bottom w:val="single" w:sz="4" w:space="0" w:color="000000"/>
            </w:tcBorders>
            <w:vAlign w:val="center"/>
          </w:tcPr>
          <w:p w:rsidR="00375780" w:rsidRPr="00E15A12" w:rsidRDefault="00375780" w:rsidP="00375780">
            <w:pPr>
              <w:spacing w:line="240" w:lineRule="auto"/>
              <w:jc w:val="center"/>
              <w:rPr>
                <w:sz w:val="22"/>
                <w:szCs w:val="22"/>
              </w:rPr>
            </w:pPr>
            <w:r w:rsidRPr="00E15A12">
              <w:rPr>
                <w:sz w:val="22"/>
                <w:szCs w:val="22"/>
              </w:rPr>
              <w:t>1</w:t>
            </w:r>
          </w:p>
        </w:tc>
        <w:tc>
          <w:tcPr>
            <w:tcW w:w="623" w:type="pct"/>
            <w:tcBorders>
              <w:top w:val="single" w:sz="4" w:space="0" w:color="000000"/>
              <w:left w:val="single" w:sz="8" w:space="0" w:color="000000"/>
              <w:bottom w:val="single" w:sz="4" w:space="0" w:color="000000"/>
            </w:tcBorders>
            <w:vAlign w:val="center"/>
          </w:tcPr>
          <w:p w:rsidR="00375780" w:rsidRPr="00E15A12" w:rsidRDefault="00375780" w:rsidP="00375780">
            <w:pPr>
              <w:spacing w:line="240" w:lineRule="auto"/>
              <w:jc w:val="center"/>
              <w:rPr>
                <w:sz w:val="22"/>
                <w:szCs w:val="22"/>
              </w:rPr>
            </w:pPr>
            <w:r w:rsidRPr="00E15A12">
              <w:rPr>
                <w:sz w:val="22"/>
                <w:szCs w:val="22"/>
              </w:rPr>
              <w:t>1</w:t>
            </w:r>
          </w:p>
        </w:tc>
        <w:tc>
          <w:tcPr>
            <w:tcW w:w="534" w:type="pct"/>
            <w:tcBorders>
              <w:top w:val="single" w:sz="4" w:space="0" w:color="000000"/>
              <w:left w:val="single" w:sz="8" w:space="0" w:color="000000"/>
              <w:bottom w:val="single" w:sz="4" w:space="0" w:color="000000"/>
              <w:right w:val="single" w:sz="8" w:space="0" w:color="000000"/>
            </w:tcBorders>
            <w:vAlign w:val="center"/>
          </w:tcPr>
          <w:p w:rsidR="00375780" w:rsidRPr="00E15A12" w:rsidRDefault="00375780" w:rsidP="00375780">
            <w:pPr>
              <w:jc w:val="center"/>
              <w:rPr>
                <w:sz w:val="22"/>
                <w:szCs w:val="22"/>
              </w:rPr>
            </w:pPr>
            <w:r w:rsidRPr="00E15A12">
              <w:rPr>
                <w:sz w:val="22"/>
                <w:szCs w:val="22"/>
              </w:rPr>
              <w:t>-</w:t>
            </w:r>
          </w:p>
        </w:tc>
      </w:tr>
      <w:tr w:rsidR="00B47739" w:rsidRPr="00E15A12" w:rsidTr="002B59F3">
        <w:trPr>
          <w:trHeight w:val="160"/>
          <w:jc w:val="center"/>
        </w:trPr>
        <w:tc>
          <w:tcPr>
            <w:tcW w:w="1039" w:type="pct"/>
            <w:tcBorders>
              <w:top w:val="single" w:sz="4" w:space="0" w:color="000000"/>
              <w:left w:val="single" w:sz="8" w:space="0" w:color="000000"/>
              <w:bottom w:val="single" w:sz="4" w:space="0" w:color="000000"/>
            </w:tcBorders>
            <w:vAlign w:val="center"/>
          </w:tcPr>
          <w:p w:rsidR="00375780" w:rsidRPr="00E15A12" w:rsidRDefault="00375780" w:rsidP="00375780">
            <w:pPr>
              <w:spacing w:line="240" w:lineRule="auto"/>
              <w:jc w:val="center"/>
              <w:rPr>
                <w:sz w:val="22"/>
                <w:szCs w:val="22"/>
              </w:rPr>
            </w:pPr>
            <w:r w:rsidRPr="00E15A12">
              <w:rPr>
                <w:sz w:val="22"/>
                <w:szCs w:val="22"/>
              </w:rPr>
              <w:t xml:space="preserve">ИП </w:t>
            </w:r>
            <w:proofErr w:type="spellStart"/>
            <w:r w:rsidRPr="00E15A12">
              <w:rPr>
                <w:sz w:val="22"/>
                <w:szCs w:val="22"/>
              </w:rPr>
              <w:t>Плисова</w:t>
            </w:r>
            <w:proofErr w:type="spellEnd"/>
            <w:r w:rsidRPr="00E15A12">
              <w:rPr>
                <w:sz w:val="22"/>
                <w:szCs w:val="22"/>
              </w:rPr>
              <w:t xml:space="preserve"> Н.Н., парикмахерская</w:t>
            </w:r>
          </w:p>
        </w:tc>
        <w:tc>
          <w:tcPr>
            <w:tcW w:w="932" w:type="pct"/>
            <w:tcBorders>
              <w:top w:val="single" w:sz="4" w:space="0" w:color="auto"/>
              <w:left w:val="single" w:sz="8" w:space="0" w:color="000000"/>
              <w:bottom w:val="single" w:sz="4" w:space="0" w:color="auto"/>
            </w:tcBorders>
            <w:vAlign w:val="center"/>
          </w:tcPr>
          <w:p w:rsidR="00375780" w:rsidRPr="00E15A12" w:rsidRDefault="00375780" w:rsidP="00375780">
            <w:pPr>
              <w:snapToGrid w:val="0"/>
              <w:spacing w:line="240" w:lineRule="auto"/>
              <w:jc w:val="center"/>
              <w:rPr>
                <w:rFonts w:eastAsia="Calibri"/>
                <w:iCs/>
                <w:sz w:val="22"/>
                <w:szCs w:val="22"/>
                <w:lang w:eastAsia="en-US" w:bidi="en-US"/>
              </w:rPr>
            </w:pPr>
            <w:r w:rsidRPr="00E15A12">
              <w:rPr>
                <w:sz w:val="22"/>
                <w:szCs w:val="22"/>
              </w:rPr>
              <w:t>р.п.Варнавино</w:t>
            </w:r>
          </w:p>
        </w:tc>
        <w:tc>
          <w:tcPr>
            <w:tcW w:w="543" w:type="pct"/>
            <w:tcBorders>
              <w:top w:val="single" w:sz="4" w:space="0" w:color="000000"/>
              <w:left w:val="single" w:sz="8" w:space="0" w:color="000000"/>
              <w:bottom w:val="single" w:sz="4" w:space="0" w:color="000000"/>
            </w:tcBorders>
            <w:vAlign w:val="center"/>
          </w:tcPr>
          <w:p w:rsidR="00375780" w:rsidRPr="00E15A12" w:rsidRDefault="00375780" w:rsidP="00375780">
            <w:pPr>
              <w:snapToGrid w:val="0"/>
              <w:spacing w:line="240" w:lineRule="auto"/>
              <w:ind w:left="40"/>
              <w:jc w:val="center"/>
              <w:rPr>
                <w:sz w:val="22"/>
                <w:szCs w:val="22"/>
              </w:rPr>
            </w:pPr>
            <w:proofErr w:type="spellStart"/>
            <w:r w:rsidRPr="00E15A12">
              <w:rPr>
                <w:sz w:val="22"/>
                <w:szCs w:val="22"/>
              </w:rPr>
              <w:t>частн</w:t>
            </w:r>
            <w:proofErr w:type="spellEnd"/>
            <w:r w:rsidRPr="00E15A12">
              <w:rPr>
                <w:sz w:val="22"/>
                <w:szCs w:val="22"/>
              </w:rPr>
              <w:t>.</w:t>
            </w:r>
          </w:p>
        </w:tc>
        <w:tc>
          <w:tcPr>
            <w:tcW w:w="775" w:type="pct"/>
            <w:tcBorders>
              <w:top w:val="single" w:sz="4" w:space="0" w:color="000000"/>
              <w:left w:val="single" w:sz="8" w:space="0" w:color="000000"/>
              <w:bottom w:val="single" w:sz="4" w:space="0" w:color="000000"/>
            </w:tcBorders>
            <w:vAlign w:val="center"/>
          </w:tcPr>
          <w:p w:rsidR="00375780" w:rsidRPr="00E15A12" w:rsidRDefault="00375780" w:rsidP="00375780">
            <w:pPr>
              <w:snapToGrid w:val="0"/>
              <w:spacing w:line="240" w:lineRule="auto"/>
              <w:ind w:firstLine="24"/>
              <w:jc w:val="center"/>
              <w:rPr>
                <w:sz w:val="22"/>
                <w:szCs w:val="22"/>
              </w:rPr>
            </w:pPr>
            <w:proofErr w:type="spellStart"/>
            <w:r w:rsidRPr="00E15A12">
              <w:rPr>
                <w:sz w:val="22"/>
                <w:szCs w:val="22"/>
              </w:rPr>
              <w:t>раб.мест</w:t>
            </w:r>
            <w:proofErr w:type="spellEnd"/>
          </w:p>
        </w:tc>
        <w:tc>
          <w:tcPr>
            <w:tcW w:w="554" w:type="pct"/>
            <w:tcBorders>
              <w:top w:val="single" w:sz="4" w:space="0" w:color="000000"/>
              <w:left w:val="single" w:sz="8" w:space="0" w:color="000000"/>
              <w:bottom w:val="single" w:sz="4" w:space="0" w:color="000000"/>
            </w:tcBorders>
            <w:vAlign w:val="center"/>
          </w:tcPr>
          <w:p w:rsidR="00375780" w:rsidRPr="00E15A12" w:rsidRDefault="00375780" w:rsidP="00375780">
            <w:pPr>
              <w:spacing w:line="240" w:lineRule="auto"/>
              <w:jc w:val="center"/>
              <w:rPr>
                <w:sz w:val="22"/>
                <w:szCs w:val="22"/>
              </w:rPr>
            </w:pPr>
            <w:r w:rsidRPr="00E15A12">
              <w:rPr>
                <w:sz w:val="22"/>
                <w:szCs w:val="22"/>
              </w:rPr>
              <w:t>1</w:t>
            </w:r>
          </w:p>
        </w:tc>
        <w:tc>
          <w:tcPr>
            <w:tcW w:w="623" w:type="pct"/>
            <w:tcBorders>
              <w:top w:val="single" w:sz="4" w:space="0" w:color="000000"/>
              <w:left w:val="single" w:sz="8" w:space="0" w:color="000000"/>
              <w:bottom w:val="single" w:sz="4" w:space="0" w:color="000000"/>
            </w:tcBorders>
            <w:vAlign w:val="center"/>
          </w:tcPr>
          <w:p w:rsidR="00375780" w:rsidRPr="00E15A12" w:rsidRDefault="00375780" w:rsidP="00375780">
            <w:pPr>
              <w:spacing w:line="240" w:lineRule="auto"/>
              <w:jc w:val="center"/>
              <w:rPr>
                <w:sz w:val="22"/>
                <w:szCs w:val="22"/>
              </w:rPr>
            </w:pPr>
            <w:r w:rsidRPr="00E15A12">
              <w:rPr>
                <w:sz w:val="22"/>
                <w:szCs w:val="22"/>
              </w:rPr>
              <w:t>1</w:t>
            </w:r>
          </w:p>
        </w:tc>
        <w:tc>
          <w:tcPr>
            <w:tcW w:w="534" w:type="pct"/>
            <w:tcBorders>
              <w:top w:val="single" w:sz="4" w:space="0" w:color="000000"/>
              <w:left w:val="single" w:sz="8" w:space="0" w:color="000000"/>
              <w:bottom w:val="single" w:sz="4" w:space="0" w:color="000000"/>
              <w:right w:val="single" w:sz="8" w:space="0" w:color="000000"/>
            </w:tcBorders>
            <w:vAlign w:val="center"/>
          </w:tcPr>
          <w:p w:rsidR="00375780" w:rsidRPr="00E15A12" w:rsidRDefault="00375780" w:rsidP="00375780">
            <w:pPr>
              <w:jc w:val="center"/>
              <w:rPr>
                <w:sz w:val="22"/>
                <w:szCs w:val="22"/>
              </w:rPr>
            </w:pPr>
            <w:r w:rsidRPr="00E15A12">
              <w:rPr>
                <w:sz w:val="22"/>
                <w:szCs w:val="22"/>
              </w:rPr>
              <w:t>-</w:t>
            </w:r>
          </w:p>
        </w:tc>
      </w:tr>
      <w:tr w:rsidR="00B47739" w:rsidRPr="00E15A12" w:rsidTr="002B59F3">
        <w:trPr>
          <w:trHeight w:val="160"/>
          <w:jc w:val="center"/>
        </w:trPr>
        <w:tc>
          <w:tcPr>
            <w:tcW w:w="1039" w:type="pct"/>
            <w:tcBorders>
              <w:top w:val="single" w:sz="4" w:space="0" w:color="000000"/>
              <w:left w:val="single" w:sz="8" w:space="0" w:color="000000"/>
              <w:bottom w:val="single" w:sz="4" w:space="0" w:color="000000"/>
            </w:tcBorders>
            <w:vAlign w:val="center"/>
          </w:tcPr>
          <w:p w:rsidR="00375780" w:rsidRPr="00E15A12" w:rsidRDefault="00375780" w:rsidP="00375780">
            <w:pPr>
              <w:spacing w:line="240" w:lineRule="auto"/>
              <w:jc w:val="center"/>
              <w:rPr>
                <w:sz w:val="22"/>
                <w:szCs w:val="22"/>
              </w:rPr>
            </w:pPr>
            <w:r w:rsidRPr="00E15A12">
              <w:rPr>
                <w:sz w:val="22"/>
                <w:szCs w:val="22"/>
              </w:rPr>
              <w:t xml:space="preserve">ИП </w:t>
            </w:r>
            <w:proofErr w:type="spellStart"/>
            <w:r w:rsidRPr="00E15A12">
              <w:rPr>
                <w:sz w:val="22"/>
                <w:szCs w:val="22"/>
              </w:rPr>
              <w:t>Цыплятникова</w:t>
            </w:r>
            <w:proofErr w:type="spellEnd"/>
            <w:r w:rsidRPr="00E15A12">
              <w:rPr>
                <w:sz w:val="22"/>
                <w:szCs w:val="22"/>
              </w:rPr>
              <w:t xml:space="preserve"> Т.А., парикмахерская</w:t>
            </w:r>
          </w:p>
        </w:tc>
        <w:tc>
          <w:tcPr>
            <w:tcW w:w="932" w:type="pct"/>
            <w:tcBorders>
              <w:top w:val="single" w:sz="4" w:space="0" w:color="auto"/>
              <w:left w:val="single" w:sz="8" w:space="0" w:color="000000"/>
              <w:bottom w:val="single" w:sz="4" w:space="0" w:color="auto"/>
            </w:tcBorders>
            <w:vAlign w:val="center"/>
          </w:tcPr>
          <w:p w:rsidR="00375780" w:rsidRPr="00E15A12" w:rsidRDefault="00375780" w:rsidP="00375780">
            <w:pPr>
              <w:snapToGrid w:val="0"/>
              <w:spacing w:line="240" w:lineRule="auto"/>
              <w:jc w:val="center"/>
              <w:rPr>
                <w:rFonts w:eastAsia="Calibri"/>
                <w:iCs/>
                <w:sz w:val="22"/>
                <w:szCs w:val="22"/>
                <w:lang w:eastAsia="en-US" w:bidi="en-US"/>
              </w:rPr>
            </w:pPr>
            <w:r w:rsidRPr="00E15A12">
              <w:rPr>
                <w:sz w:val="22"/>
                <w:szCs w:val="22"/>
              </w:rPr>
              <w:t>р.п.Варнавино</w:t>
            </w:r>
          </w:p>
        </w:tc>
        <w:tc>
          <w:tcPr>
            <w:tcW w:w="543" w:type="pct"/>
            <w:tcBorders>
              <w:top w:val="single" w:sz="4" w:space="0" w:color="000000"/>
              <w:left w:val="single" w:sz="8" w:space="0" w:color="000000"/>
              <w:bottom w:val="single" w:sz="4" w:space="0" w:color="000000"/>
            </w:tcBorders>
            <w:vAlign w:val="center"/>
          </w:tcPr>
          <w:p w:rsidR="00375780" w:rsidRPr="00E15A12" w:rsidRDefault="00375780" w:rsidP="00375780">
            <w:pPr>
              <w:snapToGrid w:val="0"/>
              <w:spacing w:line="240" w:lineRule="auto"/>
              <w:ind w:left="40"/>
              <w:jc w:val="center"/>
              <w:rPr>
                <w:sz w:val="22"/>
                <w:szCs w:val="22"/>
              </w:rPr>
            </w:pPr>
            <w:proofErr w:type="spellStart"/>
            <w:r w:rsidRPr="00E15A12">
              <w:rPr>
                <w:sz w:val="22"/>
                <w:szCs w:val="22"/>
              </w:rPr>
              <w:t>частн</w:t>
            </w:r>
            <w:proofErr w:type="spellEnd"/>
            <w:r w:rsidRPr="00E15A12">
              <w:rPr>
                <w:sz w:val="22"/>
                <w:szCs w:val="22"/>
              </w:rPr>
              <w:t>.</w:t>
            </w:r>
          </w:p>
        </w:tc>
        <w:tc>
          <w:tcPr>
            <w:tcW w:w="775" w:type="pct"/>
            <w:tcBorders>
              <w:top w:val="single" w:sz="4" w:space="0" w:color="000000"/>
              <w:left w:val="single" w:sz="8" w:space="0" w:color="000000"/>
              <w:bottom w:val="single" w:sz="4" w:space="0" w:color="000000"/>
            </w:tcBorders>
            <w:vAlign w:val="center"/>
          </w:tcPr>
          <w:p w:rsidR="00375780" w:rsidRPr="00E15A12" w:rsidRDefault="00375780" w:rsidP="00375780">
            <w:pPr>
              <w:snapToGrid w:val="0"/>
              <w:spacing w:line="240" w:lineRule="auto"/>
              <w:ind w:firstLine="24"/>
              <w:jc w:val="center"/>
              <w:rPr>
                <w:sz w:val="22"/>
                <w:szCs w:val="22"/>
              </w:rPr>
            </w:pPr>
            <w:proofErr w:type="spellStart"/>
            <w:r w:rsidRPr="00E15A12">
              <w:rPr>
                <w:sz w:val="22"/>
                <w:szCs w:val="22"/>
              </w:rPr>
              <w:t>раб.мест</w:t>
            </w:r>
            <w:proofErr w:type="spellEnd"/>
          </w:p>
        </w:tc>
        <w:tc>
          <w:tcPr>
            <w:tcW w:w="554" w:type="pct"/>
            <w:tcBorders>
              <w:top w:val="single" w:sz="4" w:space="0" w:color="000000"/>
              <w:left w:val="single" w:sz="8" w:space="0" w:color="000000"/>
              <w:bottom w:val="single" w:sz="4" w:space="0" w:color="000000"/>
            </w:tcBorders>
            <w:vAlign w:val="center"/>
          </w:tcPr>
          <w:p w:rsidR="00375780" w:rsidRPr="00E15A12" w:rsidRDefault="00375780" w:rsidP="00375780">
            <w:pPr>
              <w:spacing w:line="240" w:lineRule="auto"/>
              <w:jc w:val="center"/>
              <w:rPr>
                <w:sz w:val="22"/>
                <w:szCs w:val="22"/>
              </w:rPr>
            </w:pPr>
            <w:r w:rsidRPr="00E15A12">
              <w:rPr>
                <w:sz w:val="22"/>
                <w:szCs w:val="22"/>
              </w:rPr>
              <w:t>1</w:t>
            </w:r>
          </w:p>
        </w:tc>
        <w:tc>
          <w:tcPr>
            <w:tcW w:w="623" w:type="pct"/>
            <w:tcBorders>
              <w:top w:val="single" w:sz="4" w:space="0" w:color="000000"/>
              <w:left w:val="single" w:sz="8" w:space="0" w:color="000000"/>
              <w:bottom w:val="single" w:sz="4" w:space="0" w:color="000000"/>
            </w:tcBorders>
            <w:vAlign w:val="center"/>
          </w:tcPr>
          <w:p w:rsidR="00375780" w:rsidRPr="00E15A12" w:rsidRDefault="00375780" w:rsidP="00375780">
            <w:pPr>
              <w:spacing w:line="240" w:lineRule="auto"/>
              <w:jc w:val="center"/>
              <w:rPr>
                <w:sz w:val="22"/>
                <w:szCs w:val="22"/>
              </w:rPr>
            </w:pPr>
            <w:r w:rsidRPr="00E15A12">
              <w:rPr>
                <w:sz w:val="22"/>
                <w:szCs w:val="22"/>
              </w:rPr>
              <w:t>1</w:t>
            </w:r>
          </w:p>
        </w:tc>
        <w:tc>
          <w:tcPr>
            <w:tcW w:w="534" w:type="pct"/>
            <w:tcBorders>
              <w:top w:val="single" w:sz="4" w:space="0" w:color="000000"/>
              <w:left w:val="single" w:sz="8" w:space="0" w:color="000000"/>
              <w:bottom w:val="single" w:sz="4" w:space="0" w:color="000000"/>
              <w:right w:val="single" w:sz="8" w:space="0" w:color="000000"/>
            </w:tcBorders>
            <w:vAlign w:val="center"/>
          </w:tcPr>
          <w:p w:rsidR="00375780" w:rsidRPr="00E15A12" w:rsidRDefault="00375780" w:rsidP="00375780">
            <w:pPr>
              <w:jc w:val="center"/>
              <w:rPr>
                <w:sz w:val="22"/>
                <w:szCs w:val="22"/>
              </w:rPr>
            </w:pPr>
            <w:r w:rsidRPr="00E15A12">
              <w:rPr>
                <w:sz w:val="22"/>
                <w:szCs w:val="22"/>
              </w:rPr>
              <w:t>-</w:t>
            </w:r>
          </w:p>
        </w:tc>
      </w:tr>
      <w:tr w:rsidR="00B47739" w:rsidRPr="00E15A12" w:rsidTr="002B59F3">
        <w:trPr>
          <w:trHeight w:val="160"/>
          <w:jc w:val="center"/>
        </w:trPr>
        <w:tc>
          <w:tcPr>
            <w:tcW w:w="1039" w:type="pct"/>
            <w:tcBorders>
              <w:top w:val="single" w:sz="4" w:space="0" w:color="000000"/>
              <w:left w:val="single" w:sz="8" w:space="0" w:color="000000"/>
              <w:bottom w:val="single" w:sz="4" w:space="0" w:color="000000"/>
            </w:tcBorders>
            <w:vAlign w:val="center"/>
          </w:tcPr>
          <w:p w:rsidR="00375780" w:rsidRPr="00E15A12" w:rsidRDefault="00375780" w:rsidP="00B47739">
            <w:pPr>
              <w:spacing w:line="240" w:lineRule="auto"/>
              <w:jc w:val="center"/>
              <w:rPr>
                <w:sz w:val="22"/>
                <w:szCs w:val="22"/>
              </w:rPr>
            </w:pPr>
            <w:r w:rsidRPr="00E15A12">
              <w:rPr>
                <w:sz w:val="22"/>
                <w:szCs w:val="22"/>
              </w:rPr>
              <w:t xml:space="preserve">Колесова Т.Ю., </w:t>
            </w:r>
            <w:proofErr w:type="spellStart"/>
            <w:r w:rsidRPr="00E15A12">
              <w:rPr>
                <w:sz w:val="22"/>
                <w:szCs w:val="22"/>
              </w:rPr>
              <w:t>с</w:t>
            </w:r>
            <w:r w:rsidRPr="00E15A12">
              <w:rPr>
                <w:sz w:val="22"/>
                <w:szCs w:val="22"/>
              </w:rPr>
              <w:t>а</w:t>
            </w:r>
            <w:r w:rsidRPr="00E15A12">
              <w:rPr>
                <w:sz w:val="22"/>
                <w:szCs w:val="22"/>
              </w:rPr>
              <w:t>лон-</w:t>
            </w:r>
            <w:r w:rsidR="00B47739" w:rsidRPr="00E15A12">
              <w:rPr>
                <w:sz w:val="22"/>
                <w:szCs w:val="22"/>
              </w:rPr>
              <w:t>п</w:t>
            </w:r>
            <w:r w:rsidRPr="00E15A12">
              <w:rPr>
                <w:sz w:val="22"/>
                <w:szCs w:val="22"/>
              </w:rPr>
              <w:t>арикмахерс</w:t>
            </w:r>
            <w:r w:rsidR="00B47739" w:rsidRPr="00E15A12">
              <w:rPr>
                <w:sz w:val="22"/>
                <w:szCs w:val="22"/>
              </w:rPr>
              <w:t>-</w:t>
            </w:r>
            <w:r w:rsidRPr="00E15A12">
              <w:rPr>
                <w:sz w:val="22"/>
                <w:szCs w:val="22"/>
              </w:rPr>
              <w:t>кая</w:t>
            </w:r>
            <w:proofErr w:type="spellEnd"/>
            <w:r w:rsidRPr="00E15A12">
              <w:rPr>
                <w:sz w:val="22"/>
                <w:szCs w:val="22"/>
              </w:rPr>
              <w:t xml:space="preserve"> «Твой </w:t>
            </w:r>
            <w:r w:rsidR="00B47739" w:rsidRPr="00E15A12">
              <w:rPr>
                <w:sz w:val="22"/>
                <w:szCs w:val="22"/>
              </w:rPr>
              <w:t>д</w:t>
            </w:r>
            <w:r w:rsidRPr="00E15A12">
              <w:rPr>
                <w:sz w:val="22"/>
                <w:szCs w:val="22"/>
              </w:rPr>
              <w:t>ень»</w:t>
            </w:r>
          </w:p>
        </w:tc>
        <w:tc>
          <w:tcPr>
            <w:tcW w:w="932" w:type="pct"/>
            <w:tcBorders>
              <w:top w:val="single" w:sz="4" w:space="0" w:color="auto"/>
              <w:left w:val="single" w:sz="8" w:space="0" w:color="000000"/>
              <w:bottom w:val="single" w:sz="4" w:space="0" w:color="auto"/>
            </w:tcBorders>
            <w:vAlign w:val="center"/>
          </w:tcPr>
          <w:p w:rsidR="00375780" w:rsidRPr="00E15A12" w:rsidRDefault="00375780" w:rsidP="00375780">
            <w:pPr>
              <w:snapToGrid w:val="0"/>
              <w:spacing w:line="240" w:lineRule="auto"/>
              <w:jc w:val="center"/>
              <w:rPr>
                <w:rFonts w:eastAsia="Calibri"/>
                <w:iCs/>
                <w:sz w:val="22"/>
                <w:szCs w:val="22"/>
                <w:lang w:eastAsia="en-US" w:bidi="en-US"/>
              </w:rPr>
            </w:pPr>
            <w:r w:rsidRPr="00E15A12">
              <w:rPr>
                <w:sz w:val="22"/>
                <w:szCs w:val="22"/>
              </w:rPr>
              <w:t>р.п.Варнавино</w:t>
            </w:r>
          </w:p>
        </w:tc>
        <w:tc>
          <w:tcPr>
            <w:tcW w:w="543" w:type="pct"/>
            <w:tcBorders>
              <w:top w:val="single" w:sz="4" w:space="0" w:color="000000"/>
              <w:left w:val="single" w:sz="8" w:space="0" w:color="000000"/>
              <w:bottom w:val="single" w:sz="4" w:space="0" w:color="000000"/>
            </w:tcBorders>
            <w:vAlign w:val="center"/>
          </w:tcPr>
          <w:p w:rsidR="00375780" w:rsidRPr="00E15A12" w:rsidRDefault="00375780" w:rsidP="00375780">
            <w:pPr>
              <w:snapToGrid w:val="0"/>
              <w:spacing w:line="240" w:lineRule="auto"/>
              <w:ind w:left="40"/>
              <w:jc w:val="center"/>
              <w:rPr>
                <w:sz w:val="22"/>
                <w:szCs w:val="22"/>
              </w:rPr>
            </w:pPr>
            <w:proofErr w:type="spellStart"/>
            <w:r w:rsidRPr="00E15A12">
              <w:rPr>
                <w:sz w:val="22"/>
                <w:szCs w:val="22"/>
              </w:rPr>
              <w:t>частн</w:t>
            </w:r>
            <w:proofErr w:type="spellEnd"/>
            <w:r w:rsidRPr="00E15A12">
              <w:rPr>
                <w:sz w:val="22"/>
                <w:szCs w:val="22"/>
              </w:rPr>
              <w:t>.</w:t>
            </w:r>
          </w:p>
        </w:tc>
        <w:tc>
          <w:tcPr>
            <w:tcW w:w="775" w:type="pct"/>
            <w:tcBorders>
              <w:top w:val="single" w:sz="4" w:space="0" w:color="000000"/>
              <w:left w:val="single" w:sz="8" w:space="0" w:color="000000"/>
              <w:bottom w:val="single" w:sz="4" w:space="0" w:color="000000"/>
            </w:tcBorders>
            <w:vAlign w:val="center"/>
          </w:tcPr>
          <w:p w:rsidR="00375780" w:rsidRPr="00E15A12" w:rsidRDefault="00375780" w:rsidP="00375780">
            <w:pPr>
              <w:snapToGrid w:val="0"/>
              <w:spacing w:line="240" w:lineRule="auto"/>
              <w:ind w:firstLine="24"/>
              <w:jc w:val="center"/>
              <w:rPr>
                <w:sz w:val="22"/>
                <w:szCs w:val="22"/>
              </w:rPr>
            </w:pPr>
            <w:proofErr w:type="spellStart"/>
            <w:r w:rsidRPr="00E15A12">
              <w:rPr>
                <w:sz w:val="22"/>
                <w:szCs w:val="22"/>
              </w:rPr>
              <w:t>раб.мест</w:t>
            </w:r>
            <w:proofErr w:type="spellEnd"/>
          </w:p>
        </w:tc>
        <w:tc>
          <w:tcPr>
            <w:tcW w:w="554" w:type="pct"/>
            <w:tcBorders>
              <w:top w:val="single" w:sz="4" w:space="0" w:color="000000"/>
              <w:left w:val="single" w:sz="8" w:space="0" w:color="000000"/>
              <w:bottom w:val="single" w:sz="4" w:space="0" w:color="000000"/>
            </w:tcBorders>
            <w:vAlign w:val="center"/>
          </w:tcPr>
          <w:p w:rsidR="00375780" w:rsidRPr="00E15A12" w:rsidRDefault="00375780" w:rsidP="00375780">
            <w:pPr>
              <w:spacing w:line="240" w:lineRule="auto"/>
              <w:jc w:val="center"/>
              <w:rPr>
                <w:sz w:val="22"/>
                <w:szCs w:val="22"/>
              </w:rPr>
            </w:pPr>
            <w:r w:rsidRPr="00E15A12">
              <w:rPr>
                <w:sz w:val="22"/>
                <w:szCs w:val="22"/>
              </w:rPr>
              <w:t>3</w:t>
            </w:r>
          </w:p>
        </w:tc>
        <w:tc>
          <w:tcPr>
            <w:tcW w:w="623" w:type="pct"/>
            <w:tcBorders>
              <w:top w:val="single" w:sz="4" w:space="0" w:color="000000"/>
              <w:left w:val="single" w:sz="8" w:space="0" w:color="000000"/>
              <w:bottom w:val="single" w:sz="4" w:space="0" w:color="000000"/>
            </w:tcBorders>
            <w:vAlign w:val="center"/>
          </w:tcPr>
          <w:p w:rsidR="00375780" w:rsidRPr="00E15A12" w:rsidRDefault="00375780" w:rsidP="00375780">
            <w:pPr>
              <w:spacing w:line="240" w:lineRule="auto"/>
              <w:jc w:val="center"/>
              <w:rPr>
                <w:sz w:val="22"/>
                <w:szCs w:val="22"/>
              </w:rPr>
            </w:pPr>
            <w:r w:rsidRPr="00E15A12">
              <w:rPr>
                <w:sz w:val="22"/>
                <w:szCs w:val="22"/>
              </w:rPr>
              <w:t>3</w:t>
            </w:r>
          </w:p>
        </w:tc>
        <w:tc>
          <w:tcPr>
            <w:tcW w:w="534" w:type="pct"/>
            <w:tcBorders>
              <w:top w:val="single" w:sz="4" w:space="0" w:color="000000"/>
              <w:left w:val="single" w:sz="8" w:space="0" w:color="000000"/>
              <w:bottom w:val="single" w:sz="4" w:space="0" w:color="000000"/>
              <w:right w:val="single" w:sz="8" w:space="0" w:color="000000"/>
            </w:tcBorders>
            <w:vAlign w:val="center"/>
          </w:tcPr>
          <w:p w:rsidR="00375780" w:rsidRPr="00E15A12" w:rsidRDefault="00375780" w:rsidP="00375780">
            <w:pPr>
              <w:jc w:val="center"/>
              <w:rPr>
                <w:sz w:val="22"/>
                <w:szCs w:val="22"/>
              </w:rPr>
            </w:pPr>
            <w:r w:rsidRPr="00E15A12">
              <w:rPr>
                <w:sz w:val="22"/>
                <w:szCs w:val="22"/>
              </w:rPr>
              <w:t>-</w:t>
            </w:r>
          </w:p>
        </w:tc>
      </w:tr>
      <w:tr w:rsidR="00B47739" w:rsidRPr="00E15A12" w:rsidTr="002B59F3">
        <w:trPr>
          <w:trHeight w:val="160"/>
          <w:jc w:val="center"/>
        </w:trPr>
        <w:tc>
          <w:tcPr>
            <w:tcW w:w="1039" w:type="pct"/>
            <w:tcBorders>
              <w:top w:val="single" w:sz="4" w:space="0" w:color="000000"/>
              <w:left w:val="single" w:sz="8" w:space="0" w:color="000000"/>
              <w:bottom w:val="single" w:sz="4" w:space="0" w:color="000000"/>
            </w:tcBorders>
            <w:vAlign w:val="center"/>
          </w:tcPr>
          <w:p w:rsidR="00375780" w:rsidRPr="00E15A12" w:rsidRDefault="00375780" w:rsidP="00375780">
            <w:pPr>
              <w:spacing w:line="240" w:lineRule="auto"/>
              <w:jc w:val="center"/>
              <w:rPr>
                <w:sz w:val="22"/>
                <w:szCs w:val="22"/>
              </w:rPr>
            </w:pPr>
            <w:r w:rsidRPr="00E15A12">
              <w:rPr>
                <w:sz w:val="22"/>
                <w:szCs w:val="22"/>
              </w:rPr>
              <w:t>ИП Торопов Ю.П., баня-сауна</w:t>
            </w:r>
          </w:p>
        </w:tc>
        <w:tc>
          <w:tcPr>
            <w:tcW w:w="932" w:type="pct"/>
            <w:tcBorders>
              <w:top w:val="single" w:sz="4" w:space="0" w:color="auto"/>
              <w:left w:val="single" w:sz="8" w:space="0" w:color="000000"/>
              <w:bottom w:val="single" w:sz="4" w:space="0" w:color="auto"/>
            </w:tcBorders>
            <w:vAlign w:val="center"/>
          </w:tcPr>
          <w:p w:rsidR="00375780" w:rsidRPr="00E15A12" w:rsidRDefault="00375780" w:rsidP="00375780">
            <w:pPr>
              <w:snapToGrid w:val="0"/>
              <w:spacing w:line="240" w:lineRule="auto"/>
              <w:jc w:val="center"/>
              <w:rPr>
                <w:rFonts w:eastAsia="Calibri"/>
                <w:iCs/>
                <w:sz w:val="22"/>
                <w:szCs w:val="22"/>
                <w:lang w:eastAsia="en-US" w:bidi="en-US"/>
              </w:rPr>
            </w:pPr>
            <w:r w:rsidRPr="00E15A12">
              <w:rPr>
                <w:sz w:val="22"/>
                <w:szCs w:val="22"/>
              </w:rPr>
              <w:t>р.п.Варнавино</w:t>
            </w:r>
          </w:p>
        </w:tc>
        <w:tc>
          <w:tcPr>
            <w:tcW w:w="543" w:type="pct"/>
            <w:tcBorders>
              <w:top w:val="single" w:sz="4" w:space="0" w:color="000000"/>
              <w:left w:val="single" w:sz="8" w:space="0" w:color="000000"/>
              <w:bottom w:val="single" w:sz="4" w:space="0" w:color="000000"/>
            </w:tcBorders>
            <w:vAlign w:val="center"/>
          </w:tcPr>
          <w:p w:rsidR="00375780" w:rsidRPr="00E15A12" w:rsidRDefault="00375780" w:rsidP="00375780">
            <w:pPr>
              <w:snapToGrid w:val="0"/>
              <w:spacing w:line="240" w:lineRule="auto"/>
              <w:ind w:left="40"/>
              <w:jc w:val="center"/>
              <w:rPr>
                <w:sz w:val="22"/>
                <w:szCs w:val="22"/>
              </w:rPr>
            </w:pPr>
            <w:proofErr w:type="spellStart"/>
            <w:r w:rsidRPr="00E15A12">
              <w:rPr>
                <w:sz w:val="22"/>
                <w:szCs w:val="22"/>
              </w:rPr>
              <w:t>частн</w:t>
            </w:r>
            <w:proofErr w:type="spellEnd"/>
            <w:r w:rsidRPr="00E15A12">
              <w:rPr>
                <w:sz w:val="22"/>
                <w:szCs w:val="22"/>
              </w:rPr>
              <w:t>.</w:t>
            </w:r>
          </w:p>
        </w:tc>
        <w:tc>
          <w:tcPr>
            <w:tcW w:w="775" w:type="pct"/>
            <w:tcBorders>
              <w:top w:val="single" w:sz="4" w:space="0" w:color="000000"/>
              <w:left w:val="single" w:sz="8" w:space="0" w:color="000000"/>
              <w:bottom w:val="single" w:sz="4" w:space="0" w:color="000000"/>
            </w:tcBorders>
            <w:vAlign w:val="center"/>
          </w:tcPr>
          <w:p w:rsidR="00375780" w:rsidRPr="00E15A12" w:rsidRDefault="00375780" w:rsidP="00375780">
            <w:pPr>
              <w:snapToGrid w:val="0"/>
              <w:spacing w:line="240" w:lineRule="auto"/>
              <w:ind w:firstLine="24"/>
              <w:jc w:val="center"/>
              <w:rPr>
                <w:sz w:val="22"/>
                <w:szCs w:val="22"/>
              </w:rPr>
            </w:pPr>
            <w:proofErr w:type="spellStart"/>
            <w:r w:rsidRPr="00E15A12">
              <w:rPr>
                <w:sz w:val="22"/>
                <w:szCs w:val="22"/>
              </w:rPr>
              <w:t>раб.мест</w:t>
            </w:r>
            <w:proofErr w:type="spellEnd"/>
          </w:p>
        </w:tc>
        <w:tc>
          <w:tcPr>
            <w:tcW w:w="554" w:type="pct"/>
            <w:tcBorders>
              <w:top w:val="single" w:sz="4" w:space="0" w:color="000000"/>
              <w:left w:val="single" w:sz="8" w:space="0" w:color="000000"/>
              <w:bottom w:val="single" w:sz="4" w:space="0" w:color="000000"/>
            </w:tcBorders>
            <w:vAlign w:val="center"/>
          </w:tcPr>
          <w:p w:rsidR="00375780" w:rsidRPr="00E15A12" w:rsidRDefault="00375780" w:rsidP="00375780">
            <w:pPr>
              <w:spacing w:line="240" w:lineRule="auto"/>
              <w:jc w:val="center"/>
              <w:rPr>
                <w:sz w:val="22"/>
                <w:szCs w:val="22"/>
              </w:rPr>
            </w:pPr>
            <w:r w:rsidRPr="00E15A12">
              <w:rPr>
                <w:sz w:val="22"/>
                <w:szCs w:val="22"/>
              </w:rPr>
              <w:t>3</w:t>
            </w:r>
          </w:p>
        </w:tc>
        <w:tc>
          <w:tcPr>
            <w:tcW w:w="623" w:type="pct"/>
            <w:tcBorders>
              <w:top w:val="single" w:sz="4" w:space="0" w:color="000000"/>
              <w:left w:val="single" w:sz="8" w:space="0" w:color="000000"/>
              <w:bottom w:val="single" w:sz="4" w:space="0" w:color="000000"/>
            </w:tcBorders>
            <w:vAlign w:val="center"/>
          </w:tcPr>
          <w:p w:rsidR="00375780" w:rsidRPr="00E15A12" w:rsidRDefault="00375780" w:rsidP="00375780">
            <w:pPr>
              <w:spacing w:line="240" w:lineRule="auto"/>
              <w:jc w:val="center"/>
              <w:rPr>
                <w:sz w:val="22"/>
                <w:szCs w:val="22"/>
              </w:rPr>
            </w:pPr>
            <w:r w:rsidRPr="00E15A12">
              <w:rPr>
                <w:sz w:val="22"/>
                <w:szCs w:val="22"/>
              </w:rPr>
              <w:t>3</w:t>
            </w:r>
          </w:p>
        </w:tc>
        <w:tc>
          <w:tcPr>
            <w:tcW w:w="534" w:type="pct"/>
            <w:tcBorders>
              <w:top w:val="single" w:sz="4" w:space="0" w:color="000000"/>
              <w:left w:val="single" w:sz="8" w:space="0" w:color="000000"/>
              <w:bottom w:val="single" w:sz="4" w:space="0" w:color="000000"/>
              <w:right w:val="single" w:sz="8" w:space="0" w:color="000000"/>
            </w:tcBorders>
            <w:vAlign w:val="center"/>
          </w:tcPr>
          <w:p w:rsidR="00375780" w:rsidRPr="00E15A12" w:rsidRDefault="00375780" w:rsidP="00375780">
            <w:pPr>
              <w:jc w:val="center"/>
              <w:rPr>
                <w:sz w:val="22"/>
                <w:szCs w:val="22"/>
              </w:rPr>
            </w:pPr>
            <w:r w:rsidRPr="00E15A12">
              <w:rPr>
                <w:sz w:val="22"/>
                <w:szCs w:val="22"/>
              </w:rPr>
              <w:t>-</w:t>
            </w:r>
          </w:p>
        </w:tc>
      </w:tr>
      <w:tr w:rsidR="00B47739" w:rsidRPr="00E15A12" w:rsidTr="002B59F3">
        <w:trPr>
          <w:trHeight w:val="160"/>
          <w:jc w:val="center"/>
        </w:trPr>
        <w:tc>
          <w:tcPr>
            <w:tcW w:w="1039" w:type="pct"/>
            <w:tcBorders>
              <w:top w:val="single" w:sz="4" w:space="0" w:color="000000"/>
              <w:left w:val="single" w:sz="8" w:space="0" w:color="000000"/>
              <w:bottom w:val="single" w:sz="4" w:space="0" w:color="000000"/>
            </w:tcBorders>
            <w:vAlign w:val="center"/>
          </w:tcPr>
          <w:p w:rsidR="00375780" w:rsidRPr="00E15A12" w:rsidRDefault="00375780" w:rsidP="00375780">
            <w:pPr>
              <w:spacing w:line="240" w:lineRule="auto"/>
              <w:jc w:val="center"/>
              <w:rPr>
                <w:sz w:val="22"/>
                <w:szCs w:val="22"/>
              </w:rPr>
            </w:pPr>
            <w:r w:rsidRPr="00E15A12">
              <w:rPr>
                <w:sz w:val="22"/>
                <w:szCs w:val="22"/>
              </w:rPr>
              <w:t>ООО «</w:t>
            </w:r>
            <w:proofErr w:type="spellStart"/>
            <w:r w:rsidRPr="00E15A12">
              <w:rPr>
                <w:sz w:val="22"/>
                <w:szCs w:val="22"/>
              </w:rPr>
              <w:t>Восходк</w:t>
            </w:r>
            <w:r w:rsidRPr="00E15A12">
              <w:rPr>
                <w:sz w:val="22"/>
                <w:szCs w:val="22"/>
              </w:rPr>
              <w:t>о</w:t>
            </w:r>
            <w:r w:rsidRPr="00E15A12">
              <w:rPr>
                <w:sz w:val="22"/>
                <w:szCs w:val="22"/>
              </w:rPr>
              <w:t>мин</w:t>
            </w:r>
            <w:proofErr w:type="spellEnd"/>
            <w:r w:rsidRPr="00E15A12">
              <w:rPr>
                <w:sz w:val="22"/>
                <w:szCs w:val="22"/>
              </w:rPr>
              <w:t>», муниципал</w:t>
            </w:r>
            <w:r w:rsidRPr="00E15A12">
              <w:rPr>
                <w:sz w:val="22"/>
                <w:szCs w:val="22"/>
              </w:rPr>
              <w:t>ь</w:t>
            </w:r>
            <w:r w:rsidRPr="00E15A12">
              <w:rPr>
                <w:sz w:val="22"/>
                <w:szCs w:val="22"/>
              </w:rPr>
              <w:t>ная баня</w:t>
            </w:r>
          </w:p>
        </w:tc>
        <w:tc>
          <w:tcPr>
            <w:tcW w:w="932" w:type="pct"/>
            <w:tcBorders>
              <w:top w:val="single" w:sz="4" w:space="0" w:color="auto"/>
              <w:left w:val="single" w:sz="8" w:space="0" w:color="000000"/>
              <w:bottom w:val="single" w:sz="4" w:space="0" w:color="auto"/>
            </w:tcBorders>
            <w:vAlign w:val="center"/>
          </w:tcPr>
          <w:p w:rsidR="00375780" w:rsidRPr="00E15A12" w:rsidRDefault="00375780" w:rsidP="00375780">
            <w:pPr>
              <w:snapToGrid w:val="0"/>
              <w:spacing w:line="240" w:lineRule="auto"/>
              <w:jc w:val="center"/>
              <w:rPr>
                <w:rFonts w:eastAsia="Calibri"/>
                <w:iCs/>
                <w:sz w:val="22"/>
                <w:szCs w:val="22"/>
                <w:lang w:eastAsia="en-US" w:bidi="en-US"/>
              </w:rPr>
            </w:pPr>
            <w:r w:rsidRPr="00E15A12">
              <w:rPr>
                <w:sz w:val="22"/>
                <w:szCs w:val="22"/>
              </w:rPr>
              <w:t>р.п.Варнавино</w:t>
            </w:r>
          </w:p>
        </w:tc>
        <w:tc>
          <w:tcPr>
            <w:tcW w:w="543" w:type="pct"/>
            <w:tcBorders>
              <w:top w:val="single" w:sz="4" w:space="0" w:color="000000"/>
              <w:left w:val="single" w:sz="8" w:space="0" w:color="000000"/>
              <w:bottom w:val="single" w:sz="4" w:space="0" w:color="000000"/>
            </w:tcBorders>
            <w:vAlign w:val="center"/>
          </w:tcPr>
          <w:p w:rsidR="00375780" w:rsidRPr="00E15A12" w:rsidRDefault="00375780" w:rsidP="00375780">
            <w:pPr>
              <w:snapToGrid w:val="0"/>
              <w:spacing w:line="240" w:lineRule="auto"/>
              <w:ind w:left="40"/>
              <w:jc w:val="center"/>
              <w:rPr>
                <w:sz w:val="22"/>
                <w:szCs w:val="22"/>
              </w:rPr>
            </w:pPr>
            <w:proofErr w:type="spellStart"/>
            <w:r w:rsidRPr="00E15A12">
              <w:rPr>
                <w:sz w:val="22"/>
                <w:szCs w:val="22"/>
              </w:rPr>
              <w:t>частн</w:t>
            </w:r>
            <w:proofErr w:type="spellEnd"/>
            <w:r w:rsidRPr="00E15A12">
              <w:rPr>
                <w:sz w:val="22"/>
                <w:szCs w:val="22"/>
              </w:rPr>
              <w:t>.</w:t>
            </w:r>
          </w:p>
        </w:tc>
        <w:tc>
          <w:tcPr>
            <w:tcW w:w="775" w:type="pct"/>
            <w:tcBorders>
              <w:top w:val="single" w:sz="4" w:space="0" w:color="000000"/>
              <w:left w:val="single" w:sz="8" w:space="0" w:color="000000"/>
              <w:bottom w:val="single" w:sz="4" w:space="0" w:color="000000"/>
            </w:tcBorders>
            <w:vAlign w:val="center"/>
          </w:tcPr>
          <w:p w:rsidR="00375780" w:rsidRPr="00E15A12" w:rsidRDefault="00375780" w:rsidP="00375780">
            <w:pPr>
              <w:snapToGrid w:val="0"/>
              <w:spacing w:line="240" w:lineRule="auto"/>
              <w:ind w:firstLine="24"/>
              <w:jc w:val="center"/>
              <w:rPr>
                <w:sz w:val="22"/>
                <w:szCs w:val="22"/>
              </w:rPr>
            </w:pPr>
            <w:proofErr w:type="spellStart"/>
            <w:r w:rsidRPr="00E15A12">
              <w:rPr>
                <w:sz w:val="22"/>
                <w:szCs w:val="22"/>
              </w:rPr>
              <w:t>раб.мест</w:t>
            </w:r>
            <w:proofErr w:type="spellEnd"/>
          </w:p>
        </w:tc>
        <w:tc>
          <w:tcPr>
            <w:tcW w:w="554" w:type="pct"/>
            <w:tcBorders>
              <w:top w:val="single" w:sz="4" w:space="0" w:color="000000"/>
              <w:left w:val="single" w:sz="8" w:space="0" w:color="000000"/>
              <w:bottom w:val="single" w:sz="4" w:space="0" w:color="000000"/>
            </w:tcBorders>
            <w:vAlign w:val="center"/>
          </w:tcPr>
          <w:p w:rsidR="00375780" w:rsidRPr="00E15A12" w:rsidRDefault="00375780" w:rsidP="00375780">
            <w:pPr>
              <w:spacing w:line="240" w:lineRule="auto"/>
              <w:jc w:val="center"/>
              <w:rPr>
                <w:sz w:val="22"/>
                <w:szCs w:val="22"/>
              </w:rPr>
            </w:pPr>
            <w:r w:rsidRPr="00E15A12">
              <w:rPr>
                <w:sz w:val="22"/>
                <w:szCs w:val="22"/>
              </w:rPr>
              <w:t>2</w:t>
            </w:r>
          </w:p>
        </w:tc>
        <w:tc>
          <w:tcPr>
            <w:tcW w:w="623" w:type="pct"/>
            <w:tcBorders>
              <w:top w:val="single" w:sz="4" w:space="0" w:color="000000"/>
              <w:left w:val="single" w:sz="8" w:space="0" w:color="000000"/>
              <w:bottom w:val="single" w:sz="4" w:space="0" w:color="000000"/>
            </w:tcBorders>
            <w:vAlign w:val="center"/>
          </w:tcPr>
          <w:p w:rsidR="00375780" w:rsidRPr="00E15A12" w:rsidRDefault="00375780" w:rsidP="00375780">
            <w:pPr>
              <w:spacing w:line="240" w:lineRule="auto"/>
              <w:jc w:val="center"/>
              <w:rPr>
                <w:sz w:val="22"/>
                <w:szCs w:val="22"/>
              </w:rPr>
            </w:pPr>
            <w:r w:rsidRPr="00E15A12">
              <w:rPr>
                <w:sz w:val="22"/>
                <w:szCs w:val="22"/>
              </w:rPr>
              <w:t>2</w:t>
            </w:r>
          </w:p>
        </w:tc>
        <w:tc>
          <w:tcPr>
            <w:tcW w:w="534" w:type="pct"/>
            <w:tcBorders>
              <w:top w:val="single" w:sz="4" w:space="0" w:color="000000"/>
              <w:left w:val="single" w:sz="8" w:space="0" w:color="000000"/>
              <w:bottom w:val="single" w:sz="4" w:space="0" w:color="000000"/>
              <w:right w:val="single" w:sz="8" w:space="0" w:color="000000"/>
            </w:tcBorders>
            <w:vAlign w:val="center"/>
          </w:tcPr>
          <w:p w:rsidR="00375780" w:rsidRPr="00E15A12" w:rsidRDefault="00375780" w:rsidP="00375780">
            <w:pPr>
              <w:jc w:val="center"/>
              <w:rPr>
                <w:sz w:val="22"/>
                <w:szCs w:val="22"/>
              </w:rPr>
            </w:pPr>
            <w:r w:rsidRPr="00E15A12">
              <w:rPr>
                <w:sz w:val="22"/>
                <w:szCs w:val="22"/>
              </w:rPr>
              <w:t>-</w:t>
            </w:r>
          </w:p>
        </w:tc>
      </w:tr>
      <w:tr w:rsidR="00B47739" w:rsidRPr="00E15A12" w:rsidTr="002B59F3">
        <w:trPr>
          <w:trHeight w:val="160"/>
          <w:jc w:val="center"/>
        </w:trPr>
        <w:tc>
          <w:tcPr>
            <w:tcW w:w="1039" w:type="pct"/>
            <w:tcBorders>
              <w:top w:val="single" w:sz="4" w:space="0" w:color="000000"/>
              <w:left w:val="single" w:sz="8" w:space="0" w:color="000000"/>
              <w:bottom w:val="single" w:sz="4" w:space="0" w:color="000000"/>
            </w:tcBorders>
            <w:vAlign w:val="center"/>
          </w:tcPr>
          <w:p w:rsidR="00375780" w:rsidRPr="00E15A12" w:rsidRDefault="00375780" w:rsidP="00375780">
            <w:pPr>
              <w:spacing w:line="240" w:lineRule="auto"/>
              <w:jc w:val="center"/>
              <w:rPr>
                <w:sz w:val="22"/>
                <w:szCs w:val="22"/>
              </w:rPr>
            </w:pPr>
            <w:r w:rsidRPr="00E15A12">
              <w:rPr>
                <w:sz w:val="22"/>
                <w:szCs w:val="22"/>
              </w:rPr>
              <w:t xml:space="preserve">Магазин МУП </w:t>
            </w:r>
            <w:r w:rsidRPr="00E15A12">
              <w:rPr>
                <w:sz w:val="22"/>
                <w:szCs w:val="22"/>
              </w:rPr>
              <w:lastRenderedPageBreak/>
              <w:t>«КРУН», ритуальные услуги</w:t>
            </w:r>
          </w:p>
        </w:tc>
        <w:tc>
          <w:tcPr>
            <w:tcW w:w="932" w:type="pct"/>
            <w:tcBorders>
              <w:top w:val="single" w:sz="4" w:space="0" w:color="auto"/>
              <w:left w:val="single" w:sz="8" w:space="0" w:color="000000"/>
              <w:bottom w:val="single" w:sz="4" w:space="0" w:color="auto"/>
            </w:tcBorders>
            <w:vAlign w:val="center"/>
          </w:tcPr>
          <w:p w:rsidR="00375780" w:rsidRPr="00E15A12" w:rsidRDefault="00375780" w:rsidP="00375780">
            <w:pPr>
              <w:snapToGrid w:val="0"/>
              <w:spacing w:line="240" w:lineRule="auto"/>
              <w:jc w:val="center"/>
              <w:rPr>
                <w:rFonts w:eastAsia="Calibri"/>
                <w:iCs/>
                <w:sz w:val="22"/>
                <w:szCs w:val="22"/>
                <w:lang w:eastAsia="en-US" w:bidi="en-US"/>
              </w:rPr>
            </w:pPr>
            <w:r w:rsidRPr="00E15A12">
              <w:rPr>
                <w:sz w:val="22"/>
                <w:szCs w:val="22"/>
              </w:rPr>
              <w:lastRenderedPageBreak/>
              <w:t>р.п.Варнавино</w:t>
            </w:r>
          </w:p>
        </w:tc>
        <w:tc>
          <w:tcPr>
            <w:tcW w:w="543" w:type="pct"/>
            <w:tcBorders>
              <w:top w:val="single" w:sz="4" w:space="0" w:color="000000"/>
              <w:left w:val="single" w:sz="8" w:space="0" w:color="000000"/>
              <w:bottom w:val="single" w:sz="4" w:space="0" w:color="000000"/>
            </w:tcBorders>
            <w:vAlign w:val="center"/>
          </w:tcPr>
          <w:p w:rsidR="00375780" w:rsidRPr="00E15A12" w:rsidRDefault="00375780" w:rsidP="00375780">
            <w:pPr>
              <w:snapToGrid w:val="0"/>
              <w:spacing w:line="240" w:lineRule="auto"/>
              <w:ind w:left="40"/>
              <w:jc w:val="center"/>
              <w:rPr>
                <w:sz w:val="22"/>
                <w:szCs w:val="22"/>
              </w:rPr>
            </w:pPr>
            <w:proofErr w:type="spellStart"/>
            <w:r w:rsidRPr="00E15A12">
              <w:rPr>
                <w:sz w:val="22"/>
                <w:szCs w:val="22"/>
              </w:rPr>
              <w:t>частн</w:t>
            </w:r>
            <w:proofErr w:type="spellEnd"/>
            <w:r w:rsidRPr="00E15A12">
              <w:rPr>
                <w:sz w:val="22"/>
                <w:szCs w:val="22"/>
              </w:rPr>
              <w:t>.</w:t>
            </w:r>
          </w:p>
        </w:tc>
        <w:tc>
          <w:tcPr>
            <w:tcW w:w="775" w:type="pct"/>
            <w:tcBorders>
              <w:top w:val="single" w:sz="4" w:space="0" w:color="000000"/>
              <w:left w:val="single" w:sz="8" w:space="0" w:color="000000"/>
              <w:bottom w:val="single" w:sz="4" w:space="0" w:color="000000"/>
            </w:tcBorders>
            <w:vAlign w:val="center"/>
          </w:tcPr>
          <w:p w:rsidR="00375780" w:rsidRPr="00E15A12" w:rsidRDefault="00375780" w:rsidP="00375780">
            <w:pPr>
              <w:snapToGrid w:val="0"/>
              <w:spacing w:line="240" w:lineRule="auto"/>
              <w:ind w:firstLine="24"/>
              <w:jc w:val="center"/>
              <w:rPr>
                <w:sz w:val="22"/>
                <w:szCs w:val="22"/>
              </w:rPr>
            </w:pPr>
            <w:proofErr w:type="spellStart"/>
            <w:r w:rsidRPr="00E15A12">
              <w:rPr>
                <w:sz w:val="22"/>
                <w:szCs w:val="22"/>
              </w:rPr>
              <w:t>раб.мест</w:t>
            </w:r>
            <w:proofErr w:type="spellEnd"/>
          </w:p>
        </w:tc>
        <w:tc>
          <w:tcPr>
            <w:tcW w:w="554" w:type="pct"/>
            <w:tcBorders>
              <w:top w:val="single" w:sz="4" w:space="0" w:color="000000"/>
              <w:left w:val="single" w:sz="8" w:space="0" w:color="000000"/>
              <w:bottom w:val="single" w:sz="4" w:space="0" w:color="000000"/>
            </w:tcBorders>
            <w:vAlign w:val="center"/>
          </w:tcPr>
          <w:p w:rsidR="00375780" w:rsidRPr="00E15A12" w:rsidRDefault="00375780" w:rsidP="00375780">
            <w:pPr>
              <w:spacing w:line="240" w:lineRule="auto"/>
              <w:jc w:val="center"/>
              <w:rPr>
                <w:sz w:val="22"/>
                <w:szCs w:val="22"/>
              </w:rPr>
            </w:pPr>
            <w:r w:rsidRPr="00E15A12">
              <w:rPr>
                <w:sz w:val="22"/>
                <w:szCs w:val="22"/>
              </w:rPr>
              <w:t>1</w:t>
            </w:r>
          </w:p>
        </w:tc>
        <w:tc>
          <w:tcPr>
            <w:tcW w:w="623" w:type="pct"/>
            <w:tcBorders>
              <w:top w:val="single" w:sz="4" w:space="0" w:color="000000"/>
              <w:left w:val="single" w:sz="8" w:space="0" w:color="000000"/>
              <w:bottom w:val="single" w:sz="4" w:space="0" w:color="000000"/>
            </w:tcBorders>
            <w:vAlign w:val="center"/>
          </w:tcPr>
          <w:p w:rsidR="00375780" w:rsidRPr="00E15A12" w:rsidRDefault="00375780" w:rsidP="00375780">
            <w:pPr>
              <w:spacing w:line="240" w:lineRule="auto"/>
              <w:jc w:val="center"/>
              <w:rPr>
                <w:sz w:val="22"/>
                <w:szCs w:val="22"/>
              </w:rPr>
            </w:pPr>
            <w:r w:rsidRPr="00E15A12">
              <w:rPr>
                <w:sz w:val="22"/>
                <w:szCs w:val="22"/>
              </w:rPr>
              <w:t>1</w:t>
            </w:r>
          </w:p>
        </w:tc>
        <w:tc>
          <w:tcPr>
            <w:tcW w:w="534" w:type="pct"/>
            <w:tcBorders>
              <w:top w:val="single" w:sz="4" w:space="0" w:color="000000"/>
              <w:left w:val="single" w:sz="8" w:space="0" w:color="000000"/>
              <w:bottom w:val="single" w:sz="4" w:space="0" w:color="000000"/>
              <w:right w:val="single" w:sz="8" w:space="0" w:color="000000"/>
            </w:tcBorders>
            <w:vAlign w:val="center"/>
          </w:tcPr>
          <w:p w:rsidR="00375780" w:rsidRPr="00E15A12" w:rsidRDefault="00375780" w:rsidP="00375780">
            <w:pPr>
              <w:jc w:val="center"/>
              <w:rPr>
                <w:sz w:val="22"/>
                <w:szCs w:val="22"/>
              </w:rPr>
            </w:pPr>
            <w:r w:rsidRPr="00E15A12">
              <w:rPr>
                <w:sz w:val="22"/>
                <w:szCs w:val="22"/>
              </w:rPr>
              <w:t>-</w:t>
            </w:r>
          </w:p>
        </w:tc>
      </w:tr>
      <w:tr w:rsidR="00515F70" w:rsidRPr="00E15A12" w:rsidTr="00B47739">
        <w:trPr>
          <w:trHeight w:val="160"/>
          <w:jc w:val="center"/>
        </w:trPr>
        <w:tc>
          <w:tcPr>
            <w:tcW w:w="5000" w:type="pct"/>
            <w:gridSpan w:val="7"/>
            <w:tcBorders>
              <w:top w:val="single" w:sz="4" w:space="0" w:color="000000"/>
              <w:left w:val="single" w:sz="8" w:space="0" w:color="000000"/>
              <w:bottom w:val="single" w:sz="4" w:space="0" w:color="000000"/>
              <w:right w:val="single" w:sz="8" w:space="0" w:color="000000"/>
            </w:tcBorders>
            <w:vAlign w:val="center"/>
          </w:tcPr>
          <w:p w:rsidR="00515F70" w:rsidRPr="00E15A12" w:rsidRDefault="00515F70" w:rsidP="00515F70">
            <w:pPr>
              <w:jc w:val="center"/>
              <w:rPr>
                <w:sz w:val="22"/>
                <w:szCs w:val="22"/>
              </w:rPr>
            </w:pPr>
            <w:r w:rsidRPr="00E15A12">
              <w:rPr>
                <w:b/>
                <w:sz w:val="22"/>
                <w:szCs w:val="22"/>
              </w:rPr>
              <w:lastRenderedPageBreak/>
              <w:t>Объекты пожарной охраны</w:t>
            </w:r>
          </w:p>
        </w:tc>
      </w:tr>
      <w:tr w:rsidR="00B47739" w:rsidRPr="00E15A12" w:rsidTr="002B59F3">
        <w:trPr>
          <w:trHeight w:val="160"/>
          <w:jc w:val="center"/>
        </w:trPr>
        <w:tc>
          <w:tcPr>
            <w:tcW w:w="1039" w:type="pct"/>
            <w:tcBorders>
              <w:top w:val="single" w:sz="4" w:space="0" w:color="000000"/>
              <w:left w:val="single" w:sz="8" w:space="0" w:color="000000"/>
              <w:bottom w:val="single" w:sz="4" w:space="0" w:color="000000"/>
            </w:tcBorders>
            <w:vAlign w:val="center"/>
          </w:tcPr>
          <w:p w:rsidR="00515F70" w:rsidRPr="00E15A12" w:rsidRDefault="00515F70" w:rsidP="00375780">
            <w:pPr>
              <w:spacing w:line="240" w:lineRule="auto"/>
              <w:jc w:val="center"/>
              <w:rPr>
                <w:sz w:val="22"/>
                <w:szCs w:val="22"/>
              </w:rPr>
            </w:pPr>
            <w:r w:rsidRPr="00E15A12">
              <w:rPr>
                <w:sz w:val="22"/>
                <w:szCs w:val="22"/>
              </w:rPr>
              <w:t>ПЧ - 124</w:t>
            </w:r>
          </w:p>
        </w:tc>
        <w:tc>
          <w:tcPr>
            <w:tcW w:w="932" w:type="pct"/>
            <w:tcBorders>
              <w:top w:val="single" w:sz="4" w:space="0" w:color="auto"/>
              <w:left w:val="single" w:sz="8" w:space="0" w:color="000000"/>
              <w:bottom w:val="single" w:sz="4" w:space="0" w:color="auto"/>
            </w:tcBorders>
            <w:vAlign w:val="center"/>
          </w:tcPr>
          <w:p w:rsidR="00515F70" w:rsidRPr="00E15A12" w:rsidRDefault="00515F70" w:rsidP="00375780">
            <w:pPr>
              <w:snapToGrid w:val="0"/>
              <w:spacing w:line="240" w:lineRule="auto"/>
              <w:jc w:val="center"/>
              <w:rPr>
                <w:sz w:val="22"/>
                <w:szCs w:val="22"/>
              </w:rPr>
            </w:pPr>
            <w:r w:rsidRPr="00E15A12">
              <w:rPr>
                <w:sz w:val="22"/>
                <w:szCs w:val="22"/>
              </w:rPr>
              <w:t>р.п.Варнавино</w:t>
            </w:r>
            <w:r w:rsidR="00B47739" w:rsidRPr="00E15A12">
              <w:rPr>
                <w:sz w:val="22"/>
                <w:szCs w:val="22"/>
              </w:rPr>
              <w:t>, ул.Нижегородская, 25</w:t>
            </w:r>
          </w:p>
        </w:tc>
        <w:tc>
          <w:tcPr>
            <w:tcW w:w="543" w:type="pct"/>
            <w:tcBorders>
              <w:top w:val="single" w:sz="4" w:space="0" w:color="000000"/>
              <w:left w:val="single" w:sz="8" w:space="0" w:color="000000"/>
              <w:bottom w:val="single" w:sz="4" w:space="0" w:color="000000"/>
            </w:tcBorders>
            <w:vAlign w:val="center"/>
          </w:tcPr>
          <w:p w:rsidR="00515F70" w:rsidRPr="00E15A12" w:rsidRDefault="00515F70" w:rsidP="00375780">
            <w:pPr>
              <w:snapToGrid w:val="0"/>
              <w:spacing w:line="240" w:lineRule="auto"/>
              <w:ind w:left="40"/>
              <w:jc w:val="center"/>
              <w:rPr>
                <w:sz w:val="22"/>
                <w:szCs w:val="22"/>
              </w:rPr>
            </w:pPr>
            <w:proofErr w:type="spellStart"/>
            <w:r w:rsidRPr="00E15A12">
              <w:rPr>
                <w:sz w:val="22"/>
                <w:szCs w:val="22"/>
              </w:rPr>
              <w:t>муницип</w:t>
            </w:r>
            <w:proofErr w:type="spellEnd"/>
            <w:r w:rsidRPr="00E15A12">
              <w:rPr>
                <w:sz w:val="22"/>
                <w:szCs w:val="22"/>
              </w:rPr>
              <w:t>.</w:t>
            </w:r>
          </w:p>
        </w:tc>
        <w:tc>
          <w:tcPr>
            <w:tcW w:w="775" w:type="pct"/>
            <w:tcBorders>
              <w:top w:val="single" w:sz="4" w:space="0" w:color="000000"/>
              <w:left w:val="single" w:sz="8" w:space="0" w:color="000000"/>
              <w:bottom w:val="single" w:sz="4" w:space="0" w:color="000000"/>
            </w:tcBorders>
            <w:vAlign w:val="center"/>
          </w:tcPr>
          <w:p w:rsidR="00515F70" w:rsidRPr="00E15A12" w:rsidRDefault="00515F70" w:rsidP="00375780">
            <w:pPr>
              <w:snapToGrid w:val="0"/>
              <w:spacing w:line="240" w:lineRule="auto"/>
              <w:ind w:firstLine="24"/>
              <w:jc w:val="center"/>
              <w:rPr>
                <w:sz w:val="22"/>
                <w:szCs w:val="22"/>
              </w:rPr>
            </w:pPr>
            <w:r w:rsidRPr="00E15A12">
              <w:rPr>
                <w:sz w:val="22"/>
                <w:szCs w:val="22"/>
              </w:rPr>
              <w:t>машин</w:t>
            </w:r>
          </w:p>
        </w:tc>
        <w:tc>
          <w:tcPr>
            <w:tcW w:w="554" w:type="pct"/>
            <w:tcBorders>
              <w:top w:val="single" w:sz="4" w:space="0" w:color="000000"/>
              <w:left w:val="single" w:sz="8" w:space="0" w:color="000000"/>
              <w:bottom w:val="single" w:sz="4" w:space="0" w:color="000000"/>
            </w:tcBorders>
            <w:vAlign w:val="center"/>
          </w:tcPr>
          <w:p w:rsidR="00515F70" w:rsidRPr="00E15A12" w:rsidRDefault="00515F70" w:rsidP="00375780">
            <w:pPr>
              <w:spacing w:line="240" w:lineRule="auto"/>
              <w:jc w:val="center"/>
              <w:rPr>
                <w:sz w:val="22"/>
                <w:szCs w:val="22"/>
              </w:rPr>
            </w:pPr>
            <w:r w:rsidRPr="00E15A12">
              <w:rPr>
                <w:sz w:val="22"/>
                <w:szCs w:val="22"/>
              </w:rPr>
              <w:t>4</w:t>
            </w:r>
          </w:p>
        </w:tc>
        <w:tc>
          <w:tcPr>
            <w:tcW w:w="623" w:type="pct"/>
            <w:tcBorders>
              <w:top w:val="single" w:sz="4" w:space="0" w:color="000000"/>
              <w:left w:val="single" w:sz="8" w:space="0" w:color="000000"/>
              <w:bottom w:val="single" w:sz="4" w:space="0" w:color="000000"/>
            </w:tcBorders>
            <w:vAlign w:val="center"/>
          </w:tcPr>
          <w:p w:rsidR="00515F70" w:rsidRPr="00E15A12" w:rsidRDefault="00515F70" w:rsidP="00375780">
            <w:pPr>
              <w:spacing w:line="240" w:lineRule="auto"/>
              <w:jc w:val="center"/>
              <w:rPr>
                <w:sz w:val="22"/>
                <w:szCs w:val="22"/>
              </w:rPr>
            </w:pPr>
            <w:r w:rsidRPr="00E15A12">
              <w:rPr>
                <w:sz w:val="22"/>
                <w:szCs w:val="22"/>
              </w:rPr>
              <w:t>4</w:t>
            </w:r>
          </w:p>
        </w:tc>
        <w:tc>
          <w:tcPr>
            <w:tcW w:w="534" w:type="pct"/>
            <w:tcBorders>
              <w:top w:val="single" w:sz="4" w:space="0" w:color="000000"/>
              <w:left w:val="single" w:sz="8" w:space="0" w:color="000000"/>
              <w:bottom w:val="single" w:sz="4" w:space="0" w:color="000000"/>
              <w:right w:val="single" w:sz="8" w:space="0" w:color="000000"/>
            </w:tcBorders>
            <w:vAlign w:val="center"/>
          </w:tcPr>
          <w:p w:rsidR="00515F70" w:rsidRPr="00E15A12" w:rsidRDefault="00515F70" w:rsidP="00375780">
            <w:pPr>
              <w:jc w:val="center"/>
              <w:rPr>
                <w:sz w:val="22"/>
                <w:szCs w:val="22"/>
              </w:rPr>
            </w:pPr>
            <w:r w:rsidRPr="00E15A12">
              <w:rPr>
                <w:sz w:val="22"/>
                <w:szCs w:val="22"/>
              </w:rPr>
              <w:t>-</w:t>
            </w:r>
          </w:p>
        </w:tc>
      </w:tr>
    </w:tbl>
    <w:p w:rsidR="00E15A12" w:rsidRPr="000A3627" w:rsidRDefault="00E15A12" w:rsidP="00E15A12">
      <w:pPr>
        <w:spacing w:before="200"/>
        <w:ind w:firstLine="709"/>
        <w:rPr>
          <w:color w:val="000000"/>
          <w:highlight w:val="green"/>
          <w:u w:val="single"/>
        </w:rPr>
      </w:pPr>
      <w:r w:rsidRPr="004A0089">
        <w:rPr>
          <w:i/>
        </w:rPr>
        <w:t xml:space="preserve">Таблица </w:t>
      </w:r>
      <w:r>
        <w:rPr>
          <w:i/>
        </w:rPr>
        <w:t>4.4</w:t>
      </w:r>
      <w:r w:rsidRPr="004A0089">
        <w:rPr>
          <w:i/>
        </w:rPr>
        <w:t xml:space="preserve"> </w:t>
      </w:r>
      <w:r>
        <w:rPr>
          <w:i/>
        </w:rPr>
        <w:t>–</w:t>
      </w:r>
      <w:r w:rsidRPr="004A0089">
        <w:rPr>
          <w:i/>
        </w:rPr>
        <w:t xml:space="preserve"> </w:t>
      </w:r>
      <w:r>
        <w:rPr>
          <w:i/>
        </w:rPr>
        <w:t>Объекты торговли и общественного питания</w:t>
      </w:r>
      <w:r w:rsidRPr="003C2E3C">
        <w:rPr>
          <w:i/>
        </w:rPr>
        <w:t xml:space="preserve"> </w:t>
      </w:r>
      <w:r>
        <w:rPr>
          <w:i/>
        </w:rPr>
        <w:t>р.п.</w:t>
      </w:r>
      <w:r w:rsidRPr="003C2E3C">
        <w:rPr>
          <w:i/>
        </w:rPr>
        <w:t>Варнавино</w:t>
      </w:r>
    </w:p>
    <w:tbl>
      <w:tblPr>
        <w:tblStyle w:val="ad"/>
        <w:tblW w:w="10075" w:type="dxa"/>
        <w:tblCellMar>
          <w:left w:w="11" w:type="dxa"/>
          <w:right w:w="11" w:type="dxa"/>
        </w:tblCellMar>
        <w:tblLook w:val="04A0"/>
      </w:tblPr>
      <w:tblGrid>
        <w:gridCol w:w="3272"/>
        <w:gridCol w:w="4252"/>
        <w:gridCol w:w="1275"/>
        <w:gridCol w:w="1276"/>
      </w:tblGrid>
      <w:tr w:rsidR="00E15A12" w:rsidRPr="00E15A12" w:rsidTr="00E15A12">
        <w:trPr>
          <w:trHeight w:val="415"/>
          <w:tblHeader/>
        </w:trPr>
        <w:tc>
          <w:tcPr>
            <w:tcW w:w="3272" w:type="dxa"/>
            <w:vAlign w:val="center"/>
          </w:tcPr>
          <w:p w:rsidR="00E15A12" w:rsidRPr="00E15A12" w:rsidRDefault="00E15A12" w:rsidP="00E15A12">
            <w:pPr>
              <w:spacing w:line="240" w:lineRule="auto"/>
              <w:jc w:val="center"/>
              <w:rPr>
                <w:b/>
                <w:sz w:val="22"/>
                <w:szCs w:val="22"/>
              </w:rPr>
            </w:pPr>
            <w:r w:rsidRPr="00E15A12">
              <w:rPr>
                <w:b/>
                <w:sz w:val="22"/>
                <w:szCs w:val="22"/>
              </w:rPr>
              <w:t>Наименование</w:t>
            </w:r>
          </w:p>
        </w:tc>
        <w:tc>
          <w:tcPr>
            <w:tcW w:w="4252" w:type="dxa"/>
            <w:vAlign w:val="center"/>
          </w:tcPr>
          <w:p w:rsidR="00E15A12" w:rsidRPr="00E15A12" w:rsidRDefault="00E15A12" w:rsidP="00E15A12">
            <w:pPr>
              <w:spacing w:line="240" w:lineRule="auto"/>
              <w:jc w:val="center"/>
              <w:rPr>
                <w:b/>
                <w:sz w:val="22"/>
                <w:szCs w:val="22"/>
              </w:rPr>
            </w:pPr>
            <w:r w:rsidRPr="00E15A12">
              <w:rPr>
                <w:b/>
                <w:sz w:val="22"/>
                <w:szCs w:val="22"/>
              </w:rPr>
              <w:t>Местоположение</w:t>
            </w:r>
          </w:p>
        </w:tc>
        <w:tc>
          <w:tcPr>
            <w:tcW w:w="1275" w:type="dxa"/>
            <w:vAlign w:val="center"/>
          </w:tcPr>
          <w:p w:rsidR="00E15A12" w:rsidRPr="00E15A12" w:rsidRDefault="00E15A12" w:rsidP="00E15A12">
            <w:pPr>
              <w:spacing w:line="240" w:lineRule="auto"/>
              <w:jc w:val="center"/>
              <w:rPr>
                <w:b/>
                <w:sz w:val="22"/>
                <w:szCs w:val="22"/>
                <w:vertAlign w:val="superscript"/>
              </w:rPr>
            </w:pPr>
            <w:r w:rsidRPr="00E15A12">
              <w:rPr>
                <w:b/>
                <w:sz w:val="22"/>
                <w:szCs w:val="22"/>
              </w:rPr>
              <w:t>Торговая площадь, м</w:t>
            </w:r>
            <w:r w:rsidRPr="00E15A12">
              <w:rPr>
                <w:b/>
                <w:sz w:val="22"/>
                <w:szCs w:val="22"/>
                <w:vertAlign w:val="superscript"/>
              </w:rPr>
              <w:t>2</w:t>
            </w:r>
          </w:p>
        </w:tc>
        <w:tc>
          <w:tcPr>
            <w:tcW w:w="1276" w:type="dxa"/>
            <w:vAlign w:val="center"/>
          </w:tcPr>
          <w:p w:rsidR="00E15A12" w:rsidRPr="00E15A12" w:rsidRDefault="00E15A12" w:rsidP="00E15A12">
            <w:pPr>
              <w:spacing w:line="240" w:lineRule="auto"/>
              <w:jc w:val="center"/>
              <w:rPr>
                <w:b/>
                <w:sz w:val="22"/>
                <w:szCs w:val="22"/>
              </w:rPr>
            </w:pPr>
            <w:r w:rsidRPr="00E15A12">
              <w:rPr>
                <w:b/>
                <w:sz w:val="22"/>
                <w:szCs w:val="22"/>
              </w:rPr>
              <w:t>Общая площадь, м</w:t>
            </w:r>
            <w:r w:rsidRPr="00E15A12">
              <w:rPr>
                <w:b/>
                <w:sz w:val="22"/>
                <w:szCs w:val="22"/>
                <w:vertAlign w:val="superscript"/>
              </w:rPr>
              <w:t>2</w:t>
            </w:r>
          </w:p>
        </w:tc>
      </w:tr>
      <w:tr w:rsidR="00E15A12" w:rsidRPr="00E15A12" w:rsidTr="00E15A12">
        <w:tc>
          <w:tcPr>
            <w:tcW w:w="10075" w:type="dxa"/>
            <w:gridSpan w:val="4"/>
            <w:vAlign w:val="center"/>
          </w:tcPr>
          <w:p w:rsidR="00E15A12" w:rsidRPr="00E15A12" w:rsidRDefault="00E15A12" w:rsidP="00E15A12">
            <w:pPr>
              <w:spacing w:line="240" w:lineRule="auto"/>
              <w:jc w:val="center"/>
              <w:rPr>
                <w:b/>
                <w:sz w:val="22"/>
                <w:szCs w:val="22"/>
              </w:rPr>
            </w:pPr>
            <w:r w:rsidRPr="00E15A12">
              <w:rPr>
                <w:b/>
                <w:sz w:val="22"/>
                <w:szCs w:val="22"/>
              </w:rPr>
              <w:t>Магазины и торговые центры</w:t>
            </w:r>
          </w:p>
        </w:tc>
      </w:tr>
      <w:tr w:rsidR="00E15A12" w:rsidRPr="00E15A12" w:rsidTr="00E15A12">
        <w:tc>
          <w:tcPr>
            <w:tcW w:w="3272" w:type="dxa"/>
            <w:vAlign w:val="center"/>
          </w:tcPr>
          <w:p w:rsidR="00E15A12" w:rsidRPr="00E15A12" w:rsidRDefault="00E15A12" w:rsidP="00E15A12">
            <w:pPr>
              <w:spacing w:line="240" w:lineRule="auto"/>
              <w:jc w:val="center"/>
              <w:rPr>
                <w:sz w:val="22"/>
                <w:szCs w:val="22"/>
              </w:rPr>
            </w:pPr>
            <w:r w:rsidRPr="00E15A12">
              <w:rPr>
                <w:sz w:val="22"/>
                <w:szCs w:val="22"/>
              </w:rPr>
              <w:t>магазин "</w:t>
            </w:r>
            <w:proofErr w:type="spellStart"/>
            <w:r w:rsidRPr="00E15A12">
              <w:rPr>
                <w:sz w:val="22"/>
                <w:szCs w:val="22"/>
              </w:rPr>
              <w:t>ТиМ</w:t>
            </w:r>
            <w:proofErr w:type="spellEnd"/>
            <w:r w:rsidRPr="00E15A12">
              <w:rPr>
                <w:sz w:val="22"/>
                <w:szCs w:val="22"/>
              </w:rPr>
              <w:t>"</w:t>
            </w:r>
          </w:p>
        </w:tc>
        <w:tc>
          <w:tcPr>
            <w:tcW w:w="4252" w:type="dxa"/>
            <w:vAlign w:val="center"/>
          </w:tcPr>
          <w:p w:rsidR="00E15A12" w:rsidRPr="00E15A12" w:rsidRDefault="00E15A12" w:rsidP="00E15A12">
            <w:pPr>
              <w:spacing w:line="240" w:lineRule="auto"/>
              <w:jc w:val="center"/>
              <w:rPr>
                <w:sz w:val="22"/>
                <w:szCs w:val="22"/>
              </w:rPr>
            </w:pPr>
            <w:r w:rsidRPr="00E15A12">
              <w:rPr>
                <w:sz w:val="22"/>
                <w:szCs w:val="22"/>
              </w:rPr>
              <w:t>р.п. Варнавино ул. Комсомольская д. 49</w:t>
            </w:r>
          </w:p>
        </w:tc>
        <w:tc>
          <w:tcPr>
            <w:tcW w:w="1275" w:type="dxa"/>
            <w:vAlign w:val="center"/>
          </w:tcPr>
          <w:p w:rsidR="00E15A12" w:rsidRPr="00E15A12" w:rsidRDefault="00E15A12" w:rsidP="00E15A12">
            <w:pPr>
              <w:spacing w:line="240" w:lineRule="auto"/>
              <w:jc w:val="center"/>
              <w:rPr>
                <w:sz w:val="22"/>
                <w:szCs w:val="22"/>
              </w:rPr>
            </w:pPr>
            <w:r w:rsidRPr="00E15A12">
              <w:rPr>
                <w:sz w:val="22"/>
                <w:szCs w:val="22"/>
              </w:rPr>
              <w:t>53</w:t>
            </w:r>
          </w:p>
        </w:tc>
        <w:tc>
          <w:tcPr>
            <w:tcW w:w="1276" w:type="dxa"/>
            <w:vAlign w:val="center"/>
          </w:tcPr>
          <w:p w:rsidR="00E15A12" w:rsidRPr="00E15A12" w:rsidRDefault="00E15A12" w:rsidP="00E15A12">
            <w:pPr>
              <w:spacing w:line="240" w:lineRule="auto"/>
              <w:jc w:val="center"/>
              <w:rPr>
                <w:sz w:val="22"/>
                <w:szCs w:val="22"/>
              </w:rPr>
            </w:pPr>
            <w:r w:rsidRPr="00E15A12">
              <w:rPr>
                <w:sz w:val="22"/>
                <w:szCs w:val="22"/>
              </w:rPr>
              <w:t>53</w:t>
            </w:r>
          </w:p>
        </w:tc>
      </w:tr>
      <w:tr w:rsidR="00E15A12" w:rsidRPr="00E15A12" w:rsidTr="00E15A12">
        <w:tc>
          <w:tcPr>
            <w:tcW w:w="3272" w:type="dxa"/>
            <w:vAlign w:val="center"/>
          </w:tcPr>
          <w:p w:rsidR="00E15A12" w:rsidRPr="00E15A12" w:rsidRDefault="00E15A12" w:rsidP="00E15A12">
            <w:pPr>
              <w:spacing w:line="240" w:lineRule="auto"/>
              <w:jc w:val="center"/>
              <w:rPr>
                <w:sz w:val="22"/>
                <w:szCs w:val="22"/>
              </w:rPr>
            </w:pPr>
            <w:r w:rsidRPr="00E15A12">
              <w:rPr>
                <w:sz w:val="22"/>
                <w:szCs w:val="22"/>
              </w:rPr>
              <w:t>магазин "Автозапчасти"</w:t>
            </w:r>
          </w:p>
        </w:tc>
        <w:tc>
          <w:tcPr>
            <w:tcW w:w="4252" w:type="dxa"/>
            <w:vAlign w:val="center"/>
          </w:tcPr>
          <w:p w:rsidR="00E15A12" w:rsidRPr="00E15A12" w:rsidRDefault="00E15A12" w:rsidP="00E15A12">
            <w:pPr>
              <w:spacing w:line="240" w:lineRule="auto"/>
              <w:jc w:val="center"/>
              <w:rPr>
                <w:sz w:val="22"/>
                <w:szCs w:val="22"/>
              </w:rPr>
            </w:pPr>
            <w:r w:rsidRPr="00E15A12">
              <w:rPr>
                <w:sz w:val="22"/>
                <w:szCs w:val="22"/>
              </w:rPr>
              <w:t>р.п. Варнавино ул. 40 лет Октября д.5</w:t>
            </w:r>
          </w:p>
        </w:tc>
        <w:tc>
          <w:tcPr>
            <w:tcW w:w="1275" w:type="dxa"/>
            <w:vAlign w:val="center"/>
          </w:tcPr>
          <w:p w:rsidR="00E15A12" w:rsidRPr="00E15A12" w:rsidRDefault="00E15A12" w:rsidP="00E15A12">
            <w:pPr>
              <w:spacing w:line="240" w:lineRule="auto"/>
              <w:jc w:val="center"/>
              <w:rPr>
                <w:sz w:val="22"/>
                <w:szCs w:val="22"/>
              </w:rPr>
            </w:pPr>
            <w:r w:rsidRPr="00E15A12">
              <w:rPr>
                <w:sz w:val="22"/>
                <w:szCs w:val="22"/>
              </w:rPr>
              <w:t>51</w:t>
            </w:r>
          </w:p>
        </w:tc>
        <w:tc>
          <w:tcPr>
            <w:tcW w:w="1276" w:type="dxa"/>
            <w:vAlign w:val="center"/>
          </w:tcPr>
          <w:p w:rsidR="00E15A12" w:rsidRPr="00E15A12" w:rsidRDefault="00E15A12" w:rsidP="00E15A12">
            <w:pPr>
              <w:spacing w:line="240" w:lineRule="auto"/>
              <w:jc w:val="center"/>
              <w:rPr>
                <w:sz w:val="22"/>
                <w:szCs w:val="22"/>
              </w:rPr>
            </w:pPr>
            <w:r w:rsidRPr="00E15A12">
              <w:rPr>
                <w:sz w:val="22"/>
                <w:szCs w:val="22"/>
              </w:rPr>
              <w:t>64,6</w:t>
            </w:r>
          </w:p>
        </w:tc>
      </w:tr>
      <w:tr w:rsidR="00E15A12" w:rsidRPr="00E15A12" w:rsidTr="00E15A12">
        <w:tc>
          <w:tcPr>
            <w:tcW w:w="3272" w:type="dxa"/>
            <w:vAlign w:val="center"/>
          </w:tcPr>
          <w:p w:rsidR="00E15A12" w:rsidRPr="00E15A12" w:rsidRDefault="00E15A12" w:rsidP="00E15A12">
            <w:pPr>
              <w:spacing w:line="240" w:lineRule="auto"/>
              <w:jc w:val="center"/>
              <w:rPr>
                <w:sz w:val="22"/>
                <w:szCs w:val="22"/>
              </w:rPr>
            </w:pPr>
            <w:r w:rsidRPr="00E15A12">
              <w:rPr>
                <w:sz w:val="22"/>
                <w:szCs w:val="22"/>
              </w:rPr>
              <w:t>магазин "Все для рыбалки"</w:t>
            </w:r>
          </w:p>
        </w:tc>
        <w:tc>
          <w:tcPr>
            <w:tcW w:w="4252" w:type="dxa"/>
            <w:vAlign w:val="center"/>
          </w:tcPr>
          <w:p w:rsidR="00E15A12" w:rsidRPr="00E15A12" w:rsidRDefault="00E15A12" w:rsidP="00E15A12">
            <w:pPr>
              <w:spacing w:line="240" w:lineRule="auto"/>
              <w:jc w:val="center"/>
              <w:rPr>
                <w:sz w:val="22"/>
                <w:szCs w:val="22"/>
              </w:rPr>
            </w:pPr>
            <w:r w:rsidRPr="00E15A12">
              <w:rPr>
                <w:sz w:val="22"/>
                <w:szCs w:val="22"/>
              </w:rPr>
              <w:t xml:space="preserve">р.п. Варнавино ул. </w:t>
            </w:r>
            <w:r w:rsidR="00E264CB" w:rsidRPr="00E15A12">
              <w:rPr>
                <w:sz w:val="22"/>
                <w:szCs w:val="22"/>
              </w:rPr>
              <w:t>Нижегородская д.</w:t>
            </w:r>
            <w:r w:rsidRPr="00E15A12">
              <w:rPr>
                <w:sz w:val="22"/>
                <w:szCs w:val="22"/>
              </w:rPr>
              <w:t>36</w:t>
            </w:r>
          </w:p>
        </w:tc>
        <w:tc>
          <w:tcPr>
            <w:tcW w:w="1275" w:type="dxa"/>
            <w:vAlign w:val="center"/>
          </w:tcPr>
          <w:p w:rsidR="00E15A12" w:rsidRPr="00E15A12" w:rsidRDefault="00E15A12" w:rsidP="00E15A12">
            <w:pPr>
              <w:spacing w:line="240" w:lineRule="auto"/>
              <w:jc w:val="center"/>
              <w:rPr>
                <w:sz w:val="22"/>
                <w:szCs w:val="22"/>
              </w:rPr>
            </w:pPr>
            <w:r w:rsidRPr="00E15A12">
              <w:rPr>
                <w:sz w:val="22"/>
                <w:szCs w:val="22"/>
              </w:rPr>
              <w:t>12</w:t>
            </w:r>
          </w:p>
        </w:tc>
        <w:tc>
          <w:tcPr>
            <w:tcW w:w="1276" w:type="dxa"/>
            <w:vAlign w:val="center"/>
          </w:tcPr>
          <w:p w:rsidR="00E15A12" w:rsidRPr="00E15A12" w:rsidRDefault="00E15A12" w:rsidP="00E15A12">
            <w:pPr>
              <w:spacing w:line="240" w:lineRule="auto"/>
              <w:jc w:val="center"/>
              <w:rPr>
                <w:sz w:val="22"/>
                <w:szCs w:val="22"/>
              </w:rPr>
            </w:pPr>
            <w:r w:rsidRPr="00E15A12">
              <w:rPr>
                <w:sz w:val="22"/>
                <w:szCs w:val="22"/>
              </w:rPr>
              <w:t>12</w:t>
            </w:r>
          </w:p>
        </w:tc>
      </w:tr>
      <w:tr w:rsidR="00E15A12" w:rsidRPr="00E15A12" w:rsidTr="00E15A12">
        <w:tc>
          <w:tcPr>
            <w:tcW w:w="3272" w:type="dxa"/>
            <w:vAlign w:val="center"/>
          </w:tcPr>
          <w:p w:rsidR="00E15A12" w:rsidRPr="00E15A12" w:rsidRDefault="00E15A12" w:rsidP="00E15A12">
            <w:pPr>
              <w:spacing w:line="240" w:lineRule="auto"/>
              <w:jc w:val="center"/>
              <w:rPr>
                <w:sz w:val="22"/>
                <w:szCs w:val="22"/>
              </w:rPr>
            </w:pPr>
            <w:r w:rsidRPr="00E15A12">
              <w:rPr>
                <w:sz w:val="22"/>
                <w:szCs w:val="22"/>
              </w:rPr>
              <w:t>магазин "Березка" секция № 1 - мебель</w:t>
            </w:r>
          </w:p>
        </w:tc>
        <w:tc>
          <w:tcPr>
            <w:tcW w:w="4252" w:type="dxa"/>
            <w:vAlign w:val="center"/>
          </w:tcPr>
          <w:p w:rsidR="00E15A12" w:rsidRPr="00E15A12" w:rsidRDefault="00E15A12" w:rsidP="00E15A12">
            <w:pPr>
              <w:spacing w:line="240" w:lineRule="auto"/>
              <w:jc w:val="center"/>
              <w:rPr>
                <w:sz w:val="22"/>
                <w:szCs w:val="22"/>
              </w:rPr>
            </w:pPr>
            <w:r w:rsidRPr="00E15A12">
              <w:rPr>
                <w:sz w:val="22"/>
                <w:szCs w:val="22"/>
              </w:rPr>
              <w:t>р.п. Варнавино пл. Советская д. 3 а</w:t>
            </w:r>
          </w:p>
        </w:tc>
        <w:tc>
          <w:tcPr>
            <w:tcW w:w="1275" w:type="dxa"/>
            <w:vAlign w:val="center"/>
          </w:tcPr>
          <w:p w:rsidR="00E15A12" w:rsidRPr="00E15A12" w:rsidRDefault="00E15A12" w:rsidP="00E15A12">
            <w:pPr>
              <w:spacing w:line="240" w:lineRule="auto"/>
              <w:jc w:val="center"/>
              <w:rPr>
                <w:sz w:val="22"/>
                <w:szCs w:val="22"/>
              </w:rPr>
            </w:pPr>
            <w:r w:rsidRPr="00E15A12">
              <w:rPr>
                <w:sz w:val="22"/>
                <w:szCs w:val="22"/>
              </w:rPr>
              <w:t>61</w:t>
            </w:r>
          </w:p>
        </w:tc>
        <w:tc>
          <w:tcPr>
            <w:tcW w:w="1276" w:type="dxa"/>
            <w:vAlign w:val="center"/>
          </w:tcPr>
          <w:p w:rsidR="00E15A12" w:rsidRPr="00E15A12" w:rsidRDefault="00E15A12" w:rsidP="00E15A12">
            <w:pPr>
              <w:spacing w:line="240" w:lineRule="auto"/>
              <w:jc w:val="center"/>
              <w:rPr>
                <w:sz w:val="22"/>
                <w:szCs w:val="22"/>
              </w:rPr>
            </w:pPr>
            <w:r w:rsidRPr="00E15A12">
              <w:rPr>
                <w:sz w:val="22"/>
                <w:szCs w:val="22"/>
              </w:rPr>
              <w:t>61</w:t>
            </w:r>
          </w:p>
        </w:tc>
      </w:tr>
      <w:tr w:rsidR="00E15A12" w:rsidRPr="00E15A12" w:rsidTr="00E15A12">
        <w:tc>
          <w:tcPr>
            <w:tcW w:w="3272" w:type="dxa"/>
            <w:vAlign w:val="center"/>
          </w:tcPr>
          <w:p w:rsidR="00E15A12" w:rsidRPr="00E15A12" w:rsidRDefault="00E15A12" w:rsidP="00E15A12">
            <w:pPr>
              <w:spacing w:line="240" w:lineRule="auto"/>
              <w:jc w:val="center"/>
              <w:rPr>
                <w:sz w:val="22"/>
                <w:szCs w:val="22"/>
              </w:rPr>
            </w:pPr>
            <w:r w:rsidRPr="00E15A12">
              <w:rPr>
                <w:sz w:val="22"/>
                <w:szCs w:val="22"/>
              </w:rPr>
              <w:t>магазин "Березка" секция № 2 т</w:t>
            </w:r>
            <w:r w:rsidRPr="00E15A12">
              <w:rPr>
                <w:sz w:val="22"/>
                <w:szCs w:val="22"/>
              </w:rPr>
              <w:t>о</w:t>
            </w:r>
            <w:r w:rsidRPr="00E15A12">
              <w:rPr>
                <w:sz w:val="22"/>
                <w:szCs w:val="22"/>
              </w:rPr>
              <w:t>вары для дома</w:t>
            </w:r>
          </w:p>
        </w:tc>
        <w:tc>
          <w:tcPr>
            <w:tcW w:w="4252" w:type="dxa"/>
            <w:vAlign w:val="center"/>
          </w:tcPr>
          <w:p w:rsidR="00E15A12" w:rsidRPr="00E15A12" w:rsidRDefault="00E15A12" w:rsidP="00E15A12">
            <w:pPr>
              <w:spacing w:line="240" w:lineRule="auto"/>
              <w:jc w:val="center"/>
              <w:rPr>
                <w:sz w:val="22"/>
                <w:szCs w:val="22"/>
              </w:rPr>
            </w:pPr>
            <w:r w:rsidRPr="00E15A12">
              <w:rPr>
                <w:sz w:val="22"/>
                <w:szCs w:val="22"/>
              </w:rPr>
              <w:t>р.п. Варнавино пл. Советская д. 3 а</w:t>
            </w:r>
          </w:p>
        </w:tc>
        <w:tc>
          <w:tcPr>
            <w:tcW w:w="1275" w:type="dxa"/>
            <w:vAlign w:val="center"/>
          </w:tcPr>
          <w:p w:rsidR="00E15A12" w:rsidRPr="00E15A12" w:rsidRDefault="00E15A12" w:rsidP="00E15A12">
            <w:pPr>
              <w:spacing w:line="240" w:lineRule="auto"/>
              <w:jc w:val="center"/>
              <w:rPr>
                <w:sz w:val="22"/>
                <w:szCs w:val="22"/>
              </w:rPr>
            </w:pPr>
            <w:r w:rsidRPr="00E15A12">
              <w:rPr>
                <w:sz w:val="22"/>
                <w:szCs w:val="22"/>
              </w:rPr>
              <w:t>84</w:t>
            </w:r>
          </w:p>
        </w:tc>
        <w:tc>
          <w:tcPr>
            <w:tcW w:w="1276" w:type="dxa"/>
            <w:vAlign w:val="center"/>
          </w:tcPr>
          <w:p w:rsidR="00E15A12" w:rsidRPr="00E15A12" w:rsidRDefault="00E15A12" w:rsidP="00E15A12">
            <w:pPr>
              <w:spacing w:line="240" w:lineRule="auto"/>
              <w:jc w:val="center"/>
              <w:rPr>
                <w:sz w:val="22"/>
                <w:szCs w:val="22"/>
              </w:rPr>
            </w:pPr>
            <w:r w:rsidRPr="00E15A12">
              <w:rPr>
                <w:sz w:val="22"/>
                <w:szCs w:val="22"/>
              </w:rPr>
              <w:t>84</w:t>
            </w:r>
          </w:p>
        </w:tc>
      </w:tr>
      <w:tr w:rsidR="00E15A12" w:rsidRPr="00E15A12" w:rsidTr="00E15A12">
        <w:tc>
          <w:tcPr>
            <w:tcW w:w="3272" w:type="dxa"/>
            <w:vAlign w:val="center"/>
          </w:tcPr>
          <w:p w:rsidR="00E15A12" w:rsidRPr="00E15A12" w:rsidRDefault="00E15A12" w:rsidP="00E15A12">
            <w:pPr>
              <w:spacing w:line="240" w:lineRule="auto"/>
              <w:jc w:val="center"/>
              <w:rPr>
                <w:sz w:val="22"/>
                <w:szCs w:val="22"/>
              </w:rPr>
            </w:pPr>
            <w:r w:rsidRPr="00E15A12">
              <w:rPr>
                <w:sz w:val="22"/>
                <w:szCs w:val="22"/>
              </w:rPr>
              <w:t>магазин "Золотое руно"</w:t>
            </w:r>
          </w:p>
        </w:tc>
        <w:tc>
          <w:tcPr>
            <w:tcW w:w="4252" w:type="dxa"/>
            <w:vAlign w:val="center"/>
          </w:tcPr>
          <w:p w:rsidR="00E15A12" w:rsidRPr="00E15A12" w:rsidRDefault="00E15A12" w:rsidP="00E15A12">
            <w:pPr>
              <w:spacing w:line="240" w:lineRule="auto"/>
              <w:jc w:val="center"/>
              <w:rPr>
                <w:sz w:val="22"/>
                <w:szCs w:val="22"/>
              </w:rPr>
            </w:pPr>
            <w:r w:rsidRPr="00E15A12">
              <w:rPr>
                <w:sz w:val="22"/>
                <w:szCs w:val="22"/>
              </w:rPr>
              <w:t>р.п. Варнавино ул. Комсомольская д. 20</w:t>
            </w:r>
          </w:p>
        </w:tc>
        <w:tc>
          <w:tcPr>
            <w:tcW w:w="1275" w:type="dxa"/>
            <w:vAlign w:val="center"/>
          </w:tcPr>
          <w:p w:rsidR="00E15A12" w:rsidRPr="00E15A12" w:rsidRDefault="00E15A12" w:rsidP="00E15A12">
            <w:pPr>
              <w:spacing w:line="240" w:lineRule="auto"/>
              <w:jc w:val="center"/>
              <w:rPr>
                <w:sz w:val="22"/>
                <w:szCs w:val="22"/>
              </w:rPr>
            </w:pPr>
            <w:r w:rsidRPr="00E15A12">
              <w:rPr>
                <w:sz w:val="22"/>
                <w:szCs w:val="22"/>
              </w:rPr>
              <w:t>60</w:t>
            </w:r>
          </w:p>
        </w:tc>
        <w:tc>
          <w:tcPr>
            <w:tcW w:w="1276" w:type="dxa"/>
            <w:vAlign w:val="center"/>
          </w:tcPr>
          <w:p w:rsidR="00E15A12" w:rsidRPr="00E15A12" w:rsidRDefault="00E15A12" w:rsidP="00E15A12">
            <w:pPr>
              <w:spacing w:line="240" w:lineRule="auto"/>
              <w:jc w:val="center"/>
              <w:rPr>
                <w:sz w:val="22"/>
                <w:szCs w:val="22"/>
              </w:rPr>
            </w:pPr>
            <w:r w:rsidRPr="00E15A12">
              <w:rPr>
                <w:sz w:val="22"/>
                <w:szCs w:val="22"/>
              </w:rPr>
              <w:t>100</w:t>
            </w:r>
          </w:p>
        </w:tc>
      </w:tr>
      <w:tr w:rsidR="00E15A12" w:rsidRPr="00E15A12" w:rsidTr="00E15A12">
        <w:tc>
          <w:tcPr>
            <w:tcW w:w="3272" w:type="dxa"/>
            <w:vAlign w:val="center"/>
          </w:tcPr>
          <w:p w:rsidR="00E15A12" w:rsidRPr="00E15A12" w:rsidRDefault="00E15A12" w:rsidP="00E15A12">
            <w:pPr>
              <w:spacing w:line="240" w:lineRule="auto"/>
              <w:jc w:val="center"/>
              <w:rPr>
                <w:sz w:val="22"/>
                <w:szCs w:val="22"/>
              </w:rPr>
            </w:pPr>
            <w:r w:rsidRPr="00E15A12">
              <w:rPr>
                <w:sz w:val="22"/>
                <w:szCs w:val="22"/>
              </w:rPr>
              <w:t>магазин "Студент"</w:t>
            </w:r>
          </w:p>
        </w:tc>
        <w:tc>
          <w:tcPr>
            <w:tcW w:w="4252" w:type="dxa"/>
            <w:vAlign w:val="center"/>
          </w:tcPr>
          <w:p w:rsidR="00E15A12" w:rsidRPr="00E15A12" w:rsidRDefault="00E15A12" w:rsidP="00E15A12">
            <w:pPr>
              <w:spacing w:line="240" w:lineRule="auto"/>
              <w:jc w:val="center"/>
              <w:rPr>
                <w:sz w:val="22"/>
                <w:szCs w:val="22"/>
              </w:rPr>
            </w:pPr>
            <w:r w:rsidRPr="00E15A12">
              <w:rPr>
                <w:sz w:val="22"/>
                <w:szCs w:val="22"/>
              </w:rPr>
              <w:t>р.п. Варнавино ул. Комсомольская д. 1</w:t>
            </w:r>
          </w:p>
        </w:tc>
        <w:tc>
          <w:tcPr>
            <w:tcW w:w="1275" w:type="dxa"/>
            <w:vAlign w:val="center"/>
          </w:tcPr>
          <w:p w:rsidR="00E15A12" w:rsidRPr="00E15A12" w:rsidRDefault="00E15A12" w:rsidP="00E15A12">
            <w:pPr>
              <w:spacing w:line="240" w:lineRule="auto"/>
              <w:jc w:val="center"/>
              <w:rPr>
                <w:sz w:val="22"/>
                <w:szCs w:val="22"/>
              </w:rPr>
            </w:pPr>
            <w:r w:rsidRPr="00E15A12">
              <w:rPr>
                <w:sz w:val="22"/>
                <w:szCs w:val="22"/>
              </w:rPr>
              <w:t>15</w:t>
            </w:r>
          </w:p>
        </w:tc>
        <w:tc>
          <w:tcPr>
            <w:tcW w:w="1276" w:type="dxa"/>
            <w:vAlign w:val="center"/>
          </w:tcPr>
          <w:p w:rsidR="00E15A12" w:rsidRPr="00E15A12" w:rsidRDefault="00E15A12" w:rsidP="00E15A12">
            <w:pPr>
              <w:spacing w:line="240" w:lineRule="auto"/>
              <w:jc w:val="center"/>
              <w:rPr>
                <w:sz w:val="22"/>
                <w:szCs w:val="22"/>
              </w:rPr>
            </w:pPr>
            <w:r w:rsidRPr="00E15A12">
              <w:rPr>
                <w:sz w:val="22"/>
                <w:szCs w:val="22"/>
              </w:rPr>
              <w:t>15,2</w:t>
            </w:r>
          </w:p>
        </w:tc>
      </w:tr>
      <w:tr w:rsidR="00E15A12" w:rsidRPr="00E15A12" w:rsidTr="00E15A12">
        <w:tc>
          <w:tcPr>
            <w:tcW w:w="3272" w:type="dxa"/>
            <w:vAlign w:val="center"/>
          </w:tcPr>
          <w:p w:rsidR="00E15A12" w:rsidRPr="00E15A12" w:rsidRDefault="00E15A12" w:rsidP="00E15A12">
            <w:pPr>
              <w:spacing w:line="240" w:lineRule="auto"/>
              <w:jc w:val="center"/>
              <w:rPr>
                <w:sz w:val="22"/>
                <w:szCs w:val="22"/>
              </w:rPr>
            </w:pPr>
            <w:r w:rsidRPr="00E15A12">
              <w:rPr>
                <w:sz w:val="22"/>
                <w:szCs w:val="22"/>
              </w:rPr>
              <w:t>магазин "Ветеран"</w:t>
            </w:r>
          </w:p>
        </w:tc>
        <w:tc>
          <w:tcPr>
            <w:tcW w:w="4252" w:type="dxa"/>
            <w:vAlign w:val="center"/>
          </w:tcPr>
          <w:p w:rsidR="00E15A12" w:rsidRPr="00E15A12" w:rsidRDefault="00E15A12" w:rsidP="00E15A12">
            <w:pPr>
              <w:spacing w:line="240" w:lineRule="auto"/>
              <w:jc w:val="center"/>
              <w:rPr>
                <w:sz w:val="22"/>
                <w:szCs w:val="22"/>
              </w:rPr>
            </w:pPr>
            <w:r w:rsidRPr="00E15A12">
              <w:rPr>
                <w:sz w:val="22"/>
                <w:szCs w:val="22"/>
              </w:rPr>
              <w:t>р.п. Варнавино ул. Нижегородская д. 13</w:t>
            </w:r>
          </w:p>
        </w:tc>
        <w:tc>
          <w:tcPr>
            <w:tcW w:w="1275" w:type="dxa"/>
            <w:vAlign w:val="center"/>
          </w:tcPr>
          <w:p w:rsidR="00E15A12" w:rsidRPr="00E15A12" w:rsidRDefault="00E15A12" w:rsidP="00E15A12">
            <w:pPr>
              <w:spacing w:line="240" w:lineRule="auto"/>
              <w:jc w:val="center"/>
              <w:rPr>
                <w:sz w:val="22"/>
                <w:szCs w:val="22"/>
              </w:rPr>
            </w:pPr>
            <w:r w:rsidRPr="00E15A12">
              <w:rPr>
                <w:sz w:val="22"/>
                <w:szCs w:val="22"/>
              </w:rPr>
              <w:t>33</w:t>
            </w:r>
          </w:p>
        </w:tc>
        <w:tc>
          <w:tcPr>
            <w:tcW w:w="1276" w:type="dxa"/>
            <w:vAlign w:val="center"/>
          </w:tcPr>
          <w:p w:rsidR="00E15A12" w:rsidRPr="00E15A12" w:rsidRDefault="00E15A12" w:rsidP="00E15A12">
            <w:pPr>
              <w:spacing w:line="240" w:lineRule="auto"/>
              <w:jc w:val="center"/>
              <w:rPr>
                <w:sz w:val="22"/>
                <w:szCs w:val="22"/>
              </w:rPr>
            </w:pPr>
            <w:r w:rsidRPr="00E15A12">
              <w:rPr>
                <w:sz w:val="22"/>
                <w:szCs w:val="22"/>
              </w:rPr>
              <w:t>81,2</w:t>
            </w:r>
          </w:p>
        </w:tc>
      </w:tr>
      <w:tr w:rsidR="00E15A12" w:rsidRPr="00E15A12" w:rsidTr="00E15A12">
        <w:tc>
          <w:tcPr>
            <w:tcW w:w="3272" w:type="dxa"/>
            <w:vAlign w:val="center"/>
          </w:tcPr>
          <w:p w:rsidR="00E15A12" w:rsidRPr="00E15A12" w:rsidRDefault="00E15A12" w:rsidP="00E15A12">
            <w:pPr>
              <w:spacing w:line="240" w:lineRule="auto"/>
              <w:jc w:val="center"/>
              <w:rPr>
                <w:sz w:val="22"/>
                <w:szCs w:val="22"/>
              </w:rPr>
            </w:pPr>
            <w:r w:rsidRPr="00E15A12">
              <w:rPr>
                <w:sz w:val="22"/>
                <w:szCs w:val="22"/>
              </w:rPr>
              <w:t xml:space="preserve">магазин "Радуга" </w:t>
            </w:r>
            <w:proofErr w:type="spellStart"/>
            <w:r w:rsidRPr="00E15A12">
              <w:rPr>
                <w:sz w:val="22"/>
                <w:szCs w:val="22"/>
              </w:rPr>
              <w:t>хозтовары</w:t>
            </w:r>
            <w:proofErr w:type="spellEnd"/>
          </w:p>
        </w:tc>
        <w:tc>
          <w:tcPr>
            <w:tcW w:w="4252" w:type="dxa"/>
            <w:vAlign w:val="center"/>
          </w:tcPr>
          <w:p w:rsidR="00E15A12" w:rsidRPr="00E15A12" w:rsidRDefault="00E15A12" w:rsidP="00E15A12">
            <w:pPr>
              <w:spacing w:line="240" w:lineRule="auto"/>
              <w:jc w:val="center"/>
              <w:rPr>
                <w:sz w:val="22"/>
                <w:szCs w:val="22"/>
              </w:rPr>
            </w:pPr>
            <w:r w:rsidRPr="00E15A12">
              <w:rPr>
                <w:sz w:val="22"/>
                <w:szCs w:val="22"/>
              </w:rPr>
              <w:t>р.п. Варнавино Комсомольская 16а</w:t>
            </w:r>
          </w:p>
        </w:tc>
        <w:tc>
          <w:tcPr>
            <w:tcW w:w="1275" w:type="dxa"/>
            <w:vAlign w:val="center"/>
          </w:tcPr>
          <w:p w:rsidR="00E15A12" w:rsidRPr="00E15A12" w:rsidRDefault="00E15A12" w:rsidP="00E15A12">
            <w:pPr>
              <w:spacing w:line="240" w:lineRule="auto"/>
              <w:jc w:val="center"/>
              <w:rPr>
                <w:sz w:val="22"/>
                <w:szCs w:val="22"/>
              </w:rPr>
            </w:pPr>
            <w:r w:rsidRPr="00E15A12">
              <w:rPr>
                <w:sz w:val="22"/>
                <w:szCs w:val="22"/>
              </w:rPr>
              <w:t>48</w:t>
            </w:r>
          </w:p>
        </w:tc>
        <w:tc>
          <w:tcPr>
            <w:tcW w:w="1276" w:type="dxa"/>
            <w:vAlign w:val="center"/>
          </w:tcPr>
          <w:p w:rsidR="00E15A12" w:rsidRPr="00E15A12" w:rsidRDefault="00E15A12" w:rsidP="00E15A12">
            <w:pPr>
              <w:spacing w:line="240" w:lineRule="auto"/>
              <w:jc w:val="center"/>
              <w:rPr>
                <w:sz w:val="22"/>
                <w:szCs w:val="22"/>
              </w:rPr>
            </w:pPr>
            <w:r w:rsidRPr="00E15A12">
              <w:rPr>
                <w:sz w:val="22"/>
                <w:szCs w:val="22"/>
              </w:rPr>
              <w:t>73</w:t>
            </w:r>
          </w:p>
        </w:tc>
      </w:tr>
      <w:tr w:rsidR="00E15A12" w:rsidRPr="00E15A12" w:rsidTr="00E15A12">
        <w:tc>
          <w:tcPr>
            <w:tcW w:w="3272" w:type="dxa"/>
            <w:vAlign w:val="center"/>
          </w:tcPr>
          <w:p w:rsidR="00E15A12" w:rsidRPr="00E15A12" w:rsidRDefault="00E15A12" w:rsidP="00E15A12">
            <w:pPr>
              <w:spacing w:line="240" w:lineRule="auto"/>
              <w:jc w:val="center"/>
              <w:rPr>
                <w:sz w:val="22"/>
                <w:szCs w:val="22"/>
              </w:rPr>
            </w:pPr>
            <w:r w:rsidRPr="00E15A12">
              <w:rPr>
                <w:sz w:val="22"/>
                <w:szCs w:val="22"/>
              </w:rPr>
              <w:t>магазин "Радуга" товары для д</w:t>
            </w:r>
            <w:r w:rsidRPr="00E15A12">
              <w:rPr>
                <w:sz w:val="22"/>
                <w:szCs w:val="22"/>
              </w:rPr>
              <w:t>е</w:t>
            </w:r>
            <w:r w:rsidRPr="00E15A12">
              <w:rPr>
                <w:sz w:val="22"/>
                <w:szCs w:val="22"/>
              </w:rPr>
              <w:t>тей</w:t>
            </w:r>
          </w:p>
        </w:tc>
        <w:tc>
          <w:tcPr>
            <w:tcW w:w="4252" w:type="dxa"/>
            <w:vAlign w:val="center"/>
          </w:tcPr>
          <w:p w:rsidR="00E15A12" w:rsidRPr="00E15A12" w:rsidRDefault="00E15A12" w:rsidP="00E15A12">
            <w:pPr>
              <w:spacing w:line="240" w:lineRule="auto"/>
              <w:jc w:val="center"/>
              <w:rPr>
                <w:sz w:val="22"/>
                <w:szCs w:val="22"/>
              </w:rPr>
            </w:pPr>
            <w:r w:rsidRPr="00E15A12">
              <w:rPr>
                <w:sz w:val="22"/>
                <w:szCs w:val="22"/>
              </w:rPr>
              <w:t>р.п. Варнавино ул. Комсомольская д. 16</w:t>
            </w:r>
          </w:p>
        </w:tc>
        <w:tc>
          <w:tcPr>
            <w:tcW w:w="1275" w:type="dxa"/>
            <w:vAlign w:val="center"/>
          </w:tcPr>
          <w:p w:rsidR="00E15A12" w:rsidRPr="00E15A12" w:rsidRDefault="00E15A12" w:rsidP="00E15A12">
            <w:pPr>
              <w:spacing w:line="240" w:lineRule="auto"/>
              <w:jc w:val="center"/>
              <w:rPr>
                <w:sz w:val="22"/>
                <w:szCs w:val="22"/>
              </w:rPr>
            </w:pPr>
            <w:r w:rsidRPr="00E15A12">
              <w:rPr>
                <w:sz w:val="22"/>
                <w:szCs w:val="22"/>
              </w:rPr>
              <w:t>53</w:t>
            </w:r>
          </w:p>
        </w:tc>
        <w:tc>
          <w:tcPr>
            <w:tcW w:w="1276" w:type="dxa"/>
            <w:vAlign w:val="center"/>
          </w:tcPr>
          <w:p w:rsidR="00E15A12" w:rsidRPr="00E15A12" w:rsidRDefault="00E15A12" w:rsidP="00E15A12">
            <w:pPr>
              <w:spacing w:line="240" w:lineRule="auto"/>
              <w:jc w:val="center"/>
              <w:rPr>
                <w:sz w:val="22"/>
                <w:szCs w:val="22"/>
              </w:rPr>
            </w:pPr>
            <w:r w:rsidRPr="00E15A12">
              <w:rPr>
                <w:sz w:val="22"/>
                <w:szCs w:val="22"/>
              </w:rPr>
              <w:t>74,9</w:t>
            </w:r>
          </w:p>
        </w:tc>
      </w:tr>
      <w:tr w:rsidR="00E15A12" w:rsidRPr="00E15A12" w:rsidTr="00E15A12">
        <w:tc>
          <w:tcPr>
            <w:tcW w:w="3272" w:type="dxa"/>
            <w:vAlign w:val="center"/>
          </w:tcPr>
          <w:p w:rsidR="00E15A12" w:rsidRPr="00E15A12" w:rsidRDefault="00E15A12" w:rsidP="00E15A12">
            <w:pPr>
              <w:spacing w:line="240" w:lineRule="auto"/>
              <w:jc w:val="center"/>
              <w:rPr>
                <w:sz w:val="22"/>
                <w:szCs w:val="22"/>
              </w:rPr>
            </w:pPr>
            <w:r w:rsidRPr="00E15A12">
              <w:rPr>
                <w:sz w:val="22"/>
                <w:szCs w:val="22"/>
              </w:rPr>
              <w:t>магазин</w:t>
            </w:r>
          </w:p>
        </w:tc>
        <w:tc>
          <w:tcPr>
            <w:tcW w:w="4252" w:type="dxa"/>
            <w:vAlign w:val="center"/>
          </w:tcPr>
          <w:p w:rsidR="00E15A12" w:rsidRPr="00E15A12" w:rsidRDefault="00E15A12" w:rsidP="00E15A12">
            <w:pPr>
              <w:spacing w:line="240" w:lineRule="auto"/>
              <w:jc w:val="center"/>
              <w:rPr>
                <w:sz w:val="22"/>
                <w:szCs w:val="22"/>
              </w:rPr>
            </w:pPr>
            <w:r w:rsidRPr="00E15A12">
              <w:rPr>
                <w:sz w:val="22"/>
                <w:szCs w:val="22"/>
              </w:rPr>
              <w:t>р.п. Варнавино ул. Лесная д. 33</w:t>
            </w:r>
          </w:p>
        </w:tc>
        <w:tc>
          <w:tcPr>
            <w:tcW w:w="1275" w:type="dxa"/>
            <w:vAlign w:val="center"/>
          </w:tcPr>
          <w:p w:rsidR="00E15A12" w:rsidRPr="00E15A12" w:rsidRDefault="00E15A12" w:rsidP="00E15A12">
            <w:pPr>
              <w:spacing w:line="240" w:lineRule="auto"/>
              <w:jc w:val="center"/>
              <w:rPr>
                <w:sz w:val="22"/>
                <w:szCs w:val="22"/>
              </w:rPr>
            </w:pPr>
            <w:r w:rsidRPr="00E15A12">
              <w:rPr>
                <w:sz w:val="22"/>
                <w:szCs w:val="22"/>
              </w:rPr>
              <w:t>19</w:t>
            </w:r>
          </w:p>
        </w:tc>
        <w:tc>
          <w:tcPr>
            <w:tcW w:w="1276" w:type="dxa"/>
            <w:vAlign w:val="center"/>
          </w:tcPr>
          <w:p w:rsidR="00E15A12" w:rsidRPr="00E15A12" w:rsidRDefault="00E15A12" w:rsidP="00E15A12">
            <w:pPr>
              <w:spacing w:line="240" w:lineRule="auto"/>
              <w:jc w:val="center"/>
              <w:rPr>
                <w:sz w:val="22"/>
                <w:szCs w:val="22"/>
              </w:rPr>
            </w:pPr>
            <w:r w:rsidRPr="00E15A12">
              <w:rPr>
                <w:sz w:val="22"/>
                <w:szCs w:val="22"/>
              </w:rPr>
              <w:t>45,6</w:t>
            </w:r>
          </w:p>
        </w:tc>
      </w:tr>
      <w:tr w:rsidR="00E15A12" w:rsidRPr="00E15A12" w:rsidTr="00E15A12">
        <w:tc>
          <w:tcPr>
            <w:tcW w:w="3272" w:type="dxa"/>
            <w:vAlign w:val="center"/>
          </w:tcPr>
          <w:p w:rsidR="00E15A12" w:rsidRPr="00E15A12" w:rsidRDefault="00E15A12" w:rsidP="00E15A12">
            <w:pPr>
              <w:spacing w:line="240" w:lineRule="auto"/>
              <w:jc w:val="center"/>
              <w:rPr>
                <w:sz w:val="22"/>
                <w:szCs w:val="22"/>
              </w:rPr>
            </w:pPr>
            <w:r w:rsidRPr="00E15A12">
              <w:rPr>
                <w:sz w:val="22"/>
                <w:szCs w:val="22"/>
              </w:rPr>
              <w:t>торговый центр "Белый лебедь"</w:t>
            </w:r>
          </w:p>
        </w:tc>
        <w:tc>
          <w:tcPr>
            <w:tcW w:w="4252" w:type="dxa"/>
            <w:vAlign w:val="center"/>
          </w:tcPr>
          <w:p w:rsidR="00E15A12" w:rsidRPr="00E15A12" w:rsidRDefault="00E15A12" w:rsidP="00E15A12">
            <w:pPr>
              <w:spacing w:line="240" w:lineRule="auto"/>
              <w:jc w:val="center"/>
              <w:rPr>
                <w:sz w:val="22"/>
                <w:szCs w:val="22"/>
              </w:rPr>
            </w:pPr>
            <w:r w:rsidRPr="00E15A12">
              <w:rPr>
                <w:sz w:val="22"/>
                <w:szCs w:val="22"/>
              </w:rPr>
              <w:t>р.п. Варнавино ул. Комсомольская д. 32 а</w:t>
            </w:r>
          </w:p>
        </w:tc>
        <w:tc>
          <w:tcPr>
            <w:tcW w:w="1275" w:type="dxa"/>
            <w:vAlign w:val="center"/>
          </w:tcPr>
          <w:p w:rsidR="00E15A12" w:rsidRPr="00E15A12" w:rsidRDefault="00E15A12" w:rsidP="00E15A12">
            <w:pPr>
              <w:spacing w:line="240" w:lineRule="auto"/>
              <w:jc w:val="center"/>
              <w:rPr>
                <w:sz w:val="22"/>
                <w:szCs w:val="22"/>
              </w:rPr>
            </w:pPr>
            <w:r w:rsidRPr="00E15A12">
              <w:rPr>
                <w:sz w:val="22"/>
                <w:szCs w:val="22"/>
              </w:rPr>
              <w:t>77</w:t>
            </w:r>
          </w:p>
        </w:tc>
        <w:tc>
          <w:tcPr>
            <w:tcW w:w="1276" w:type="dxa"/>
            <w:vAlign w:val="center"/>
          </w:tcPr>
          <w:p w:rsidR="00E15A12" w:rsidRPr="00E15A12" w:rsidRDefault="00E15A12" w:rsidP="00E15A12">
            <w:pPr>
              <w:spacing w:line="240" w:lineRule="auto"/>
              <w:jc w:val="center"/>
              <w:rPr>
                <w:sz w:val="22"/>
                <w:szCs w:val="22"/>
              </w:rPr>
            </w:pPr>
            <w:r w:rsidRPr="00E15A12">
              <w:rPr>
                <w:sz w:val="22"/>
                <w:szCs w:val="22"/>
              </w:rPr>
              <w:t>138</w:t>
            </w:r>
          </w:p>
        </w:tc>
      </w:tr>
      <w:tr w:rsidR="00E15A12" w:rsidRPr="00E15A12" w:rsidTr="00E15A12">
        <w:tc>
          <w:tcPr>
            <w:tcW w:w="3272" w:type="dxa"/>
            <w:vAlign w:val="center"/>
          </w:tcPr>
          <w:p w:rsidR="00E15A12" w:rsidRPr="00E15A12" w:rsidRDefault="00E15A12" w:rsidP="00E15A12">
            <w:pPr>
              <w:spacing w:line="240" w:lineRule="auto"/>
              <w:jc w:val="center"/>
              <w:rPr>
                <w:sz w:val="22"/>
                <w:szCs w:val="22"/>
              </w:rPr>
            </w:pPr>
            <w:r w:rsidRPr="00E15A12">
              <w:rPr>
                <w:sz w:val="22"/>
                <w:szCs w:val="22"/>
              </w:rPr>
              <w:t>торговый центр "Волга"</w:t>
            </w:r>
          </w:p>
        </w:tc>
        <w:tc>
          <w:tcPr>
            <w:tcW w:w="4252" w:type="dxa"/>
            <w:vAlign w:val="center"/>
          </w:tcPr>
          <w:p w:rsidR="00E15A12" w:rsidRPr="00E15A12" w:rsidRDefault="00E15A12" w:rsidP="00E15A12">
            <w:pPr>
              <w:spacing w:line="240" w:lineRule="auto"/>
              <w:jc w:val="center"/>
              <w:rPr>
                <w:sz w:val="22"/>
                <w:szCs w:val="22"/>
              </w:rPr>
            </w:pPr>
            <w:r w:rsidRPr="00E15A12">
              <w:rPr>
                <w:sz w:val="22"/>
                <w:szCs w:val="22"/>
              </w:rPr>
              <w:t>р.п. Варнавино ул. 40 лет Октября д,7 а</w:t>
            </w:r>
          </w:p>
        </w:tc>
        <w:tc>
          <w:tcPr>
            <w:tcW w:w="1275" w:type="dxa"/>
            <w:vAlign w:val="center"/>
          </w:tcPr>
          <w:p w:rsidR="00E15A12" w:rsidRPr="00E15A12" w:rsidRDefault="00E15A12" w:rsidP="00E15A12">
            <w:pPr>
              <w:spacing w:line="240" w:lineRule="auto"/>
              <w:jc w:val="center"/>
              <w:rPr>
                <w:sz w:val="22"/>
                <w:szCs w:val="22"/>
              </w:rPr>
            </w:pPr>
            <w:r w:rsidRPr="00E15A12">
              <w:rPr>
                <w:sz w:val="22"/>
                <w:szCs w:val="22"/>
              </w:rPr>
              <w:t>502</w:t>
            </w:r>
          </w:p>
        </w:tc>
        <w:tc>
          <w:tcPr>
            <w:tcW w:w="1276" w:type="dxa"/>
            <w:vAlign w:val="center"/>
          </w:tcPr>
          <w:p w:rsidR="00E15A12" w:rsidRPr="00E15A12" w:rsidRDefault="00E15A12" w:rsidP="00E15A12">
            <w:pPr>
              <w:spacing w:line="240" w:lineRule="auto"/>
              <w:jc w:val="center"/>
              <w:rPr>
                <w:sz w:val="22"/>
                <w:szCs w:val="22"/>
              </w:rPr>
            </w:pPr>
            <w:r w:rsidRPr="00E15A12">
              <w:rPr>
                <w:sz w:val="22"/>
                <w:szCs w:val="22"/>
              </w:rPr>
              <w:t>731</w:t>
            </w:r>
          </w:p>
        </w:tc>
      </w:tr>
      <w:tr w:rsidR="00E15A12" w:rsidRPr="00E15A12" w:rsidTr="00E15A12">
        <w:tc>
          <w:tcPr>
            <w:tcW w:w="3272" w:type="dxa"/>
            <w:vAlign w:val="center"/>
          </w:tcPr>
          <w:p w:rsidR="00E15A12" w:rsidRPr="00E15A12" w:rsidRDefault="00E15A12" w:rsidP="00E15A12">
            <w:pPr>
              <w:spacing w:line="240" w:lineRule="auto"/>
              <w:jc w:val="center"/>
              <w:rPr>
                <w:sz w:val="22"/>
                <w:szCs w:val="22"/>
              </w:rPr>
            </w:pPr>
            <w:r w:rsidRPr="00E15A12">
              <w:rPr>
                <w:sz w:val="22"/>
                <w:szCs w:val="22"/>
              </w:rPr>
              <w:t>магазин "</w:t>
            </w:r>
            <w:proofErr w:type="spellStart"/>
            <w:r w:rsidRPr="00E15A12">
              <w:rPr>
                <w:sz w:val="22"/>
                <w:szCs w:val="22"/>
              </w:rPr>
              <w:t>Алгети</w:t>
            </w:r>
            <w:proofErr w:type="spellEnd"/>
            <w:r w:rsidRPr="00E15A12">
              <w:rPr>
                <w:sz w:val="22"/>
                <w:szCs w:val="22"/>
              </w:rPr>
              <w:t>"</w:t>
            </w:r>
          </w:p>
        </w:tc>
        <w:tc>
          <w:tcPr>
            <w:tcW w:w="4252" w:type="dxa"/>
            <w:vAlign w:val="center"/>
          </w:tcPr>
          <w:p w:rsidR="00E15A12" w:rsidRPr="00E15A12" w:rsidRDefault="00E15A12" w:rsidP="00E15A12">
            <w:pPr>
              <w:spacing w:line="240" w:lineRule="auto"/>
              <w:jc w:val="center"/>
              <w:rPr>
                <w:sz w:val="22"/>
                <w:szCs w:val="22"/>
              </w:rPr>
            </w:pPr>
            <w:r w:rsidRPr="00E15A12">
              <w:rPr>
                <w:sz w:val="22"/>
                <w:szCs w:val="22"/>
              </w:rPr>
              <w:t>р.п. Варнавино ул. Советская д. 2б</w:t>
            </w:r>
          </w:p>
        </w:tc>
        <w:tc>
          <w:tcPr>
            <w:tcW w:w="1275" w:type="dxa"/>
            <w:vAlign w:val="center"/>
          </w:tcPr>
          <w:p w:rsidR="00E15A12" w:rsidRPr="00E15A12" w:rsidRDefault="00E15A12" w:rsidP="00E15A12">
            <w:pPr>
              <w:spacing w:line="240" w:lineRule="auto"/>
              <w:jc w:val="center"/>
              <w:rPr>
                <w:sz w:val="22"/>
                <w:szCs w:val="22"/>
              </w:rPr>
            </w:pPr>
            <w:r w:rsidRPr="00E15A12">
              <w:rPr>
                <w:sz w:val="22"/>
                <w:szCs w:val="22"/>
              </w:rPr>
              <w:t>34</w:t>
            </w:r>
          </w:p>
        </w:tc>
        <w:tc>
          <w:tcPr>
            <w:tcW w:w="1276" w:type="dxa"/>
            <w:vAlign w:val="center"/>
          </w:tcPr>
          <w:p w:rsidR="00E15A12" w:rsidRPr="00E15A12" w:rsidRDefault="00E15A12" w:rsidP="00E15A12">
            <w:pPr>
              <w:spacing w:line="240" w:lineRule="auto"/>
              <w:jc w:val="center"/>
              <w:rPr>
                <w:sz w:val="22"/>
                <w:szCs w:val="22"/>
              </w:rPr>
            </w:pPr>
            <w:r w:rsidRPr="00E15A12">
              <w:rPr>
                <w:sz w:val="22"/>
                <w:szCs w:val="22"/>
              </w:rPr>
              <w:t>60</w:t>
            </w:r>
          </w:p>
        </w:tc>
      </w:tr>
      <w:tr w:rsidR="00E15A12" w:rsidRPr="00E15A12" w:rsidTr="00E15A12">
        <w:tc>
          <w:tcPr>
            <w:tcW w:w="3272" w:type="dxa"/>
            <w:vAlign w:val="center"/>
          </w:tcPr>
          <w:p w:rsidR="00E15A12" w:rsidRPr="00E15A12" w:rsidRDefault="00E15A12" w:rsidP="00E15A12">
            <w:pPr>
              <w:spacing w:line="240" w:lineRule="auto"/>
              <w:jc w:val="center"/>
              <w:rPr>
                <w:sz w:val="22"/>
                <w:szCs w:val="22"/>
              </w:rPr>
            </w:pPr>
            <w:r w:rsidRPr="00E15A12">
              <w:rPr>
                <w:sz w:val="22"/>
                <w:szCs w:val="22"/>
              </w:rPr>
              <w:t>торговый центр "</w:t>
            </w:r>
            <w:proofErr w:type="spellStart"/>
            <w:r w:rsidRPr="00E15A12">
              <w:rPr>
                <w:sz w:val="22"/>
                <w:szCs w:val="22"/>
              </w:rPr>
              <w:t>Айсу</w:t>
            </w:r>
            <w:proofErr w:type="spellEnd"/>
            <w:r w:rsidRPr="00E15A12">
              <w:rPr>
                <w:sz w:val="22"/>
                <w:szCs w:val="22"/>
              </w:rPr>
              <w:t>"</w:t>
            </w:r>
          </w:p>
        </w:tc>
        <w:tc>
          <w:tcPr>
            <w:tcW w:w="4252" w:type="dxa"/>
            <w:vAlign w:val="center"/>
          </w:tcPr>
          <w:p w:rsidR="00E15A12" w:rsidRPr="00E15A12" w:rsidRDefault="00E15A12" w:rsidP="00E15A12">
            <w:pPr>
              <w:spacing w:line="240" w:lineRule="auto"/>
              <w:jc w:val="center"/>
              <w:rPr>
                <w:sz w:val="22"/>
                <w:szCs w:val="22"/>
              </w:rPr>
            </w:pPr>
            <w:r w:rsidRPr="00E15A12">
              <w:rPr>
                <w:sz w:val="22"/>
                <w:szCs w:val="22"/>
              </w:rPr>
              <w:t>р.п. Варнавино ул. Красноармейская д. 12</w:t>
            </w:r>
          </w:p>
        </w:tc>
        <w:tc>
          <w:tcPr>
            <w:tcW w:w="1275" w:type="dxa"/>
            <w:vAlign w:val="center"/>
          </w:tcPr>
          <w:p w:rsidR="00E15A12" w:rsidRPr="00E15A12" w:rsidRDefault="00E15A12" w:rsidP="00E15A12">
            <w:pPr>
              <w:spacing w:line="240" w:lineRule="auto"/>
              <w:jc w:val="center"/>
              <w:rPr>
                <w:sz w:val="22"/>
                <w:szCs w:val="22"/>
              </w:rPr>
            </w:pPr>
            <w:r w:rsidRPr="00E15A12">
              <w:rPr>
                <w:sz w:val="22"/>
                <w:szCs w:val="22"/>
              </w:rPr>
              <w:t>522</w:t>
            </w:r>
          </w:p>
        </w:tc>
        <w:tc>
          <w:tcPr>
            <w:tcW w:w="1276" w:type="dxa"/>
            <w:vAlign w:val="center"/>
          </w:tcPr>
          <w:p w:rsidR="00E15A12" w:rsidRPr="00E15A12" w:rsidRDefault="00E15A12" w:rsidP="00E15A12">
            <w:pPr>
              <w:spacing w:line="240" w:lineRule="auto"/>
              <w:jc w:val="center"/>
              <w:rPr>
                <w:sz w:val="22"/>
                <w:szCs w:val="22"/>
              </w:rPr>
            </w:pPr>
            <w:r w:rsidRPr="00E15A12">
              <w:rPr>
                <w:sz w:val="22"/>
                <w:szCs w:val="22"/>
              </w:rPr>
              <w:t>522</w:t>
            </w:r>
          </w:p>
        </w:tc>
      </w:tr>
      <w:tr w:rsidR="00E15A12" w:rsidRPr="00E15A12" w:rsidTr="00E15A12">
        <w:tc>
          <w:tcPr>
            <w:tcW w:w="3272" w:type="dxa"/>
            <w:vAlign w:val="center"/>
          </w:tcPr>
          <w:p w:rsidR="00E15A12" w:rsidRPr="00E15A12" w:rsidRDefault="00E15A12" w:rsidP="00E15A12">
            <w:pPr>
              <w:spacing w:line="240" w:lineRule="auto"/>
              <w:jc w:val="center"/>
              <w:rPr>
                <w:sz w:val="22"/>
                <w:szCs w:val="22"/>
              </w:rPr>
            </w:pPr>
            <w:r w:rsidRPr="00E15A12">
              <w:rPr>
                <w:sz w:val="22"/>
                <w:szCs w:val="22"/>
              </w:rPr>
              <w:t>магазин "Ветлуга"</w:t>
            </w:r>
          </w:p>
        </w:tc>
        <w:tc>
          <w:tcPr>
            <w:tcW w:w="4252" w:type="dxa"/>
            <w:vAlign w:val="center"/>
          </w:tcPr>
          <w:p w:rsidR="00E15A12" w:rsidRPr="00E15A12" w:rsidRDefault="00E15A12" w:rsidP="00E15A12">
            <w:pPr>
              <w:spacing w:line="240" w:lineRule="auto"/>
              <w:jc w:val="center"/>
              <w:rPr>
                <w:sz w:val="22"/>
                <w:szCs w:val="22"/>
              </w:rPr>
            </w:pPr>
            <w:r w:rsidRPr="00E15A12">
              <w:rPr>
                <w:sz w:val="22"/>
                <w:szCs w:val="22"/>
              </w:rPr>
              <w:t>р.п. Варнавино ул. Советская д. 1 а</w:t>
            </w:r>
          </w:p>
        </w:tc>
        <w:tc>
          <w:tcPr>
            <w:tcW w:w="1275" w:type="dxa"/>
            <w:vAlign w:val="center"/>
          </w:tcPr>
          <w:p w:rsidR="00E15A12" w:rsidRPr="00E15A12" w:rsidRDefault="00E15A12" w:rsidP="00E15A12">
            <w:pPr>
              <w:spacing w:line="240" w:lineRule="auto"/>
              <w:jc w:val="center"/>
              <w:rPr>
                <w:sz w:val="22"/>
                <w:szCs w:val="22"/>
              </w:rPr>
            </w:pPr>
            <w:r w:rsidRPr="00E15A12">
              <w:rPr>
                <w:sz w:val="22"/>
                <w:szCs w:val="22"/>
              </w:rPr>
              <w:t>50</w:t>
            </w:r>
          </w:p>
        </w:tc>
        <w:tc>
          <w:tcPr>
            <w:tcW w:w="1276" w:type="dxa"/>
            <w:vAlign w:val="center"/>
          </w:tcPr>
          <w:p w:rsidR="00E15A12" w:rsidRPr="00E15A12" w:rsidRDefault="00E15A12" w:rsidP="00E15A12">
            <w:pPr>
              <w:spacing w:line="240" w:lineRule="auto"/>
              <w:jc w:val="center"/>
              <w:rPr>
                <w:sz w:val="22"/>
                <w:szCs w:val="22"/>
              </w:rPr>
            </w:pPr>
            <w:r w:rsidRPr="00E15A12">
              <w:rPr>
                <w:sz w:val="22"/>
                <w:szCs w:val="22"/>
              </w:rPr>
              <w:t>100</w:t>
            </w:r>
          </w:p>
        </w:tc>
      </w:tr>
      <w:tr w:rsidR="00E15A12" w:rsidRPr="00E15A12" w:rsidTr="00E15A12">
        <w:tc>
          <w:tcPr>
            <w:tcW w:w="3272" w:type="dxa"/>
            <w:vAlign w:val="center"/>
          </w:tcPr>
          <w:p w:rsidR="00E15A12" w:rsidRPr="00E15A12" w:rsidRDefault="00E15A12" w:rsidP="00E15A12">
            <w:pPr>
              <w:spacing w:line="240" w:lineRule="auto"/>
              <w:jc w:val="center"/>
              <w:rPr>
                <w:sz w:val="22"/>
                <w:szCs w:val="22"/>
              </w:rPr>
            </w:pPr>
            <w:r w:rsidRPr="00E15A12">
              <w:rPr>
                <w:sz w:val="22"/>
                <w:szCs w:val="22"/>
              </w:rPr>
              <w:t>магазин "Крон"</w:t>
            </w:r>
          </w:p>
        </w:tc>
        <w:tc>
          <w:tcPr>
            <w:tcW w:w="4252" w:type="dxa"/>
            <w:vAlign w:val="center"/>
          </w:tcPr>
          <w:p w:rsidR="00E15A12" w:rsidRPr="00E15A12" w:rsidRDefault="00E15A12" w:rsidP="00E15A12">
            <w:pPr>
              <w:spacing w:line="240" w:lineRule="auto"/>
              <w:jc w:val="center"/>
              <w:rPr>
                <w:sz w:val="22"/>
                <w:szCs w:val="22"/>
              </w:rPr>
            </w:pPr>
            <w:r w:rsidRPr="00E15A12">
              <w:rPr>
                <w:sz w:val="22"/>
                <w:szCs w:val="22"/>
              </w:rPr>
              <w:t>р.п. Варнавино ул. Комсомольская д. 49 а</w:t>
            </w:r>
          </w:p>
        </w:tc>
        <w:tc>
          <w:tcPr>
            <w:tcW w:w="1275" w:type="dxa"/>
            <w:vAlign w:val="center"/>
          </w:tcPr>
          <w:p w:rsidR="00E15A12" w:rsidRPr="00E15A12" w:rsidRDefault="00E15A12" w:rsidP="00E15A12">
            <w:pPr>
              <w:spacing w:line="240" w:lineRule="auto"/>
              <w:jc w:val="center"/>
              <w:rPr>
                <w:sz w:val="22"/>
                <w:szCs w:val="22"/>
              </w:rPr>
            </w:pPr>
            <w:r w:rsidRPr="00E15A12">
              <w:rPr>
                <w:sz w:val="22"/>
                <w:szCs w:val="22"/>
              </w:rPr>
              <w:t>56</w:t>
            </w:r>
          </w:p>
        </w:tc>
        <w:tc>
          <w:tcPr>
            <w:tcW w:w="1276" w:type="dxa"/>
            <w:vAlign w:val="center"/>
          </w:tcPr>
          <w:p w:rsidR="00E15A12" w:rsidRPr="00E15A12" w:rsidRDefault="00E15A12" w:rsidP="00E15A12">
            <w:pPr>
              <w:spacing w:line="240" w:lineRule="auto"/>
              <w:jc w:val="center"/>
              <w:rPr>
                <w:sz w:val="22"/>
                <w:szCs w:val="22"/>
              </w:rPr>
            </w:pPr>
            <w:r w:rsidRPr="00E15A12">
              <w:rPr>
                <w:sz w:val="22"/>
                <w:szCs w:val="22"/>
              </w:rPr>
              <w:t>149</w:t>
            </w:r>
          </w:p>
        </w:tc>
      </w:tr>
      <w:tr w:rsidR="00E15A12" w:rsidRPr="00E15A12" w:rsidTr="00E15A12">
        <w:tc>
          <w:tcPr>
            <w:tcW w:w="3272" w:type="dxa"/>
            <w:vAlign w:val="center"/>
          </w:tcPr>
          <w:p w:rsidR="00E15A12" w:rsidRPr="00E15A12" w:rsidRDefault="00E15A12" w:rsidP="00E15A12">
            <w:pPr>
              <w:spacing w:line="240" w:lineRule="auto"/>
              <w:jc w:val="center"/>
              <w:rPr>
                <w:sz w:val="22"/>
                <w:szCs w:val="22"/>
              </w:rPr>
            </w:pPr>
            <w:r w:rsidRPr="00E15A12">
              <w:rPr>
                <w:sz w:val="22"/>
                <w:szCs w:val="22"/>
              </w:rPr>
              <w:t>магазин "Стекляшка"</w:t>
            </w:r>
          </w:p>
        </w:tc>
        <w:tc>
          <w:tcPr>
            <w:tcW w:w="4252" w:type="dxa"/>
            <w:vAlign w:val="center"/>
          </w:tcPr>
          <w:p w:rsidR="00E15A12" w:rsidRPr="00E15A12" w:rsidRDefault="00E15A12" w:rsidP="00E15A12">
            <w:pPr>
              <w:spacing w:line="240" w:lineRule="auto"/>
              <w:jc w:val="center"/>
              <w:rPr>
                <w:sz w:val="22"/>
                <w:szCs w:val="22"/>
              </w:rPr>
            </w:pPr>
            <w:r w:rsidRPr="00E15A12">
              <w:rPr>
                <w:sz w:val="22"/>
                <w:szCs w:val="22"/>
              </w:rPr>
              <w:t>р.п. Варнавино ул. Комсомольская д. 56</w:t>
            </w:r>
          </w:p>
        </w:tc>
        <w:tc>
          <w:tcPr>
            <w:tcW w:w="1275" w:type="dxa"/>
            <w:vAlign w:val="center"/>
          </w:tcPr>
          <w:p w:rsidR="00E15A12" w:rsidRPr="00E15A12" w:rsidRDefault="00E15A12" w:rsidP="00E15A12">
            <w:pPr>
              <w:spacing w:line="240" w:lineRule="auto"/>
              <w:jc w:val="center"/>
              <w:rPr>
                <w:sz w:val="22"/>
                <w:szCs w:val="22"/>
              </w:rPr>
            </w:pPr>
            <w:r w:rsidRPr="00E15A12">
              <w:rPr>
                <w:sz w:val="22"/>
                <w:szCs w:val="22"/>
              </w:rPr>
              <w:t>77</w:t>
            </w:r>
          </w:p>
        </w:tc>
        <w:tc>
          <w:tcPr>
            <w:tcW w:w="1276" w:type="dxa"/>
            <w:vAlign w:val="center"/>
          </w:tcPr>
          <w:p w:rsidR="00E15A12" w:rsidRPr="00E15A12" w:rsidRDefault="00E15A12" w:rsidP="00E15A12">
            <w:pPr>
              <w:spacing w:line="240" w:lineRule="auto"/>
              <w:jc w:val="center"/>
              <w:rPr>
                <w:sz w:val="22"/>
                <w:szCs w:val="22"/>
              </w:rPr>
            </w:pPr>
            <w:r w:rsidRPr="00E15A12">
              <w:rPr>
                <w:sz w:val="22"/>
                <w:szCs w:val="22"/>
              </w:rPr>
              <w:t>104</w:t>
            </w:r>
          </w:p>
        </w:tc>
      </w:tr>
      <w:tr w:rsidR="00E15A12" w:rsidRPr="00E15A12" w:rsidTr="00E15A12">
        <w:tc>
          <w:tcPr>
            <w:tcW w:w="3272" w:type="dxa"/>
            <w:vAlign w:val="center"/>
          </w:tcPr>
          <w:p w:rsidR="00E15A12" w:rsidRPr="00E15A12" w:rsidRDefault="00E15A12" w:rsidP="00E15A12">
            <w:pPr>
              <w:spacing w:line="240" w:lineRule="auto"/>
              <w:jc w:val="center"/>
              <w:rPr>
                <w:sz w:val="22"/>
                <w:szCs w:val="22"/>
              </w:rPr>
            </w:pPr>
            <w:r w:rsidRPr="00E15A12">
              <w:rPr>
                <w:sz w:val="22"/>
                <w:szCs w:val="22"/>
              </w:rPr>
              <w:t>магазин "Запчасти"</w:t>
            </w:r>
          </w:p>
        </w:tc>
        <w:tc>
          <w:tcPr>
            <w:tcW w:w="4252" w:type="dxa"/>
            <w:vAlign w:val="center"/>
          </w:tcPr>
          <w:p w:rsidR="00E15A12" w:rsidRPr="00E15A12" w:rsidRDefault="00E15A12" w:rsidP="00E15A12">
            <w:pPr>
              <w:spacing w:line="240" w:lineRule="auto"/>
              <w:jc w:val="center"/>
              <w:rPr>
                <w:sz w:val="22"/>
                <w:szCs w:val="22"/>
              </w:rPr>
            </w:pPr>
            <w:r w:rsidRPr="00E15A12">
              <w:rPr>
                <w:sz w:val="22"/>
                <w:szCs w:val="22"/>
              </w:rPr>
              <w:t>р.п. Варнавино ул. Комсомольская д. 56</w:t>
            </w:r>
          </w:p>
        </w:tc>
        <w:tc>
          <w:tcPr>
            <w:tcW w:w="1275" w:type="dxa"/>
            <w:vAlign w:val="center"/>
          </w:tcPr>
          <w:p w:rsidR="00E15A12" w:rsidRPr="00E15A12" w:rsidRDefault="00E15A12" w:rsidP="00E15A12">
            <w:pPr>
              <w:spacing w:line="240" w:lineRule="auto"/>
              <w:jc w:val="center"/>
              <w:rPr>
                <w:sz w:val="22"/>
                <w:szCs w:val="22"/>
              </w:rPr>
            </w:pPr>
            <w:r w:rsidRPr="00E15A12">
              <w:rPr>
                <w:sz w:val="22"/>
                <w:szCs w:val="22"/>
              </w:rPr>
              <w:t>19</w:t>
            </w:r>
          </w:p>
        </w:tc>
        <w:tc>
          <w:tcPr>
            <w:tcW w:w="1276" w:type="dxa"/>
            <w:vAlign w:val="center"/>
          </w:tcPr>
          <w:p w:rsidR="00E15A12" w:rsidRPr="00E15A12" w:rsidRDefault="00E15A12" w:rsidP="00E15A12">
            <w:pPr>
              <w:spacing w:line="240" w:lineRule="auto"/>
              <w:jc w:val="center"/>
              <w:rPr>
                <w:sz w:val="22"/>
                <w:szCs w:val="22"/>
              </w:rPr>
            </w:pPr>
            <w:r w:rsidRPr="00E15A12">
              <w:rPr>
                <w:sz w:val="22"/>
                <w:szCs w:val="22"/>
              </w:rPr>
              <w:t>19,1</w:t>
            </w:r>
          </w:p>
        </w:tc>
      </w:tr>
      <w:tr w:rsidR="00E15A12" w:rsidRPr="00E15A12" w:rsidTr="00E15A12">
        <w:tc>
          <w:tcPr>
            <w:tcW w:w="3272" w:type="dxa"/>
            <w:vAlign w:val="center"/>
          </w:tcPr>
          <w:p w:rsidR="00E15A12" w:rsidRPr="00E15A12" w:rsidRDefault="00E15A12" w:rsidP="00E15A12">
            <w:pPr>
              <w:spacing w:line="240" w:lineRule="auto"/>
              <w:jc w:val="center"/>
              <w:rPr>
                <w:sz w:val="22"/>
                <w:szCs w:val="22"/>
              </w:rPr>
            </w:pPr>
            <w:r w:rsidRPr="00E15A12">
              <w:rPr>
                <w:sz w:val="22"/>
                <w:szCs w:val="22"/>
              </w:rPr>
              <w:t>магазин "</w:t>
            </w:r>
            <w:proofErr w:type="spellStart"/>
            <w:r w:rsidRPr="00E15A12">
              <w:rPr>
                <w:sz w:val="22"/>
                <w:szCs w:val="22"/>
              </w:rPr>
              <w:t>Макарьевский</w:t>
            </w:r>
            <w:proofErr w:type="spellEnd"/>
            <w:r w:rsidRPr="00E15A12">
              <w:rPr>
                <w:sz w:val="22"/>
                <w:szCs w:val="22"/>
              </w:rPr>
              <w:t>"</w:t>
            </w:r>
          </w:p>
        </w:tc>
        <w:tc>
          <w:tcPr>
            <w:tcW w:w="4252" w:type="dxa"/>
            <w:vAlign w:val="center"/>
          </w:tcPr>
          <w:p w:rsidR="00E15A12" w:rsidRPr="00E15A12" w:rsidRDefault="00E15A12" w:rsidP="00E15A12">
            <w:pPr>
              <w:spacing w:line="240" w:lineRule="auto"/>
              <w:jc w:val="center"/>
              <w:rPr>
                <w:sz w:val="22"/>
                <w:szCs w:val="22"/>
              </w:rPr>
            </w:pPr>
            <w:r w:rsidRPr="00E15A12">
              <w:rPr>
                <w:sz w:val="22"/>
                <w:szCs w:val="22"/>
              </w:rPr>
              <w:t>р.п. Варнавино ул. Комсомольская д. 37 а</w:t>
            </w:r>
          </w:p>
        </w:tc>
        <w:tc>
          <w:tcPr>
            <w:tcW w:w="1275" w:type="dxa"/>
            <w:vAlign w:val="center"/>
          </w:tcPr>
          <w:p w:rsidR="00E15A12" w:rsidRPr="00E15A12" w:rsidRDefault="00E15A12" w:rsidP="00E15A12">
            <w:pPr>
              <w:spacing w:line="240" w:lineRule="auto"/>
              <w:jc w:val="center"/>
              <w:rPr>
                <w:sz w:val="22"/>
                <w:szCs w:val="22"/>
              </w:rPr>
            </w:pPr>
            <w:r w:rsidRPr="00E15A12">
              <w:rPr>
                <w:sz w:val="22"/>
                <w:szCs w:val="22"/>
              </w:rPr>
              <w:t>59</w:t>
            </w:r>
          </w:p>
        </w:tc>
        <w:tc>
          <w:tcPr>
            <w:tcW w:w="1276" w:type="dxa"/>
            <w:vAlign w:val="center"/>
          </w:tcPr>
          <w:p w:rsidR="00E15A12" w:rsidRPr="00E15A12" w:rsidRDefault="00E15A12" w:rsidP="00E15A12">
            <w:pPr>
              <w:spacing w:line="240" w:lineRule="auto"/>
              <w:jc w:val="center"/>
              <w:rPr>
                <w:sz w:val="22"/>
                <w:szCs w:val="22"/>
              </w:rPr>
            </w:pPr>
            <w:r w:rsidRPr="00E15A12">
              <w:rPr>
                <w:sz w:val="22"/>
                <w:szCs w:val="22"/>
              </w:rPr>
              <w:t>59</w:t>
            </w:r>
          </w:p>
        </w:tc>
      </w:tr>
      <w:tr w:rsidR="00E15A12" w:rsidRPr="00E15A12" w:rsidTr="00E15A12">
        <w:tc>
          <w:tcPr>
            <w:tcW w:w="3272" w:type="dxa"/>
            <w:vAlign w:val="center"/>
          </w:tcPr>
          <w:p w:rsidR="00E15A12" w:rsidRPr="00E15A12" w:rsidRDefault="00E15A12" w:rsidP="00E15A12">
            <w:pPr>
              <w:spacing w:line="240" w:lineRule="auto"/>
              <w:jc w:val="center"/>
              <w:rPr>
                <w:sz w:val="22"/>
                <w:szCs w:val="22"/>
              </w:rPr>
            </w:pPr>
            <w:proofErr w:type="spellStart"/>
            <w:r w:rsidRPr="00E15A12">
              <w:rPr>
                <w:sz w:val="22"/>
                <w:szCs w:val="22"/>
              </w:rPr>
              <w:t>мини-маркет</w:t>
            </w:r>
            <w:proofErr w:type="spellEnd"/>
          </w:p>
        </w:tc>
        <w:tc>
          <w:tcPr>
            <w:tcW w:w="4252" w:type="dxa"/>
            <w:vAlign w:val="center"/>
          </w:tcPr>
          <w:p w:rsidR="00E15A12" w:rsidRPr="00E15A12" w:rsidRDefault="00E15A12" w:rsidP="00E15A12">
            <w:pPr>
              <w:spacing w:line="240" w:lineRule="auto"/>
              <w:jc w:val="center"/>
              <w:rPr>
                <w:sz w:val="22"/>
                <w:szCs w:val="22"/>
              </w:rPr>
            </w:pPr>
            <w:r w:rsidRPr="00E15A12">
              <w:rPr>
                <w:sz w:val="22"/>
                <w:szCs w:val="22"/>
              </w:rPr>
              <w:t>р.п. Варнавино ул. Комсомольская д. 54 а</w:t>
            </w:r>
          </w:p>
        </w:tc>
        <w:tc>
          <w:tcPr>
            <w:tcW w:w="1275" w:type="dxa"/>
            <w:vAlign w:val="center"/>
          </w:tcPr>
          <w:p w:rsidR="00E15A12" w:rsidRPr="00E15A12" w:rsidRDefault="00E15A12" w:rsidP="00E15A12">
            <w:pPr>
              <w:spacing w:line="240" w:lineRule="auto"/>
              <w:jc w:val="center"/>
              <w:rPr>
                <w:sz w:val="22"/>
                <w:szCs w:val="22"/>
              </w:rPr>
            </w:pPr>
            <w:r w:rsidRPr="00E15A12">
              <w:rPr>
                <w:sz w:val="22"/>
                <w:szCs w:val="22"/>
              </w:rPr>
              <w:t>28</w:t>
            </w:r>
          </w:p>
        </w:tc>
        <w:tc>
          <w:tcPr>
            <w:tcW w:w="1276" w:type="dxa"/>
            <w:vAlign w:val="center"/>
          </w:tcPr>
          <w:p w:rsidR="00E15A12" w:rsidRPr="00E15A12" w:rsidRDefault="00E15A12" w:rsidP="00E15A12">
            <w:pPr>
              <w:spacing w:line="240" w:lineRule="auto"/>
              <w:jc w:val="center"/>
              <w:rPr>
                <w:sz w:val="22"/>
                <w:szCs w:val="22"/>
              </w:rPr>
            </w:pPr>
            <w:r w:rsidRPr="00E15A12">
              <w:rPr>
                <w:sz w:val="22"/>
                <w:szCs w:val="22"/>
              </w:rPr>
              <w:t>44</w:t>
            </w:r>
          </w:p>
        </w:tc>
      </w:tr>
      <w:tr w:rsidR="00E15A12" w:rsidRPr="00E15A12" w:rsidTr="00E15A12">
        <w:tc>
          <w:tcPr>
            <w:tcW w:w="3272" w:type="dxa"/>
            <w:vAlign w:val="center"/>
          </w:tcPr>
          <w:p w:rsidR="00E15A12" w:rsidRPr="00E15A12" w:rsidRDefault="00E15A12" w:rsidP="00E15A12">
            <w:pPr>
              <w:spacing w:line="240" w:lineRule="auto"/>
              <w:jc w:val="center"/>
              <w:rPr>
                <w:sz w:val="22"/>
                <w:szCs w:val="22"/>
              </w:rPr>
            </w:pPr>
            <w:r w:rsidRPr="00E15A12">
              <w:rPr>
                <w:sz w:val="22"/>
                <w:szCs w:val="22"/>
              </w:rPr>
              <w:t>магазин</w:t>
            </w:r>
          </w:p>
        </w:tc>
        <w:tc>
          <w:tcPr>
            <w:tcW w:w="4252" w:type="dxa"/>
            <w:vAlign w:val="center"/>
          </w:tcPr>
          <w:p w:rsidR="00E15A12" w:rsidRPr="00E15A12" w:rsidRDefault="00E15A12" w:rsidP="00E15A12">
            <w:pPr>
              <w:spacing w:line="240" w:lineRule="auto"/>
              <w:jc w:val="center"/>
              <w:rPr>
                <w:sz w:val="22"/>
                <w:szCs w:val="22"/>
              </w:rPr>
            </w:pPr>
            <w:r w:rsidRPr="00E15A12">
              <w:rPr>
                <w:sz w:val="22"/>
                <w:szCs w:val="22"/>
              </w:rPr>
              <w:t>р.п. Варнавино ул. 40 лет Октября д. 7</w:t>
            </w:r>
          </w:p>
        </w:tc>
        <w:tc>
          <w:tcPr>
            <w:tcW w:w="1275" w:type="dxa"/>
            <w:vAlign w:val="center"/>
          </w:tcPr>
          <w:p w:rsidR="00E15A12" w:rsidRPr="00E15A12" w:rsidRDefault="00E15A12" w:rsidP="00E15A12">
            <w:pPr>
              <w:spacing w:line="240" w:lineRule="auto"/>
              <w:jc w:val="center"/>
              <w:rPr>
                <w:sz w:val="22"/>
                <w:szCs w:val="22"/>
              </w:rPr>
            </w:pPr>
            <w:r w:rsidRPr="00E15A12">
              <w:rPr>
                <w:sz w:val="22"/>
                <w:szCs w:val="22"/>
              </w:rPr>
              <w:t>39</w:t>
            </w:r>
          </w:p>
        </w:tc>
        <w:tc>
          <w:tcPr>
            <w:tcW w:w="1276" w:type="dxa"/>
            <w:vAlign w:val="center"/>
          </w:tcPr>
          <w:p w:rsidR="00E15A12" w:rsidRPr="00E15A12" w:rsidRDefault="00E15A12" w:rsidP="00E15A12">
            <w:pPr>
              <w:spacing w:line="240" w:lineRule="auto"/>
              <w:jc w:val="center"/>
              <w:rPr>
                <w:sz w:val="22"/>
                <w:szCs w:val="22"/>
              </w:rPr>
            </w:pPr>
            <w:r w:rsidRPr="00E15A12">
              <w:rPr>
                <w:sz w:val="22"/>
                <w:szCs w:val="22"/>
              </w:rPr>
              <w:t>55</w:t>
            </w:r>
          </w:p>
        </w:tc>
      </w:tr>
      <w:tr w:rsidR="00E15A12" w:rsidRPr="00E15A12" w:rsidTr="00E15A12">
        <w:tc>
          <w:tcPr>
            <w:tcW w:w="3272" w:type="dxa"/>
            <w:vAlign w:val="center"/>
          </w:tcPr>
          <w:p w:rsidR="00E15A12" w:rsidRPr="00E15A12" w:rsidRDefault="00E15A12" w:rsidP="00E15A12">
            <w:pPr>
              <w:spacing w:line="240" w:lineRule="auto"/>
              <w:jc w:val="center"/>
              <w:rPr>
                <w:sz w:val="22"/>
                <w:szCs w:val="22"/>
              </w:rPr>
            </w:pPr>
            <w:r w:rsidRPr="00E15A12">
              <w:rPr>
                <w:sz w:val="22"/>
                <w:szCs w:val="22"/>
              </w:rPr>
              <w:t>магазин-киоск</w:t>
            </w:r>
          </w:p>
        </w:tc>
        <w:tc>
          <w:tcPr>
            <w:tcW w:w="4252" w:type="dxa"/>
            <w:vAlign w:val="center"/>
          </w:tcPr>
          <w:p w:rsidR="00E15A12" w:rsidRPr="00E15A12" w:rsidRDefault="00E15A12" w:rsidP="00E15A12">
            <w:pPr>
              <w:spacing w:line="240" w:lineRule="auto"/>
              <w:jc w:val="center"/>
              <w:rPr>
                <w:sz w:val="22"/>
                <w:szCs w:val="22"/>
              </w:rPr>
            </w:pPr>
            <w:r w:rsidRPr="00E15A12">
              <w:rPr>
                <w:sz w:val="22"/>
                <w:szCs w:val="22"/>
              </w:rPr>
              <w:t>р.п. Варнавино ул. Набережная д. 1</w:t>
            </w:r>
          </w:p>
        </w:tc>
        <w:tc>
          <w:tcPr>
            <w:tcW w:w="1275" w:type="dxa"/>
            <w:vAlign w:val="center"/>
          </w:tcPr>
          <w:p w:rsidR="00E15A12" w:rsidRPr="00E15A12" w:rsidRDefault="00E15A12" w:rsidP="00E15A12">
            <w:pPr>
              <w:spacing w:line="240" w:lineRule="auto"/>
              <w:jc w:val="center"/>
              <w:rPr>
                <w:sz w:val="22"/>
                <w:szCs w:val="22"/>
              </w:rPr>
            </w:pPr>
            <w:r w:rsidRPr="00E15A12">
              <w:rPr>
                <w:sz w:val="22"/>
                <w:szCs w:val="22"/>
              </w:rPr>
              <w:t>15</w:t>
            </w:r>
          </w:p>
        </w:tc>
        <w:tc>
          <w:tcPr>
            <w:tcW w:w="1276" w:type="dxa"/>
            <w:vAlign w:val="center"/>
          </w:tcPr>
          <w:p w:rsidR="00E15A12" w:rsidRPr="00E15A12" w:rsidRDefault="00E15A12" w:rsidP="00E15A12">
            <w:pPr>
              <w:spacing w:line="240" w:lineRule="auto"/>
              <w:jc w:val="center"/>
              <w:rPr>
                <w:sz w:val="22"/>
                <w:szCs w:val="22"/>
              </w:rPr>
            </w:pPr>
            <w:r w:rsidRPr="00E15A12">
              <w:rPr>
                <w:sz w:val="22"/>
                <w:szCs w:val="22"/>
              </w:rPr>
              <w:t>15</w:t>
            </w:r>
          </w:p>
        </w:tc>
      </w:tr>
      <w:tr w:rsidR="00E15A12" w:rsidRPr="00E15A12" w:rsidTr="00E15A12">
        <w:tc>
          <w:tcPr>
            <w:tcW w:w="3272" w:type="dxa"/>
            <w:vAlign w:val="center"/>
          </w:tcPr>
          <w:p w:rsidR="00E15A12" w:rsidRPr="00E15A12" w:rsidRDefault="00E15A12" w:rsidP="00E15A12">
            <w:pPr>
              <w:spacing w:line="240" w:lineRule="auto"/>
              <w:jc w:val="center"/>
              <w:rPr>
                <w:sz w:val="22"/>
                <w:szCs w:val="22"/>
              </w:rPr>
            </w:pPr>
            <w:r w:rsidRPr="00E15A12">
              <w:rPr>
                <w:sz w:val="22"/>
                <w:szCs w:val="22"/>
              </w:rPr>
              <w:t>магазин "Визит"</w:t>
            </w:r>
          </w:p>
        </w:tc>
        <w:tc>
          <w:tcPr>
            <w:tcW w:w="4252" w:type="dxa"/>
            <w:vAlign w:val="center"/>
          </w:tcPr>
          <w:p w:rsidR="00E15A12" w:rsidRPr="00E15A12" w:rsidRDefault="00E15A12" w:rsidP="00E15A12">
            <w:pPr>
              <w:spacing w:line="240" w:lineRule="auto"/>
              <w:jc w:val="center"/>
              <w:rPr>
                <w:sz w:val="22"/>
                <w:szCs w:val="22"/>
              </w:rPr>
            </w:pPr>
            <w:r w:rsidRPr="00E15A12">
              <w:rPr>
                <w:sz w:val="22"/>
                <w:szCs w:val="22"/>
              </w:rPr>
              <w:t>р.п. Варнавино ул. Нижегородская,22</w:t>
            </w:r>
          </w:p>
        </w:tc>
        <w:tc>
          <w:tcPr>
            <w:tcW w:w="1275" w:type="dxa"/>
            <w:vAlign w:val="center"/>
          </w:tcPr>
          <w:p w:rsidR="00E15A12" w:rsidRPr="00E15A12" w:rsidRDefault="00E15A12" w:rsidP="00E15A12">
            <w:pPr>
              <w:spacing w:line="240" w:lineRule="auto"/>
              <w:jc w:val="center"/>
              <w:rPr>
                <w:sz w:val="22"/>
                <w:szCs w:val="22"/>
              </w:rPr>
            </w:pPr>
            <w:r w:rsidRPr="00E15A12">
              <w:rPr>
                <w:sz w:val="22"/>
                <w:szCs w:val="22"/>
              </w:rPr>
              <w:t>32,4</w:t>
            </w:r>
          </w:p>
        </w:tc>
        <w:tc>
          <w:tcPr>
            <w:tcW w:w="1276" w:type="dxa"/>
            <w:vAlign w:val="center"/>
          </w:tcPr>
          <w:p w:rsidR="00E15A12" w:rsidRPr="00E15A12" w:rsidRDefault="00E15A12" w:rsidP="00E15A12">
            <w:pPr>
              <w:spacing w:line="240" w:lineRule="auto"/>
              <w:jc w:val="center"/>
              <w:rPr>
                <w:sz w:val="22"/>
                <w:szCs w:val="22"/>
              </w:rPr>
            </w:pPr>
            <w:r w:rsidRPr="00E15A12">
              <w:rPr>
                <w:sz w:val="22"/>
                <w:szCs w:val="22"/>
              </w:rPr>
              <w:t>32,4</w:t>
            </w:r>
          </w:p>
        </w:tc>
      </w:tr>
      <w:tr w:rsidR="00E15A12" w:rsidRPr="00E15A12" w:rsidTr="00E15A12">
        <w:tc>
          <w:tcPr>
            <w:tcW w:w="3272" w:type="dxa"/>
            <w:vAlign w:val="center"/>
          </w:tcPr>
          <w:p w:rsidR="00E15A12" w:rsidRPr="00E15A12" w:rsidRDefault="00E15A12" w:rsidP="00E15A12">
            <w:pPr>
              <w:spacing w:line="240" w:lineRule="auto"/>
              <w:jc w:val="center"/>
              <w:rPr>
                <w:sz w:val="22"/>
                <w:szCs w:val="22"/>
              </w:rPr>
            </w:pPr>
            <w:r w:rsidRPr="00E15A12">
              <w:rPr>
                <w:sz w:val="22"/>
                <w:szCs w:val="22"/>
              </w:rPr>
              <w:t>магазин</w:t>
            </w:r>
          </w:p>
        </w:tc>
        <w:tc>
          <w:tcPr>
            <w:tcW w:w="4252" w:type="dxa"/>
            <w:vAlign w:val="center"/>
          </w:tcPr>
          <w:p w:rsidR="00E15A12" w:rsidRPr="00E15A12" w:rsidRDefault="00E15A12" w:rsidP="00E15A12">
            <w:pPr>
              <w:spacing w:line="240" w:lineRule="auto"/>
              <w:jc w:val="center"/>
              <w:rPr>
                <w:sz w:val="22"/>
                <w:szCs w:val="22"/>
              </w:rPr>
            </w:pPr>
            <w:r w:rsidRPr="00E15A12">
              <w:rPr>
                <w:sz w:val="22"/>
                <w:szCs w:val="22"/>
              </w:rPr>
              <w:t>р.п. Варнавино ул. Заречная д. 10</w:t>
            </w:r>
          </w:p>
        </w:tc>
        <w:tc>
          <w:tcPr>
            <w:tcW w:w="1275" w:type="dxa"/>
            <w:vAlign w:val="center"/>
          </w:tcPr>
          <w:p w:rsidR="00E15A12" w:rsidRPr="00E15A12" w:rsidRDefault="00E15A12" w:rsidP="00E15A12">
            <w:pPr>
              <w:spacing w:line="240" w:lineRule="auto"/>
              <w:jc w:val="center"/>
              <w:rPr>
                <w:sz w:val="22"/>
                <w:szCs w:val="22"/>
              </w:rPr>
            </w:pPr>
            <w:r w:rsidRPr="00E15A12">
              <w:rPr>
                <w:sz w:val="22"/>
                <w:szCs w:val="22"/>
              </w:rPr>
              <w:t>-</w:t>
            </w:r>
          </w:p>
        </w:tc>
        <w:tc>
          <w:tcPr>
            <w:tcW w:w="1276" w:type="dxa"/>
            <w:vAlign w:val="center"/>
          </w:tcPr>
          <w:p w:rsidR="00E15A12" w:rsidRPr="00E15A12" w:rsidRDefault="00E15A12" w:rsidP="00E15A12">
            <w:pPr>
              <w:spacing w:line="240" w:lineRule="auto"/>
              <w:jc w:val="center"/>
              <w:rPr>
                <w:sz w:val="22"/>
                <w:szCs w:val="22"/>
              </w:rPr>
            </w:pPr>
            <w:r w:rsidRPr="00E15A12">
              <w:rPr>
                <w:sz w:val="22"/>
                <w:szCs w:val="22"/>
              </w:rPr>
              <w:t>-</w:t>
            </w:r>
          </w:p>
        </w:tc>
      </w:tr>
      <w:tr w:rsidR="00E15A12" w:rsidRPr="00E15A12" w:rsidTr="00E15A12">
        <w:tc>
          <w:tcPr>
            <w:tcW w:w="3272" w:type="dxa"/>
            <w:vAlign w:val="center"/>
          </w:tcPr>
          <w:p w:rsidR="00E15A12" w:rsidRPr="00E15A12" w:rsidRDefault="00E15A12" w:rsidP="00E15A12">
            <w:pPr>
              <w:spacing w:line="240" w:lineRule="auto"/>
              <w:jc w:val="center"/>
              <w:rPr>
                <w:sz w:val="22"/>
                <w:szCs w:val="22"/>
              </w:rPr>
            </w:pPr>
            <w:r w:rsidRPr="00E15A12">
              <w:rPr>
                <w:sz w:val="22"/>
                <w:szCs w:val="22"/>
              </w:rPr>
              <w:t>магазин "Бытовая техника"</w:t>
            </w:r>
          </w:p>
        </w:tc>
        <w:tc>
          <w:tcPr>
            <w:tcW w:w="4252" w:type="dxa"/>
            <w:vAlign w:val="center"/>
          </w:tcPr>
          <w:p w:rsidR="00E15A12" w:rsidRPr="00E15A12" w:rsidRDefault="00E15A12" w:rsidP="00E15A12">
            <w:pPr>
              <w:spacing w:line="240" w:lineRule="auto"/>
              <w:jc w:val="center"/>
              <w:rPr>
                <w:sz w:val="22"/>
                <w:szCs w:val="22"/>
              </w:rPr>
            </w:pPr>
            <w:r w:rsidRPr="00E15A12">
              <w:rPr>
                <w:sz w:val="22"/>
                <w:szCs w:val="22"/>
              </w:rPr>
              <w:t>р.п. Варнавино ул. Нижегородская д. 33</w:t>
            </w:r>
          </w:p>
        </w:tc>
        <w:tc>
          <w:tcPr>
            <w:tcW w:w="1275" w:type="dxa"/>
            <w:vAlign w:val="center"/>
          </w:tcPr>
          <w:p w:rsidR="00E15A12" w:rsidRPr="00E15A12" w:rsidRDefault="00E15A12" w:rsidP="00E15A12">
            <w:pPr>
              <w:spacing w:line="240" w:lineRule="auto"/>
              <w:jc w:val="center"/>
              <w:rPr>
                <w:sz w:val="22"/>
                <w:szCs w:val="22"/>
              </w:rPr>
            </w:pPr>
            <w:r w:rsidRPr="00E15A12">
              <w:rPr>
                <w:sz w:val="22"/>
                <w:szCs w:val="22"/>
              </w:rPr>
              <w:t>25</w:t>
            </w:r>
          </w:p>
        </w:tc>
        <w:tc>
          <w:tcPr>
            <w:tcW w:w="1276" w:type="dxa"/>
            <w:vAlign w:val="center"/>
          </w:tcPr>
          <w:p w:rsidR="00E15A12" w:rsidRPr="00E15A12" w:rsidRDefault="00E15A12" w:rsidP="00E15A12">
            <w:pPr>
              <w:spacing w:line="240" w:lineRule="auto"/>
              <w:jc w:val="center"/>
              <w:rPr>
                <w:sz w:val="22"/>
                <w:szCs w:val="22"/>
              </w:rPr>
            </w:pPr>
            <w:r w:rsidRPr="00E15A12">
              <w:rPr>
                <w:sz w:val="22"/>
                <w:szCs w:val="22"/>
              </w:rPr>
              <w:t>33,1</w:t>
            </w:r>
          </w:p>
        </w:tc>
      </w:tr>
      <w:tr w:rsidR="00E15A12" w:rsidRPr="00E15A12" w:rsidTr="00E15A12">
        <w:tc>
          <w:tcPr>
            <w:tcW w:w="3272" w:type="dxa"/>
            <w:vAlign w:val="center"/>
          </w:tcPr>
          <w:p w:rsidR="00E15A12" w:rsidRPr="00E15A12" w:rsidRDefault="00E15A12" w:rsidP="00E15A12">
            <w:pPr>
              <w:spacing w:line="240" w:lineRule="auto"/>
              <w:jc w:val="center"/>
              <w:rPr>
                <w:sz w:val="22"/>
                <w:szCs w:val="22"/>
              </w:rPr>
            </w:pPr>
            <w:r w:rsidRPr="00E15A12">
              <w:rPr>
                <w:sz w:val="22"/>
                <w:szCs w:val="22"/>
              </w:rPr>
              <w:t>магазин "Угловой"</w:t>
            </w:r>
          </w:p>
        </w:tc>
        <w:tc>
          <w:tcPr>
            <w:tcW w:w="4252" w:type="dxa"/>
            <w:vAlign w:val="center"/>
          </w:tcPr>
          <w:p w:rsidR="00E15A12" w:rsidRPr="00E15A12" w:rsidRDefault="00E15A12" w:rsidP="00E15A12">
            <w:pPr>
              <w:spacing w:line="240" w:lineRule="auto"/>
              <w:jc w:val="center"/>
              <w:rPr>
                <w:sz w:val="22"/>
                <w:szCs w:val="22"/>
              </w:rPr>
            </w:pPr>
            <w:r w:rsidRPr="00E15A12">
              <w:rPr>
                <w:sz w:val="22"/>
                <w:szCs w:val="22"/>
              </w:rPr>
              <w:t>р.п. Варнавино пл. Советская д. 3</w:t>
            </w:r>
          </w:p>
        </w:tc>
        <w:tc>
          <w:tcPr>
            <w:tcW w:w="1275" w:type="dxa"/>
            <w:vAlign w:val="center"/>
          </w:tcPr>
          <w:p w:rsidR="00E15A12" w:rsidRPr="00E15A12" w:rsidRDefault="00E15A12" w:rsidP="00E15A12">
            <w:pPr>
              <w:spacing w:line="240" w:lineRule="auto"/>
              <w:jc w:val="center"/>
              <w:rPr>
                <w:sz w:val="22"/>
                <w:szCs w:val="22"/>
              </w:rPr>
            </w:pPr>
            <w:r w:rsidRPr="00E15A12">
              <w:rPr>
                <w:sz w:val="22"/>
                <w:szCs w:val="22"/>
              </w:rPr>
              <w:t>44</w:t>
            </w:r>
          </w:p>
        </w:tc>
        <w:tc>
          <w:tcPr>
            <w:tcW w:w="1276" w:type="dxa"/>
            <w:vAlign w:val="center"/>
          </w:tcPr>
          <w:p w:rsidR="00E15A12" w:rsidRPr="00E15A12" w:rsidRDefault="00E15A12" w:rsidP="00E15A12">
            <w:pPr>
              <w:spacing w:line="240" w:lineRule="auto"/>
              <w:jc w:val="center"/>
              <w:rPr>
                <w:sz w:val="22"/>
                <w:szCs w:val="22"/>
              </w:rPr>
            </w:pPr>
            <w:r w:rsidRPr="00E15A12">
              <w:rPr>
                <w:sz w:val="22"/>
                <w:szCs w:val="22"/>
              </w:rPr>
              <w:t>86,8</w:t>
            </w:r>
          </w:p>
        </w:tc>
      </w:tr>
      <w:tr w:rsidR="00E15A12" w:rsidRPr="00E15A12" w:rsidTr="00E15A12">
        <w:tc>
          <w:tcPr>
            <w:tcW w:w="3272" w:type="dxa"/>
            <w:vAlign w:val="center"/>
          </w:tcPr>
          <w:p w:rsidR="00E15A12" w:rsidRPr="00E15A12" w:rsidRDefault="00E15A12" w:rsidP="00E15A12">
            <w:pPr>
              <w:spacing w:line="240" w:lineRule="auto"/>
              <w:jc w:val="center"/>
              <w:rPr>
                <w:sz w:val="22"/>
                <w:szCs w:val="22"/>
              </w:rPr>
            </w:pPr>
            <w:r w:rsidRPr="00E15A12">
              <w:rPr>
                <w:sz w:val="22"/>
                <w:szCs w:val="22"/>
              </w:rPr>
              <w:t>магазин</w:t>
            </w:r>
          </w:p>
        </w:tc>
        <w:tc>
          <w:tcPr>
            <w:tcW w:w="4252" w:type="dxa"/>
            <w:vAlign w:val="center"/>
          </w:tcPr>
          <w:p w:rsidR="00E15A12" w:rsidRPr="00E15A12" w:rsidRDefault="00E15A12" w:rsidP="00E15A12">
            <w:pPr>
              <w:spacing w:line="240" w:lineRule="auto"/>
              <w:jc w:val="center"/>
              <w:rPr>
                <w:sz w:val="22"/>
                <w:szCs w:val="22"/>
              </w:rPr>
            </w:pPr>
            <w:r w:rsidRPr="00E15A12">
              <w:rPr>
                <w:sz w:val="22"/>
                <w:szCs w:val="22"/>
              </w:rPr>
              <w:t>р.п. Варнавино ул. Советская д. 8 а</w:t>
            </w:r>
          </w:p>
        </w:tc>
        <w:tc>
          <w:tcPr>
            <w:tcW w:w="1275" w:type="dxa"/>
            <w:vAlign w:val="center"/>
          </w:tcPr>
          <w:p w:rsidR="00E15A12" w:rsidRPr="00E15A12" w:rsidRDefault="00E15A12" w:rsidP="00E15A12">
            <w:pPr>
              <w:spacing w:line="240" w:lineRule="auto"/>
              <w:jc w:val="center"/>
              <w:rPr>
                <w:sz w:val="22"/>
                <w:szCs w:val="22"/>
              </w:rPr>
            </w:pPr>
            <w:r w:rsidRPr="00E15A12">
              <w:rPr>
                <w:sz w:val="22"/>
                <w:szCs w:val="22"/>
              </w:rPr>
              <w:t>31</w:t>
            </w:r>
          </w:p>
        </w:tc>
        <w:tc>
          <w:tcPr>
            <w:tcW w:w="1276" w:type="dxa"/>
            <w:vAlign w:val="center"/>
          </w:tcPr>
          <w:p w:rsidR="00E15A12" w:rsidRPr="00E15A12" w:rsidRDefault="00E15A12" w:rsidP="00E15A12">
            <w:pPr>
              <w:spacing w:line="240" w:lineRule="auto"/>
              <w:jc w:val="center"/>
              <w:rPr>
                <w:sz w:val="22"/>
                <w:szCs w:val="22"/>
              </w:rPr>
            </w:pPr>
            <w:r w:rsidRPr="00E15A12">
              <w:rPr>
                <w:sz w:val="22"/>
                <w:szCs w:val="22"/>
              </w:rPr>
              <w:t>62,1</w:t>
            </w:r>
          </w:p>
        </w:tc>
      </w:tr>
      <w:tr w:rsidR="00E15A12" w:rsidRPr="00E15A12" w:rsidTr="00E15A12">
        <w:tc>
          <w:tcPr>
            <w:tcW w:w="3272" w:type="dxa"/>
            <w:vAlign w:val="center"/>
          </w:tcPr>
          <w:p w:rsidR="00E15A12" w:rsidRPr="00E15A12" w:rsidRDefault="00E15A12" w:rsidP="00E15A12">
            <w:pPr>
              <w:spacing w:line="240" w:lineRule="auto"/>
              <w:jc w:val="center"/>
              <w:rPr>
                <w:sz w:val="22"/>
                <w:szCs w:val="22"/>
              </w:rPr>
            </w:pPr>
            <w:r w:rsidRPr="00E15A12">
              <w:rPr>
                <w:sz w:val="22"/>
                <w:szCs w:val="22"/>
              </w:rPr>
              <w:t>магазин "Мясной"</w:t>
            </w:r>
          </w:p>
        </w:tc>
        <w:tc>
          <w:tcPr>
            <w:tcW w:w="4252" w:type="dxa"/>
            <w:vAlign w:val="center"/>
          </w:tcPr>
          <w:p w:rsidR="00E15A12" w:rsidRPr="00E15A12" w:rsidRDefault="00E15A12" w:rsidP="00E15A12">
            <w:pPr>
              <w:spacing w:line="240" w:lineRule="auto"/>
              <w:jc w:val="center"/>
              <w:rPr>
                <w:sz w:val="22"/>
                <w:szCs w:val="22"/>
              </w:rPr>
            </w:pPr>
            <w:r w:rsidRPr="00E15A12">
              <w:rPr>
                <w:sz w:val="22"/>
                <w:szCs w:val="22"/>
              </w:rPr>
              <w:t>р.п. Варнавино ул. Комсомольская д. 32 а</w:t>
            </w:r>
          </w:p>
        </w:tc>
        <w:tc>
          <w:tcPr>
            <w:tcW w:w="1275" w:type="dxa"/>
            <w:vAlign w:val="center"/>
          </w:tcPr>
          <w:p w:rsidR="00E15A12" w:rsidRPr="00E15A12" w:rsidRDefault="00E15A12" w:rsidP="00E15A12">
            <w:pPr>
              <w:spacing w:line="240" w:lineRule="auto"/>
              <w:jc w:val="center"/>
              <w:rPr>
                <w:sz w:val="22"/>
                <w:szCs w:val="22"/>
              </w:rPr>
            </w:pPr>
            <w:r w:rsidRPr="00E15A12">
              <w:rPr>
                <w:sz w:val="22"/>
                <w:szCs w:val="22"/>
              </w:rPr>
              <w:t>29</w:t>
            </w:r>
          </w:p>
        </w:tc>
        <w:tc>
          <w:tcPr>
            <w:tcW w:w="1276" w:type="dxa"/>
            <w:vAlign w:val="center"/>
          </w:tcPr>
          <w:p w:rsidR="00E15A12" w:rsidRPr="00E15A12" w:rsidRDefault="00E15A12" w:rsidP="00E15A12">
            <w:pPr>
              <w:spacing w:line="240" w:lineRule="auto"/>
              <w:jc w:val="center"/>
              <w:rPr>
                <w:sz w:val="22"/>
                <w:szCs w:val="22"/>
              </w:rPr>
            </w:pPr>
            <w:r w:rsidRPr="00E15A12">
              <w:rPr>
                <w:sz w:val="22"/>
                <w:szCs w:val="22"/>
              </w:rPr>
              <w:t>29</w:t>
            </w:r>
          </w:p>
        </w:tc>
      </w:tr>
      <w:tr w:rsidR="00E15A12" w:rsidRPr="00E15A12" w:rsidTr="00E15A12">
        <w:tc>
          <w:tcPr>
            <w:tcW w:w="3272" w:type="dxa"/>
            <w:vAlign w:val="center"/>
          </w:tcPr>
          <w:p w:rsidR="00E15A12" w:rsidRPr="00E15A12" w:rsidRDefault="00E15A12" w:rsidP="00E15A12">
            <w:pPr>
              <w:spacing w:line="240" w:lineRule="auto"/>
              <w:jc w:val="center"/>
              <w:rPr>
                <w:sz w:val="22"/>
                <w:szCs w:val="22"/>
              </w:rPr>
            </w:pPr>
            <w:r w:rsidRPr="00E15A12">
              <w:rPr>
                <w:sz w:val="22"/>
                <w:szCs w:val="22"/>
              </w:rPr>
              <w:t>магазин "Обувь"</w:t>
            </w:r>
          </w:p>
        </w:tc>
        <w:tc>
          <w:tcPr>
            <w:tcW w:w="4252" w:type="dxa"/>
            <w:vAlign w:val="center"/>
          </w:tcPr>
          <w:p w:rsidR="00E15A12" w:rsidRPr="00E15A12" w:rsidRDefault="00E15A12" w:rsidP="00E15A12">
            <w:pPr>
              <w:spacing w:line="240" w:lineRule="auto"/>
              <w:jc w:val="center"/>
              <w:rPr>
                <w:sz w:val="22"/>
                <w:szCs w:val="22"/>
              </w:rPr>
            </w:pPr>
            <w:r w:rsidRPr="00E15A12">
              <w:rPr>
                <w:sz w:val="22"/>
                <w:szCs w:val="22"/>
              </w:rPr>
              <w:t>р.п. Варнавино ул. Комсомольская д. 16 а</w:t>
            </w:r>
          </w:p>
        </w:tc>
        <w:tc>
          <w:tcPr>
            <w:tcW w:w="1275" w:type="dxa"/>
            <w:vAlign w:val="center"/>
          </w:tcPr>
          <w:p w:rsidR="00E15A12" w:rsidRPr="00E15A12" w:rsidRDefault="00E15A12" w:rsidP="00E15A12">
            <w:pPr>
              <w:spacing w:line="240" w:lineRule="auto"/>
              <w:jc w:val="center"/>
              <w:rPr>
                <w:sz w:val="22"/>
                <w:szCs w:val="22"/>
              </w:rPr>
            </w:pPr>
            <w:r w:rsidRPr="00E15A12">
              <w:rPr>
                <w:sz w:val="22"/>
                <w:szCs w:val="22"/>
              </w:rPr>
              <w:t>15</w:t>
            </w:r>
          </w:p>
        </w:tc>
        <w:tc>
          <w:tcPr>
            <w:tcW w:w="1276" w:type="dxa"/>
            <w:vAlign w:val="center"/>
          </w:tcPr>
          <w:p w:rsidR="00E15A12" w:rsidRPr="00E15A12" w:rsidRDefault="00E15A12" w:rsidP="00E15A12">
            <w:pPr>
              <w:spacing w:line="240" w:lineRule="auto"/>
              <w:jc w:val="center"/>
              <w:rPr>
                <w:sz w:val="22"/>
                <w:szCs w:val="22"/>
              </w:rPr>
            </w:pPr>
            <w:r w:rsidRPr="00E15A12">
              <w:rPr>
                <w:sz w:val="22"/>
                <w:szCs w:val="22"/>
              </w:rPr>
              <w:t>15</w:t>
            </w:r>
          </w:p>
        </w:tc>
      </w:tr>
      <w:tr w:rsidR="00E15A12" w:rsidRPr="00E15A12" w:rsidTr="00E15A12">
        <w:tc>
          <w:tcPr>
            <w:tcW w:w="3272" w:type="dxa"/>
            <w:vAlign w:val="center"/>
          </w:tcPr>
          <w:p w:rsidR="00E15A12" w:rsidRPr="00E15A12" w:rsidRDefault="00E15A12" w:rsidP="00E15A12">
            <w:pPr>
              <w:spacing w:line="240" w:lineRule="auto"/>
              <w:jc w:val="center"/>
              <w:rPr>
                <w:sz w:val="22"/>
                <w:szCs w:val="22"/>
              </w:rPr>
            </w:pPr>
            <w:r w:rsidRPr="00E15A12">
              <w:rPr>
                <w:sz w:val="22"/>
                <w:szCs w:val="22"/>
              </w:rPr>
              <w:t>магазин "Одежда"</w:t>
            </w:r>
          </w:p>
        </w:tc>
        <w:tc>
          <w:tcPr>
            <w:tcW w:w="4252" w:type="dxa"/>
            <w:vAlign w:val="center"/>
          </w:tcPr>
          <w:p w:rsidR="00E15A12" w:rsidRPr="00E15A12" w:rsidRDefault="00E15A12" w:rsidP="00E15A12">
            <w:pPr>
              <w:spacing w:line="240" w:lineRule="auto"/>
              <w:jc w:val="center"/>
              <w:rPr>
                <w:sz w:val="22"/>
                <w:szCs w:val="22"/>
              </w:rPr>
            </w:pPr>
            <w:r w:rsidRPr="00E15A12">
              <w:rPr>
                <w:sz w:val="22"/>
                <w:szCs w:val="22"/>
              </w:rPr>
              <w:t>р.п. Варнавино ул. Нижегородская д. 36</w:t>
            </w:r>
          </w:p>
        </w:tc>
        <w:tc>
          <w:tcPr>
            <w:tcW w:w="1275" w:type="dxa"/>
            <w:vAlign w:val="center"/>
          </w:tcPr>
          <w:p w:rsidR="00E15A12" w:rsidRPr="00E15A12" w:rsidRDefault="00E15A12" w:rsidP="00E15A12">
            <w:pPr>
              <w:spacing w:line="240" w:lineRule="auto"/>
              <w:jc w:val="center"/>
              <w:rPr>
                <w:sz w:val="22"/>
                <w:szCs w:val="22"/>
              </w:rPr>
            </w:pPr>
            <w:r w:rsidRPr="00E15A12">
              <w:rPr>
                <w:sz w:val="22"/>
                <w:szCs w:val="22"/>
              </w:rPr>
              <w:t>40</w:t>
            </w:r>
          </w:p>
        </w:tc>
        <w:tc>
          <w:tcPr>
            <w:tcW w:w="1276" w:type="dxa"/>
            <w:vAlign w:val="center"/>
          </w:tcPr>
          <w:p w:rsidR="00E15A12" w:rsidRPr="00E15A12" w:rsidRDefault="00E15A12" w:rsidP="00E15A12">
            <w:pPr>
              <w:spacing w:line="240" w:lineRule="auto"/>
              <w:jc w:val="center"/>
              <w:rPr>
                <w:sz w:val="22"/>
                <w:szCs w:val="22"/>
              </w:rPr>
            </w:pPr>
            <w:r w:rsidRPr="00E15A12">
              <w:rPr>
                <w:sz w:val="22"/>
                <w:szCs w:val="22"/>
              </w:rPr>
              <w:t>40</w:t>
            </w:r>
          </w:p>
        </w:tc>
      </w:tr>
      <w:tr w:rsidR="00E15A12" w:rsidRPr="00E15A12" w:rsidTr="00E15A12">
        <w:tc>
          <w:tcPr>
            <w:tcW w:w="3272" w:type="dxa"/>
            <w:vAlign w:val="center"/>
          </w:tcPr>
          <w:p w:rsidR="00E15A12" w:rsidRPr="00E15A12" w:rsidRDefault="00E15A12" w:rsidP="00E15A12">
            <w:pPr>
              <w:spacing w:line="240" w:lineRule="auto"/>
              <w:jc w:val="center"/>
              <w:rPr>
                <w:sz w:val="22"/>
                <w:szCs w:val="22"/>
              </w:rPr>
            </w:pPr>
            <w:r w:rsidRPr="00E15A12">
              <w:rPr>
                <w:sz w:val="22"/>
                <w:szCs w:val="22"/>
              </w:rPr>
              <w:t>магазин "</w:t>
            </w:r>
            <w:proofErr w:type="spellStart"/>
            <w:r w:rsidRPr="00E15A12">
              <w:rPr>
                <w:sz w:val="22"/>
                <w:szCs w:val="22"/>
              </w:rPr>
              <w:t>Техно-сота</w:t>
            </w:r>
            <w:proofErr w:type="spellEnd"/>
            <w:r w:rsidRPr="00E15A12">
              <w:rPr>
                <w:sz w:val="22"/>
                <w:szCs w:val="22"/>
              </w:rPr>
              <w:t>"</w:t>
            </w:r>
          </w:p>
        </w:tc>
        <w:tc>
          <w:tcPr>
            <w:tcW w:w="4252" w:type="dxa"/>
            <w:vAlign w:val="center"/>
          </w:tcPr>
          <w:p w:rsidR="00E15A12" w:rsidRPr="00E15A12" w:rsidRDefault="00E15A12" w:rsidP="00E15A12">
            <w:pPr>
              <w:spacing w:line="240" w:lineRule="auto"/>
              <w:jc w:val="center"/>
              <w:rPr>
                <w:sz w:val="22"/>
                <w:szCs w:val="22"/>
              </w:rPr>
            </w:pPr>
            <w:r w:rsidRPr="00E15A12">
              <w:rPr>
                <w:sz w:val="22"/>
                <w:szCs w:val="22"/>
              </w:rPr>
              <w:t>р.п. Варнавино ул. Советская д. 4</w:t>
            </w:r>
          </w:p>
        </w:tc>
        <w:tc>
          <w:tcPr>
            <w:tcW w:w="1275" w:type="dxa"/>
            <w:vAlign w:val="center"/>
          </w:tcPr>
          <w:p w:rsidR="00E15A12" w:rsidRPr="00E15A12" w:rsidRDefault="00E15A12" w:rsidP="00E15A12">
            <w:pPr>
              <w:spacing w:line="240" w:lineRule="auto"/>
              <w:jc w:val="center"/>
              <w:rPr>
                <w:sz w:val="22"/>
                <w:szCs w:val="22"/>
              </w:rPr>
            </w:pPr>
            <w:r w:rsidRPr="00E15A12">
              <w:rPr>
                <w:sz w:val="22"/>
                <w:szCs w:val="22"/>
              </w:rPr>
              <w:t>33</w:t>
            </w:r>
          </w:p>
        </w:tc>
        <w:tc>
          <w:tcPr>
            <w:tcW w:w="1276" w:type="dxa"/>
            <w:vAlign w:val="center"/>
          </w:tcPr>
          <w:p w:rsidR="00E15A12" w:rsidRPr="00E15A12" w:rsidRDefault="00E15A12" w:rsidP="00E15A12">
            <w:pPr>
              <w:spacing w:line="240" w:lineRule="auto"/>
              <w:jc w:val="center"/>
              <w:rPr>
                <w:sz w:val="22"/>
                <w:szCs w:val="22"/>
              </w:rPr>
            </w:pPr>
            <w:r w:rsidRPr="00E15A12">
              <w:rPr>
                <w:sz w:val="22"/>
                <w:szCs w:val="22"/>
              </w:rPr>
              <w:t>33</w:t>
            </w:r>
          </w:p>
        </w:tc>
      </w:tr>
      <w:tr w:rsidR="00E15A12" w:rsidRPr="00E15A12" w:rsidTr="00E15A12">
        <w:tc>
          <w:tcPr>
            <w:tcW w:w="3272" w:type="dxa"/>
            <w:vAlign w:val="center"/>
          </w:tcPr>
          <w:p w:rsidR="00E15A12" w:rsidRPr="00E15A12" w:rsidRDefault="00E15A12" w:rsidP="00E15A12">
            <w:pPr>
              <w:spacing w:line="240" w:lineRule="auto"/>
              <w:jc w:val="center"/>
              <w:rPr>
                <w:sz w:val="22"/>
                <w:szCs w:val="22"/>
              </w:rPr>
            </w:pPr>
            <w:r w:rsidRPr="00E15A12">
              <w:rPr>
                <w:sz w:val="22"/>
                <w:szCs w:val="22"/>
              </w:rPr>
              <w:t>магазин "Удачный"</w:t>
            </w:r>
          </w:p>
        </w:tc>
        <w:tc>
          <w:tcPr>
            <w:tcW w:w="4252" w:type="dxa"/>
            <w:vAlign w:val="center"/>
          </w:tcPr>
          <w:p w:rsidR="00E15A12" w:rsidRPr="00E15A12" w:rsidRDefault="00E15A12" w:rsidP="00E15A12">
            <w:pPr>
              <w:spacing w:line="240" w:lineRule="auto"/>
              <w:jc w:val="center"/>
              <w:rPr>
                <w:sz w:val="22"/>
                <w:szCs w:val="22"/>
              </w:rPr>
            </w:pPr>
            <w:r w:rsidRPr="00E15A12">
              <w:rPr>
                <w:sz w:val="22"/>
                <w:szCs w:val="22"/>
              </w:rPr>
              <w:t>р.п. Варнавино ул. Советская д. 5</w:t>
            </w:r>
          </w:p>
        </w:tc>
        <w:tc>
          <w:tcPr>
            <w:tcW w:w="1275" w:type="dxa"/>
            <w:vAlign w:val="center"/>
          </w:tcPr>
          <w:p w:rsidR="00E15A12" w:rsidRPr="00E15A12" w:rsidRDefault="00E15A12" w:rsidP="00E15A12">
            <w:pPr>
              <w:spacing w:line="240" w:lineRule="auto"/>
              <w:jc w:val="center"/>
              <w:rPr>
                <w:sz w:val="22"/>
                <w:szCs w:val="22"/>
              </w:rPr>
            </w:pPr>
            <w:r w:rsidRPr="00E15A12">
              <w:rPr>
                <w:sz w:val="22"/>
                <w:szCs w:val="22"/>
              </w:rPr>
              <w:t>20</w:t>
            </w:r>
          </w:p>
        </w:tc>
        <w:tc>
          <w:tcPr>
            <w:tcW w:w="1276" w:type="dxa"/>
            <w:vAlign w:val="center"/>
          </w:tcPr>
          <w:p w:rsidR="00E15A12" w:rsidRPr="00E15A12" w:rsidRDefault="00E15A12" w:rsidP="00E15A12">
            <w:pPr>
              <w:spacing w:line="240" w:lineRule="auto"/>
              <w:jc w:val="center"/>
              <w:rPr>
                <w:sz w:val="22"/>
                <w:szCs w:val="22"/>
              </w:rPr>
            </w:pPr>
            <w:r w:rsidRPr="00E15A12">
              <w:rPr>
                <w:sz w:val="22"/>
                <w:szCs w:val="22"/>
              </w:rPr>
              <w:t>58</w:t>
            </w:r>
          </w:p>
        </w:tc>
      </w:tr>
      <w:tr w:rsidR="00E15A12" w:rsidRPr="00E15A12" w:rsidTr="00E15A12">
        <w:tc>
          <w:tcPr>
            <w:tcW w:w="3272" w:type="dxa"/>
            <w:vAlign w:val="center"/>
          </w:tcPr>
          <w:p w:rsidR="00E15A12" w:rsidRPr="00E15A12" w:rsidRDefault="00E15A12" w:rsidP="00E15A12">
            <w:pPr>
              <w:spacing w:line="240" w:lineRule="auto"/>
              <w:jc w:val="center"/>
              <w:rPr>
                <w:sz w:val="22"/>
                <w:szCs w:val="22"/>
              </w:rPr>
            </w:pPr>
            <w:r w:rsidRPr="00E15A12">
              <w:rPr>
                <w:sz w:val="22"/>
                <w:szCs w:val="22"/>
              </w:rPr>
              <w:t>магазин "Одежда для всей семьи"</w:t>
            </w:r>
          </w:p>
        </w:tc>
        <w:tc>
          <w:tcPr>
            <w:tcW w:w="4252" w:type="dxa"/>
            <w:vAlign w:val="center"/>
          </w:tcPr>
          <w:p w:rsidR="00E15A12" w:rsidRPr="00E15A12" w:rsidRDefault="00E15A12" w:rsidP="00E15A12">
            <w:pPr>
              <w:tabs>
                <w:tab w:val="left" w:pos="2830"/>
              </w:tabs>
              <w:spacing w:line="240" w:lineRule="auto"/>
              <w:jc w:val="center"/>
              <w:rPr>
                <w:sz w:val="22"/>
                <w:szCs w:val="22"/>
              </w:rPr>
            </w:pPr>
            <w:r w:rsidRPr="00E15A12">
              <w:rPr>
                <w:sz w:val="22"/>
                <w:szCs w:val="22"/>
              </w:rPr>
              <w:t>р.п. Варнавино ул. Комсомольская д. 16а</w:t>
            </w:r>
          </w:p>
        </w:tc>
        <w:tc>
          <w:tcPr>
            <w:tcW w:w="1275" w:type="dxa"/>
            <w:vAlign w:val="center"/>
          </w:tcPr>
          <w:p w:rsidR="00E15A12" w:rsidRPr="00E15A12" w:rsidRDefault="00E15A12" w:rsidP="00E15A12">
            <w:pPr>
              <w:spacing w:line="240" w:lineRule="auto"/>
              <w:jc w:val="center"/>
              <w:rPr>
                <w:sz w:val="22"/>
                <w:szCs w:val="22"/>
              </w:rPr>
            </w:pPr>
            <w:r w:rsidRPr="00E15A12">
              <w:rPr>
                <w:sz w:val="22"/>
                <w:szCs w:val="22"/>
              </w:rPr>
              <w:t>25</w:t>
            </w:r>
          </w:p>
        </w:tc>
        <w:tc>
          <w:tcPr>
            <w:tcW w:w="1276" w:type="dxa"/>
            <w:vAlign w:val="center"/>
          </w:tcPr>
          <w:p w:rsidR="00E15A12" w:rsidRPr="00E15A12" w:rsidRDefault="00E15A12" w:rsidP="00E15A12">
            <w:pPr>
              <w:spacing w:line="240" w:lineRule="auto"/>
              <w:jc w:val="center"/>
              <w:rPr>
                <w:sz w:val="22"/>
                <w:szCs w:val="22"/>
              </w:rPr>
            </w:pPr>
            <w:r w:rsidRPr="00E15A12">
              <w:rPr>
                <w:sz w:val="22"/>
                <w:szCs w:val="22"/>
              </w:rPr>
              <w:t>25</w:t>
            </w:r>
          </w:p>
        </w:tc>
      </w:tr>
      <w:tr w:rsidR="00E15A12" w:rsidRPr="00E15A12" w:rsidTr="00E15A12">
        <w:tc>
          <w:tcPr>
            <w:tcW w:w="3272" w:type="dxa"/>
            <w:vAlign w:val="center"/>
          </w:tcPr>
          <w:p w:rsidR="00E15A12" w:rsidRPr="00E15A12" w:rsidRDefault="00E15A12" w:rsidP="00E15A12">
            <w:pPr>
              <w:spacing w:line="240" w:lineRule="auto"/>
              <w:jc w:val="center"/>
              <w:rPr>
                <w:sz w:val="22"/>
                <w:szCs w:val="22"/>
              </w:rPr>
            </w:pPr>
            <w:r w:rsidRPr="00E15A12">
              <w:rPr>
                <w:sz w:val="22"/>
                <w:szCs w:val="22"/>
              </w:rPr>
              <w:lastRenderedPageBreak/>
              <w:t>магазин "Дамский рай"</w:t>
            </w:r>
          </w:p>
        </w:tc>
        <w:tc>
          <w:tcPr>
            <w:tcW w:w="4252" w:type="dxa"/>
            <w:vAlign w:val="center"/>
          </w:tcPr>
          <w:p w:rsidR="00E15A12" w:rsidRPr="00E15A12" w:rsidRDefault="00E15A12" w:rsidP="00E15A12">
            <w:pPr>
              <w:spacing w:line="240" w:lineRule="auto"/>
              <w:jc w:val="center"/>
              <w:rPr>
                <w:sz w:val="22"/>
                <w:szCs w:val="22"/>
              </w:rPr>
            </w:pPr>
            <w:r w:rsidRPr="00E15A12">
              <w:rPr>
                <w:sz w:val="22"/>
                <w:szCs w:val="22"/>
              </w:rPr>
              <w:t xml:space="preserve">р.п. Варнавино ул. Советская д. 5 </w:t>
            </w:r>
            <w:proofErr w:type="spellStart"/>
            <w:r w:rsidRPr="00E15A12">
              <w:rPr>
                <w:sz w:val="22"/>
                <w:szCs w:val="22"/>
              </w:rPr>
              <w:t>кв</w:t>
            </w:r>
            <w:proofErr w:type="spellEnd"/>
            <w:r w:rsidRPr="00E15A12">
              <w:rPr>
                <w:sz w:val="22"/>
                <w:szCs w:val="22"/>
              </w:rPr>
              <w:t xml:space="preserve"> 7</w:t>
            </w:r>
          </w:p>
        </w:tc>
        <w:tc>
          <w:tcPr>
            <w:tcW w:w="1275" w:type="dxa"/>
            <w:vAlign w:val="center"/>
          </w:tcPr>
          <w:p w:rsidR="00E15A12" w:rsidRPr="00E15A12" w:rsidRDefault="00E15A12" w:rsidP="00E15A12">
            <w:pPr>
              <w:spacing w:line="240" w:lineRule="auto"/>
              <w:jc w:val="center"/>
              <w:rPr>
                <w:sz w:val="22"/>
                <w:szCs w:val="22"/>
              </w:rPr>
            </w:pPr>
            <w:r w:rsidRPr="00E15A12">
              <w:rPr>
                <w:sz w:val="22"/>
                <w:szCs w:val="22"/>
              </w:rPr>
              <w:t>20</w:t>
            </w:r>
          </w:p>
        </w:tc>
        <w:tc>
          <w:tcPr>
            <w:tcW w:w="1276" w:type="dxa"/>
            <w:vAlign w:val="center"/>
          </w:tcPr>
          <w:p w:rsidR="00E15A12" w:rsidRPr="00E15A12" w:rsidRDefault="00E15A12" w:rsidP="00E15A12">
            <w:pPr>
              <w:spacing w:line="240" w:lineRule="auto"/>
              <w:jc w:val="center"/>
              <w:rPr>
                <w:sz w:val="22"/>
                <w:szCs w:val="22"/>
              </w:rPr>
            </w:pPr>
            <w:r w:rsidRPr="00E15A12">
              <w:rPr>
                <w:sz w:val="22"/>
                <w:szCs w:val="22"/>
              </w:rPr>
              <w:t>20</w:t>
            </w:r>
          </w:p>
        </w:tc>
      </w:tr>
      <w:tr w:rsidR="00E15A12" w:rsidRPr="00E15A12" w:rsidTr="00E15A12">
        <w:tc>
          <w:tcPr>
            <w:tcW w:w="3272" w:type="dxa"/>
            <w:vAlign w:val="center"/>
          </w:tcPr>
          <w:p w:rsidR="00E15A12" w:rsidRPr="00E15A12" w:rsidRDefault="00E15A12" w:rsidP="00E15A12">
            <w:pPr>
              <w:spacing w:line="240" w:lineRule="auto"/>
              <w:jc w:val="center"/>
              <w:rPr>
                <w:sz w:val="22"/>
                <w:szCs w:val="22"/>
              </w:rPr>
            </w:pPr>
            <w:r w:rsidRPr="00E15A12">
              <w:rPr>
                <w:sz w:val="22"/>
                <w:szCs w:val="22"/>
              </w:rPr>
              <w:t xml:space="preserve">магазин ОПО </w:t>
            </w:r>
            <w:proofErr w:type="spellStart"/>
            <w:r w:rsidRPr="00E15A12">
              <w:rPr>
                <w:sz w:val="22"/>
                <w:szCs w:val="22"/>
              </w:rPr>
              <w:t>Ростелеком</w:t>
            </w:r>
            <w:proofErr w:type="spellEnd"/>
          </w:p>
        </w:tc>
        <w:tc>
          <w:tcPr>
            <w:tcW w:w="4252" w:type="dxa"/>
            <w:vAlign w:val="center"/>
          </w:tcPr>
          <w:p w:rsidR="00E15A12" w:rsidRPr="00E15A12" w:rsidRDefault="00E15A12" w:rsidP="00E15A12">
            <w:pPr>
              <w:spacing w:line="240" w:lineRule="auto"/>
              <w:jc w:val="center"/>
              <w:rPr>
                <w:sz w:val="22"/>
                <w:szCs w:val="22"/>
              </w:rPr>
            </w:pPr>
            <w:r w:rsidRPr="00E15A12">
              <w:rPr>
                <w:sz w:val="22"/>
                <w:szCs w:val="22"/>
              </w:rPr>
              <w:t>р.п. Варнавино ул. Комсомольская д. 13</w:t>
            </w:r>
          </w:p>
        </w:tc>
        <w:tc>
          <w:tcPr>
            <w:tcW w:w="1275" w:type="dxa"/>
            <w:vAlign w:val="center"/>
          </w:tcPr>
          <w:p w:rsidR="00E15A12" w:rsidRPr="00E15A12" w:rsidRDefault="00E15A12" w:rsidP="00E15A12">
            <w:pPr>
              <w:spacing w:line="240" w:lineRule="auto"/>
              <w:jc w:val="center"/>
              <w:rPr>
                <w:sz w:val="22"/>
                <w:szCs w:val="22"/>
              </w:rPr>
            </w:pPr>
            <w:r w:rsidRPr="00E15A12">
              <w:rPr>
                <w:sz w:val="22"/>
                <w:szCs w:val="22"/>
              </w:rPr>
              <w:t>14,72</w:t>
            </w:r>
          </w:p>
        </w:tc>
        <w:tc>
          <w:tcPr>
            <w:tcW w:w="1276" w:type="dxa"/>
            <w:vAlign w:val="center"/>
          </w:tcPr>
          <w:p w:rsidR="00E15A12" w:rsidRPr="00E15A12" w:rsidRDefault="00E15A12" w:rsidP="00E15A12">
            <w:pPr>
              <w:spacing w:line="240" w:lineRule="auto"/>
              <w:jc w:val="center"/>
              <w:rPr>
                <w:sz w:val="22"/>
                <w:szCs w:val="22"/>
              </w:rPr>
            </w:pPr>
            <w:r w:rsidRPr="00E15A12">
              <w:rPr>
                <w:sz w:val="22"/>
                <w:szCs w:val="22"/>
              </w:rPr>
              <w:t>14,72</w:t>
            </w:r>
          </w:p>
        </w:tc>
      </w:tr>
      <w:tr w:rsidR="00E15A12" w:rsidRPr="00E15A12" w:rsidTr="00E15A12">
        <w:tc>
          <w:tcPr>
            <w:tcW w:w="3272" w:type="dxa"/>
            <w:vAlign w:val="center"/>
          </w:tcPr>
          <w:p w:rsidR="00E15A12" w:rsidRPr="00E15A12" w:rsidRDefault="00E15A12" w:rsidP="00E15A12">
            <w:pPr>
              <w:spacing w:line="240" w:lineRule="auto"/>
              <w:jc w:val="center"/>
              <w:rPr>
                <w:sz w:val="22"/>
                <w:szCs w:val="22"/>
              </w:rPr>
            </w:pPr>
            <w:r w:rsidRPr="00E15A12">
              <w:rPr>
                <w:sz w:val="22"/>
                <w:szCs w:val="22"/>
              </w:rPr>
              <w:t>магазин "Мегафон"</w:t>
            </w:r>
          </w:p>
        </w:tc>
        <w:tc>
          <w:tcPr>
            <w:tcW w:w="4252" w:type="dxa"/>
            <w:vAlign w:val="center"/>
          </w:tcPr>
          <w:p w:rsidR="00E15A12" w:rsidRPr="00E15A12" w:rsidRDefault="00E15A12" w:rsidP="00E15A12">
            <w:pPr>
              <w:spacing w:line="240" w:lineRule="auto"/>
              <w:jc w:val="center"/>
              <w:rPr>
                <w:sz w:val="22"/>
                <w:szCs w:val="22"/>
              </w:rPr>
            </w:pPr>
            <w:r w:rsidRPr="00E15A12">
              <w:rPr>
                <w:sz w:val="22"/>
                <w:szCs w:val="22"/>
              </w:rPr>
              <w:t>р.п. Варнавино пл. Советская д. 3 а</w:t>
            </w:r>
          </w:p>
        </w:tc>
        <w:tc>
          <w:tcPr>
            <w:tcW w:w="1275" w:type="dxa"/>
            <w:vAlign w:val="center"/>
          </w:tcPr>
          <w:p w:rsidR="00E15A12" w:rsidRPr="00E15A12" w:rsidRDefault="00E15A12" w:rsidP="00E15A12">
            <w:pPr>
              <w:spacing w:line="240" w:lineRule="auto"/>
              <w:jc w:val="center"/>
              <w:rPr>
                <w:sz w:val="22"/>
                <w:szCs w:val="22"/>
              </w:rPr>
            </w:pPr>
            <w:r w:rsidRPr="00E15A12">
              <w:rPr>
                <w:sz w:val="22"/>
                <w:szCs w:val="22"/>
              </w:rPr>
              <w:t>15</w:t>
            </w:r>
          </w:p>
        </w:tc>
        <w:tc>
          <w:tcPr>
            <w:tcW w:w="1276" w:type="dxa"/>
            <w:vAlign w:val="center"/>
          </w:tcPr>
          <w:p w:rsidR="00E15A12" w:rsidRPr="00E15A12" w:rsidRDefault="00E15A12" w:rsidP="00E15A12">
            <w:pPr>
              <w:spacing w:line="240" w:lineRule="auto"/>
              <w:jc w:val="center"/>
              <w:rPr>
                <w:sz w:val="22"/>
                <w:szCs w:val="22"/>
              </w:rPr>
            </w:pPr>
            <w:r w:rsidRPr="00E15A12">
              <w:rPr>
                <w:sz w:val="22"/>
                <w:szCs w:val="22"/>
              </w:rPr>
              <w:t>15</w:t>
            </w:r>
          </w:p>
        </w:tc>
      </w:tr>
      <w:tr w:rsidR="00E15A12" w:rsidRPr="00E15A12" w:rsidTr="00E15A12">
        <w:tc>
          <w:tcPr>
            <w:tcW w:w="3272" w:type="dxa"/>
            <w:vAlign w:val="center"/>
          </w:tcPr>
          <w:p w:rsidR="00E15A12" w:rsidRPr="00E15A12" w:rsidRDefault="00E15A12" w:rsidP="00E15A12">
            <w:pPr>
              <w:spacing w:line="240" w:lineRule="auto"/>
              <w:jc w:val="center"/>
              <w:rPr>
                <w:sz w:val="22"/>
                <w:szCs w:val="22"/>
              </w:rPr>
            </w:pPr>
            <w:r w:rsidRPr="00E15A12">
              <w:rPr>
                <w:sz w:val="22"/>
                <w:szCs w:val="22"/>
              </w:rPr>
              <w:t>магазин "Домовой"</w:t>
            </w:r>
          </w:p>
        </w:tc>
        <w:tc>
          <w:tcPr>
            <w:tcW w:w="4252" w:type="dxa"/>
            <w:vAlign w:val="center"/>
          </w:tcPr>
          <w:p w:rsidR="00E15A12" w:rsidRPr="00E15A12" w:rsidRDefault="00E15A12" w:rsidP="00E15A12">
            <w:pPr>
              <w:spacing w:line="240" w:lineRule="auto"/>
              <w:jc w:val="center"/>
              <w:rPr>
                <w:sz w:val="22"/>
                <w:szCs w:val="22"/>
              </w:rPr>
            </w:pPr>
            <w:r w:rsidRPr="00E15A12">
              <w:rPr>
                <w:sz w:val="22"/>
                <w:szCs w:val="22"/>
              </w:rPr>
              <w:t>р.п. Варнавино ул. Комсомольская д. 14 а кв. 3</w:t>
            </w:r>
          </w:p>
        </w:tc>
        <w:tc>
          <w:tcPr>
            <w:tcW w:w="1275" w:type="dxa"/>
            <w:vAlign w:val="center"/>
          </w:tcPr>
          <w:p w:rsidR="00E15A12" w:rsidRPr="00E15A12" w:rsidRDefault="00E15A12" w:rsidP="00E15A12">
            <w:pPr>
              <w:spacing w:line="240" w:lineRule="auto"/>
              <w:jc w:val="center"/>
              <w:rPr>
                <w:sz w:val="22"/>
                <w:szCs w:val="22"/>
              </w:rPr>
            </w:pPr>
            <w:r w:rsidRPr="00E15A12">
              <w:rPr>
                <w:sz w:val="22"/>
                <w:szCs w:val="22"/>
              </w:rPr>
              <w:t>-</w:t>
            </w:r>
          </w:p>
        </w:tc>
        <w:tc>
          <w:tcPr>
            <w:tcW w:w="1276" w:type="dxa"/>
            <w:vAlign w:val="center"/>
          </w:tcPr>
          <w:p w:rsidR="00E15A12" w:rsidRPr="00E15A12" w:rsidRDefault="00E15A12" w:rsidP="00E15A12">
            <w:pPr>
              <w:spacing w:line="240" w:lineRule="auto"/>
              <w:jc w:val="center"/>
              <w:rPr>
                <w:sz w:val="22"/>
                <w:szCs w:val="22"/>
              </w:rPr>
            </w:pPr>
            <w:r w:rsidRPr="00E15A12">
              <w:rPr>
                <w:sz w:val="22"/>
                <w:szCs w:val="22"/>
              </w:rPr>
              <w:t>-</w:t>
            </w:r>
          </w:p>
        </w:tc>
      </w:tr>
      <w:tr w:rsidR="00E15A12" w:rsidRPr="00E15A12" w:rsidTr="00E15A12">
        <w:tc>
          <w:tcPr>
            <w:tcW w:w="3272" w:type="dxa"/>
            <w:vAlign w:val="center"/>
          </w:tcPr>
          <w:p w:rsidR="00E15A12" w:rsidRPr="00E15A12" w:rsidRDefault="00E15A12" w:rsidP="00E15A12">
            <w:pPr>
              <w:spacing w:line="240" w:lineRule="auto"/>
              <w:jc w:val="center"/>
              <w:rPr>
                <w:sz w:val="22"/>
                <w:szCs w:val="22"/>
              </w:rPr>
            </w:pPr>
            <w:r w:rsidRPr="00E15A12">
              <w:rPr>
                <w:sz w:val="22"/>
                <w:szCs w:val="22"/>
              </w:rPr>
              <w:t>магазин "Малыш"</w:t>
            </w:r>
          </w:p>
        </w:tc>
        <w:tc>
          <w:tcPr>
            <w:tcW w:w="4252" w:type="dxa"/>
            <w:vAlign w:val="center"/>
          </w:tcPr>
          <w:p w:rsidR="00E15A12" w:rsidRPr="00E15A12" w:rsidRDefault="00E15A12" w:rsidP="00E15A12">
            <w:pPr>
              <w:spacing w:line="240" w:lineRule="auto"/>
              <w:jc w:val="center"/>
              <w:rPr>
                <w:sz w:val="22"/>
                <w:szCs w:val="22"/>
              </w:rPr>
            </w:pPr>
            <w:r w:rsidRPr="00E15A12">
              <w:rPr>
                <w:sz w:val="22"/>
                <w:szCs w:val="22"/>
              </w:rPr>
              <w:t>р.п. Варнавино ул. Комсомольская д.16 а</w:t>
            </w:r>
          </w:p>
        </w:tc>
        <w:tc>
          <w:tcPr>
            <w:tcW w:w="1275" w:type="dxa"/>
            <w:vAlign w:val="center"/>
          </w:tcPr>
          <w:p w:rsidR="00E15A12" w:rsidRPr="00E15A12" w:rsidRDefault="00E15A12" w:rsidP="00E15A12">
            <w:pPr>
              <w:spacing w:line="240" w:lineRule="auto"/>
              <w:jc w:val="center"/>
              <w:rPr>
                <w:sz w:val="22"/>
                <w:szCs w:val="22"/>
              </w:rPr>
            </w:pPr>
            <w:r w:rsidRPr="00E15A12">
              <w:rPr>
                <w:sz w:val="22"/>
                <w:szCs w:val="22"/>
              </w:rPr>
              <w:t>50</w:t>
            </w:r>
          </w:p>
        </w:tc>
        <w:tc>
          <w:tcPr>
            <w:tcW w:w="1276" w:type="dxa"/>
            <w:vAlign w:val="center"/>
          </w:tcPr>
          <w:p w:rsidR="00E15A12" w:rsidRPr="00E15A12" w:rsidRDefault="00E15A12" w:rsidP="00E15A12">
            <w:pPr>
              <w:spacing w:line="240" w:lineRule="auto"/>
              <w:jc w:val="center"/>
              <w:rPr>
                <w:sz w:val="22"/>
                <w:szCs w:val="22"/>
              </w:rPr>
            </w:pPr>
            <w:r w:rsidRPr="00E15A12">
              <w:rPr>
                <w:sz w:val="22"/>
                <w:szCs w:val="22"/>
              </w:rPr>
              <w:t>50</w:t>
            </w:r>
          </w:p>
        </w:tc>
      </w:tr>
      <w:tr w:rsidR="00E15A12" w:rsidRPr="00E15A12" w:rsidTr="00E15A12">
        <w:tc>
          <w:tcPr>
            <w:tcW w:w="3272" w:type="dxa"/>
            <w:vAlign w:val="center"/>
          </w:tcPr>
          <w:p w:rsidR="00E15A12" w:rsidRPr="00E15A12" w:rsidRDefault="00E15A12" w:rsidP="00E15A12">
            <w:pPr>
              <w:spacing w:line="240" w:lineRule="auto"/>
              <w:jc w:val="center"/>
              <w:rPr>
                <w:sz w:val="22"/>
                <w:szCs w:val="22"/>
              </w:rPr>
            </w:pPr>
            <w:r w:rsidRPr="00E15A12">
              <w:rPr>
                <w:sz w:val="22"/>
                <w:szCs w:val="22"/>
              </w:rPr>
              <w:t>магазин  "Тамбовский трикотаж"</w:t>
            </w:r>
          </w:p>
        </w:tc>
        <w:tc>
          <w:tcPr>
            <w:tcW w:w="4252" w:type="dxa"/>
            <w:vAlign w:val="center"/>
          </w:tcPr>
          <w:p w:rsidR="00E15A12" w:rsidRPr="00E15A12" w:rsidRDefault="00E15A12" w:rsidP="00E15A12">
            <w:pPr>
              <w:spacing w:line="240" w:lineRule="auto"/>
              <w:jc w:val="center"/>
              <w:rPr>
                <w:sz w:val="22"/>
                <w:szCs w:val="22"/>
              </w:rPr>
            </w:pPr>
            <w:r w:rsidRPr="00E15A12">
              <w:rPr>
                <w:sz w:val="22"/>
                <w:szCs w:val="22"/>
              </w:rPr>
              <w:t>р.п. Варнавино пл. Советская д. 3 (3 этаж)</w:t>
            </w:r>
          </w:p>
        </w:tc>
        <w:tc>
          <w:tcPr>
            <w:tcW w:w="1275" w:type="dxa"/>
            <w:vAlign w:val="center"/>
          </w:tcPr>
          <w:p w:rsidR="00E15A12" w:rsidRPr="00E15A12" w:rsidRDefault="00E15A12" w:rsidP="00E15A12">
            <w:pPr>
              <w:spacing w:line="240" w:lineRule="auto"/>
              <w:jc w:val="center"/>
              <w:rPr>
                <w:sz w:val="22"/>
                <w:szCs w:val="22"/>
              </w:rPr>
            </w:pPr>
            <w:r w:rsidRPr="00E15A12">
              <w:rPr>
                <w:sz w:val="22"/>
                <w:szCs w:val="22"/>
              </w:rPr>
              <w:t>24</w:t>
            </w:r>
          </w:p>
        </w:tc>
        <w:tc>
          <w:tcPr>
            <w:tcW w:w="1276" w:type="dxa"/>
            <w:vAlign w:val="center"/>
          </w:tcPr>
          <w:p w:rsidR="00E15A12" w:rsidRPr="00E15A12" w:rsidRDefault="00E15A12" w:rsidP="00E15A12">
            <w:pPr>
              <w:spacing w:line="240" w:lineRule="auto"/>
              <w:jc w:val="center"/>
              <w:rPr>
                <w:sz w:val="22"/>
                <w:szCs w:val="22"/>
              </w:rPr>
            </w:pPr>
            <w:r w:rsidRPr="00E15A12">
              <w:rPr>
                <w:sz w:val="22"/>
                <w:szCs w:val="22"/>
              </w:rPr>
              <w:t>24</w:t>
            </w:r>
          </w:p>
        </w:tc>
      </w:tr>
      <w:tr w:rsidR="00E15A12" w:rsidRPr="00E15A12" w:rsidTr="00E15A12">
        <w:tc>
          <w:tcPr>
            <w:tcW w:w="3272" w:type="dxa"/>
            <w:vAlign w:val="center"/>
          </w:tcPr>
          <w:p w:rsidR="00E15A12" w:rsidRPr="00E15A12" w:rsidRDefault="00E15A12" w:rsidP="00E15A12">
            <w:pPr>
              <w:spacing w:line="240" w:lineRule="auto"/>
              <w:jc w:val="center"/>
              <w:rPr>
                <w:sz w:val="22"/>
                <w:szCs w:val="22"/>
              </w:rPr>
            </w:pPr>
            <w:r w:rsidRPr="00E15A12">
              <w:rPr>
                <w:sz w:val="22"/>
                <w:szCs w:val="22"/>
              </w:rPr>
              <w:t>магазин "Свобода выбора"</w:t>
            </w:r>
          </w:p>
        </w:tc>
        <w:tc>
          <w:tcPr>
            <w:tcW w:w="4252" w:type="dxa"/>
            <w:vAlign w:val="center"/>
          </w:tcPr>
          <w:p w:rsidR="00E15A12" w:rsidRPr="00E15A12" w:rsidRDefault="00E15A12" w:rsidP="00E15A12">
            <w:pPr>
              <w:spacing w:line="240" w:lineRule="auto"/>
              <w:jc w:val="center"/>
              <w:rPr>
                <w:sz w:val="22"/>
                <w:szCs w:val="22"/>
              </w:rPr>
            </w:pPr>
            <w:r w:rsidRPr="00E15A12">
              <w:rPr>
                <w:sz w:val="22"/>
                <w:szCs w:val="22"/>
              </w:rPr>
              <w:t xml:space="preserve">р.п. Варнавино ул. </w:t>
            </w:r>
            <w:proofErr w:type="spellStart"/>
            <w:r w:rsidRPr="00E15A12">
              <w:rPr>
                <w:sz w:val="22"/>
                <w:szCs w:val="22"/>
              </w:rPr>
              <w:t>Продотрядников</w:t>
            </w:r>
            <w:proofErr w:type="spellEnd"/>
            <w:r w:rsidRPr="00E15A12">
              <w:rPr>
                <w:sz w:val="22"/>
                <w:szCs w:val="22"/>
              </w:rPr>
              <w:t xml:space="preserve"> д. 13</w:t>
            </w:r>
          </w:p>
        </w:tc>
        <w:tc>
          <w:tcPr>
            <w:tcW w:w="1275" w:type="dxa"/>
            <w:vAlign w:val="center"/>
          </w:tcPr>
          <w:p w:rsidR="00E15A12" w:rsidRPr="00E15A12" w:rsidRDefault="00E15A12" w:rsidP="00E15A12">
            <w:pPr>
              <w:spacing w:line="240" w:lineRule="auto"/>
              <w:jc w:val="center"/>
              <w:rPr>
                <w:sz w:val="22"/>
                <w:szCs w:val="22"/>
              </w:rPr>
            </w:pPr>
            <w:r w:rsidRPr="00E15A12">
              <w:rPr>
                <w:sz w:val="22"/>
                <w:szCs w:val="22"/>
              </w:rPr>
              <w:t>91,6</w:t>
            </w:r>
          </w:p>
        </w:tc>
        <w:tc>
          <w:tcPr>
            <w:tcW w:w="1276" w:type="dxa"/>
            <w:vAlign w:val="center"/>
          </w:tcPr>
          <w:p w:rsidR="00E15A12" w:rsidRPr="00E15A12" w:rsidRDefault="00E15A12" w:rsidP="00E15A12">
            <w:pPr>
              <w:spacing w:line="240" w:lineRule="auto"/>
              <w:jc w:val="center"/>
              <w:rPr>
                <w:sz w:val="22"/>
                <w:szCs w:val="22"/>
              </w:rPr>
            </w:pPr>
            <w:r w:rsidRPr="00E15A12">
              <w:rPr>
                <w:sz w:val="22"/>
                <w:szCs w:val="22"/>
              </w:rPr>
              <w:t>108,2</w:t>
            </w:r>
          </w:p>
        </w:tc>
      </w:tr>
      <w:tr w:rsidR="00E15A12" w:rsidRPr="00E15A12" w:rsidTr="00E15A12">
        <w:tc>
          <w:tcPr>
            <w:tcW w:w="3272" w:type="dxa"/>
            <w:vAlign w:val="center"/>
          </w:tcPr>
          <w:p w:rsidR="00E15A12" w:rsidRPr="00E15A12" w:rsidRDefault="00E15A12" w:rsidP="00E15A12">
            <w:pPr>
              <w:spacing w:line="240" w:lineRule="auto"/>
              <w:jc w:val="center"/>
              <w:rPr>
                <w:sz w:val="22"/>
                <w:szCs w:val="22"/>
              </w:rPr>
            </w:pPr>
            <w:r w:rsidRPr="00E15A12">
              <w:rPr>
                <w:sz w:val="22"/>
                <w:szCs w:val="22"/>
              </w:rPr>
              <w:t xml:space="preserve">магазин </w:t>
            </w:r>
            <w:proofErr w:type="gramStart"/>
            <w:r w:rsidRPr="00E15A12">
              <w:rPr>
                <w:sz w:val="22"/>
                <w:szCs w:val="22"/>
              </w:rPr>
              <w:t>-с</w:t>
            </w:r>
            <w:proofErr w:type="gramEnd"/>
            <w:r w:rsidRPr="00E15A12">
              <w:rPr>
                <w:sz w:val="22"/>
                <w:szCs w:val="22"/>
              </w:rPr>
              <w:t>клад "Стройматериалы"</w:t>
            </w:r>
          </w:p>
        </w:tc>
        <w:tc>
          <w:tcPr>
            <w:tcW w:w="4252" w:type="dxa"/>
            <w:vAlign w:val="center"/>
          </w:tcPr>
          <w:p w:rsidR="00E15A12" w:rsidRPr="00E15A12" w:rsidRDefault="00E15A12" w:rsidP="00E15A12">
            <w:pPr>
              <w:spacing w:line="240" w:lineRule="auto"/>
              <w:jc w:val="center"/>
              <w:rPr>
                <w:sz w:val="22"/>
                <w:szCs w:val="22"/>
              </w:rPr>
            </w:pPr>
            <w:r w:rsidRPr="00E15A12">
              <w:rPr>
                <w:sz w:val="22"/>
                <w:szCs w:val="22"/>
              </w:rPr>
              <w:t>р.п. Варнавино (220 м на запад)</w:t>
            </w:r>
          </w:p>
        </w:tc>
        <w:tc>
          <w:tcPr>
            <w:tcW w:w="1275" w:type="dxa"/>
            <w:vAlign w:val="center"/>
          </w:tcPr>
          <w:p w:rsidR="00E15A12" w:rsidRPr="00E15A12" w:rsidRDefault="00E15A12" w:rsidP="00E15A12">
            <w:pPr>
              <w:spacing w:line="240" w:lineRule="auto"/>
              <w:jc w:val="center"/>
              <w:rPr>
                <w:sz w:val="22"/>
                <w:szCs w:val="22"/>
              </w:rPr>
            </w:pPr>
            <w:r w:rsidRPr="00E15A12">
              <w:rPr>
                <w:sz w:val="22"/>
                <w:szCs w:val="22"/>
              </w:rPr>
              <w:t>300</w:t>
            </w:r>
          </w:p>
        </w:tc>
        <w:tc>
          <w:tcPr>
            <w:tcW w:w="1276" w:type="dxa"/>
            <w:vAlign w:val="center"/>
          </w:tcPr>
          <w:p w:rsidR="00E15A12" w:rsidRPr="00E15A12" w:rsidRDefault="00E15A12" w:rsidP="00E15A12">
            <w:pPr>
              <w:spacing w:line="240" w:lineRule="auto"/>
              <w:jc w:val="center"/>
              <w:rPr>
                <w:sz w:val="22"/>
                <w:szCs w:val="22"/>
              </w:rPr>
            </w:pPr>
            <w:r w:rsidRPr="00E15A12">
              <w:rPr>
                <w:sz w:val="22"/>
                <w:szCs w:val="22"/>
              </w:rPr>
              <w:t>300</w:t>
            </w:r>
          </w:p>
        </w:tc>
      </w:tr>
      <w:tr w:rsidR="00E15A12" w:rsidRPr="00E15A12" w:rsidTr="00E15A12">
        <w:tc>
          <w:tcPr>
            <w:tcW w:w="3272" w:type="dxa"/>
            <w:vAlign w:val="center"/>
          </w:tcPr>
          <w:p w:rsidR="00E15A12" w:rsidRPr="00E15A12" w:rsidRDefault="00E15A12" w:rsidP="00E15A12">
            <w:pPr>
              <w:spacing w:line="240" w:lineRule="auto"/>
              <w:jc w:val="center"/>
              <w:rPr>
                <w:sz w:val="22"/>
                <w:szCs w:val="22"/>
              </w:rPr>
            </w:pPr>
            <w:r w:rsidRPr="00E15A12">
              <w:rPr>
                <w:sz w:val="22"/>
                <w:szCs w:val="22"/>
              </w:rPr>
              <w:t>магазин "Компьютер +"</w:t>
            </w:r>
          </w:p>
        </w:tc>
        <w:tc>
          <w:tcPr>
            <w:tcW w:w="4252" w:type="dxa"/>
            <w:vAlign w:val="center"/>
          </w:tcPr>
          <w:p w:rsidR="00E15A12" w:rsidRPr="00E15A12" w:rsidRDefault="00E15A12" w:rsidP="00E15A12">
            <w:pPr>
              <w:spacing w:line="240" w:lineRule="auto"/>
              <w:jc w:val="center"/>
              <w:rPr>
                <w:sz w:val="22"/>
                <w:szCs w:val="22"/>
              </w:rPr>
            </w:pPr>
            <w:r w:rsidRPr="00E15A12">
              <w:rPr>
                <w:sz w:val="22"/>
                <w:szCs w:val="22"/>
              </w:rPr>
              <w:t>р.п. Варнавино пл. Советская д. 3 (3 этаж)</w:t>
            </w:r>
          </w:p>
        </w:tc>
        <w:tc>
          <w:tcPr>
            <w:tcW w:w="1275" w:type="dxa"/>
            <w:vAlign w:val="center"/>
          </w:tcPr>
          <w:p w:rsidR="00E15A12" w:rsidRPr="00E15A12" w:rsidRDefault="00E15A12" w:rsidP="00E15A12">
            <w:pPr>
              <w:spacing w:line="240" w:lineRule="auto"/>
              <w:jc w:val="center"/>
              <w:rPr>
                <w:sz w:val="22"/>
                <w:szCs w:val="22"/>
              </w:rPr>
            </w:pPr>
            <w:r w:rsidRPr="00E15A12">
              <w:rPr>
                <w:sz w:val="22"/>
                <w:szCs w:val="22"/>
              </w:rPr>
              <w:t>-</w:t>
            </w:r>
          </w:p>
        </w:tc>
        <w:tc>
          <w:tcPr>
            <w:tcW w:w="1276" w:type="dxa"/>
            <w:vAlign w:val="center"/>
          </w:tcPr>
          <w:p w:rsidR="00E15A12" w:rsidRPr="00E15A12" w:rsidRDefault="00E15A12" w:rsidP="00E15A12">
            <w:pPr>
              <w:spacing w:line="240" w:lineRule="auto"/>
              <w:jc w:val="center"/>
              <w:rPr>
                <w:sz w:val="22"/>
                <w:szCs w:val="22"/>
              </w:rPr>
            </w:pPr>
            <w:r w:rsidRPr="00E15A12">
              <w:rPr>
                <w:sz w:val="22"/>
                <w:szCs w:val="22"/>
              </w:rPr>
              <w:t>-</w:t>
            </w:r>
          </w:p>
        </w:tc>
      </w:tr>
      <w:tr w:rsidR="00E15A12" w:rsidRPr="00E15A12" w:rsidTr="00E15A12">
        <w:tc>
          <w:tcPr>
            <w:tcW w:w="3272" w:type="dxa"/>
            <w:vAlign w:val="center"/>
          </w:tcPr>
          <w:p w:rsidR="00E15A12" w:rsidRPr="00E15A12" w:rsidRDefault="00E15A12" w:rsidP="00E15A12">
            <w:pPr>
              <w:spacing w:line="240" w:lineRule="auto"/>
              <w:jc w:val="center"/>
              <w:rPr>
                <w:sz w:val="22"/>
                <w:szCs w:val="22"/>
              </w:rPr>
            </w:pPr>
            <w:r w:rsidRPr="00E15A12">
              <w:rPr>
                <w:sz w:val="22"/>
                <w:szCs w:val="22"/>
              </w:rPr>
              <w:t>магазин "Одежда для всей семьи"</w:t>
            </w:r>
          </w:p>
        </w:tc>
        <w:tc>
          <w:tcPr>
            <w:tcW w:w="4252" w:type="dxa"/>
            <w:vAlign w:val="center"/>
          </w:tcPr>
          <w:p w:rsidR="00E15A12" w:rsidRPr="00E15A12" w:rsidRDefault="00E15A12" w:rsidP="00E15A12">
            <w:pPr>
              <w:spacing w:line="240" w:lineRule="auto"/>
              <w:jc w:val="center"/>
              <w:rPr>
                <w:sz w:val="22"/>
                <w:szCs w:val="22"/>
              </w:rPr>
            </w:pPr>
            <w:r w:rsidRPr="00E15A12">
              <w:rPr>
                <w:sz w:val="22"/>
                <w:szCs w:val="22"/>
              </w:rPr>
              <w:t>р.п. Варнавино ул. Комсомольская 16а</w:t>
            </w:r>
          </w:p>
        </w:tc>
        <w:tc>
          <w:tcPr>
            <w:tcW w:w="1275" w:type="dxa"/>
            <w:vAlign w:val="center"/>
          </w:tcPr>
          <w:p w:rsidR="00E15A12" w:rsidRPr="00E15A12" w:rsidRDefault="00E15A12" w:rsidP="00E15A12">
            <w:pPr>
              <w:spacing w:line="240" w:lineRule="auto"/>
              <w:jc w:val="center"/>
              <w:rPr>
                <w:sz w:val="22"/>
                <w:szCs w:val="22"/>
              </w:rPr>
            </w:pPr>
            <w:r w:rsidRPr="00E15A12">
              <w:rPr>
                <w:sz w:val="22"/>
                <w:szCs w:val="22"/>
              </w:rPr>
              <w:t>21,6</w:t>
            </w:r>
          </w:p>
        </w:tc>
        <w:tc>
          <w:tcPr>
            <w:tcW w:w="1276" w:type="dxa"/>
            <w:vAlign w:val="center"/>
          </w:tcPr>
          <w:p w:rsidR="00E15A12" w:rsidRPr="00E15A12" w:rsidRDefault="00E15A12" w:rsidP="00E15A12">
            <w:pPr>
              <w:spacing w:line="240" w:lineRule="auto"/>
              <w:jc w:val="center"/>
              <w:rPr>
                <w:sz w:val="22"/>
                <w:szCs w:val="22"/>
              </w:rPr>
            </w:pPr>
            <w:r w:rsidRPr="00E15A12">
              <w:rPr>
                <w:sz w:val="22"/>
                <w:szCs w:val="22"/>
              </w:rPr>
              <w:t>21,6</w:t>
            </w:r>
          </w:p>
        </w:tc>
      </w:tr>
      <w:tr w:rsidR="00E15A12" w:rsidRPr="00E15A12" w:rsidTr="00E15A12">
        <w:tc>
          <w:tcPr>
            <w:tcW w:w="3272" w:type="dxa"/>
            <w:vAlign w:val="center"/>
          </w:tcPr>
          <w:p w:rsidR="00E15A12" w:rsidRPr="00E15A12" w:rsidRDefault="00E15A12" w:rsidP="00E15A12">
            <w:pPr>
              <w:spacing w:line="240" w:lineRule="auto"/>
              <w:jc w:val="center"/>
              <w:rPr>
                <w:sz w:val="22"/>
                <w:szCs w:val="22"/>
              </w:rPr>
            </w:pPr>
            <w:r w:rsidRPr="00E15A12">
              <w:rPr>
                <w:sz w:val="22"/>
                <w:szCs w:val="22"/>
              </w:rPr>
              <w:t>магазин "Одежда"</w:t>
            </w:r>
          </w:p>
        </w:tc>
        <w:tc>
          <w:tcPr>
            <w:tcW w:w="4252" w:type="dxa"/>
            <w:vAlign w:val="center"/>
          </w:tcPr>
          <w:p w:rsidR="00E15A12" w:rsidRPr="00E15A12" w:rsidRDefault="00E15A12" w:rsidP="00E15A12">
            <w:pPr>
              <w:spacing w:line="240" w:lineRule="auto"/>
              <w:jc w:val="center"/>
              <w:rPr>
                <w:sz w:val="22"/>
                <w:szCs w:val="22"/>
              </w:rPr>
            </w:pPr>
            <w:r w:rsidRPr="00E15A12">
              <w:rPr>
                <w:sz w:val="22"/>
                <w:szCs w:val="22"/>
              </w:rPr>
              <w:t>р.п. Варнавино ул. Комсомольская 16а</w:t>
            </w:r>
          </w:p>
        </w:tc>
        <w:tc>
          <w:tcPr>
            <w:tcW w:w="1275" w:type="dxa"/>
            <w:vAlign w:val="center"/>
          </w:tcPr>
          <w:p w:rsidR="00E15A12" w:rsidRPr="00E15A12" w:rsidRDefault="00E15A12" w:rsidP="00E15A12">
            <w:pPr>
              <w:spacing w:line="240" w:lineRule="auto"/>
              <w:jc w:val="center"/>
              <w:rPr>
                <w:sz w:val="22"/>
                <w:szCs w:val="22"/>
              </w:rPr>
            </w:pPr>
            <w:r w:rsidRPr="00E15A12">
              <w:rPr>
                <w:sz w:val="22"/>
                <w:szCs w:val="22"/>
              </w:rPr>
              <w:t>17</w:t>
            </w:r>
          </w:p>
        </w:tc>
        <w:tc>
          <w:tcPr>
            <w:tcW w:w="1276" w:type="dxa"/>
            <w:vAlign w:val="center"/>
          </w:tcPr>
          <w:p w:rsidR="00E15A12" w:rsidRPr="00E15A12" w:rsidRDefault="00E15A12" w:rsidP="00E15A12">
            <w:pPr>
              <w:spacing w:line="240" w:lineRule="auto"/>
              <w:jc w:val="center"/>
              <w:rPr>
                <w:sz w:val="22"/>
                <w:szCs w:val="22"/>
              </w:rPr>
            </w:pPr>
            <w:r w:rsidRPr="00E15A12">
              <w:rPr>
                <w:sz w:val="22"/>
                <w:szCs w:val="22"/>
              </w:rPr>
              <w:t>17</w:t>
            </w:r>
          </w:p>
        </w:tc>
      </w:tr>
      <w:tr w:rsidR="00E15A12" w:rsidRPr="00E15A12" w:rsidTr="00E15A12">
        <w:tc>
          <w:tcPr>
            <w:tcW w:w="3272" w:type="dxa"/>
            <w:vAlign w:val="center"/>
          </w:tcPr>
          <w:p w:rsidR="00E15A12" w:rsidRPr="00E15A12" w:rsidRDefault="00E15A12" w:rsidP="00E15A12">
            <w:pPr>
              <w:spacing w:line="240" w:lineRule="auto"/>
              <w:jc w:val="center"/>
              <w:rPr>
                <w:sz w:val="22"/>
                <w:szCs w:val="22"/>
              </w:rPr>
            </w:pPr>
            <w:r w:rsidRPr="00E15A12">
              <w:rPr>
                <w:sz w:val="22"/>
                <w:szCs w:val="22"/>
              </w:rPr>
              <w:t>магазин</w:t>
            </w:r>
          </w:p>
        </w:tc>
        <w:tc>
          <w:tcPr>
            <w:tcW w:w="4252" w:type="dxa"/>
            <w:vAlign w:val="center"/>
          </w:tcPr>
          <w:p w:rsidR="00E15A12" w:rsidRPr="00E15A12" w:rsidRDefault="00E15A12" w:rsidP="00E15A12">
            <w:pPr>
              <w:spacing w:line="240" w:lineRule="auto"/>
              <w:jc w:val="center"/>
              <w:rPr>
                <w:sz w:val="22"/>
                <w:szCs w:val="22"/>
              </w:rPr>
            </w:pPr>
            <w:r w:rsidRPr="00E15A12">
              <w:rPr>
                <w:sz w:val="22"/>
                <w:szCs w:val="22"/>
              </w:rPr>
              <w:t>р.п. Варнавино ул. Комсомольская 16а</w:t>
            </w:r>
          </w:p>
        </w:tc>
        <w:tc>
          <w:tcPr>
            <w:tcW w:w="1275" w:type="dxa"/>
            <w:vAlign w:val="center"/>
          </w:tcPr>
          <w:p w:rsidR="00E15A12" w:rsidRPr="00E15A12" w:rsidRDefault="00E15A12" w:rsidP="00E15A12">
            <w:pPr>
              <w:spacing w:line="240" w:lineRule="auto"/>
              <w:jc w:val="center"/>
              <w:rPr>
                <w:sz w:val="22"/>
                <w:szCs w:val="22"/>
              </w:rPr>
            </w:pPr>
            <w:r w:rsidRPr="00E15A12">
              <w:rPr>
                <w:sz w:val="22"/>
                <w:szCs w:val="22"/>
              </w:rPr>
              <w:t>25</w:t>
            </w:r>
          </w:p>
        </w:tc>
        <w:tc>
          <w:tcPr>
            <w:tcW w:w="1276" w:type="dxa"/>
            <w:vAlign w:val="center"/>
          </w:tcPr>
          <w:p w:rsidR="00E15A12" w:rsidRPr="00E15A12" w:rsidRDefault="00E15A12" w:rsidP="00E15A12">
            <w:pPr>
              <w:spacing w:line="240" w:lineRule="auto"/>
              <w:jc w:val="center"/>
              <w:rPr>
                <w:sz w:val="22"/>
                <w:szCs w:val="22"/>
              </w:rPr>
            </w:pPr>
            <w:r w:rsidRPr="00E15A12">
              <w:rPr>
                <w:sz w:val="22"/>
                <w:szCs w:val="22"/>
              </w:rPr>
              <w:t>25</w:t>
            </w:r>
          </w:p>
        </w:tc>
      </w:tr>
      <w:tr w:rsidR="00E15A12" w:rsidRPr="00E15A12" w:rsidTr="00E15A12">
        <w:tc>
          <w:tcPr>
            <w:tcW w:w="3272" w:type="dxa"/>
            <w:vAlign w:val="center"/>
          </w:tcPr>
          <w:p w:rsidR="00E15A12" w:rsidRPr="00E15A12" w:rsidRDefault="00E15A12" w:rsidP="00E15A12">
            <w:pPr>
              <w:spacing w:line="240" w:lineRule="auto"/>
              <w:jc w:val="center"/>
              <w:rPr>
                <w:color w:val="000000"/>
                <w:sz w:val="22"/>
                <w:szCs w:val="22"/>
              </w:rPr>
            </w:pPr>
            <w:r w:rsidRPr="00E15A12">
              <w:rPr>
                <w:color w:val="000000"/>
                <w:sz w:val="22"/>
                <w:szCs w:val="22"/>
              </w:rPr>
              <w:t>магазин "Нептун"</w:t>
            </w:r>
          </w:p>
        </w:tc>
        <w:tc>
          <w:tcPr>
            <w:tcW w:w="4252" w:type="dxa"/>
            <w:vAlign w:val="center"/>
          </w:tcPr>
          <w:p w:rsidR="00E15A12" w:rsidRPr="00E15A12" w:rsidRDefault="00E15A12" w:rsidP="00E15A12">
            <w:pPr>
              <w:spacing w:line="240" w:lineRule="auto"/>
              <w:jc w:val="center"/>
              <w:rPr>
                <w:color w:val="000000"/>
                <w:sz w:val="22"/>
                <w:szCs w:val="22"/>
              </w:rPr>
            </w:pPr>
            <w:r w:rsidRPr="00E15A12">
              <w:rPr>
                <w:color w:val="000000"/>
                <w:sz w:val="22"/>
                <w:szCs w:val="22"/>
              </w:rPr>
              <w:t>р.п. Варнавино ул. Комсомольская д. 16 а</w:t>
            </w:r>
          </w:p>
        </w:tc>
        <w:tc>
          <w:tcPr>
            <w:tcW w:w="1275" w:type="dxa"/>
            <w:vAlign w:val="center"/>
          </w:tcPr>
          <w:p w:rsidR="00E15A12" w:rsidRPr="00E15A12" w:rsidRDefault="00E15A12" w:rsidP="00E15A12">
            <w:pPr>
              <w:spacing w:line="240" w:lineRule="auto"/>
              <w:jc w:val="center"/>
              <w:rPr>
                <w:color w:val="000000"/>
                <w:sz w:val="22"/>
                <w:szCs w:val="22"/>
              </w:rPr>
            </w:pPr>
            <w:r w:rsidRPr="00E15A12">
              <w:rPr>
                <w:color w:val="000000"/>
                <w:sz w:val="22"/>
                <w:szCs w:val="22"/>
              </w:rPr>
              <w:t>10</w:t>
            </w:r>
          </w:p>
        </w:tc>
        <w:tc>
          <w:tcPr>
            <w:tcW w:w="1276" w:type="dxa"/>
            <w:vAlign w:val="center"/>
          </w:tcPr>
          <w:p w:rsidR="00E15A12" w:rsidRPr="00E15A12" w:rsidRDefault="00E15A12" w:rsidP="00E15A12">
            <w:pPr>
              <w:spacing w:line="240" w:lineRule="auto"/>
              <w:jc w:val="center"/>
              <w:rPr>
                <w:color w:val="000000"/>
                <w:sz w:val="22"/>
                <w:szCs w:val="22"/>
              </w:rPr>
            </w:pPr>
            <w:r w:rsidRPr="00E15A12">
              <w:rPr>
                <w:color w:val="000000"/>
                <w:sz w:val="22"/>
                <w:szCs w:val="22"/>
              </w:rPr>
              <w:t>27</w:t>
            </w:r>
          </w:p>
        </w:tc>
      </w:tr>
      <w:tr w:rsidR="00E15A12" w:rsidRPr="00E15A12" w:rsidTr="00E15A12">
        <w:tc>
          <w:tcPr>
            <w:tcW w:w="3272" w:type="dxa"/>
            <w:vAlign w:val="center"/>
          </w:tcPr>
          <w:p w:rsidR="00E15A12" w:rsidRPr="00E15A12" w:rsidRDefault="00E15A12" w:rsidP="00E15A12">
            <w:pPr>
              <w:spacing w:line="240" w:lineRule="auto"/>
              <w:jc w:val="center"/>
              <w:rPr>
                <w:color w:val="000000"/>
                <w:sz w:val="22"/>
                <w:szCs w:val="22"/>
              </w:rPr>
            </w:pPr>
            <w:r w:rsidRPr="00E15A12">
              <w:rPr>
                <w:color w:val="000000"/>
                <w:sz w:val="22"/>
                <w:szCs w:val="22"/>
              </w:rPr>
              <w:t>магазин</w:t>
            </w:r>
          </w:p>
        </w:tc>
        <w:tc>
          <w:tcPr>
            <w:tcW w:w="4252" w:type="dxa"/>
            <w:vAlign w:val="center"/>
          </w:tcPr>
          <w:p w:rsidR="00E15A12" w:rsidRPr="00E15A12" w:rsidRDefault="00E15A12" w:rsidP="00E15A12">
            <w:pPr>
              <w:spacing w:line="240" w:lineRule="auto"/>
              <w:jc w:val="center"/>
              <w:rPr>
                <w:color w:val="000000"/>
                <w:sz w:val="22"/>
                <w:szCs w:val="22"/>
              </w:rPr>
            </w:pPr>
            <w:r w:rsidRPr="00E15A12">
              <w:rPr>
                <w:color w:val="000000"/>
                <w:sz w:val="22"/>
                <w:szCs w:val="22"/>
              </w:rPr>
              <w:t xml:space="preserve">р.п. </w:t>
            </w:r>
            <w:proofErr w:type="spellStart"/>
            <w:r w:rsidRPr="00E15A12">
              <w:rPr>
                <w:color w:val="000000"/>
                <w:sz w:val="22"/>
                <w:szCs w:val="22"/>
              </w:rPr>
              <w:t>Варанвино</w:t>
            </w:r>
            <w:proofErr w:type="spellEnd"/>
            <w:r w:rsidRPr="00E15A12">
              <w:rPr>
                <w:color w:val="000000"/>
                <w:sz w:val="22"/>
                <w:szCs w:val="22"/>
              </w:rPr>
              <w:t xml:space="preserve"> ул. Комсомольская д. 47 а</w:t>
            </w:r>
          </w:p>
        </w:tc>
        <w:tc>
          <w:tcPr>
            <w:tcW w:w="1275" w:type="dxa"/>
            <w:vAlign w:val="center"/>
          </w:tcPr>
          <w:p w:rsidR="00E15A12" w:rsidRPr="00E15A12" w:rsidRDefault="00E15A12" w:rsidP="00E15A12">
            <w:pPr>
              <w:spacing w:line="240" w:lineRule="auto"/>
              <w:jc w:val="center"/>
              <w:rPr>
                <w:color w:val="000000"/>
                <w:sz w:val="22"/>
                <w:szCs w:val="22"/>
              </w:rPr>
            </w:pPr>
            <w:r w:rsidRPr="00E15A12">
              <w:rPr>
                <w:color w:val="000000"/>
                <w:sz w:val="22"/>
                <w:szCs w:val="22"/>
              </w:rPr>
              <w:t>42</w:t>
            </w:r>
          </w:p>
        </w:tc>
        <w:tc>
          <w:tcPr>
            <w:tcW w:w="1276" w:type="dxa"/>
            <w:vAlign w:val="center"/>
          </w:tcPr>
          <w:p w:rsidR="00E15A12" w:rsidRPr="00E15A12" w:rsidRDefault="00E15A12" w:rsidP="00E15A12">
            <w:pPr>
              <w:spacing w:line="240" w:lineRule="auto"/>
              <w:jc w:val="center"/>
              <w:rPr>
                <w:color w:val="000000"/>
                <w:sz w:val="22"/>
                <w:szCs w:val="22"/>
              </w:rPr>
            </w:pPr>
            <w:r w:rsidRPr="00E15A12">
              <w:rPr>
                <w:color w:val="000000"/>
                <w:sz w:val="22"/>
                <w:szCs w:val="22"/>
              </w:rPr>
              <w:t>42</w:t>
            </w:r>
          </w:p>
        </w:tc>
      </w:tr>
      <w:tr w:rsidR="00E15A12" w:rsidRPr="00E15A12" w:rsidTr="00E15A12">
        <w:tc>
          <w:tcPr>
            <w:tcW w:w="3272" w:type="dxa"/>
            <w:vAlign w:val="center"/>
          </w:tcPr>
          <w:p w:rsidR="00E15A12" w:rsidRPr="00E15A12" w:rsidRDefault="00E15A12" w:rsidP="00E15A12">
            <w:pPr>
              <w:spacing w:line="240" w:lineRule="auto"/>
              <w:jc w:val="center"/>
              <w:rPr>
                <w:sz w:val="22"/>
                <w:szCs w:val="22"/>
              </w:rPr>
            </w:pPr>
            <w:r w:rsidRPr="00E15A12">
              <w:rPr>
                <w:sz w:val="22"/>
                <w:szCs w:val="22"/>
              </w:rPr>
              <w:t>магазин</w:t>
            </w:r>
          </w:p>
        </w:tc>
        <w:tc>
          <w:tcPr>
            <w:tcW w:w="4252" w:type="dxa"/>
            <w:vAlign w:val="center"/>
          </w:tcPr>
          <w:p w:rsidR="00E15A12" w:rsidRPr="00E15A12" w:rsidRDefault="00E15A12" w:rsidP="00E15A12">
            <w:pPr>
              <w:spacing w:line="240" w:lineRule="auto"/>
              <w:jc w:val="center"/>
              <w:rPr>
                <w:sz w:val="22"/>
                <w:szCs w:val="22"/>
              </w:rPr>
            </w:pPr>
            <w:r w:rsidRPr="00E15A12">
              <w:rPr>
                <w:sz w:val="22"/>
                <w:szCs w:val="22"/>
              </w:rPr>
              <w:t>р.п. Варнавино ул. Заречная д. 10</w:t>
            </w:r>
          </w:p>
        </w:tc>
        <w:tc>
          <w:tcPr>
            <w:tcW w:w="1275" w:type="dxa"/>
            <w:vAlign w:val="center"/>
          </w:tcPr>
          <w:p w:rsidR="00E15A12" w:rsidRPr="00E15A12" w:rsidRDefault="00E15A12" w:rsidP="00E15A12">
            <w:pPr>
              <w:spacing w:line="240" w:lineRule="auto"/>
              <w:jc w:val="center"/>
              <w:rPr>
                <w:sz w:val="22"/>
                <w:szCs w:val="22"/>
              </w:rPr>
            </w:pPr>
            <w:r w:rsidRPr="00E15A12">
              <w:rPr>
                <w:sz w:val="22"/>
                <w:szCs w:val="22"/>
              </w:rPr>
              <w:t>-</w:t>
            </w:r>
          </w:p>
        </w:tc>
        <w:tc>
          <w:tcPr>
            <w:tcW w:w="1276" w:type="dxa"/>
            <w:vAlign w:val="center"/>
          </w:tcPr>
          <w:p w:rsidR="00E15A12" w:rsidRPr="00E15A12" w:rsidRDefault="00E15A12" w:rsidP="00E15A12">
            <w:pPr>
              <w:spacing w:line="240" w:lineRule="auto"/>
              <w:jc w:val="center"/>
              <w:rPr>
                <w:sz w:val="22"/>
                <w:szCs w:val="22"/>
              </w:rPr>
            </w:pPr>
            <w:r w:rsidRPr="00E15A12">
              <w:rPr>
                <w:sz w:val="22"/>
                <w:szCs w:val="22"/>
              </w:rPr>
              <w:t>-</w:t>
            </w:r>
          </w:p>
        </w:tc>
      </w:tr>
      <w:tr w:rsidR="00E15A12" w:rsidRPr="00E15A12" w:rsidTr="00E15A12">
        <w:tc>
          <w:tcPr>
            <w:tcW w:w="3272" w:type="dxa"/>
            <w:vAlign w:val="center"/>
          </w:tcPr>
          <w:p w:rsidR="00E15A12" w:rsidRPr="00E15A12" w:rsidRDefault="00E15A12" w:rsidP="00E15A12">
            <w:pPr>
              <w:spacing w:line="240" w:lineRule="auto"/>
              <w:jc w:val="center"/>
              <w:rPr>
                <w:sz w:val="22"/>
                <w:szCs w:val="22"/>
              </w:rPr>
            </w:pPr>
            <w:r w:rsidRPr="00E15A12">
              <w:rPr>
                <w:sz w:val="22"/>
                <w:szCs w:val="22"/>
              </w:rPr>
              <w:t>магазин "Автозапчасти"</w:t>
            </w:r>
          </w:p>
        </w:tc>
        <w:tc>
          <w:tcPr>
            <w:tcW w:w="4252" w:type="dxa"/>
            <w:vAlign w:val="center"/>
          </w:tcPr>
          <w:p w:rsidR="00E15A12" w:rsidRPr="00E15A12" w:rsidRDefault="00E15A12" w:rsidP="00E15A12">
            <w:pPr>
              <w:spacing w:line="240" w:lineRule="auto"/>
              <w:jc w:val="center"/>
              <w:rPr>
                <w:sz w:val="22"/>
                <w:szCs w:val="22"/>
              </w:rPr>
            </w:pPr>
            <w:r w:rsidRPr="00E15A12">
              <w:rPr>
                <w:sz w:val="22"/>
                <w:szCs w:val="22"/>
              </w:rPr>
              <w:t xml:space="preserve">р.п. Варнавино ул. Комсомольская д. 14 а </w:t>
            </w:r>
          </w:p>
        </w:tc>
        <w:tc>
          <w:tcPr>
            <w:tcW w:w="1275" w:type="dxa"/>
            <w:vAlign w:val="center"/>
          </w:tcPr>
          <w:p w:rsidR="00E15A12" w:rsidRPr="00E15A12" w:rsidRDefault="00E15A12" w:rsidP="00E15A12">
            <w:pPr>
              <w:spacing w:line="240" w:lineRule="auto"/>
              <w:jc w:val="center"/>
              <w:rPr>
                <w:sz w:val="22"/>
                <w:szCs w:val="22"/>
              </w:rPr>
            </w:pPr>
            <w:r w:rsidRPr="00E15A12">
              <w:rPr>
                <w:sz w:val="22"/>
                <w:szCs w:val="22"/>
              </w:rPr>
              <w:t>36,7</w:t>
            </w:r>
          </w:p>
        </w:tc>
        <w:tc>
          <w:tcPr>
            <w:tcW w:w="1276" w:type="dxa"/>
            <w:vAlign w:val="center"/>
          </w:tcPr>
          <w:p w:rsidR="00E15A12" w:rsidRPr="00E15A12" w:rsidRDefault="00E15A12" w:rsidP="00E15A12">
            <w:pPr>
              <w:spacing w:line="240" w:lineRule="auto"/>
              <w:jc w:val="center"/>
              <w:rPr>
                <w:sz w:val="22"/>
                <w:szCs w:val="22"/>
              </w:rPr>
            </w:pPr>
            <w:r w:rsidRPr="00E15A12">
              <w:rPr>
                <w:sz w:val="22"/>
                <w:szCs w:val="22"/>
              </w:rPr>
              <w:t>36,7</w:t>
            </w:r>
          </w:p>
        </w:tc>
      </w:tr>
      <w:tr w:rsidR="00E15A12" w:rsidRPr="00E15A12" w:rsidTr="00E15A12">
        <w:tc>
          <w:tcPr>
            <w:tcW w:w="3272" w:type="dxa"/>
            <w:vAlign w:val="center"/>
          </w:tcPr>
          <w:p w:rsidR="00E15A12" w:rsidRPr="00E15A12" w:rsidRDefault="00E15A12" w:rsidP="00E15A12">
            <w:pPr>
              <w:spacing w:line="240" w:lineRule="auto"/>
              <w:jc w:val="center"/>
              <w:rPr>
                <w:sz w:val="22"/>
                <w:szCs w:val="22"/>
              </w:rPr>
            </w:pPr>
            <w:r w:rsidRPr="00E15A12">
              <w:rPr>
                <w:sz w:val="22"/>
                <w:szCs w:val="22"/>
              </w:rPr>
              <w:t>магазин "Строитель"</w:t>
            </w:r>
          </w:p>
        </w:tc>
        <w:tc>
          <w:tcPr>
            <w:tcW w:w="4252" w:type="dxa"/>
            <w:vAlign w:val="center"/>
          </w:tcPr>
          <w:p w:rsidR="00E15A12" w:rsidRPr="00E15A12" w:rsidRDefault="00E15A12" w:rsidP="00E15A12">
            <w:pPr>
              <w:spacing w:line="240" w:lineRule="auto"/>
              <w:jc w:val="center"/>
              <w:rPr>
                <w:sz w:val="22"/>
                <w:szCs w:val="22"/>
              </w:rPr>
            </w:pPr>
            <w:r w:rsidRPr="00E15A12">
              <w:rPr>
                <w:sz w:val="22"/>
                <w:szCs w:val="22"/>
              </w:rPr>
              <w:t>р.п. Варнавино ул. Советская д. 2 а</w:t>
            </w:r>
          </w:p>
        </w:tc>
        <w:tc>
          <w:tcPr>
            <w:tcW w:w="1275" w:type="dxa"/>
            <w:vAlign w:val="center"/>
          </w:tcPr>
          <w:p w:rsidR="00E15A12" w:rsidRPr="00E15A12" w:rsidRDefault="00E15A12" w:rsidP="00E15A12">
            <w:pPr>
              <w:spacing w:line="240" w:lineRule="auto"/>
              <w:jc w:val="center"/>
              <w:rPr>
                <w:sz w:val="22"/>
                <w:szCs w:val="22"/>
              </w:rPr>
            </w:pPr>
            <w:r w:rsidRPr="00E15A12">
              <w:rPr>
                <w:sz w:val="22"/>
                <w:szCs w:val="22"/>
              </w:rPr>
              <w:t>30</w:t>
            </w:r>
          </w:p>
        </w:tc>
        <w:tc>
          <w:tcPr>
            <w:tcW w:w="1276" w:type="dxa"/>
            <w:vAlign w:val="center"/>
          </w:tcPr>
          <w:p w:rsidR="00E15A12" w:rsidRPr="00E15A12" w:rsidRDefault="00E15A12" w:rsidP="00E15A12">
            <w:pPr>
              <w:spacing w:line="240" w:lineRule="auto"/>
              <w:jc w:val="center"/>
              <w:rPr>
                <w:sz w:val="22"/>
                <w:szCs w:val="22"/>
              </w:rPr>
            </w:pPr>
            <w:r w:rsidRPr="00E15A12">
              <w:rPr>
                <w:sz w:val="22"/>
                <w:szCs w:val="22"/>
              </w:rPr>
              <w:t>35</w:t>
            </w:r>
          </w:p>
        </w:tc>
      </w:tr>
      <w:tr w:rsidR="00E15A12" w:rsidRPr="00E15A12" w:rsidTr="00E15A12">
        <w:tc>
          <w:tcPr>
            <w:tcW w:w="3272" w:type="dxa"/>
            <w:vAlign w:val="center"/>
          </w:tcPr>
          <w:p w:rsidR="00E15A12" w:rsidRPr="00E15A12" w:rsidRDefault="00E15A12" w:rsidP="00E15A12">
            <w:pPr>
              <w:spacing w:line="240" w:lineRule="auto"/>
              <w:jc w:val="center"/>
              <w:rPr>
                <w:sz w:val="22"/>
                <w:szCs w:val="22"/>
              </w:rPr>
            </w:pPr>
            <w:r w:rsidRPr="00E15A12">
              <w:rPr>
                <w:sz w:val="22"/>
                <w:szCs w:val="22"/>
              </w:rPr>
              <w:t>магазин "Одежда для всей семьи"</w:t>
            </w:r>
          </w:p>
        </w:tc>
        <w:tc>
          <w:tcPr>
            <w:tcW w:w="4252" w:type="dxa"/>
            <w:vAlign w:val="center"/>
          </w:tcPr>
          <w:p w:rsidR="00E15A12" w:rsidRPr="00E15A12" w:rsidRDefault="00E15A12" w:rsidP="00E15A12">
            <w:pPr>
              <w:spacing w:line="240" w:lineRule="auto"/>
              <w:jc w:val="center"/>
              <w:rPr>
                <w:sz w:val="22"/>
                <w:szCs w:val="22"/>
              </w:rPr>
            </w:pPr>
            <w:r w:rsidRPr="00E15A12">
              <w:rPr>
                <w:sz w:val="22"/>
                <w:szCs w:val="22"/>
              </w:rPr>
              <w:t>р.п. Варнавино Ул. Комсомольская д. 47</w:t>
            </w:r>
          </w:p>
        </w:tc>
        <w:tc>
          <w:tcPr>
            <w:tcW w:w="1275" w:type="dxa"/>
            <w:vAlign w:val="center"/>
          </w:tcPr>
          <w:p w:rsidR="00E15A12" w:rsidRPr="00E15A12" w:rsidRDefault="00E15A12" w:rsidP="00E15A12">
            <w:pPr>
              <w:spacing w:line="240" w:lineRule="auto"/>
              <w:jc w:val="center"/>
              <w:rPr>
                <w:sz w:val="22"/>
                <w:szCs w:val="22"/>
              </w:rPr>
            </w:pPr>
            <w:r w:rsidRPr="00E15A12">
              <w:rPr>
                <w:sz w:val="22"/>
                <w:szCs w:val="22"/>
              </w:rPr>
              <w:t>18,6</w:t>
            </w:r>
          </w:p>
        </w:tc>
        <w:tc>
          <w:tcPr>
            <w:tcW w:w="1276" w:type="dxa"/>
            <w:vAlign w:val="center"/>
          </w:tcPr>
          <w:p w:rsidR="00E15A12" w:rsidRPr="00E15A12" w:rsidRDefault="00E15A12" w:rsidP="00E15A12">
            <w:pPr>
              <w:spacing w:line="240" w:lineRule="auto"/>
              <w:jc w:val="center"/>
              <w:rPr>
                <w:sz w:val="22"/>
                <w:szCs w:val="22"/>
              </w:rPr>
            </w:pPr>
            <w:r w:rsidRPr="00E15A12">
              <w:rPr>
                <w:sz w:val="22"/>
                <w:szCs w:val="22"/>
              </w:rPr>
              <w:t>42</w:t>
            </w:r>
          </w:p>
        </w:tc>
      </w:tr>
      <w:tr w:rsidR="00E15A12" w:rsidRPr="00E15A12" w:rsidTr="00E15A12">
        <w:tc>
          <w:tcPr>
            <w:tcW w:w="3272" w:type="dxa"/>
            <w:vAlign w:val="center"/>
          </w:tcPr>
          <w:p w:rsidR="00E15A12" w:rsidRPr="00E15A12" w:rsidRDefault="00E15A12" w:rsidP="00E15A12">
            <w:pPr>
              <w:spacing w:line="240" w:lineRule="auto"/>
              <w:jc w:val="center"/>
              <w:rPr>
                <w:sz w:val="22"/>
                <w:szCs w:val="22"/>
              </w:rPr>
            </w:pPr>
            <w:r w:rsidRPr="00E15A12">
              <w:rPr>
                <w:sz w:val="22"/>
                <w:szCs w:val="22"/>
              </w:rPr>
              <w:t>магазин "Уютный дом"</w:t>
            </w:r>
          </w:p>
        </w:tc>
        <w:tc>
          <w:tcPr>
            <w:tcW w:w="4252" w:type="dxa"/>
            <w:vAlign w:val="center"/>
          </w:tcPr>
          <w:p w:rsidR="00E15A12" w:rsidRPr="00E15A12" w:rsidRDefault="00E15A12" w:rsidP="00E15A12">
            <w:pPr>
              <w:spacing w:line="240" w:lineRule="auto"/>
              <w:jc w:val="center"/>
              <w:rPr>
                <w:sz w:val="22"/>
                <w:szCs w:val="22"/>
              </w:rPr>
            </w:pPr>
            <w:r w:rsidRPr="00E15A12">
              <w:rPr>
                <w:sz w:val="22"/>
                <w:szCs w:val="22"/>
              </w:rPr>
              <w:t xml:space="preserve">р.п. </w:t>
            </w:r>
            <w:proofErr w:type="spellStart"/>
            <w:r w:rsidRPr="00E15A12">
              <w:rPr>
                <w:sz w:val="22"/>
                <w:szCs w:val="22"/>
              </w:rPr>
              <w:t>Варнавинопл</w:t>
            </w:r>
            <w:proofErr w:type="spellEnd"/>
            <w:r w:rsidRPr="00E15A12">
              <w:rPr>
                <w:sz w:val="22"/>
                <w:szCs w:val="22"/>
              </w:rPr>
              <w:t xml:space="preserve">. Советская д. 3 </w:t>
            </w:r>
            <w:proofErr w:type="spellStart"/>
            <w:r w:rsidRPr="00E15A12">
              <w:rPr>
                <w:sz w:val="22"/>
                <w:szCs w:val="22"/>
              </w:rPr>
              <w:t>пом</w:t>
            </w:r>
            <w:proofErr w:type="spellEnd"/>
            <w:r w:rsidRPr="00E15A12">
              <w:rPr>
                <w:sz w:val="22"/>
                <w:szCs w:val="22"/>
              </w:rPr>
              <w:t>. 4</w:t>
            </w:r>
          </w:p>
        </w:tc>
        <w:tc>
          <w:tcPr>
            <w:tcW w:w="1275" w:type="dxa"/>
            <w:vAlign w:val="center"/>
          </w:tcPr>
          <w:p w:rsidR="00E15A12" w:rsidRPr="00E15A12" w:rsidRDefault="00E15A12" w:rsidP="00E15A12">
            <w:pPr>
              <w:spacing w:line="240" w:lineRule="auto"/>
              <w:jc w:val="center"/>
              <w:rPr>
                <w:sz w:val="22"/>
                <w:szCs w:val="22"/>
              </w:rPr>
            </w:pPr>
            <w:r w:rsidRPr="00E15A12">
              <w:rPr>
                <w:sz w:val="22"/>
                <w:szCs w:val="22"/>
              </w:rPr>
              <w:t>53</w:t>
            </w:r>
          </w:p>
        </w:tc>
        <w:tc>
          <w:tcPr>
            <w:tcW w:w="1276" w:type="dxa"/>
            <w:vAlign w:val="center"/>
          </w:tcPr>
          <w:p w:rsidR="00E15A12" w:rsidRPr="00E15A12" w:rsidRDefault="00E15A12" w:rsidP="00E15A12">
            <w:pPr>
              <w:spacing w:line="240" w:lineRule="auto"/>
              <w:jc w:val="center"/>
              <w:rPr>
                <w:sz w:val="22"/>
                <w:szCs w:val="22"/>
              </w:rPr>
            </w:pPr>
            <w:r w:rsidRPr="00E15A12">
              <w:rPr>
                <w:sz w:val="22"/>
                <w:szCs w:val="22"/>
              </w:rPr>
              <w:t>161</w:t>
            </w:r>
          </w:p>
        </w:tc>
      </w:tr>
      <w:tr w:rsidR="00E15A12" w:rsidRPr="00E15A12" w:rsidTr="00E15A12">
        <w:tc>
          <w:tcPr>
            <w:tcW w:w="3272" w:type="dxa"/>
            <w:vAlign w:val="center"/>
          </w:tcPr>
          <w:p w:rsidR="00E15A12" w:rsidRPr="00E15A12" w:rsidRDefault="00E15A12" w:rsidP="00E15A12">
            <w:pPr>
              <w:spacing w:line="240" w:lineRule="auto"/>
              <w:jc w:val="center"/>
              <w:rPr>
                <w:sz w:val="22"/>
                <w:szCs w:val="22"/>
              </w:rPr>
            </w:pPr>
            <w:r w:rsidRPr="00E15A12">
              <w:rPr>
                <w:sz w:val="22"/>
                <w:szCs w:val="22"/>
              </w:rPr>
              <w:t>магазин "</w:t>
            </w:r>
            <w:proofErr w:type="spellStart"/>
            <w:r w:rsidRPr="00E15A12">
              <w:rPr>
                <w:sz w:val="22"/>
                <w:szCs w:val="22"/>
              </w:rPr>
              <w:t>Секонд-Хенд</w:t>
            </w:r>
            <w:proofErr w:type="spellEnd"/>
            <w:r w:rsidRPr="00E15A12">
              <w:rPr>
                <w:sz w:val="22"/>
                <w:szCs w:val="22"/>
              </w:rPr>
              <w:t>"</w:t>
            </w:r>
          </w:p>
        </w:tc>
        <w:tc>
          <w:tcPr>
            <w:tcW w:w="4252" w:type="dxa"/>
            <w:vAlign w:val="center"/>
          </w:tcPr>
          <w:p w:rsidR="00E15A12" w:rsidRPr="00E15A12" w:rsidRDefault="00E15A12" w:rsidP="00E15A12">
            <w:pPr>
              <w:spacing w:line="240" w:lineRule="auto"/>
              <w:jc w:val="center"/>
              <w:rPr>
                <w:sz w:val="22"/>
                <w:szCs w:val="22"/>
              </w:rPr>
            </w:pPr>
            <w:r w:rsidRPr="00E15A12">
              <w:rPr>
                <w:sz w:val="22"/>
                <w:szCs w:val="22"/>
              </w:rPr>
              <w:t xml:space="preserve">р.п. </w:t>
            </w:r>
            <w:proofErr w:type="spellStart"/>
            <w:r w:rsidRPr="00E15A12">
              <w:rPr>
                <w:sz w:val="22"/>
                <w:szCs w:val="22"/>
              </w:rPr>
              <w:t>Варанвино</w:t>
            </w:r>
            <w:proofErr w:type="spellEnd"/>
            <w:r w:rsidRPr="00E15A12">
              <w:rPr>
                <w:sz w:val="22"/>
                <w:szCs w:val="22"/>
              </w:rPr>
              <w:t xml:space="preserve"> ул. Советская д. 5</w:t>
            </w:r>
          </w:p>
        </w:tc>
        <w:tc>
          <w:tcPr>
            <w:tcW w:w="1275" w:type="dxa"/>
            <w:vAlign w:val="center"/>
          </w:tcPr>
          <w:p w:rsidR="00E15A12" w:rsidRPr="00E15A12" w:rsidRDefault="00E15A12" w:rsidP="00E15A12">
            <w:pPr>
              <w:spacing w:line="240" w:lineRule="auto"/>
              <w:jc w:val="center"/>
              <w:rPr>
                <w:sz w:val="22"/>
                <w:szCs w:val="22"/>
              </w:rPr>
            </w:pPr>
            <w:r w:rsidRPr="00E15A12">
              <w:rPr>
                <w:sz w:val="22"/>
                <w:szCs w:val="22"/>
              </w:rPr>
              <w:t>10</w:t>
            </w:r>
          </w:p>
        </w:tc>
        <w:tc>
          <w:tcPr>
            <w:tcW w:w="1276" w:type="dxa"/>
            <w:vAlign w:val="center"/>
          </w:tcPr>
          <w:p w:rsidR="00E15A12" w:rsidRPr="00E15A12" w:rsidRDefault="00E15A12" w:rsidP="00E15A12">
            <w:pPr>
              <w:spacing w:line="240" w:lineRule="auto"/>
              <w:jc w:val="center"/>
              <w:rPr>
                <w:sz w:val="22"/>
                <w:szCs w:val="22"/>
              </w:rPr>
            </w:pPr>
            <w:r w:rsidRPr="00E15A12">
              <w:rPr>
                <w:sz w:val="22"/>
                <w:szCs w:val="22"/>
              </w:rPr>
              <w:t>10</w:t>
            </w:r>
          </w:p>
        </w:tc>
      </w:tr>
      <w:tr w:rsidR="00E15A12" w:rsidRPr="00E15A12" w:rsidTr="00E15A12">
        <w:tc>
          <w:tcPr>
            <w:tcW w:w="3272" w:type="dxa"/>
            <w:vAlign w:val="center"/>
          </w:tcPr>
          <w:p w:rsidR="00E15A12" w:rsidRPr="00E15A12" w:rsidRDefault="00E15A12" w:rsidP="00E15A12">
            <w:pPr>
              <w:spacing w:line="240" w:lineRule="auto"/>
              <w:jc w:val="center"/>
              <w:rPr>
                <w:sz w:val="22"/>
                <w:szCs w:val="22"/>
              </w:rPr>
            </w:pPr>
            <w:r w:rsidRPr="00E15A12">
              <w:rPr>
                <w:sz w:val="22"/>
                <w:szCs w:val="22"/>
              </w:rPr>
              <w:t>магазин "Визит"</w:t>
            </w:r>
          </w:p>
        </w:tc>
        <w:tc>
          <w:tcPr>
            <w:tcW w:w="4252" w:type="dxa"/>
            <w:vAlign w:val="center"/>
          </w:tcPr>
          <w:p w:rsidR="00E15A12" w:rsidRPr="00E15A12" w:rsidRDefault="00E15A12" w:rsidP="00E15A12">
            <w:pPr>
              <w:spacing w:line="240" w:lineRule="auto"/>
              <w:jc w:val="center"/>
              <w:rPr>
                <w:sz w:val="22"/>
                <w:szCs w:val="22"/>
              </w:rPr>
            </w:pPr>
            <w:r w:rsidRPr="00E15A12">
              <w:rPr>
                <w:sz w:val="22"/>
                <w:szCs w:val="22"/>
              </w:rPr>
              <w:t>п. Варнавино ул. Нижегородская 20 а</w:t>
            </w:r>
          </w:p>
        </w:tc>
        <w:tc>
          <w:tcPr>
            <w:tcW w:w="1275" w:type="dxa"/>
            <w:vAlign w:val="center"/>
          </w:tcPr>
          <w:p w:rsidR="00E15A12" w:rsidRPr="00E15A12" w:rsidRDefault="00E15A12" w:rsidP="00E15A12">
            <w:pPr>
              <w:spacing w:line="240" w:lineRule="auto"/>
              <w:jc w:val="center"/>
              <w:rPr>
                <w:sz w:val="22"/>
                <w:szCs w:val="22"/>
              </w:rPr>
            </w:pPr>
            <w:r w:rsidRPr="00E15A12">
              <w:rPr>
                <w:sz w:val="22"/>
                <w:szCs w:val="22"/>
              </w:rPr>
              <w:t>32.4</w:t>
            </w:r>
          </w:p>
        </w:tc>
        <w:tc>
          <w:tcPr>
            <w:tcW w:w="1276" w:type="dxa"/>
            <w:vAlign w:val="center"/>
          </w:tcPr>
          <w:p w:rsidR="00E15A12" w:rsidRPr="00E15A12" w:rsidRDefault="00E15A12" w:rsidP="00E15A12">
            <w:pPr>
              <w:spacing w:line="240" w:lineRule="auto"/>
              <w:jc w:val="center"/>
              <w:rPr>
                <w:sz w:val="22"/>
                <w:szCs w:val="22"/>
              </w:rPr>
            </w:pPr>
            <w:r w:rsidRPr="00E15A12">
              <w:rPr>
                <w:sz w:val="22"/>
                <w:szCs w:val="22"/>
              </w:rPr>
              <w:t>32.4</w:t>
            </w:r>
          </w:p>
        </w:tc>
      </w:tr>
      <w:tr w:rsidR="00E15A12" w:rsidRPr="00E15A12" w:rsidTr="00E15A12">
        <w:tc>
          <w:tcPr>
            <w:tcW w:w="3272" w:type="dxa"/>
            <w:vAlign w:val="center"/>
          </w:tcPr>
          <w:p w:rsidR="00E15A12" w:rsidRPr="00E15A12" w:rsidRDefault="00E15A12" w:rsidP="00E15A12">
            <w:pPr>
              <w:spacing w:line="240" w:lineRule="auto"/>
              <w:jc w:val="center"/>
              <w:rPr>
                <w:sz w:val="22"/>
                <w:szCs w:val="22"/>
              </w:rPr>
            </w:pPr>
            <w:r w:rsidRPr="00E15A12">
              <w:rPr>
                <w:sz w:val="22"/>
                <w:szCs w:val="22"/>
              </w:rPr>
              <w:t>магазин детской одежды</w:t>
            </w:r>
          </w:p>
        </w:tc>
        <w:tc>
          <w:tcPr>
            <w:tcW w:w="4252" w:type="dxa"/>
            <w:vAlign w:val="center"/>
          </w:tcPr>
          <w:p w:rsidR="00E15A12" w:rsidRPr="00E15A12" w:rsidRDefault="00E15A12" w:rsidP="00E15A12">
            <w:pPr>
              <w:spacing w:line="240" w:lineRule="auto"/>
              <w:jc w:val="center"/>
              <w:rPr>
                <w:sz w:val="22"/>
                <w:szCs w:val="22"/>
              </w:rPr>
            </w:pPr>
            <w:r w:rsidRPr="00E15A12">
              <w:rPr>
                <w:sz w:val="22"/>
                <w:szCs w:val="22"/>
              </w:rPr>
              <w:t>р.п. Варнавино ул. Комсомольская д. 16 а</w:t>
            </w:r>
          </w:p>
        </w:tc>
        <w:tc>
          <w:tcPr>
            <w:tcW w:w="1275" w:type="dxa"/>
            <w:vAlign w:val="center"/>
          </w:tcPr>
          <w:p w:rsidR="00E15A12" w:rsidRPr="00E15A12" w:rsidRDefault="00E15A12" w:rsidP="00E15A12">
            <w:pPr>
              <w:spacing w:line="240" w:lineRule="auto"/>
              <w:jc w:val="center"/>
              <w:rPr>
                <w:sz w:val="22"/>
                <w:szCs w:val="22"/>
              </w:rPr>
            </w:pPr>
            <w:r w:rsidRPr="00E15A12">
              <w:rPr>
                <w:sz w:val="22"/>
                <w:szCs w:val="22"/>
              </w:rPr>
              <w:t>15,4</w:t>
            </w:r>
          </w:p>
        </w:tc>
        <w:tc>
          <w:tcPr>
            <w:tcW w:w="1276" w:type="dxa"/>
            <w:vAlign w:val="center"/>
          </w:tcPr>
          <w:p w:rsidR="00E15A12" w:rsidRPr="00E15A12" w:rsidRDefault="00E15A12" w:rsidP="00E15A12">
            <w:pPr>
              <w:spacing w:line="240" w:lineRule="auto"/>
              <w:jc w:val="center"/>
              <w:rPr>
                <w:sz w:val="22"/>
                <w:szCs w:val="22"/>
              </w:rPr>
            </w:pPr>
            <w:r w:rsidRPr="00E15A12">
              <w:rPr>
                <w:sz w:val="22"/>
                <w:szCs w:val="22"/>
              </w:rPr>
              <w:t>15,4</w:t>
            </w:r>
          </w:p>
        </w:tc>
      </w:tr>
      <w:tr w:rsidR="00E15A12" w:rsidRPr="00E15A12" w:rsidTr="00E15A12">
        <w:tc>
          <w:tcPr>
            <w:tcW w:w="3272" w:type="dxa"/>
            <w:vAlign w:val="center"/>
          </w:tcPr>
          <w:p w:rsidR="00E15A12" w:rsidRPr="00E15A12" w:rsidRDefault="00E15A12" w:rsidP="00E15A12">
            <w:pPr>
              <w:spacing w:line="240" w:lineRule="auto"/>
              <w:jc w:val="center"/>
              <w:rPr>
                <w:sz w:val="22"/>
                <w:szCs w:val="22"/>
              </w:rPr>
            </w:pPr>
            <w:r w:rsidRPr="00E15A12">
              <w:rPr>
                <w:sz w:val="22"/>
                <w:szCs w:val="22"/>
              </w:rPr>
              <w:t>магазин Одежда для всей семьи</w:t>
            </w:r>
          </w:p>
        </w:tc>
        <w:tc>
          <w:tcPr>
            <w:tcW w:w="4252" w:type="dxa"/>
            <w:vAlign w:val="center"/>
          </w:tcPr>
          <w:p w:rsidR="00E15A12" w:rsidRPr="00E15A12" w:rsidRDefault="00E15A12" w:rsidP="00E15A12">
            <w:pPr>
              <w:spacing w:line="240" w:lineRule="auto"/>
              <w:jc w:val="center"/>
              <w:rPr>
                <w:sz w:val="22"/>
                <w:szCs w:val="22"/>
              </w:rPr>
            </w:pPr>
            <w:r w:rsidRPr="00E15A12">
              <w:rPr>
                <w:sz w:val="22"/>
                <w:szCs w:val="22"/>
              </w:rPr>
              <w:t xml:space="preserve">р.п. </w:t>
            </w:r>
            <w:proofErr w:type="spellStart"/>
            <w:r w:rsidRPr="00E15A12">
              <w:rPr>
                <w:sz w:val="22"/>
                <w:szCs w:val="22"/>
              </w:rPr>
              <w:t>Варанвино</w:t>
            </w:r>
            <w:proofErr w:type="spellEnd"/>
            <w:r w:rsidRPr="00E15A12">
              <w:rPr>
                <w:sz w:val="22"/>
                <w:szCs w:val="22"/>
              </w:rPr>
              <w:t xml:space="preserve"> ул. Комсомольская д. 16 а</w:t>
            </w:r>
          </w:p>
        </w:tc>
        <w:tc>
          <w:tcPr>
            <w:tcW w:w="1275" w:type="dxa"/>
            <w:vAlign w:val="center"/>
          </w:tcPr>
          <w:p w:rsidR="00E15A12" w:rsidRPr="00E15A12" w:rsidRDefault="00E15A12" w:rsidP="00E15A12">
            <w:pPr>
              <w:spacing w:line="240" w:lineRule="auto"/>
              <w:jc w:val="center"/>
              <w:rPr>
                <w:sz w:val="22"/>
                <w:szCs w:val="22"/>
              </w:rPr>
            </w:pPr>
            <w:r w:rsidRPr="00E15A12">
              <w:rPr>
                <w:sz w:val="22"/>
                <w:szCs w:val="22"/>
              </w:rPr>
              <w:t>10</w:t>
            </w:r>
          </w:p>
        </w:tc>
        <w:tc>
          <w:tcPr>
            <w:tcW w:w="1276" w:type="dxa"/>
            <w:vAlign w:val="center"/>
          </w:tcPr>
          <w:p w:rsidR="00E15A12" w:rsidRPr="00E15A12" w:rsidRDefault="00E15A12" w:rsidP="00E15A12">
            <w:pPr>
              <w:spacing w:line="240" w:lineRule="auto"/>
              <w:jc w:val="center"/>
              <w:rPr>
                <w:sz w:val="22"/>
                <w:szCs w:val="22"/>
              </w:rPr>
            </w:pPr>
            <w:r w:rsidRPr="00E15A12">
              <w:rPr>
                <w:sz w:val="22"/>
                <w:szCs w:val="22"/>
              </w:rPr>
              <w:t>10</w:t>
            </w:r>
          </w:p>
        </w:tc>
      </w:tr>
      <w:tr w:rsidR="00E15A12" w:rsidRPr="00E15A12" w:rsidTr="00E15A12">
        <w:tc>
          <w:tcPr>
            <w:tcW w:w="3272" w:type="dxa"/>
            <w:vAlign w:val="center"/>
          </w:tcPr>
          <w:p w:rsidR="00E15A12" w:rsidRPr="00E15A12" w:rsidRDefault="00E15A12" w:rsidP="00E15A12">
            <w:pPr>
              <w:spacing w:line="240" w:lineRule="auto"/>
              <w:jc w:val="center"/>
              <w:rPr>
                <w:b/>
                <w:sz w:val="22"/>
                <w:szCs w:val="22"/>
              </w:rPr>
            </w:pPr>
            <w:r w:rsidRPr="00E15A12">
              <w:rPr>
                <w:b/>
                <w:sz w:val="22"/>
                <w:szCs w:val="22"/>
              </w:rPr>
              <w:t>ИТОГО:</w:t>
            </w:r>
          </w:p>
        </w:tc>
        <w:tc>
          <w:tcPr>
            <w:tcW w:w="4252" w:type="dxa"/>
            <w:vAlign w:val="center"/>
          </w:tcPr>
          <w:p w:rsidR="00E15A12" w:rsidRPr="00E15A12" w:rsidRDefault="00E15A12" w:rsidP="00E15A12">
            <w:pPr>
              <w:spacing w:line="240" w:lineRule="auto"/>
              <w:jc w:val="center"/>
              <w:rPr>
                <w:b/>
                <w:sz w:val="22"/>
                <w:szCs w:val="22"/>
              </w:rPr>
            </w:pPr>
          </w:p>
        </w:tc>
        <w:tc>
          <w:tcPr>
            <w:tcW w:w="1275" w:type="dxa"/>
            <w:vAlign w:val="center"/>
          </w:tcPr>
          <w:p w:rsidR="00E15A12" w:rsidRPr="00E15A12" w:rsidRDefault="00E15A12" w:rsidP="00E15A12">
            <w:pPr>
              <w:spacing w:line="240" w:lineRule="auto"/>
              <w:jc w:val="center"/>
              <w:rPr>
                <w:b/>
                <w:sz w:val="22"/>
                <w:szCs w:val="22"/>
              </w:rPr>
            </w:pPr>
            <w:r w:rsidRPr="00E15A12">
              <w:rPr>
                <w:b/>
                <w:sz w:val="22"/>
                <w:szCs w:val="22"/>
              </w:rPr>
              <w:t>3098,42</w:t>
            </w:r>
          </w:p>
        </w:tc>
        <w:tc>
          <w:tcPr>
            <w:tcW w:w="1276" w:type="dxa"/>
            <w:vAlign w:val="center"/>
          </w:tcPr>
          <w:p w:rsidR="00E15A12" w:rsidRPr="00E15A12" w:rsidRDefault="00E15A12" w:rsidP="00E15A12">
            <w:pPr>
              <w:spacing w:line="240" w:lineRule="auto"/>
              <w:jc w:val="center"/>
              <w:rPr>
                <w:b/>
                <w:sz w:val="22"/>
                <w:szCs w:val="22"/>
              </w:rPr>
            </w:pPr>
            <w:r w:rsidRPr="00E15A12">
              <w:rPr>
                <w:b/>
                <w:sz w:val="22"/>
                <w:szCs w:val="22"/>
              </w:rPr>
              <w:t>4082,02</w:t>
            </w:r>
          </w:p>
        </w:tc>
      </w:tr>
      <w:tr w:rsidR="00E15A12" w:rsidRPr="00E15A12" w:rsidTr="002922C9">
        <w:tc>
          <w:tcPr>
            <w:tcW w:w="10075" w:type="dxa"/>
            <w:gridSpan w:val="4"/>
            <w:vAlign w:val="center"/>
          </w:tcPr>
          <w:p w:rsidR="00E15A12" w:rsidRPr="00E15A12" w:rsidRDefault="00E15A12" w:rsidP="00E15A12">
            <w:pPr>
              <w:spacing w:line="240" w:lineRule="auto"/>
              <w:jc w:val="center"/>
              <w:rPr>
                <w:b/>
                <w:sz w:val="22"/>
                <w:szCs w:val="22"/>
              </w:rPr>
            </w:pPr>
            <w:r>
              <w:rPr>
                <w:b/>
                <w:sz w:val="22"/>
                <w:szCs w:val="22"/>
              </w:rPr>
              <w:t>Предприятия общественного питания</w:t>
            </w:r>
          </w:p>
        </w:tc>
      </w:tr>
      <w:tr w:rsidR="00E15A12" w:rsidRPr="00E15A12" w:rsidTr="00E15A12">
        <w:tc>
          <w:tcPr>
            <w:tcW w:w="3272" w:type="dxa"/>
            <w:vAlign w:val="center"/>
          </w:tcPr>
          <w:p w:rsidR="00E15A12" w:rsidRPr="00E15A12" w:rsidRDefault="00E15A12" w:rsidP="00E15A12">
            <w:pPr>
              <w:spacing w:line="240" w:lineRule="auto"/>
              <w:jc w:val="center"/>
              <w:rPr>
                <w:sz w:val="22"/>
                <w:szCs w:val="22"/>
              </w:rPr>
            </w:pPr>
            <w:r w:rsidRPr="00E15A12">
              <w:rPr>
                <w:sz w:val="22"/>
                <w:szCs w:val="22"/>
              </w:rPr>
              <w:t>Кафе «Медведь»</w:t>
            </w:r>
          </w:p>
        </w:tc>
        <w:tc>
          <w:tcPr>
            <w:tcW w:w="4252" w:type="dxa"/>
            <w:vAlign w:val="center"/>
          </w:tcPr>
          <w:p w:rsidR="00E15A12" w:rsidRPr="00E15A12" w:rsidRDefault="00E15A12" w:rsidP="00E15A12">
            <w:pPr>
              <w:spacing w:line="240" w:lineRule="auto"/>
              <w:jc w:val="center"/>
              <w:rPr>
                <w:sz w:val="22"/>
                <w:szCs w:val="22"/>
              </w:rPr>
            </w:pPr>
            <w:r w:rsidRPr="00E15A12">
              <w:rPr>
                <w:sz w:val="22"/>
                <w:szCs w:val="22"/>
              </w:rPr>
              <w:t>р.п. Варнавино ул. Комсомольская д. 13</w:t>
            </w:r>
          </w:p>
        </w:tc>
        <w:tc>
          <w:tcPr>
            <w:tcW w:w="1275" w:type="dxa"/>
            <w:vAlign w:val="center"/>
          </w:tcPr>
          <w:p w:rsidR="00E15A12" w:rsidRPr="00E15A12" w:rsidRDefault="00E15A12" w:rsidP="00E15A12">
            <w:pPr>
              <w:spacing w:line="240" w:lineRule="auto"/>
              <w:jc w:val="center"/>
              <w:rPr>
                <w:sz w:val="22"/>
                <w:szCs w:val="22"/>
              </w:rPr>
            </w:pPr>
            <w:r w:rsidRPr="00E15A12">
              <w:rPr>
                <w:sz w:val="22"/>
                <w:szCs w:val="22"/>
              </w:rPr>
              <w:t>80 мест</w:t>
            </w:r>
          </w:p>
        </w:tc>
        <w:tc>
          <w:tcPr>
            <w:tcW w:w="1276" w:type="dxa"/>
            <w:vAlign w:val="center"/>
          </w:tcPr>
          <w:p w:rsidR="00E15A12" w:rsidRPr="00E15A12" w:rsidRDefault="00E15A12" w:rsidP="00E15A12">
            <w:pPr>
              <w:spacing w:line="240" w:lineRule="auto"/>
              <w:jc w:val="center"/>
              <w:rPr>
                <w:sz w:val="22"/>
                <w:szCs w:val="22"/>
              </w:rPr>
            </w:pPr>
            <w:r w:rsidRPr="00E15A12">
              <w:rPr>
                <w:sz w:val="22"/>
                <w:szCs w:val="22"/>
              </w:rPr>
              <w:t>-</w:t>
            </w:r>
          </w:p>
        </w:tc>
      </w:tr>
      <w:tr w:rsidR="00E15A12" w:rsidRPr="00E15A12" w:rsidTr="00E15A12">
        <w:tc>
          <w:tcPr>
            <w:tcW w:w="3272" w:type="dxa"/>
            <w:vAlign w:val="center"/>
          </w:tcPr>
          <w:p w:rsidR="00E15A12" w:rsidRPr="00E15A12" w:rsidRDefault="00E15A12" w:rsidP="00E15A12">
            <w:pPr>
              <w:spacing w:line="240" w:lineRule="auto"/>
              <w:jc w:val="center"/>
              <w:rPr>
                <w:sz w:val="22"/>
                <w:szCs w:val="22"/>
              </w:rPr>
            </w:pPr>
            <w:r w:rsidRPr="00E15A12">
              <w:rPr>
                <w:sz w:val="22"/>
                <w:szCs w:val="22"/>
              </w:rPr>
              <w:t>Кафе «Трапеза»</w:t>
            </w:r>
          </w:p>
        </w:tc>
        <w:tc>
          <w:tcPr>
            <w:tcW w:w="4252" w:type="dxa"/>
            <w:vAlign w:val="center"/>
          </w:tcPr>
          <w:p w:rsidR="00E15A12" w:rsidRPr="00E15A12" w:rsidRDefault="00E15A12" w:rsidP="00E15A12">
            <w:pPr>
              <w:spacing w:line="240" w:lineRule="auto"/>
              <w:jc w:val="center"/>
              <w:rPr>
                <w:sz w:val="22"/>
                <w:szCs w:val="22"/>
              </w:rPr>
            </w:pPr>
            <w:r w:rsidRPr="00E15A12">
              <w:rPr>
                <w:sz w:val="22"/>
                <w:szCs w:val="22"/>
              </w:rPr>
              <w:t>р.п. Варнавино ул. Комсомольская д. 32 а</w:t>
            </w:r>
          </w:p>
        </w:tc>
        <w:tc>
          <w:tcPr>
            <w:tcW w:w="1275" w:type="dxa"/>
            <w:vAlign w:val="center"/>
          </w:tcPr>
          <w:p w:rsidR="00E15A12" w:rsidRPr="00E15A12" w:rsidRDefault="00E15A12" w:rsidP="00E15A12">
            <w:pPr>
              <w:spacing w:line="240" w:lineRule="auto"/>
              <w:jc w:val="center"/>
              <w:rPr>
                <w:sz w:val="22"/>
                <w:szCs w:val="22"/>
              </w:rPr>
            </w:pPr>
            <w:r w:rsidRPr="00E15A12">
              <w:rPr>
                <w:sz w:val="22"/>
                <w:szCs w:val="22"/>
              </w:rPr>
              <w:t>40 мест</w:t>
            </w:r>
          </w:p>
        </w:tc>
        <w:tc>
          <w:tcPr>
            <w:tcW w:w="1276" w:type="dxa"/>
            <w:vAlign w:val="center"/>
          </w:tcPr>
          <w:p w:rsidR="00E15A12" w:rsidRPr="00E15A12" w:rsidRDefault="00E15A12" w:rsidP="00E15A12">
            <w:pPr>
              <w:spacing w:line="240" w:lineRule="auto"/>
              <w:jc w:val="center"/>
              <w:rPr>
                <w:sz w:val="22"/>
                <w:szCs w:val="22"/>
              </w:rPr>
            </w:pPr>
            <w:r w:rsidRPr="00E15A12">
              <w:rPr>
                <w:sz w:val="22"/>
                <w:szCs w:val="22"/>
              </w:rPr>
              <w:t>-</w:t>
            </w:r>
          </w:p>
        </w:tc>
      </w:tr>
      <w:tr w:rsidR="00E15A12" w:rsidRPr="00E15A12" w:rsidTr="00E15A12">
        <w:tc>
          <w:tcPr>
            <w:tcW w:w="3272" w:type="dxa"/>
            <w:vAlign w:val="center"/>
          </w:tcPr>
          <w:p w:rsidR="00E15A12" w:rsidRPr="00E15A12" w:rsidRDefault="00E15A12" w:rsidP="00E15A12">
            <w:pPr>
              <w:spacing w:line="240" w:lineRule="auto"/>
              <w:jc w:val="center"/>
              <w:rPr>
                <w:sz w:val="22"/>
                <w:szCs w:val="22"/>
              </w:rPr>
            </w:pPr>
            <w:r w:rsidRPr="00E15A12">
              <w:rPr>
                <w:sz w:val="22"/>
                <w:szCs w:val="22"/>
              </w:rPr>
              <w:t>Кафе «Абсолют»</w:t>
            </w:r>
          </w:p>
        </w:tc>
        <w:tc>
          <w:tcPr>
            <w:tcW w:w="4252" w:type="dxa"/>
            <w:vAlign w:val="center"/>
          </w:tcPr>
          <w:p w:rsidR="00E15A12" w:rsidRPr="00E15A12" w:rsidRDefault="00E15A12" w:rsidP="00E15A12">
            <w:pPr>
              <w:spacing w:line="240" w:lineRule="auto"/>
              <w:jc w:val="center"/>
              <w:rPr>
                <w:sz w:val="22"/>
                <w:szCs w:val="22"/>
              </w:rPr>
            </w:pPr>
            <w:r w:rsidRPr="00E15A12">
              <w:rPr>
                <w:sz w:val="22"/>
                <w:szCs w:val="22"/>
              </w:rPr>
              <w:t>р.п. Варнавино пл. Советская д. 3</w:t>
            </w:r>
          </w:p>
        </w:tc>
        <w:tc>
          <w:tcPr>
            <w:tcW w:w="1275" w:type="dxa"/>
            <w:vAlign w:val="center"/>
          </w:tcPr>
          <w:p w:rsidR="00E15A12" w:rsidRPr="00E15A12" w:rsidRDefault="00E15A12" w:rsidP="00E15A12">
            <w:pPr>
              <w:spacing w:line="240" w:lineRule="auto"/>
              <w:jc w:val="center"/>
              <w:rPr>
                <w:sz w:val="22"/>
                <w:szCs w:val="22"/>
              </w:rPr>
            </w:pPr>
            <w:r w:rsidRPr="00E15A12">
              <w:rPr>
                <w:sz w:val="22"/>
                <w:szCs w:val="22"/>
              </w:rPr>
              <w:t>40 мест</w:t>
            </w:r>
          </w:p>
        </w:tc>
        <w:tc>
          <w:tcPr>
            <w:tcW w:w="1276" w:type="dxa"/>
            <w:vAlign w:val="center"/>
          </w:tcPr>
          <w:p w:rsidR="00E15A12" w:rsidRPr="00E15A12" w:rsidRDefault="00E15A12" w:rsidP="00E15A12">
            <w:pPr>
              <w:spacing w:line="240" w:lineRule="auto"/>
              <w:jc w:val="center"/>
              <w:rPr>
                <w:sz w:val="22"/>
                <w:szCs w:val="22"/>
              </w:rPr>
            </w:pPr>
            <w:r w:rsidRPr="00E15A12">
              <w:rPr>
                <w:sz w:val="22"/>
                <w:szCs w:val="22"/>
              </w:rPr>
              <w:t>-</w:t>
            </w:r>
          </w:p>
        </w:tc>
      </w:tr>
      <w:tr w:rsidR="00E15A12" w:rsidRPr="00E15A12" w:rsidTr="00E15A12">
        <w:tc>
          <w:tcPr>
            <w:tcW w:w="3272" w:type="dxa"/>
            <w:vAlign w:val="center"/>
          </w:tcPr>
          <w:p w:rsidR="00E15A12" w:rsidRPr="00E15A12" w:rsidRDefault="00E15A12" w:rsidP="00E15A12">
            <w:pPr>
              <w:spacing w:line="240" w:lineRule="auto"/>
              <w:jc w:val="center"/>
              <w:rPr>
                <w:sz w:val="22"/>
                <w:szCs w:val="22"/>
              </w:rPr>
            </w:pPr>
            <w:r w:rsidRPr="00E15A12">
              <w:rPr>
                <w:sz w:val="22"/>
                <w:szCs w:val="22"/>
              </w:rPr>
              <w:t>Кафе «Встреча»</w:t>
            </w:r>
          </w:p>
        </w:tc>
        <w:tc>
          <w:tcPr>
            <w:tcW w:w="4252" w:type="dxa"/>
            <w:vAlign w:val="center"/>
          </w:tcPr>
          <w:p w:rsidR="00E15A12" w:rsidRPr="00E15A12" w:rsidRDefault="00E15A12" w:rsidP="00E15A12">
            <w:pPr>
              <w:spacing w:line="240" w:lineRule="auto"/>
              <w:jc w:val="center"/>
              <w:rPr>
                <w:sz w:val="22"/>
                <w:szCs w:val="22"/>
              </w:rPr>
            </w:pPr>
            <w:r w:rsidRPr="00E15A12">
              <w:rPr>
                <w:sz w:val="22"/>
                <w:szCs w:val="22"/>
              </w:rPr>
              <w:t>р.п. Варнавино ул. Заречная д. 11 б</w:t>
            </w:r>
          </w:p>
        </w:tc>
        <w:tc>
          <w:tcPr>
            <w:tcW w:w="1275" w:type="dxa"/>
            <w:vAlign w:val="center"/>
          </w:tcPr>
          <w:p w:rsidR="00E15A12" w:rsidRPr="00E15A12" w:rsidRDefault="00E15A12" w:rsidP="00E15A12">
            <w:pPr>
              <w:spacing w:line="240" w:lineRule="auto"/>
              <w:jc w:val="center"/>
              <w:rPr>
                <w:sz w:val="22"/>
                <w:szCs w:val="22"/>
              </w:rPr>
            </w:pPr>
            <w:r w:rsidRPr="00E15A12">
              <w:rPr>
                <w:sz w:val="22"/>
                <w:szCs w:val="22"/>
              </w:rPr>
              <w:t>40 мест</w:t>
            </w:r>
          </w:p>
        </w:tc>
        <w:tc>
          <w:tcPr>
            <w:tcW w:w="1276" w:type="dxa"/>
            <w:vAlign w:val="center"/>
          </w:tcPr>
          <w:p w:rsidR="00E15A12" w:rsidRPr="00E15A12" w:rsidRDefault="00E15A12" w:rsidP="00E15A12">
            <w:pPr>
              <w:spacing w:line="240" w:lineRule="auto"/>
              <w:jc w:val="center"/>
              <w:rPr>
                <w:sz w:val="22"/>
                <w:szCs w:val="22"/>
              </w:rPr>
            </w:pPr>
            <w:r w:rsidRPr="00E15A12">
              <w:rPr>
                <w:sz w:val="22"/>
                <w:szCs w:val="22"/>
              </w:rPr>
              <w:t>-</w:t>
            </w:r>
          </w:p>
        </w:tc>
      </w:tr>
      <w:tr w:rsidR="00E15A12" w:rsidRPr="00E15A12" w:rsidTr="00E15A12">
        <w:tc>
          <w:tcPr>
            <w:tcW w:w="3272" w:type="dxa"/>
            <w:vAlign w:val="center"/>
          </w:tcPr>
          <w:p w:rsidR="00E15A12" w:rsidRPr="00E15A12" w:rsidRDefault="00E15A12" w:rsidP="00E15A12">
            <w:pPr>
              <w:spacing w:line="240" w:lineRule="auto"/>
              <w:jc w:val="center"/>
              <w:rPr>
                <w:b/>
                <w:sz w:val="22"/>
                <w:szCs w:val="22"/>
              </w:rPr>
            </w:pPr>
            <w:r w:rsidRPr="00E15A12">
              <w:rPr>
                <w:b/>
                <w:sz w:val="22"/>
                <w:szCs w:val="22"/>
              </w:rPr>
              <w:t>ИТОГО:</w:t>
            </w:r>
          </w:p>
        </w:tc>
        <w:tc>
          <w:tcPr>
            <w:tcW w:w="4252" w:type="dxa"/>
            <w:vAlign w:val="center"/>
          </w:tcPr>
          <w:p w:rsidR="00E15A12" w:rsidRPr="00E15A12" w:rsidRDefault="00E15A12" w:rsidP="00E15A12">
            <w:pPr>
              <w:spacing w:line="240" w:lineRule="auto"/>
              <w:jc w:val="center"/>
              <w:rPr>
                <w:b/>
                <w:sz w:val="22"/>
                <w:szCs w:val="22"/>
              </w:rPr>
            </w:pPr>
          </w:p>
        </w:tc>
        <w:tc>
          <w:tcPr>
            <w:tcW w:w="1275" w:type="dxa"/>
            <w:vAlign w:val="center"/>
          </w:tcPr>
          <w:p w:rsidR="00E15A12" w:rsidRPr="00E15A12" w:rsidRDefault="00E15A12" w:rsidP="00E15A12">
            <w:pPr>
              <w:spacing w:line="240" w:lineRule="auto"/>
              <w:jc w:val="center"/>
              <w:rPr>
                <w:b/>
                <w:sz w:val="22"/>
                <w:szCs w:val="22"/>
              </w:rPr>
            </w:pPr>
            <w:r>
              <w:rPr>
                <w:b/>
                <w:sz w:val="22"/>
                <w:szCs w:val="22"/>
              </w:rPr>
              <w:t>200 мест</w:t>
            </w:r>
          </w:p>
        </w:tc>
        <w:tc>
          <w:tcPr>
            <w:tcW w:w="1276" w:type="dxa"/>
            <w:vAlign w:val="center"/>
          </w:tcPr>
          <w:p w:rsidR="00E15A12" w:rsidRPr="00E15A12" w:rsidRDefault="00E15A12" w:rsidP="00E15A12">
            <w:pPr>
              <w:spacing w:line="240" w:lineRule="auto"/>
              <w:jc w:val="center"/>
              <w:rPr>
                <w:b/>
                <w:sz w:val="22"/>
                <w:szCs w:val="22"/>
              </w:rPr>
            </w:pPr>
          </w:p>
        </w:tc>
      </w:tr>
      <w:tr w:rsidR="00E15A12" w:rsidRPr="00E15A12" w:rsidTr="00E15A12">
        <w:tc>
          <w:tcPr>
            <w:tcW w:w="10075" w:type="dxa"/>
            <w:gridSpan w:val="4"/>
            <w:vAlign w:val="center"/>
          </w:tcPr>
          <w:p w:rsidR="00E15A12" w:rsidRPr="00E15A12" w:rsidRDefault="00E15A12" w:rsidP="00E15A12">
            <w:pPr>
              <w:spacing w:line="240" w:lineRule="auto"/>
              <w:jc w:val="center"/>
              <w:rPr>
                <w:b/>
                <w:sz w:val="22"/>
                <w:szCs w:val="22"/>
              </w:rPr>
            </w:pPr>
            <w:r w:rsidRPr="00E15A12">
              <w:rPr>
                <w:b/>
                <w:sz w:val="22"/>
                <w:szCs w:val="22"/>
              </w:rPr>
              <w:t>Аптеки</w:t>
            </w:r>
          </w:p>
        </w:tc>
      </w:tr>
      <w:tr w:rsidR="00E15A12" w:rsidRPr="00E15A12" w:rsidTr="00E15A12">
        <w:tc>
          <w:tcPr>
            <w:tcW w:w="3272" w:type="dxa"/>
            <w:vAlign w:val="center"/>
          </w:tcPr>
          <w:p w:rsidR="00E15A12" w:rsidRPr="00E15A12" w:rsidRDefault="00E15A12" w:rsidP="00E15A12">
            <w:pPr>
              <w:spacing w:line="240" w:lineRule="auto"/>
              <w:jc w:val="center"/>
              <w:rPr>
                <w:sz w:val="22"/>
                <w:szCs w:val="22"/>
              </w:rPr>
            </w:pPr>
            <w:r w:rsidRPr="00E15A12">
              <w:rPr>
                <w:sz w:val="22"/>
                <w:szCs w:val="22"/>
              </w:rPr>
              <w:t>аптека   "</w:t>
            </w:r>
            <w:proofErr w:type="spellStart"/>
            <w:r w:rsidRPr="00E15A12">
              <w:rPr>
                <w:sz w:val="22"/>
                <w:szCs w:val="22"/>
              </w:rPr>
              <w:t>Госаптека</w:t>
            </w:r>
            <w:proofErr w:type="spellEnd"/>
            <w:r w:rsidRPr="00E15A12">
              <w:rPr>
                <w:sz w:val="22"/>
                <w:szCs w:val="22"/>
              </w:rPr>
              <w:t>"</w:t>
            </w:r>
          </w:p>
        </w:tc>
        <w:tc>
          <w:tcPr>
            <w:tcW w:w="4252" w:type="dxa"/>
            <w:vAlign w:val="center"/>
          </w:tcPr>
          <w:p w:rsidR="00E15A12" w:rsidRPr="00E15A12" w:rsidRDefault="00E15A12" w:rsidP="00E15A12">
            <w:pPr>
              <w:spacing w:line="240" w:lineRule="auto"/>
              <w:jc w:val="center"/>
              <w:rPr>
                <w:sz w:val="22"/>
                <w:szCs w:val="22"/>
              </w:rPr>
            </w:pPr>
            <w:r w:rsidRPr="00E15A12">
              <w:rPr>
                <w:sz w:val="22"/>
                <w:szCs w:val="22"/>
              </w:rPr>
              <w:t>р.п. Варнавино ул. Нагорная д. 7</w:t>
            </w:r>
          </w:p>
        </w:tc>
        <w:tc>
          <w:tcPr>
            <w:tcW w:w="1275" w:type="dxa"/>
            <w:vAlign w:val="center"/>
          </w:tcPr>
          <w:p w:rsidR="00E15A12" w:rsidRPr="00E15A12" w:rsidRDefault="00E15A12" w:rsidP="00E15A12">
            <w:pPr>
              <w:spacing w:line="240" w:lineRule="auto"/>
              <w:jc w:val="center"/>
              <w:rPr>
                <w:sz w:val="22"/>
                <w:szCs w:val="22"/>
              </w:rPr>
            </w:pPr>
            <w:r w:rsidRPr="00E15A12">
              <w:rPr>
                <w:sz w:val="22"/>
                <w:szCs w:val="22"/>
              </w:rPr>
              <w:t>103</w:t>
            </w:r>
          </w:p>
        </w:tc>
        <w:tc>
          <w:tcPr>
            <w:tcW w:w="1276" w:type="dxa"/>
            <w:vAlign w:val="center"/>
          </w:tcPr>
          <w:p w:rsidR="00E15A12" w:rsidRPr="00E15A12" w:rsidRDefault="00E15A12" w:rsidP="00E15A12">
            <w:pPr>
              <w:spacing w:line="240" w:lineRule="auto"/>
              <w:jc w:val="center"/>
              <w:rPr>
                <w:sz w:val="22"/>
                <w:szCs w:val="22"/>
              </w:rPr>
            </w:pPr>
            <w:r w:rsidRPr="00E15A12">
              <w:rPr>
                <w:sz w:val="22"/>
                <w:szCs w:val="22"/>
              </w:rPr>
              <w:t>103</w:t>
            </w:r>
          </w:p>
        </w:tc>
      </w:tr>
      <w:tr w:rsidR="00E15A12" w:rsidRPr="00E15A12" w:rsidTr="00E15A12">
        <w:tc>
          <w:tcPr>
            <w:tcW w:w="3272" w:type="dxa"/>
            <w:vAlign w:val="center"/>
          </w:tcPr>
          <w:p w:rsidR="00E15A12" w:rsidRPr="00E15A12" w:rsidRDefault="00E15A12" w:rsidP="00E15A12">
            <w:pPr>
              <w:spacing w:line="240" w:lineRule="auto"/>
              <w:jc w:val="center"/>
              <w:rPr>
                <w:sz w:val="22"/>
                <w:szCs w:val="22"/>
              </w:rPr>
            </w:pPr>
            <w:r w:rsidRPr="00E15A12">
              <w:rPr>
                <w:sz w:val="22"/>
                <w:szCs w:val="22"/>
              </w:rPr>
              <w:t>аптечный пункт № 59</w:t>
            </w:r>
          </w:p>
        </w:tc>
        <w:tc>
          <w:tcPr>
            <w:tcW w:w="4252" w:type="dxa"/>
            <w:vAlign w:val="center"/>
          </w:tcPr>
          <w:p w:rsidR="00E15A12" w:rsidRPr="00E15A12" w:rsidRDefault="00E15A12" w:rsidP="00E15A12">
            <w:pPr>
              <w:spacing w:line="240" w:lineRule="auto"/>
              <w:jc w:val="center"/>
              <w:rPr>
                <w:sz w:val="22"/>
                <w:szCs w:val="22"/>
              </w:rPr>
            </w:pPr>
            <w:r w:rsidRPr="00E15A12">
              <w:rPr>
                <w:sz w:val="22"/>
                <w:szCs w:val="22"/>
              </w:rPr>
              <w:t>р.п. Варнавино ул. Набережная д. 1</w:t>
            </w:r>
          </w:p>
        </w:tc>
        <w:tc>
          <w:tcPr>
            <w:tcW w:w="1275" w:type="dxa"/>
            <w:vAlign w:val="center"/>
          </w:tcPr>
          <w:p w:rsidR="00E15A12" w:rsidRPr="00E15A12" w:rsidRDefault="00E15A12" w:rsidP="00E15A12">
            <w:pPr>
              <w:spacing w:line="240" w:lineRule="auto"/>
              <w:jc w:val="center"/>
              <w:rPr>
                <w:sz w:val="22"/>
                <w:szCs w:val="22"/>
              </w:rPr>
            </w:pPr>
            <w:r w:rsidRPr="00E15A12">
              <w:rPr>
                <w:sz w:val="22"/>
                <w:szCs w:val="22"/>
              </w:rPr>
              <w:t>15,5</w:t>
            </w:r>
          </w:p>
        </w:tc>
        <w:tc>
          <w:tcPr>
            <w:tcW w:w="1276" w:type="dxa"/>
            <w:vAlign w:val="center"/>
          </w:tcPr>
          <w:p w:rsidR="00E15A12" w:rsidRPr="00E15A12" w:rsidRDefault="00E15A12" w:rsidP="00E15A12">
            <w:pPr>
              <w:spacing w:line="240" w:lineRule="auto"/>
              <w:jc w:val="center"/>
              <w:rPr>
                <w:sz w:val="22"/>
                <w:szCs w:val="22"/>
              </w:rPr>
            </w:pPr>
            <w:r w:rsidRPr="00E15A12">
              <w:rPr>
                <w:sz w:val="22"/>
                <w:szCs w:val="22"/>
              </w:rPr>
              <w:t>15,5</w:t>
            </w:r>
          </w:p>
        </w:tc>
      </w:tr>
      <w:tr w:rsidR="00E15A12" w:rsidRPr="00E15A12" w:rsidTr="00E15A12">
        <w:tc>
          <w:tcPr>
            <w:tcW w:w="3272" w:type="dxa"/>
            <w:vAlign w:val="center"/>
          </w:tcPr>
          <w:p w:rsidR="00E15A12" w:rsidRPr="00E15A12" w:rsidRDefault="00E15A12" w:rsidP="00E15A12">
            <w:pPr>
              <w:spacing w:line="240" w:lineRule="auto"/>
              <w:jc w:val="center"/>
              <w:rPr>
                <w:sz w:val="22"/>
                <w:szCs w:val="22"/>
              </w:rPr>
            </w:pPr>
            <w:r w:rsidRPr="00E15A12">
              <w:rPr>
                <w:sz w:val="22"/>
                <w:szCs w:val="22"/>
              </w:rPr>
              <w:t>аптека "Наш доктор"</w:t>
            </w:r>
          </w:p>
        </w:tc>
        <w:tc>
          <w:tcPr>
            <w:tcW w:w="4252" w:type="dxa"/>
            <w:vAlign w:val="center"/>
          </w:tcPr>
          <w:p w:rsidR="00E15A12" w:rsidRPr="00E15A12" w:rsidRDefault="00E15A12" w:rsidP="00E15A12">
            <w:pPr>
              <w:spacing w:line="240" w:lineRule="auto"/>
              <w:jc w:val="center"/>
              <w:rPr>
                <w:sz w:val="22"/>
                <w:szCs w:val="22"/>
              </w:rPr>
            </w:pPr>
            <w:r w:rsidRPr="00E15A12">
              <w:rPr>
                <w:sz w:val="22"/>
                <w:szCs w:val="22"/>
              </w:rPr>
              <w:t>р.п. Варнавино ул. Комсомольская д.49а</w:t>
            </w:r>
          </w:p>
        </w:tc>
        <w:tc>
          <w:tcPr>
            <w:tcW w:w="1275" w:type="dxa"/>
            <w:vAlign w:val="center"/>
          </w:tcPr>
          <w:p w:rsidR="00E15A12" w:rsidRPr="00E15A12" w:rsidRDefault="00E15A12" w:rsidP="00E15A12">
            <w:pPr>
              <w:spacing w:line="240" w:lineRule="auto"/>
              <w:jc w:val="center"/>
              <w:rPr>
                <w:sz w:val="22"/>
                <w:szCs w:val="22"/>
              </w:rPr>
            </w:pPr>
            <w:r w:rsidRPr="00E15A12">
              <w:rPr>
                <w:sz w:val="22"/>
                <w:szCs w:val="22"/>
              </w:rPr>
              <w:t>32</w:t>
            </w:r>
          </w:p>
        </w:tc>
        <w:tc>
          <w:tcPr>
            <w:tcW w:w="1276" w:type="dxa"/>
            <w:vAlign w:val="center"/>
          </w:tcPr>
          <w:p w:rsidR="00E15A12" w:rsidRPr="00E15A12" w:rsidRDefault="00E15A12" w:rsidP="00E15A12">
            <w:pPr>
              <w:spacing w:line="240" w:lineRule="auto"/>
              <w:jc w:val="center"/>
              <w:rPr>
                <w:sz w:val="22"/>
                <w:szCs w:val="22"/>
              </w:rPr>
            </w:pPr>
            <w:r w:rsidRPr="00E15A12">
              <w:rPr>
                <w:sz w:val="22"/>
                <w:szCs w:val="22"/>
              </w:rPr>
              <w:t>48,4</w:t>
            </w:r>
          </w:p>
        </w:tc>
      </w:tr>
      <w:tr w:rsidR="00E15A12" w:rsidRPr="00E15A12" w:rsidTr="00E15A12">
        <w:tc>
          <w:tcPr>
            <w:tcW w:w="3272" w:type="dxa"/>
            <w:vAlign w:val="center"/>
          </w:tcPr>
          <w:p w:rsidR="00E15A12" w:rsidRPr="00E15A12" w:rsidRDefault="00E15A12" w:rsidP="00E15A12">
            <w:pPr>
              <w:spacing w:line="240" w:lineRule="auto"/>
              <w:jc w:val="center"/>
              <w:rPr>
                <w:sz w:val="22"/>
                <w:szCs w:val="22"/>
              </w:rPr>
            </w:pPr>
            <w:r w:rsidRPr="00E15A12">
              <w:rPr>
                <w:sz w:val="22"/>
                <w:szCs w:val="22"/>
              </w:rPr>
              <w:t>аптека "Наш доктор"</w:t>
            </w:r>
          </w:p>
        </w:tc>
        <w:tc>
          <w:tcPr>
            <w:tcW w:w="4252" w:type="dxa"/>
            <w:vAlign w:val="center"/>
          </w:tcPr>
          <w:p w:rsidR="00E15A12" w:rsidRPr="00E15A12" w:rsidRDefault="00E15A12" w:rsidP="00E15A12">
            <w:pPr>
              <w:spacing w:line="240" w:lineRule="auto"/>
              <w:jc w:val="center"/>
              <w:rPr>
                <w:sz w:val="22"/>
                <w:szCs w:val="22"/>
              </w:rPr>
            </w:pPr>
            <w:r w:rsidRPr="00E15A12">
              <w:rPr>
                <w:sz w:val="22"/>
                <w:szCs w:val="22"/>
              </w:rPr>
              <w:t>р.п. Варнавино ул. Комсомольская д. 13</w:t>
            </w:r>
          </w:p>
        </w:tc>
        <w:tc>
          <w:tcPr>
            <w:tcW w:w="1275" w:type="dxa"/>
            <w:vAlign w:val="center"/>
          </w:tcPr>
          <w:p w:rsidR="00E15A12" w:rsidRPr="00E15A12" w:rsidRDefault="00E15A12" w:rsidP="00E15A12">
            <w:pPr>
              <w:spacing w:line="240" w:lineRule="auto"/>
              <w:jc w:val="center"/>
              <w:rPr>
                <w:sz w:val="22"/>
                <w:szCs w:val="22"/>
              </w:rPr>
            </w:pPr>
            <w:r w:rsidRPr="00E15A12">
              <w:rPr>
                <w:sz w:val="22"/>
                <w:szCs w:val="22"/>
              </w:rPr>
              <w:t>59</w:t>
            </w:r>
          </w:p>
        </w:tc>
        <w:tc>
          <w:tcPr>
            <w:tcW w:w="1276" w:type="dxa"/>
            <w:vAlign w:val="center"/>
          </w:tcPr>
          <w:p w:rsidR="00E15A12" w:rsidRPr="00E15A12" w:rsidRDefault="00E15A12" w:rsidP="00E15A12">
            <w:pPr>
              <w:spacing w:line="240" w:lineRule="auto"/>
              <w:jc w:val="center"/>
              <w:rPr>
                <w:sz w:val="22"/>
                <w:szCs w:val="22"/>
              </w:rPr>
            </w:pPr>
            <w:r w:rsidRPr="00E15A12">
              <w:rPr>
                <w:sz w:val="22"/>
                <w:szCs w:val="22"/>
              </w:rPr>
              <w:t>59</w:t>
            </w:r>
          </w:p>
        </w:tc>
      </w:tr>
      <w:tr w:rsidR="00E15A12" w:rsidRPr="00E15A12" w:rsidTr="00E15A12">
        <w:tc>
          <w:tcPr>
            <w:tcW w:w="3272" w:type="dxa"/>
            <w:vAlign w:val="center"/>
          </w:tcPr>
          <w:p w:rsidR="00E15A12" w:rsidRPr="00E15A12" w:rsidRDefault="00E15A12" w:rsidP="00E15A12">
            <w:pPr>
              <w:spacing w:line="240" w:lineRule="auto"/>
              <w:jc w:val="center"/>
              <w:rPr>
                <w:sz w:val="22"/>
                <w:szCs w:val="22"/>
              </w:rPr>
            </w:pPr>
            <w:r w:rsidRPr="00E15A12">
              <w:rPr>
                <w:sz w:val="22"/>
                <w:szCs w:val="22"/>
              </w:rPr>
              <w:t>аптека "Низкие цены"</w:t>
            </w:r>
          </w:p>
        </w:tc>
        <w:tc>
          <w:tcPr>
            <w:tcW w:w="4252" w:type="dxa"/>
            <w:vAlign w:val="center"/>
          </w:tcPr>
          <w:p w:rsidR="00E15A12" w:rsidRPr="00E15A12" w:rsidRDefault="00E15A12" w:rsidP="00E15A12">
            <w:pPr>
              <w:spacing w:line="240" w:lineRule="auto"/>
              <w:jc w:val="center"/>
              <w:rPr>
                <w:sz w:val="22"/>
                <w:szCs w:val="22"/>
              </w:rPr>
            </w:pPr>
            <w:r w:rsidRPr="00E15A12">
              <w:rPr>
                <w:sz w:val="22"/>
                <w:szCs w:val="22"/>
              </w:rPr>
              <w:t>р.п. Варнавино ул. Комсомольская д. 52</w:t>
            </w:r>
          </w:p>
        </w:tc>
        <w:tc>
          <w:tcPr>
            <w:tcW w:w="1275" w:type="dxa"/>
            <w:vAlign w:val="center"/>
          </w:tcPr>
          <w:p w:rsidR="00E15A12" w:rsidRPr="00E15A12" w:rsidRDefault="00E15A12" w:rsidP="00E15A12">
            <w:pPr>
              <w:spacing w:line="240" w:lineRule="auto"/>
              <w:jc w:val="center"/>
              <w:rPr>
                <w:sz w:val="22"/>
                <w:szCs w:val="22"/>
              </w:rPr>
            </w:pPr>
            <w:r w:rsidRPr="00E15A12">
              <w:rPr>
                <w:sz w:val="22"/>
                <w:szCs w:val="22"/>
              </w:rPr>
              <w:t>45</w:t>
            </w:r>
          </w:p>
        </w:tc>
        <w:tc>
          <w:tcPr>
            <w:tcW w:w="1276" w:type="dxa"/>
            <w:vAlign w:val="center"/>
          </w:tcPr>
          <w:p w:rsidR="00E15A12" w:rsidRPr="00E15A12" w:rsidRDefault="00E15A12" w:rsidP="00E15A12">
            <w:pPr>
              <w:spacing w:line="240" w:lineRule="auto"/>
              <w:jc w:val="center"/>
              <w:rPr>
                <w:sz w:val="22"/>
                <w:szCs w:val="22"/>
              </w:rPr>
            </w:pPr>
            <w:r w:rsidRPr="00E15A12">
              <w:rPr>
                <w:sz w:val="22"/>
                <w:szCs w:val="22"/>
              </w:rPr>
              <w:t>48</w:t>
            </w:r>
          </w:p>
        </w:tc>
      </w:tr>
      <w:tr w:rsidR="00E15A12" w:rsidRPr="00E15A12" w:rsidTr="00E15A12">
        <w:tc>
          <w:tcPr>
            <w:tcW w:w="3272" w:type="dxa"/>
            <w:vAlign w:val="center"/>
          </w:tcPr>
          <w:p w:rsidR="00E15A12" w:rsidRPr="00E15A12" w:rsidRDefault="00E15A12" w:rsidP="00E15A12">
            <w:pPr>
              <w:spacing w:line="240" w:lineRule="auto"/>
              <w:jc w:val="center"/>
              <w:rPr>
                <w:b/>
                <w:sz w:val="22"/>
                <w:szCs w:val="22"/>
              </w:rPr>
            </w:pPr>
            <w:r w:rsidRPr="00E15A12">
              <w:rPr>
                <w:b/>
                <w:sz w:val="22"/>
                <w:szCs w:val="22"/>
              </w:rPr>
              <w:t>ИТОГО:</w:t>
            </w:r>
          </w:p>
        </w:tc>
        <w:tc>
          <w:tcPr>
            <w:tcW w:w="4252" w:type="dxa"/>
            <w:vAlign w:val="center"/>
          </w:tcPr>
          <w:p w:rsidR="00E15A12" w:rsidRPr="00E15A12" w:rsidRDefault="00E15A12" w:rsidP="00E15A12">
            <w:pPr>
              <w:spacing w:line="240" w:lineRule="auto"/>
              <w:jc w:val="center"/>
              <w:rPr>
                <w:b/>
                <w:sz w:val="22"/>
                <w:szCs w:val="22"/>
              </w:rPr>
            </w:pPr>
          </w:p>
        </w:tc>
        <w:tc>
          <w:tcPr>
            <w:tcW w:w="1275" w:type="dxa"/>
            <w:vAlign w:val="center"/>
          </w:tcPr>
          <w:p w:rsidR="00E15A12" w:rsidRPr="00E15A12" w:rsidRDefault="00E15A12" w:rsidP="00E15A12">
            <w:pPr>
              <w:spacing w:line="240" w:lineRule="auto"/>
              <w:jc w:val="center"/>
              <w:rPr>
                <w:b/>
                <w:sz w:val="22"/>
                <w:szCs w:val="22"/>
              </w:rPr>
            </w:pPr>
            <w:r w:rsidRPr="00E15A12">
              <w:rPr>
                <w:b/>
                <w:sz w:val="22"/>
                <w:szCs w:val="22"/>
              </w:rPr>
              <w:t>254,5</w:t>
            </w:r>
          </w:p>
        </w:tc>
        <w:tc>
          <w:tcPr>
            <w:tcW w:w="1276" w:type="dxa"/>
            <w:vAlign w:val="center"/>
          </w:tcPr>
          <w:p w:rsidR="00E15A12" w:rsidRPr="00E15A12" w:rsidRDefault="00E15A12" w:rsidP="00E15A12">
            <w:pPr>
              <w:spacing w:line="240" w:lineRule="auto"/>
              <w:jc w:val="center"/>
              <w:rPr>
                <w:b/>
                <w:sz w:val="22"/>
                <w:szCs w:val="22"/>
              </w:rPr>
            </w:pPr>
            <w:r w:rsidRPr="00E15A12">
              <w:rPr>
                <w:b/>
                <w:sz w:val="22"/>
                <w:szCs w:val="22"/>
              </w:rPr>
              <w:t>273,9</w:t>
            </w:r>
          </w:p>
        </w:tc>
      </w:tr>
    </w:tbl>
    <w:p w:rsidR="0067574A" w:rsidRPr="007E401D" w:rsidRDefault="007E401D" w:rsidP="00C6248A">
      <w:pPr>
        <w:spacing w:before="200"/>
        <w:ind w:firstLine="709"/>
        <w:jc w:val="left"/>
        <w:rPr>
          <w:i/>
          <w:iCs/>
          <w:color w:val="000000"/>
        </w:rPr>
      </w:pPr>
      <w:r w:rsidRPr="007E401D">
        <w:rPr>
          <w:i/>
          <w:iCs/>
          <w:color w:val="000000"/>
        </w:rPr>
        <w:t>Таблица 4.</w:t>
      </w:r>
      <w:r w:rsidR="00B400C3">
        <w:rPr>
          <w:i/>
          <w:iCs/>
          <w:color w:val="000000"/>
        </w:rPr>
        <w:t>4</w:t>
      </w:r>
      <w:r w:rsidRPr="007E401D">
        <w:rPr>
          <w:i/>
          <w:iCs/>
          <w:color w:val="000000"/>
        </w:rPr>
        <w:t>- Нормы расчета социально-значимых объектов</w:t>
      </w:r>
    </w:p>
    <w:tbl>
      <w:tblPr>
        <w:tblW w:w="10120" w:type="dxa"/>
        <w:jc w:val="center"/>
        <w:tblCellMar>
          <w:left w:w="28" w:type="dxa"/>
          <w:right w:w="28" w:type="dxa"/>
        </w:tblCellMar>
        <w:tblLook w:val="04A0"/>
      </w:tblPr>
      <w:tblGrid>
        <w:gridCol w:w="2492"/>
        <w:gridCol w:w="4787"/>
        <w:gridCol w:w="2841"/>
      </w:tblGrid>
      <w:tr w:rsidR="00F57269" w:rsidRPr="00450C81" w:rsidTr="002B59F3">
        <w:trPr>
          <w:trHeight w:val="70"/>
          <w:tblHeader/>
          <w:jc w:val="center"/>
        </w:trPr>
        <w:tc>
          <w:tcPr>
            <w:tcW w:w="24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7269" w:rsidRPr="00450C81" w:rsidRDefault="00F57269" w:rsidP="00F57269">
            <w:pPr>
              <w:spacing w:line="240" w:lineRule="auto"/>
              <w:jc w:val="center"/>
              <w:rPr>
                <w:b/>
                <w:bCs/>
                <w:color w:val="000000"/>
                <w:sz w:val="22"/>
                <w:szCs w:val="22"/>
              </w:rPr>
            </w:pPr>
            <w:r w:rsidRPr="00450C81">
              <w:rPr>
                <w:b/>
                <w:bCs/>
                <w:color w:val="000000"/>
                <w:sz w:val="22"/>
                <w:szCs w:val="22"/>
              </w:rPr>
              <w:t>Наименование</w:t>
            </w:r>
          </w:p>
        </w:tc>
        <w:tc>
          <w:tcPr>
            <w:tcW w:w="4787" w:type="dxa"/>
            <w:tcBorders>
              <w:top w:val="single" w:sz="4" w:space="0" w:color="auto"/>
              <w:left w:val="nil"/>
              <w:bottom w:val="single" w:sz="4" w:space="0" w:color="auto"/>
              <w:right w:val="single" w:sz="4" w:space="0" w:color="auto"/>
            </w:tcBorders>
            <w:shd w:val="clear" w:color="auto" w:fill="auto"/>
            <w:vAlign w:val="center"/>
            <w:hideMark/>
          </w:tcPr>
          <w:p w:rsidR="00F57269" w:rsidRPr="00450C81" w:rsidRDefault="00F57269" w:rsidP="00F57269">
            <w:pPr>
              <w:spacing w:line="240" w:lineRule="auto"/>
              <w:jc w:val="center"/>
              <w:rPr>
                <w:b/>
                <w:bCs/>
                <w:color w:val="000000"/>
                <w:sz w:val="22"/>
                <w:szCs w:val="22"/>
              </w:rPr>
            </w:pPr>
            <w:r w:rsidRPr="00450C81">
              <w:rPr>
                <w:b/>
                <w:bCs/>
                <w:color w:val="000000"/>
                <w:sz w:val="22"/>
                <w:szCs w:val="22"/>
              </w:rPr>
              <w:t>Рекомендуемая обеспеченность</w:t>
            </w:r>
          </w:p>
        </w:tc>
        <w:tc>
          <w:tcPr>
            <w:tcW w:w="2841" w:type="dxa"/>
            <w:tcBorders>
              <w:top w:val="single" w:sz="4" w:space="0" w:color="auto"/>
              <w:left w:val="nil"/>
              <w:bottom w:val="single" w:sz="4" w:space="0" w:color="auto"/>
              <w:right w:val="single" w:sz="4" w:space="0" w:color="auto"/>
            </w:tcBorders>
            <w:shd w:val="clear" w:color="auto" w:fill="auto"/>
            <w:vAlign w:val="center"/>
            <w:hideMark/>
          </w:tcPr>
          <w:p w:rsidR="00F57269" w:rsidRPr="00450C81" w:rsidRDefault="00F57269" w:rsidP="00F57269">
            <w:pPr>
              <w:spacing w:line="240" w:lineRule="auto"/>
              <w:jc w:val="center"/>
              <w:rPr>
                <w:b/>
                <w:bCs/>
                <w:color w:val="000000"/>
                <w:sz w:val="22"/>
                <w:szCs w:val="22"/>
              </w:rPr>
            </w:pPr>
            <w:r w:rsidRPr="00450C81">
              <w:rPr>
                <w:b/>
                <w:bCs/>
                <w:color w:val="000000"/>
                <w:sz w:val="22"/>
                <w:szCs w:val="22"/>
              </w:rPr>
              <w:t>Источник</w:t>
            </w:r>
          </w:p>
        </w:tc>
      </w:tr>
      <w:tr w:rsidR="00F57269" w:rsidRPr="00450C81" w:rsidTr="002B59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10120" w:type="dxa"/>
            <w:gridSpan w:val="3"/>
            <w:shd w:val="clear" w:color="auto" w:fill="auto"/>
            <w:hideMark/>
          </w:tcPr>
          <w:p w:rsidR="00F57269" w:rsidRPr="00450C81" w:rsidRDefault="00F57269" w:rsidP="00F57269">
            <w:pPr>
              <w:spacing w:line="240" w:lineRule="auto"/>
              <w:jc w:val="center"/>
              <w:rPr>
                <w:b/>
                <w:bCs/>
                <w:color w:val="000000"/>
                <w:sz w:val="22"/>
                <w:szCs w:val="22"/>
              </w:rPr>
            </w:pPr>
            <w:r w:rsidRPr="00450C81">
              <w:rPr>
                <w:b/>
                <w:bCs/>
                <w:color w:val="000000"/>
                <w:sz w:val="22"/>
                <w:szCs w:val="22"/>
              </w:rPr>
              <w:t>Учреждения образования</w:t>
            </w:r>
          </w:p>
        </w:tc>
      </w:tr>
      <w:tr w:rsidR="00F57269" w:rsidRPr="00450C81" w:rsidTr="002B59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8"/>
          <w:jc w:val="center"/>
        </w:trPr>
        <w:tc>
          <w:tcPr>
            <w:tcW w:w="2492" w:type="dxa"/>
            <w:shd w:val="clear" w:color="auto" w:fill="auto"/>
            <w:hideMark/>
          </w:tcPr>
          <w:p w:rsidR="00F57269" w:rsidRPr="00B76119" w:rsidRDefault="00F57269" w:rsidP="00F57269">
            <w:pPr>
              <w:spacing w:line="240" w:lineRule="auto"/>
              <w:jc w:val="left"/>
              <w:rPr>
                <w:color w:val="000000"/>
                <w:sz w:val="22"/>
                <w:szCs w:val="22"/>
              </w:rPr>
            </w:pPr>
            <w:r w:rsidRPr="00B76119">
              <w:rPr>
                <w:color w:val="000000"/>
                <w:sz w:val="22"/>
                <w:szCs w:val="22"/>
              </w:rPr>
              <w:t>Детские дошкольные у</w:t>
            </w:r>
            <w:r w:rsidRPr="00B76119">
              <w:rPr>
                <w:color w:val="000000"/>
                <w:sz w:val="22"/>
                <w:szCs w:val="22"/>
              </w:rPr>
              <w:t>ч</w:t>
            </w:r>
            <w:r w:rsidRPr="00B76119">
              <w:rPr>
                <w:color w:val="000000"/>
                <w:sz w:val="22"/>
                <w:szCs w:val="22"/>
              </w:rPr>
              <w:t>реждения</w:t>
            </w:r>
          </w:p>
        </w:tc>
        <w:tc>
          <w:tcPr>
            <w:tcW w:w="4787" w:type="dxa"/>
            <w:shd w:val="clear" w:color="auto" w:fill="auto"/>
            <w:hideMark/>
          </w:tcPr>
          <w:p w:rsidR="00F57269" w:rsidRPr="00B76119" w:rsidRDefault="003C0402" w:rsidP="003C0402">
            <w:pPr>
              <w:spacing w:line="240" w:lineRule="auto"/>
              <w:jc w:val="left"/>
              <w:rPr>
                <w:color w:val="000000"/>
                <w:sz w:val="22"/>
                <w:szCs w:val="22"/>
              </w:rPr>
            </w:pPr>
            <w:r w:rsidRPr="003C0402">
              <w:rPr>
                <w:sz w:val="22"/>
                <w:szCs w:val="22"/>
              </w:rPr>
              <w:t>35 мест на 1 тыс. человек общей численности н</w:t>
            </w:r>
            <w:r w:rsidRPr="003C0402">
              <w:rPr>
                <w:sz w:val="22"/>
                <w:szCs w:val="22"/>
              </w:rPr>
              <w:t>а</w:t>
            </w:r>
            <w:r w:rsidRPr="003C0402">
              <w:rPr>
                <w:sz w:val="22"/>
                <w:szCs w:val="22"/>
              </w:rPr>
              <w:t>селения</w:t>
            </w:r>
          </w:p>
        </w:tc>
        <w:tc>
          <w:tcPr>
            <w:tcW w:w="2841" w:type="dxa"/>
            <w:shd w:val="clear" w:color="auto" w:fill="auto"/>
          </w:tcPr>
          <w:p w:rsidR="00F57269" w:rsidRPr="00B76119" w:rsidRDefault="00641D37" w:rsidP="00F57269">
            <w:pPr>
              <w:spacing w:line="240" w:lineRule="auto"/>
              <w:jc w:val="left"/>
              <w:rPr>
                <w:color w:val="000000"/>
                <w:sz w:val="22"/>
                <w:szCs w:val="22"/>
              </w:rPr>
            </w:pPr>
            <w:r>
              <w:rPr>
                <w:color w:val="000000"/>
                <w:sz w:val="22"/>
                <w:szCs w:val="22"/>
              </w:rPr>
              <w:t>МНГП р.п. Варнавино мун</w:t>
            </w:r>
            <w:r>
              <w:rPr>
                <w:color w:val="000000"/>
                <w:sz w:val="22"/>
                <w:szCs w:val="22"/>
              </w:rPr>
              <w:t>и</w:t>
            </w:r>
            <w:r>
              <w:rPr>
                <w:color w:val="000000"/>
                <w:sz w:val="22"/>
                <w:szCs w:val="22"/>
              </w:rPr>
              <w:t>ципального района Нижег</w:t>
            </w:r>
            <w:r>
              <w:rPr>
                <w:color w:val="000000"/>
                <w:sz w:val="22"/>
                <w:szCs w:val="22"/>
              </w:rPr>
              <w:t>о</w:t>
            </w:r>
            <w:r>
              <w:rPr>
                <w:color w:val="000000"/>
                <w:sz w:val="22"/>
                <w:szCs w:val="22"/>
              </w:rPr>
              <w:t>родской области</w:t>
            </w:r>
          </w:p>
        </w:tc>
      </w:tr>
      <w:tr w:rsidR="00B76119" w:rsidRPr="00450C81" w:rsidTr="002B59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1"/>
          <w:jc w:val="center"/>
        </w:trPr>
        <w:tc>
          <w:tcPr>
            <w:tcW w:w="2492" w:type="dxa"/>
            <w:shd w:val="clear" w:color="auto" w:fill="auto"/>
            <w:hideMark/>
          </w:tcPr>
          <w:p w:rsidR="00B76119" w:rsidRPr="00B76119" w:rsidRDefault="00B76119" w:rsidP="00F57269">
            <w:pPr>
              <w:spacing w:line="240" w:lineRule="auto"/>
              <w:jc w:val="left"/>
              <w:rPr>
                <w:color w:val="000000"/>
                <w:sz w:val="22"/>
                <w:szCs w:val="22"/>
              </w:rPr>
            </w:pPr>
            <w:r w:rsidRPr="00B76119">
              <w:rPr>
                <w:color w:val="000000"/>
                <w:sz w:val="22"/>
                <w:szCs w:val="22"/>
              </w:rPr>
              <w:t>Общеобразовательные школы</w:t>
            </w:r>
          </w:p>
        </w:tc>
        <w:tc>
          <w:tcPr>
            <w:tcW w:w="4787" w:type="dxa"/>
            <w:shd w:val="clear" w:color="auto" w:fill="auto"/>
            <w:hideMark/>
          </w:tcPr>
          <w:p w:rsidR="00B76119" w:rsidRPr="00B76119" w:rsidRDefault="00B76119" w:rsidP="00F57269">
            <w:pPr>
              <w:spacing w:line="240" w:lineRule="auto"/>
              <w:jc w:val="left"/>
              <w:rPr>
                <w:color w:val="000000"/>
                <w:sz w:val="22"/>
                <w:szCs w:val="22"/>
              </w:rPr>
            </w:pPr>
            <w:r w:rsidRPr="00B76119">
              <w:rPr>
                <w:sz w:val="22"/>
                <w:szCs w:val="22"/>
              </w:rPr>
              <w:t>100 учащихся на 1 тыс. человек общей численн</w:t>
            </w:r>
            <w:r w:rsidRPr="00B76119">
              <w:rPr>
                <w:sz w:val="22"/>
                <w:szCs w:val="22"/>
              </w:rPr>
              <w:t>о</w:t>
            </w:r>
            <w:r w:rsidRPr="00B76119">
              <w:rPr>
                <w:sz w:val="22"/>
                <w:szCs w:val="22"/>
              </w:rPr>
              <w:t>сти населения</w:t>
            </w:r>
          </w:p>
        </w:tc>
        <w:tc>
          <w:tcPr>
            <w:tcW w:w="2841" w:type="dxa"/>
            <w:shd w:val="clear" w:color="auto" w:fill="auto"/>
          </w:tcPr>
          <w:p w:rsidR="00B76119" w:rsidRPr="00B76119" w:rsidRDefault="00641D37" w:rsidP="00F57269">
            <w:pPr>
              <w:spacing w:line="240" w:lineRule="auto"/>
              <w:jc w:val="left"/>
              <w:rPr>
                <w:color w:val="000000"/>
                <w:sz w:val="22"/>
                <w:szCs w:val="22"/>
              </w:rPr>
            </w:pPr>
            <w:r>
              <w:rPr>
                <w:color w:val="000000"/>
                <w:sz w:val="22"/>
                <w:szCs w:val="22"/>
              </w:rPr>
              <w:t>МНГП р.п. Варнавино мун</w:t>
            </w:r>
            <w:r>
              <w:rPr>
                <w:color w:val="000000"/>
                <w:sz w:val="22"/>
                <w:szCs w:val="22"/>
              </w:rPr>
              <w:t>и</w:t>
            </w:r>
            <w:r>
              <w:rPr>
                <w:color w:val="000000"/>
                <w:sz w:val="22"/>
                <w:szCs w:val="22"/>
              </w:rPr>
              <w:t>ципального района Нижег</w:t>
            </w:r>
            <w:r>
              <w:rPr>
                <w:color w:val="000000"/>
                <w:sz w:val="22"/>
                <w:szCs w:val="22"/>
              </w:rPr>
              <w:t>о</w:t>
            </w:r>
            <w:r>
              <w:rPr>
                <w:color w:val="000000"/>
                <w:sz w:val="22"/>
                <w:szCs w:val="22"/>
              </w:rPr>
              <w:t>родской области</w:t>
            </w:r>
          </w:p>
        </w:tc>
      </w:tr>
      <w:tr w:rsidR="00B76119" w:rsidRPr="00450C81" w:rsidTr="002B59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4"/>
          <w:jc w:val="center"/>
        </w:trPr>
        <w:tc>
          <w:tcPr>
            <w:tcW w:w="2492" w:type="dxa"/>
            <w:shd w:val="clear" w:color="auto" w:fill="auto"/>
            <w:hideMark/>
          </w:tcPr>
          <w:p w:rsidR="00B76119" w:rsidRPr="00B76119" w:rsidRDefault="00B76119" w:rsidP="00F57269">
            <w:pPr>
              <w:spacing w:line="240" w:lineRule="auto"/>
              <w:jc w:val="left"/>
              <w:rPr>
                <w:color w:val="000000"/>
                <w:sz w:val="22"/>
                <w:szCs w:val="22"/>
              </w:rPr>
            </w:pPr>
            <w:r w:rsidRPr="00B76119">
              <w:rPr>
                <w:color w:val="000000"/>
                <w:sz w:val="22"/>
                <w:szCs w:val="22"/>
              </w:rPr>
              <w:t>Внешкольные учрежд</w:t>
            </w:r>
            <w:r w:rsidRPr="00B76119">
              <w:rPr>
                <w:color w:val="000000"/>
                <w:sz w:val="22"/>
                <w:szCs w:val="22"/>
              </w:rPr>
              <w:t>е</w:t>
            </w:r>
            <w:r w:rsidRPr="00B76119">
              <w:rPr>
                <w:color w:val="000000"/>
                <w:sz w:val="22"/>
                <w:szCs w:val="22"/>
              </w:rPr>
              <w:t>ния</w:t>
            </w:r>
          </w:p>
        </w:tc>
        <w:tc>
          <w:tcPr>
            <w:tcW w:w="4787" w:type="dxa"/>
            <w:shd w:val="clear" w:color="auto" w:fill="auto"/>
            <w:hideMark/>
          </w:tcPr>
          <w:p w:rsidR="00B76119" w:rsidRPr="00B76119" w:rsidRDefault="00B76119" w:rsidP="00F57269">
            <w:pPr>
              <w:spacing w:line="240" w:lineRule="auto"/>
              <w:jc w:val="left"/>
              <w:rPr>
                <w:color w:val="000000"/>
                <w:sz w:val="22"/>
                <w:szCs w:val="22"/>
              </w:rPr>
            </w:pPr>
            <w:r w:rsidRPr="00B76119">
              <w:rPr>
                <w:sz w:val="22"/>
                <w:szCs w:val="22"/>
              </w:rPr>
              <w:t>80% охват от общего числа детей в возрасте от 5 до 18 лет</w:t>
            </w:r>
          </w:p>
        </w:tc>
        <w:tc>
          <w:tcPr>
            <w:tcW w:w="2841" w:type="dxa"/>
            <w:shd w:val="clear" w:color="auto" w:fill="auto"/>
          </w:tcPr>
          <w:p w:rsidR="00B76119" w:rsidRPr="00B76119" w:rsidRDefault="00641D37" w:rsidP="00F57269">
            <w:pPr>
              <w:spacing w:line="240" w:lineRule="auto"/>
              <w:jc w:val="left"/>
              <w:rPr>
                <w:color w:val="000000"/>
                <w:sz w:val="22"/>
                <w:szCs w:val="22"/>
              </w:rPr>
            </w:pPr>
            <w:r>
              <w:rPr>
                <w:color w:val="000000"/>
                <w:sz w:val="22"/>
                <w:szCs w:val="22"/>
              </w:rPr>
              <w:t>МНГП р.п. Варнавино мун</w:t>
            </w:r>
            <w:r>
              <w:rPr>
                <w:color w:val="000000"/>
                <w:sz w:val="22"/>
                <w:szCs w:val="22"/>
              </w:rPr>
              <w:t>и</w:t>
            </w:r>
            <w:r>
              <w:rPr>
                <w:color w:val="000000"/>
                <w:sz w:val="22"/>
                <w:szCs w:val="22"/>
              </w:rPr>
              <w:t>ципального района Нижег</w:t>
            </w:r>
            <w:r>
              <w:rPr>
                <w:color w:val="000000"/>
                <w:sz w:val="22"/>
                <w:szCs w:val="22"/>
              </w:rPr>
              <w:t>о</w:t>
            </w:r>
            <w:r>
              <w:rPr>
                <w:color w:val="000000"/>
                <w:sz w:val="22"/>
                <w:szCs w:val="22"/>
              </w:rPr>
              <w:lastRenderedPageBreak/>
              <w:t>родской области</w:t>
            </w:r>
          </w:p>
        </w:tc>
      </w:tr>
      <w:tr w:rsidR="00F57269" w:rsidRPr="00450C81" w:rsidTr="002B59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10120" w:type="dxa"/>
            <w:gridSpan w:val="3"/>
            <w:shd w:val="clear" w:color="auto" w:fill="auto"/>
            <w:hideMark/>
          </w:tcPr>
          <w:p w:rsidR="00F57269" w:rsidRPr="00450C81" w:rsidRDefault="00F57269" w:rsidP="00F57269">
            <w:pPr>
              <w:spacing w:line="240" w:lineRule="auto"/>
              <w:jc w:val="center"/>
              <w:rPr>
                <w:b/>
                <w:bCs/>
                <w:color w:val="000000"/>
                <w:sz w:val="22"/>
                <w:szCs w:val="22"/>
              </w:rPr>
            </w:pPr>
            <w:r w:rsidRPr="00450C81">
              <w:rPr>
                <w:b/>
                <w:bCs/>
                <w:color w:val="000000"/>
                <w:sz w:val="22"/>
                <w:szCs w:val="22"/>
              </w:rPr>
              <w:lastRenderedPageBreak/>
              <w:t>Учреждения здравоохранения</w:t>
            </w:r>
          </w:p>
        </w:tc>
      </w:tr>
      <w:tr w:rsidR="00F57269" w:rsidRPr="00450C81" w:rsidTr="002B59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5"/>
          <w:jc w:val="center"/>
        </w:trPr>
        <w:tc>
          <w:tcPr>
            <w:tcW w:w="2492" w:type="dxa"/>
            <w:shd w:val="clear" w:color="auto" w:fill="auto"/>
            <w:hideMark/>
          </w:tcPr>
          <w:p w:rsidR="00F57269" w:rsidRPr="004E46C3" w:rsidRDefault="00F41FEB" w:rsidP="00F57269">
            <w:pPr>
              <w:spacing w:line="240" w:lineRule="auto"/>
              <w:jc w:val="left"/>
              <w:rPr>
                <w:color w:val="000000"/>
                <w:sz w:val="22"/>
                <w:szCs w:val="22"/>
              </w:rPr>
            </w:pPr>
            <w:r w:rsidRPr="004E46C3">
              <w:rPr>
                <w:sz w:val="22"/>
                <w:szCs w:val="22"/>
              </w:rPr>
              <w:t>Лечебно- профилактич</w:t>
            </w:r>
            <w:r w:rsidRPr="004E46C3">
              <w:rPr>
                <w:sz w:val="22"/>
                <w:szCs w:val="22"/>
              </w:rPr>
              <w:t>е</w:t>
            </w:r>
            <w:r w:rsidRPr="004E46C3">
              <w:rPr>
                <w:sz w:val="22"/>
                <w:szCs w:val="22"/>
              </w:rPr>
              <w:t>ские медицинские орг</w:t>
            </w:r>
            <w:r w:rsidRPr="004E46C3">
              <w:rPr>
                <w:sz w:val="22"/>
                <w:szCs w:val="22"/>
              </w:rPr>
              <w:t>а</w:t>
            </w:r>
            <w:r w:rsidRPr="004E46C3">
              <w:rPr>
                <w:sz w:val="22"/>
                <w:szCs w:val="22"/>
              </w:rPr>
              <w:t>низации, оказывающие медицинскую помощь в амбулаторных условиях</w:t>
            </w:r>
          </w:p>
        </w:tc>
        <w:tc>
          <w:tcPr>
            <w:tcW w:w="4787" w:type="dxa"/>
            <w:shd w:val="clear" w:color="auto" w:fill="auto"/>
            <w:hideMark/>
          </w:tcPr>
          <w:p w:rsidR="00F57269" w:rsidRPr="004E46C3" w:rsidRDefault="00F41FEB" w:rsidP="00F57269">
            <w:pPr>
              <w:spacing w:line="240" w:lineRule="auto"/>
              <w:jc w:val="left"/>
              <w:rPr>
                <w:color w:val="000000"/>
                <w:sz w:val="22"/>
                <w:szCs w:val="22"/>
              </w:rPr>
            </w:pPr>
            <w:r w:rsidRPr="004E46C3">
              <w:rPr>
                <w:sz w:val="22"/>
                <w:szCs w:val="22"/>
              </w:rPr>
              <w:t>181,5 посещений в смену на 10 тыс. человек</w:t>
            </w:r>
          </w:p>
        </w:tc>
        <w:tc>
          <w:tcPr>
            <w:tcW w:w="2841" w:type="dxa"/>
            <w:shd w:val="clear" w:color="auto" w:fill="auto"/>
            <w:hideMark/>
          </w:tcPr>
          <w:p w:rsidR="00F57269" w:rsidRPr="004E46C3" w:rsidRDefault="00641D37" w:rsidP="00F57269">
            <w:pPr>
              <w:spacing w:line="240" w:lineRule="auto"/>
              <w:jc w:val="left"/>
              <w:rPr>
                <w:color w:val="000000"/>
                <w:sz w:val="22"/>
                <w:szCs w:val="22"/>
              </w:rPr>
            </w:pPr>
            <w:r>
              <w:rPr>
                <w:color w:val="000000"/>
                <w:sz w:val="22"/>
                <w:szCs w:val="22"/>
              </w:rPr>
              <w:t>МНГП р.п. Варнавино мун</w:t>
            </w:r>
            <w:r>
              <w:rPr>
                <w:color w:val="000000"/>
                <w:sz w:val="22"/>
                <w:szCs w:val="22"/>
              </w:rPr>
              <w:t>и</w:t>
            </w:r>
            <w:r>
              <w:rPr>
                <w:color w:val="000000"/>
                <w:sz w:val="22"/>
                <w:szCs w:val="22"/>
              </w:rPr>
              <w:t>ципального района Нижег</w:t>
            </w:r>
            <w:r>
              <w:rPr>
                <w:color w:val="000000"/>
                <w:sz w:val="22"/>
                <w:szCs w:val="22"/>
              </w:rPr>
              <w:t>о</w:t>
            </w:r>
            <w:r>
              <w:rPr>
                <w:color w:val="000000"/>
                <w:sz w:val="22"/>
                <w:szCs w:val="22"/>
              </w:rPr>
              <w:t>родской области</w:t>
            </w:r>
          </w:p>
        </w:tc>
      </w:tr>
      <w:tr w:rsidR="004E46C3" w:rsidRPr="00450C81" w:rsidTr="002B59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2492" w:type="dxa"/>
            <w:shd w:val="clear" w:color="auto" w:fill="auto"/>
            <w:hideMark/>
          </w:tcPr>
          <w:p w:rsidR="004E46C3" w:rsidRPr="004E46C3" w:rsidRDefault="004E46C3" w:rsidP="00B2536E">
            <w:pPr>
              <w:pStyle w:val="affffe"/>
              <w:rPr>
                <w:sz w:val="22"/>
                <w:szCs w:val="22"/>
              </w:rPr>
            </w:pPr>
            <w:r w:rsidRPr="004E46C3">
              <w:rPr>
                <w:sz w:val="22"/>
                <w:szCs w:val="22"/>
              </w:rPr>
              <w:t>Лечебно- профилактич</w:t>
            </w:r>
            <w:r w:rsidRPr="004E46C3">
              <w:rPr>
                <w:sz w:val="22"/>
                <w:szCs w:val="22"/>
              </w:rPr>
              <w:t>е</w:t>
            </w:r>
            <w:r w:rsidRPr="004E46C3">
              <w:rPr>
                <w:sz w:val="22"/>
                <w:szCs w:val="22"/>
              </w:rPr>
              <w:t>ские медицинские орг</w:t>
            </w:r>
            <w:r w:rsidRPr="004E46C3">
              <w:rPr>
                <w:sz w:val="22"/>
                <w:szCs w:val="22"/>
              </w:rPr>
              <w:t>а</w:t>
            </w:r>
            <w:r w:rsidRPr="004E46C3">
              <w:rPr>
                <w:sz w:val="22"/>
                <w:szCs w:val="22"/>
              </w:rPr>
              <w:t xml:space="preserve">низации, оказывающие медицинскую помощь в стационарных условиях </w:t>
            </w:r>
          </w:p>
        </w:tc>
        <w:tc>
          <w:tcPr>
            <w:tcW w:w="4787" w:type="dxa"/>
            <w:shd w:val="clear" w:color="auto" w:fill="auto"/>
            <w:hideMark/>
          </w:tcPr>
          <w:p w:rsidR="007E013D" w:rsidRPr="004E46C3" w:rsidRDefault="004E46C3" w:rsidP="007E013D">
            <w:pPr>
              <w:pStyle w:val="affffe"/>
              <w:rPr>
                <w:sz w:val="22"/>
                <w:szCs w:val="22"/>
              </w:rPr>
            </w:pPr>
            <w:r w:rsidRPr="004E46C3">
              <w:rPr>
                <w:sz w:val="22"/>
                <w:szCs w:val="22"/>
              </w:rPr>
              <w:t>71,9 койка на 10 тыс. человек</w:t>
            </w:r>
          </w:p>
          <w:p w:rsidR="004E46C3" w:rsidRPr="004E46C3" w:rsidRDefault="004E46C3" w:rsidP="004E46C3">
            <w:pPr>
              <w:spacing w:line="240" w:lineRule="auto"/>
              <w:jc w:val="left"/>
              <w:rPr>
                <w:color w:val="000000"/>
                <w:sz w:val="22"/>
                <w:szCs w:val="22"/>
              </w:rPr>
            </w:pPr>
          </w:p>
        </w:tc>
        <w:tc>
          <w:tcPr>
            <w:tcW w:w="2841" w:type="dxa"/>
            <w:shd w:val="clear" w:color="auto" w:fill="auto"/>
            <w:hideMark/>
          </w:tcPr>
          <w:p w:rsidR="004E46C3" w:rsidRPr="004E46C3" w:rsidRDefault="00641D37" w:rsidP="00F57269">
            <w:pPr>
              <w:spacing w:line="240" w:lineRule="auto"/>
              <w:jc w:val="left"/>
              <w:rPr>
                <w:color w:val="000000"/>
                <w:sz w:val="22"/>
                <w:szCs w:val="22"/>
                <w:highlight w:val="yellow"/>
              </w:rPr>
            </w:pPr>
            <w:r>
              <w:rPr>
                <w:color w:val="000000"/>
                <w:sz w:val="22"/>
                <w:szCs w:val="22"/>
              </w:rPr>
              <w:t>МНГП р.п. Варнавино мун</w:t>
            </w:r>
            <w:r>
              <w:rPr>
                <w:color w:val="000000"/>
                <w:sz w:val="22"/>
                <w:szCs w:val="22"/>
              </w:rPr>
              <w:t>и</w:t>
            </w:r>
            <w:r>
              <w:rPr>
                <w:color w:val="000000"/>
                <w:sz w:val="22"/>
                <w:szCs w:val="22"/>
              </w:rPr>
              <w:t>ципального района Нижег</w:t>
            </w:r>
            <w:r>
              <w:rPr>
                <w:color w:val="000000"/>
                <w:sz w:val="22"/>
                <w:szCs w:val="22"/>
              </w:rPr>
              <w:t>о</w:t>
            </w:r>
            <w:r>
              <w:rPr>
                <w:color w:val="000000"/>
                <w:sz w:val="22"/>
                <w:szCs w:val="22"/>
              </w:rPr>
              <w:t>родской области</w:t>
            </w:r>
          </w:p>
        </w:tc>
      </w:tr>
      <w:tr w:rsidR="004E46C3" w:rsidRPr="00450C81" w:rsidTr="002B59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2492" w:type="dxa"/>
            <w:shd w:val="clear" w:color="auto" w:fill="auto"/>
            <w:hideMark/>
          </w:tcPr>
          <w:p w:rsidR="004E46C3" w:rsidRPr="004E46C3" w:rsidRDefault="004E46C3" w:rsidP="00F57269">
            <w:pPr>
              <w:spacing w:line="240" w:lineRule="auto"/>
              <w:jc w:val="left"/>
              <w:rPr>
                <w:color w:val="000000"/>
                <w:sz w:val="22"/>
                <w:szCs w:val="22"/>
              </w:rPr>
            </w:pPr>
            <w:r w:rsidRPr="004E46C3">
              <w:rPr>
                <w:sz w:val="22"/>
                <w:szCs w:val="22"/>
              </w:rPr>
              <w:t>Медицинские организ</w:t>
            </w:r>
            <w:r w:rsidRPr="004E46C3">
              <w:rPr>
                <w:sz w:val="22"/>
                <w:szCs w:val="22"/>
              </w:rPr>
              <w:t>а</w:t>
            </w:r>
            <w:r w:rsidRPr="004E46C3">
              <w:rPr>
                <w:sz w:val="22"/>
                <w:szCs w:val="22"/>
              </w:rPr>
              <w:t>ции скорой медицинской помощи</w:t>
            </w:r>
          </w:p>
        </w:tc>
        <w:tc>
          <w:tcPr>
            <w:tcW w:w="4787" w:type="dxa"/>
            <w:shd w:val="clear" w:color="auto" w:fill="auto"/>
            <w:hideMark/>
          </w:tcPr>
          <w:p w:rsidR="004E46C3" w:rsidRPr="004E46C3" w:rsidRDefault="004E46C3" w:rsidP="00F57269">
            <w:pPr>
              <w:spacing w:line="240" w:lineRule="auto"/>
              <w:jc w:val="left"/>
              <w:rPr>
                <w:color w:val="000000"/>
                <w:sz w:val="22"/>
                <w:szCs w:val="22"/>
              </w:rPr>
            </w:pPr>
            <w:r w:rsidRPr="004E46C3">
              <w:rPr>
                <w:sz w:val="22"/>
                <w:szCs w:val="22"/>
              </w:rPr>
              <w:t>1 автомобиль на 10 тыс. человек</w:t>
            </w:r>
          </w:p>
        </w:tc>
        <w:tc>
          <w:tcPr>
            <w:tcW w:w="2841" w:type="dxa"/>
            <w:shd w:val="clear" w:color="auto" w:fill="auto"/>
            <w:hideMark/>
          </w:tcPr>
          <w:p w:rsidR="004E46C3" w:rsidRPr="004E46C3" w:rsidRDefault="00641D37" w:rsidP="00F57269">
            <w:pPr>
              <w:spacing w:line="240" w:lineRule="auto"/>
              <w:jc w:val="left"/>
              <w:rPr>
                <w:color w:val="000000"/>
                <w:sz w:val="22"/>
                <w:szCs w:val="22"/>
              </w:rPr>
            </w:pPr>
            <w:r>
              <w:rPr>
                <w:color w:val="000000"/>
                <w:sz w:val="22"/>
                <w:szCs w:val="22"/>
              </w:rPr>
              <w:t>МНГП р.п. Варнавино мун</w:t>
            </w:r>
            <w:r>
              <w:rPr>
                <w:color w:val="000000"/>
                <w:sz w:val="22"/>
                <w:szCs w:val="22"/>
              </w:rPr>
              <w:t>и</w:t>
            </w:r>
            <w:r>
              <w:rPr>
                <w:color w:val="000000"/>
                <w:sz w:val="22"/>
                <w:szCs w:val="22"/>
              </w:rPr>
              <w:t>ципального района Нижег</w:t>
            </w:r>
            <w:r>
              <w:rPr>
                <w:color w:val="000000"/>
                <w:sz w:val="22"/>
                <w:szCs w:val="22"/>
              </w:rPr>
              <w:t>о</w:t>
            </w:r>
            <w:r>
              <w:rPr>
                <w:color w:val="000000"/>
                <w:sz w:val="22"/>
                <w:szCs w:val="22"/>
              </w:rPr>
              <w:t>родской области</w:t>
            </w:r>
          </w:p>
        </w:tc>
      </w:tr>
      <w:tr w:rsidR="003C0402" w:rsidRPr="00450C81" w:rsidTr="002B59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2492" w:type="dxa"/>
            <w:shd w:val="clear" w:color="auto" w:fill="auto"/>
          </w:tcPr>
          <w:p w:rsidR="003C0402" w:rsidRPr="004E46C3" w:rsidRDefault="003C0402" w:rsidP="003C0402">
            <w:pPr>
              <w:pStyle w:val="affffe"/>
              <w:rPr>
                <w:sz w:val="22"/>
                <w:szCs w:val="22"/>
              </w:rPr>
            </w:pPr>
            <w:r w:rsidRPr="003C0402">
              <w:rPr>
                <w:sz w:val="22"/>
                <w:szCs w:val="22"/>
              </w:rPr>
              <w:t>Аптеки (аптечные кио</w:t>
            </w:r>
            <w:r w:rsidRPr="003C0402">
              <w:rPr>
                <w:sz w:val="22"/>
                <w:szCs w:val="22"/>
              </w:rPr>
              <w:t>с</w:t>
            </w:r>
            <w:r w:rsidRPr="003C0402">
              <w:rPr>
                <w:sz w:val="22"/>
                <w:szCs w:val="22"/>
              </w:rPr>
              <w:t>ки)</w:t>
            </w:r>
          </w:p>
        </w:tc>
        <w:tc>
          <w:tcPr>
            <w:tcW w:w="4787" w:type="dxa"/>
            <w:shd w:val="clear" w:color="auto" w:fill="auto"/>
          </w:tcPr>
          <w:p w:rsidR="003C0402" w:rsidRPr="004E46C3" w:rsidRDefault="003C0402" w:rsidP="003C0402">
            <w:pPr>
              <w:pStyle w:val="affffe"/>
              <w:rPr>
                <w:sz w:val="22"/>
                <w:szCs w:val="22"/>
              </w:rPr>
            </w:pPr>
            <w:r w:rsidRPr="003C0402">
              <w:rPr>
                <w:sz w:val="22"/>
                <w:szCs w:val="22"/>
              </w:rPr>
              <w:t>10 м2 общей площади на 1000 жителей</w:t>
            </w:r>
          </w:p>
        </w:tc>
        <w:tc>
          <w:tcPr>
            <w:tcW w:w="2841" w:type="dxa"/>
            <w:shd w:val="clear" w:color="auto" w:fill="auto"/>
          </w:tcPr>
          <w:p w:rsidR="003C0402" w:rsidRPr="004E46C3" w:rsidRDefault="00583C73" w:rsidP="003C0402">
            <w:pPr>
              <w:spacing w:line="240" w:lineRule="auto"/>
              <w:jc w:val="left"/>
              <w:rPr>
                <w:color w:val="000000"/>
                <w:sz w:val="22"/>
                <w:szCs w:val="22"/>
              </w:rPr>
            </w:pPr>
            <w:r>
              <w:rPr>
                <w:color w:val="000000"/>
                <w:sz w:val="22"/>
                <w:szCs w:val="22"/>
              </w:rPr>
              <w:t>МНГП р.п. Варнавино мун</w:t>
            </w:r>
            <w:r>
              <w:rPr>
                <w:color w:val="000000"/>
                <w:sz w:val="22"/>
                <w:szCs w:val="22"/>
              </w:rPr>
              <w:t>и</w:t>
            </w:r>
            <w:r>
              <w:rPr>
                <w:color w:val="000000"/>
                <w:sz w:val="22"/>
                <w:szCs w:val="22"/>
              </w:rPr>
              <w:t>ципального района Нижег</w:t>
            </w:r>
            <w:r>
              <w:rPr>
                <w:color w:val="000000"/>
                <w:sz w:val="22"/>
                <w:szCs w:val="22"/>
              </w:rPr>
              <w:t>о</w:t>
            </w:r>
            <w:r>
              <w:rPr>
                <w:color w:val="000000"/>
                <w:sz w:val="22"/>
                <w:szCs w:val="22"/>
              </w:rPr>
              <w:t>родской области</w:t>
            </w:r>
          </w:p>
        </w:tc>
      </w:tr>
      <w:tr w:rsidR="004E46C3" w:rsidRPr="00450C81" w:rsidTr="002B59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10120" w:type="dxa"/>
            <w:gridSpan w:val="3"/>
            <w:shd w:val="clear" w:color="auto" w:fill="auto"/>
            <w:hideMark/>
          </w:tcPr>
          <w:p w:rsidR="004E46C3" w:rsidRPr="00450C81" w:rsidRDefault="004E46C3" w:rsidP="00F57269">
            <w:pPr>
              <w:spacing w:line="240" w:lineRule="auto"/>
              <w:jc w:val="center"/>
              <w:rPr>
                <w:b/>
                <w:bCs/>
                <w:color w:val="000000"/>
                <w:sz w:val="22"/>
                <w:szCs w:val="22"/>
              </w:rPr>
            </w:pPr>
            <w:r w:rsidRPr="00450C81">
              <w:rPr>
                <w:b/>
                <w:bCs/>
                <w:color w:val="000000"/>
                <w:sz w:val="22"/>
                <w:szCs w:val="22"/>
              </w:rPr>
              <w:t>Физкультурно-спортивные сооружения</w:t>
            </w:r>
          </w:p>
        </w:tc>
      </w:tr>
      <w:tr w:rsidR="004E46C3" w:rsidRPr="00450C81" w:rsidTr="002B59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7"/>
          <w:jc w:val="center"/>
        </w:trPr>
        <w:tc>
          <w:tcPr>
            <w:tcW w:w="2492" w:type="dxa"/>
            <w:shd w:val="clear" w:color="auto" w:fill="auto"/>
            <w:hideMark/>
          </w:tcPr>
          <w:p w:rsidR="004E46C3" w:rsidRPr="004E46C3" w:rsidRDefault="004E46C3" w:rsidP="00F57269">
            <w:pPr>
              <w:spacing w:line="240" w:lineRule="auto"/>
              <w:jc w:val="left"/>
              <w:rPr>
                <w:color w:val="000000"/>
                <w:sz w:val="22"/>
                <w:szCs w:val="22"/>
              </w:rPr>
            </w:pPr>
            <w:r w:rsidRPr="004E46C3">
              <w:rPr>
                <w:sz w:val="22"/>
                <w:szCs w:val="22"/>
              </w:rPr>
              <w:t>Физкультурно-спортивные залы</w:t>
            </w:r>
          </w:p>
        </w:tc>
        <w:tc>
          <w:tcPr>
            <w:tcW w:w="4787" w:type="dxa"/>
            <w:shd w:val="clear" w:color="auto" w:fill="auto"/>
            <w:noWrap/>
            <w:hideMark/>
          </w:tcPr>
          <w:p w:rsidR="004E46C3" w:rsidRPr="004E46C3" w:rsidRDefault="004E46C3" w:rsidP="00F57269">
            <w:pPr>
              <w:spacing w:line="240" w:lineRule="auto"/>
              <w:jc w:val="left"/>
              <w:rPr>
                <w:color w:val="000000"/>
                <w:sz w:val="22"/>
                <w:szCs w:val="22"/>
              </w:rPr>
            </w:pPr>
            <w:r w:rsidRPr="004E46C3">
              <w:rPr>
                <w:sz w:val="22"/>
                <w:szCs w:val="22"/>
              </w:rPr>
              <w:t>350 кв. м на 1 тыс. человек</w:t>
            </w:r>
          </w:p>
        </w:tc>
        <w:tc>
          <w:tcPr>
            <w:tcW w:w="2841" w:type="dxa"/>
            <w:shd w:val="clear" w:color="auto" w:fill="auto"/>
            <w:hideMark/>
          </w:tcPr>
          <w:p w:rsidR="004E46C3" w:rsidRPr="004E46C3" w:rsidRDefault="00641D37" w:rsidP="00B2536E">
            <w:pPr>
              <w:spacing w:line="240" w:lineRule="auto"/>
              <w:jc w:val="left"/>
              <w:rPr>
                <w:color w:val="000000"/>
                <w:sz w:val="22"/>
                <w:szCs w:val="22"/>
              </w:rPr>
            </w:pPr>
            <w:r>
              <w:rPr>
                <w:color w:val="000000"/>
                <w:sz w:val="22"/>
                <w:szCs w:val="22"/>
              </w:rPr>
              <w:t>МНГП р.п. Варнавино мун</w:t>
            </w:r>
            <w:r>
              <w:rPr>
                <w:color w:val="000000"/>
                <w:sz w:val="22"/>
                <w:szCs w:val="22"/>
              </w:rPr>
              <w:t>и</w:t>
            </w:r>
            <w:r>
              <w:rPr>
                <w:color w:val="000000"/>
                <w:sz w:val="22"/>
                <w:szCs w:val="22"/>
              </w:rPr>
              <w:t>ципального района Нижег</w:t>
            </w:r>
            <w:r>
              <w:rPr>
                <w:color w:val="000000"/>
                <w:sz w:val="22"/>
                <w:szCs w:val="22"/>
              </w:rPr>
              <w:t>о</w:t>
            </w:r>
            <w:r>
              <w:rPr>
                <w:color w:val="000000"/>
                <w:sz w:val="22"/>
                <w:szCs w:val="22"/>
              </w:rPr>
              <w:t>родской области</w:t>
            </w:r>
          </w:p>
        </w:tc>
      </w:tr>
      <w:tr w:rsidR="004E46C3" w:rsidRPr="00450C81" w:rsidTr="002B59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5"/>
          <w:jc w:val="center"/>
        </w:trPr>
        <w:tc>
          <w:tcPr>
            <w:tcW w:w="2492" w:type="dxa"/>
            <w:shd w:val="clear" w:color="auto" w:fill="auto"/>
            <w:hideMark/>
          </w:tcPr>
          <w:p w:rsidR="004E46C3" w:rsidRPr="004E46C3" w:rsidRDefault="004E46C3" w:rsidP="00F57269">
            <w:pPr>
              <w:spacing w:line="240" w:lineRule="auto"/>
              <w:jc w:val="left"/>
              <w:rPr>
                <w:color w:val="000000"/>
                <w:sz w:val="22"/>
                <w:szCs w:val="22"/>
                <w:highlight w:val="yellow"/>
              </w:rPr>
            </w:pPr>
            <w:r w:rsidRPr="004E46C3">
              <w:rPr>
                <w:color w:val="000000"/>
                <w:sz w:val="22"/>
                <w:szCs w:val="22"/>
              </w:rPr>
              <w:t>Плавательный бассейн</w:t>
            </w:r>
          </w:p>
        </w:tc>
        <w:tc>
          <w:tcPr>
            <w:tcW w:w="4787" w:type="dxa"/>
            <w:shd w:val="clear" w:color="auto" w:fill="auto"/>
            <w:noWrap/>
            <w:hideMark/>
          </w:tcPr>
          <w:p w:rsidR="004E46C3" w:rsidRPr="004E46C3" w:rsidRDefault="004E46C3" w:rsidP="00F57269">
            <w:pPr>
              <w:spacing w:line="240" w:lineRule="auto"/>
              <w:jc w:val="left"/>
              <w:rPr>
                <w:color w:val="000000"/>
                <w:sz w:val="22"/>
                <w:szCs w:val="22"/>
                <w:highlight w:val="yellow"/>
              </w:rPr>
            </w:pPr>
            <w:r w:rsidRPr="004E46C3">
              <w:rPr>
                <w:sz w:val="22"/>
                <w:szCs w:val="22"/>
              </w:rPr>
              <w:t>75 кв. м зеркала воды</w:t>
            </w:r>
            <w:r w:rsidR="00DE7E62">
              <w:rPr>
                <w:sz w:val="22"/>
                <w:szCs w:val="22"/>
              </w:rPr>
              <w:t xml:space="preserve"> </w:t>
            </w:r>
            <w:r w:rsidRPr="004E46C3">
              <w:rPr>
                <w:sz w:val="22"/>
                <w:szCs w:val="22"/>
              </w:rPr>
              <w:t>на 1 тыс. человек</w:t>
            </w:r>
          </w:p>
        </w:tc>
        <w:tc>
          <w:tcPr>
            <w:tcW w:w="2841" w:type="dxa"/>
            <w:shd w:val="clear" w:color="auto" w:fill="auto"/>
            <w:hideMark/>
          </w:tcPr>
          <w:p w:rsidR="004E46C3" w:rsidRPr="004E46C3" w:rsidRDefault="00641D37" w:rsidP="00F57269">
            <w:pPr>
              <w:spacing w:line="240" w:lineRule="auto"/>
              <w:jc w:val="left"/>
              <w:rPr>
                <w:color w:val="000000"/>
                <w:sz w:val="22"/>
                <w:szCs w:val="22"/>
                <w:highlight w:val="yellow"/>
              </w:rPr>
            </w:pPr>
            <w:r>
              <w:rPr>
                <w:color w:val="000000"/>
                <w:sz w:val="22"/>
                <w:szCs w:val="22"/>
              </w:rPr>
              <w:t>МНГП р.п. Варнавино мун</w:t>
            </w:r>
            <w:r>
              <w:rPr>
                <w:color w:val="000000"/>
                <w:sz w:val="22"/>
                <w:szCs w:val="22"/>
              </w:rPr>
              <w:t>и</w:t>
            </w:r>
            <w:r>
              <w:rPr>
                <w:color w:val="000000"/>
                <w:sz w:val="22"/>
                <w:szCs w:val="22"/>
              </w:rPr>
              <w:t>ципального района Нижег</w:t>
            </w:r>
            <w:r>
              <w:rPr>
                <w:color w:val="000000"/>
                <w:sz w:val="22"/>
                <w:szCs w:val="22"/>
              </w:rPr>
              <w:t>о</w:t>
            </w:r>
            <w:r>
              <w:rPr>
                <w:color w:val="000000"/>
                <w:sz w:val="22"/>
                <w:szCs w:val="22"/>
              </w:rPr>
              <w:t>родской области</w:t>
            </w:r>
          </w:p>
        </w:tc>
      </w:tr>
      <w:tr w:rsidR="004E46C3" w:rsidRPr="00450C81" w:rsidTr="002B59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jc w:val="center"/>
        </w:trPr>
        <w:tc>
          <w:tcPr>
            <w:tcW w:w="2492" w:type="dxa"/>
            <w:shd w:val="clear" w:color="auto" w:fill="auto"/>
            <w:hideMark/>
          </w:tcPr>
          <w:p w:rsidR="004E46C3" w:rsidRPr="004E46C3" w:rsidRDefault="004E46C3" w:rsidP="00F57269">
            <w:pPr>
              <w:spacing w:line="240" w:lineRule="auto"/>
              <w:jc w:val="left"/>
              <w:rPr>
                <w:color w:val="000000"/>
                <w:sz w:val="22"/>
                <w:szCs w:val="22"/>
              </w:rPr>
            </w:pPr>
            <w:r w:rsidRPr="004E46C3">
              <w:rPr>
                <w:color w:val="000000"/>
                <w:sz w:val="22"/>
                <w:szCs w:val="22"/>
              </w:rPr>
              <w:t>Плоскостные сооружения</w:t>
            </w:r>
          </w:p>
        </w:tc>
        <w:tc>
          <w:tcPr>
            <w:tcW w:w="4787" w:type="dxa"/>
            <w:shd w:val="clear" w:color="auto" w:fill="auto"/>
            <w:hideMark/>
          </w:tcPr>
          <w:p w:rsidR="003C0402" w:rsidRPr="004E46C3" w:rsidRDefault="003C0402" w:rsidP="003C0402">
            <w:pPr>
              <w:pStyle w:val="affffe"/>
              <w:rPr>
                <w:sz w:val="22"/>
                <w:szCs w:val="22"/>
              </w:rPr>
            </w:pPr>
            <w:r>
              <w:rPr>
                <w:sz w:val="22"/>
                <w:szCs w:val="22"/>
              </w:rPr>
              <w:t>1950 кв.м на 1 тыс. человек</w:t>
            </w:r>
          </w:p>
          <w:p w:rsidR="004E46C3" w:rsidRPr="004E46C3" w:rsidRDefault="004E46C3" w:rsidP="00F41FEB">
            <w:pPr>
              <w:spacing w:line="240" w:lineRule="auto"/>
              <w:jc w:val="left"/>
              <w:rPr>
                <w:color w:val="000000"/>
                <w:sz w:val="22"/>
                <w:szCs w:val="22"/>
              </w:rPr>
            </w:pPr>
          </w:p>
        </w:tc>
        <w:tc>
          <w:tcPr>
            <w:tcW w:w="2841" w:type="dxa"/>
            <w:shd w:val="clear" w:color="auto" w:fill="auto"/>
            <w:hideMark/>
          </w:tcPr>
          <w:p w:rsidR="004E46C3" w:rsidRPr="004E46C3" w:rsidRDefault="00641D37" w:rsidP="00F57269">
            <w:pPr>
              <w:spacing w:line="240" w:lineRule="auto"/>
              <w:jc w:val="left"/>
              <w:rPr>
                <w:color w:val="000000"/>
                <w:sz w:val="22"/>
                <w:szCs w:val="22"/>
              </w:rPr>
            </w:pPr>
            <w:r>
              <w:rPr>
                <w:color w:val="000000"/>
                <w:sz w:val="22"/>
                <w:szCs w:val="22"/>
              </w:rPr>
              <w:t>МНГП р.п. Варнавино мун</w:t>
            </w:r>
            <w:r>
              <w:rPr>
                <w:color w:val="000000"/>
                <w:sz w:val="22"/>
                <w:szCs w:val="22"/>
              </w:rPr>
              <w:t>и</w:t>
            </w:r>
            <w:r>
              <w:rPr>
                <w:color w:val="000000"/>
                <w:sz w:val="22"/>
                <w:szCs w:val="22"/>
              </w:rPr>
              <w:t>ципального района Нижег</w:t>
            </w:r>
            <w:r>
              <w:rPr>
                <w:color w:val="000000"/>
                <w:sz w:val="22"/>
                <w:szCs w:val="22"/>
              </w:rPr>
              <w:t>о</w:t>
            </w:r>
            <w:r>
              <w:rPr>
                <w:color w:val="000000"/>
                <w:sz w:val="22"/>
                <w:szCs w:val="22"/>
              </w:rPr>
              <w:t>родской области</w:t>
            </w:r>
          </w:p>
        </w:tc>
      </w:tr>
      <w:tr w:rsidR="004E46C3" w:rsidRPr="00450C81" w:rsidTr="002B59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10120" w:type="dxa"/>
            <w:gridSpan w:val="3"/>
            <w:shd w:val="clear" w:color="auto" w:fill="auto"/>
            <w:hideMark/>
          </w:tcPr>
          <w:p w:rsidR="004E46C3" w:rsidRPr="00450C81" w:rsidRDefault="004E46C3" w:rsidP="00F57269">
            <w:pPr>
              <w:spacing w:line="240" w:lineRule="auto"/>
              <w:jc w:val="center"/>
              <w:rPr>
                <w:b/>
                <w:bCs/>
                <w:color w:val="000000"/>
                <w:sz w:val="22"/>
                <w:szCs w:val="22"/>
              </w:rPr>
            </w:pPr>
            <w:r w:rsidRPr="00450C81">
              <w:rPr>
                <w:b/>
                <w:bCs/>
                <w:color w:val="000000"/>
                <w:sz w:val="22"/>
                <w:szCs w:val="22"/>
              </w:rPr>
              <w:t>Учреждения культуры и искусства</w:t>
            </w:r>
          </w:p>
        </w:tc>
      </w:tr>
      <w:tr w:rsidR="004E46C3" w:rsidRPr="00450C81" w:rsidTr="002B59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jc w:val="center"/>
        </w:trPr>
        <w:tc>
          <w:tcPr>
            <w:tcW w:w="2492" w:type="dxa"/>
            <w:shd w:val="clear" w:color="auto" w:fill="auto"/>
            <w:hideMark/>
          </w:tcPr>
          <w:p w:rsidR="004E46C3" w:rsidRPr="00450C81" w:rsidRDefault="004E46C3" w:rsidP="00F57269">
            <w:pPr>
              <w:spacing w:line="240" w:lineRule="auto"/>
              <w:jc w:val="left"/>
              <w:rPr>
                <w:color w:val="000000"/>
                <w:sz w:val="22"/>
                <w:szCs w:val="22"/>
              </w:rPr>
            </w:pPr>
            <w:r w:rsidRPr="00DE7A89">
              <w:t>Помещения для кул</w:t>
            </w:r>
            <w:r w:rsidRPr="00DE7A89">
              <w:t>ь</w:t>
            </w:r>
            <w:r w:rsidRPr="00DE7A89">
              <w:t xml:space="preserve">турно- </w:t>
            </w:r>
            <w:proofErr w:type="spellStart"/>
            <w:r w:rsidRPr="00DE7A89">
              <w:t>досуг</w:t>
            </w:r>
            <w:r>
              <w:t>о</w:t>
            </w:r>
            <w:r w:rsidRPr="00DE7A89">
              <w:t>вой</w:t>
            </w:r>
            <w:proofErr w:type="spellEnd"/>
            <w:r w:rsidRPr="00DE7A89">
              <w:t xml:space="preserve"> де</w:t>
            </w:r>
            <w:r w:rsidRPr="00DE7A89">
              <w:t>я</w:t>
            </w:r>
            <w:r w:rsidRPr="00DE7A89">
              <w:t>тельности</w:t>
            </w:r>
          </w:p>
        </w:tc>
        <w:tc>
          <w:tcPr>
            <w:tcW w:w="4787" w:type="dxa"/>
            <w:shd w:val="clear" w:color="auto" w:fill="auto"/>
            <w:hideMark/>
          </w:tcPr>
          <w:p w:rsidR="004E46C3" w:rsidRPr="00450C81" w:rsidRDefault="004E46C3" w:rsidP="00F57269">
            <w:pPr>
              <w:spacing w:line="240" w:lineRule="auto"/>
              <w:jc w:val="left"/>
              <w:rPr>
                <w:color w:val="000000"/>
                <w:sz w:val="22"/>
                <w:szCs w:val="22"/>
              </w:rPr>
            </w:pPr>
            <w:r w:rsidRPr="00DE7A89">
              <w:t xml:space="preserve">50 </w:t>
            </w:r>
            <w:r>
              <w:t xml:space="preserve">кв.м площади пола </w:t>
            </w:r>
            <w:r w:rsidRPr="00DE7A89">
              <w:t>на 1 тыс. населения</w:t>
            </w:r>
          </w:p>
        </w:tc>
        <w:tc>
          <w:tcPr>
            <w:tcW w:w="2841" w:type="dxa"/>
            <w:shd w:val="clear" w:color="auto" w:fill="auto"/>
            <w:hideMark/>
          </w:tcPr>
          <w:p w:rsidR="004E46C3" w:rsidRPr="00450C81" w:rsidRDefault="003C0402" w:rsidP="00641D37">
            <w:pPr>
              <w:spacing w:line="240" w:lineRule="auto"/>
              <w:jc w:val="left"/>
              <w:rPr>
                <w:color w:val="000000"/>
                <w:sz w:val="22"/>
                <w:szCs w:val="22"/>
              </w:rPr>
            </w:pPr>
            <w:r>
              <w:rPr>
                <w:color w:val="000000"/>
                <w:sz w:val="22"/>
                <w:szCs w:val="22"/>
              </w:rPr>
              <w:t xml:space="preserve">МНГП р.п. Варнавино </w:t>
            </w:r>
            <w:r w:rsidR="00641D37">
              <w:rPr>
                <w:color w:val="000000"/>
                <w:sz w:val="22"/>
                <w:szCs w:val="22"/>
              </w:rPr>
              <w:t>мун</w:t>
            </w:r>
            <w:r w:rsidR="00641D37">
              <w:rPr>
                <w:color w:val="000000"/>
                <w:sz w:val="22"/>
                <w:szCs w:val="22"/>
              </w:rPr>
              <w:t>и</w:t>
            </w:r>
            <w:r w:rsidR="00641D37">
              <w:rPr>
                <w:color w:val="000000"/>
                <w:sz w:val="22"/>
                <w:szCs w:val="22"/>
              </w:rPr>
              <w:t>ципального района Нижег</w:t>
            </w:r>
            <w:r w:rsidR="00641D37">
              <w:rPr>
                <w:color w:val="000000"/>
                <w:sz w:val="22"/>
                <w:szCs w:val="22"/>
              </w:rPr>
              <w:t>о</w:t>
            </w:r>
            <w:r w:rsidR="00641D37">
              <w:rPr>
                <w:color w:val="000000"/>
                <w:sz w:val="22"/>
                <w:szCs w:val="22"/>
              </w:rPr>
              <w:t>родской области</w:t>
            </w:r>
          </w:p>
        </w:tc>
      </w:tr>
      <w:tr w:rsidR="004E46C3" w:rsidRPr="00450C81" w:rsidTr="002B59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10120" w:type="dxa"/>
            <w:gridSpan w:val="3"/>
            <w:shd w:val="clear" w:color="auto" w:fill="auto"/>
            <w:hideMark/>
          </w:tcPr>
          <w:p w:rsidR="004E46C3" w:rsidRPr="00450C81" w:rsidRDefault="004E46C3" w:rsidP="00F57269">
            <w:pPr>
              <w:spacing w:line="240" w:lineRule="auto"/>
              <w:jc w:val="center"/>
              <w:rPr>
                <w:b/>
                <w:color w:val="000000"/>
                <w:sz w:val="22"/>
                <w:szCs w:val="22"/>
              </w:rPr>
            </w:pPr>
            <w:r w:rsidRPr="00450C81">
              <w:rPr>
                <w:b/>
                <w:color w:val="000000"/>
                <w:sz w:val="22"/>
                <w:szCs w:val="22"/>
              </w:rPr>
              <w:t>Объекты пожарной охраны</w:t>
            </w:r>
          </w:p>
        </w:tc>
      </w:tr>
      <w:tr w:rsidR="004E46C3" w:rsidRPr="00450C81" w:rsidTr="002B59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8"/>
          <w:jc w:val="center"/>
        </w:trPr>
        <w:tc>
          <w:tcPr>
            <w:tcW w:w="2492" w:type="dxa"/>
            <w:shd w:val="clear" w:color="auto" w:fill="auto"/>
            <w:hideMark/>
          </w:tcPr>
          <w:p w:rsidR="004E46C3" w:rsidRPr="00450C81" w:rsidRDefault="004E46C3" w:rsidP="00F57269">
            <w:pPr>
              <w:spacing w:line="240" w:lineRule="auto"/>
              <w:jc w:val="left"/>
              <w:rPr>
                <w:color w:val="000000"/>
                <w:sz w:val="22"/>
                <w:szCs w:val="22"/>
              </w:rPr>
            </w:pPr>
            <w:r w:rsidRPr="00450C81">
              <w:rPr>
                <w:color w:val="000000"/>
                <w:sz w:val="22"/>
                <w:szCs w:val="22"/>
              </w:rPr>
              <w:t>Пожарное депо</w:t>
            </w:r>
          </w:p>
        </w:tc>
        <w:tc>
          <w:tcPr>
            <w:tcW w:w="4787" w:type="dxa"/>
            <w:shd w:val="clear" w:color="auto" w:fill="auto"/>
            <w:hideMark/>
          </w:tcPr>
          <w:p w:rsidR="004E46C3" w:rsidRPr="00450C81" w:rsidRDefault="004E46C3" w:rsidP="00F57269">
            <w:pPr>
              <w:spacing w:line="240" w:lineRule="auto"/>
              <w:jc w:val="left"/>
              <w:rPr>
                <w:color w:val="000000"/>
                <w:sz w:val="22"/>
                <w:szCs w:val="22"/>
              </w:rPr>
            </w:pPr>
            <w:r w:rsidRPr="00450C81">
              <w:rPr>
                <w:color w:val="000000"/>
                <w:sz w:val="22"/>
                <w:szCs w:val="22"/>
              </w:rPr>
              <w:t>Населенный пункт с численностью жителей до 5 тыс. человек-1 депо на 2 автомобиля;</w:t>
            </w:r>
          </w:p>
        </w:tc>
        <w:tc>
          <w:tcPr>
            <w:tcW w:w="2841" w:type="dxa"/>
            <w:shd w:val="clear" w:color="auto" w:fill="auto"/>
            <w:hideMark/>
          </w:tcPr>
          <w:p w:rsidR="004E46C3" w:rsidRPr="00450C81" w:rsidRDefault="004E46C3" w:rsidP="00F57269">
            <w:pPr>
              <w:spacing w:line="240" w:lineRule="auto"/>
              <w:jc w:val="left"/>
              <w:rPr>
                <w:color w:val="000000"/>
                <w:sz w:val="22"/>
                <w:szCs w:val="22"/>
              </w:rPr>
            </w:pPr>
            <w:r w:rsidRPr="00450C81">
              <w:rPr>
                <w:color w:val="000000"/>
                <w:sz w:val="22"/>
                <w:szCs w:val="22"/>
              </w:rPr>
              <w:t>НПБ 101-95 «Нормы прое</w:t>
            </w:r>
            <w:r w:rsidRPr="00450C81">
              <w:rPr>
                <w:color w:val="000000"/>
                <w:sz w:val="22"/>
                <w:szCs w:val="22"/>
              </w:rPr>
              <w:t>к</w:t>
            </w:r>
            <w:r w:rsidRPr="00450C81">
              <w:rPr>
                <w:color w:val="000000"/>
                <w:sz w:val="22"/>
                <w:szCs w:val="22"/>
              </w:rPr>
              <w:t>тирования объектов пожа</w:t>
            </w:r>
            <w:r w:rsidRPr="00450C81">
              <w:rPr>
                <w:color w:val="000000"/>
                <w:sz w:val="22"/>
                <w:szCs w:val="22"/>
              </w:rPr>
              <w:t>р</w:t>
            </w:r>
            <w:r w:rsidRPr="00450C81">
              <w:rPr>
                <w:color w:val="000000"/>
                <w:sz w:val="22"/>
                <w:szCs w:val="22"/>
              </w:rPr>
              <w:t>ной охраны»;</w:t>
            </w:r>
          </w:p>
        </w:tc>
      </w:tr>
      <w:tr w:rsidR="004E46C3" w:rsidRPr="00450C81" w:rsidTr="002B59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10120" w:type="dxa"/>
            <w:gridSpan w:val="3"/>
          </w:tcPr>
          <w:p w:rsidR="004E46C3" w:rsidRPr="00450C81" w:rsidRDefault="004E46C3" w:rsidP="00F57269">
            <w:pPr>
              <w:spacing w:line="240" w:lineRule="auto"/>
              <w:jc w:val="center"/>
              <w:rPr>
                <w:b/>
                <w:color w:val="000000"/>
                <w:sz w:val="22"/>
                <w:szCs w:val="22"/>
              </w:rPr>
            </w:pPr>
            <w:r w:rsidRPr="00450C81">
              <w:rPr>
                <w:b/>
                <w:sz w:val="22"/>
                <w:szCs w:val="22"/>
              </w:rPr>
              <w:t>Предприятия торговли, общественного питания, бытового обслуживания</w:t>
            </w:r>
          </w:p>
        </w:tc>
      </w:tr>
      <w:tr w:rsidR="004E46C3" w:rsidRPr="00450C81" w:rsidTr="002B59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jc w:val="center"/>
        </w:trPr>
        <w:tc>
          <w:tcPr>
            <w:tcW w:w="2492" w:type="dxa"/>
          </w:tcPr>
          <w:p w:rsidR="004E46C3" w:rsidRPr="004F26C4" w:rsidRDefault="004E46C3" w:rsidP="00F57269">
            <w:pPr>
              <w:spacing w:line="240" w:lineRule="auto"/>
              <w:jc w:val="left"/>
              <w:rPr>
                <w:color w:val="000000"/>
                <w:sz w:val="22"/>
                <w:szCs w:val="22"/>
              </w:rPr>
            </w:pPr>
            <w:r w:rsidRPr="004F26C4">
              <w:rPr>
                <w:color w:val="000000"/>
                <w:sz w:val="22"/>
                <w:szCs w:val="22"/>
              </w:rPr>
              <w:t>Магазины продовольс</w:t>
            </w:r>
            <w:r w:rsidRPr="004F26C4">
              <w:rPr>
                <w:color w:val="000000"/>
                <w:sz w:val="22"/>
                <w:szCs w:val="22"/>
              </w:rPr>
              <w:t>т</w:t>
            </w:r>
            <w:r w:rsidRPr="004F26C4">
              <w:rPr>
                <w:color w:val="000000"/>
                <w:sz w:val="22"/>
                <w:szCs w:val="22"/>
              </w:rPr>
              <w:t>венных и непродовольс</w:t>
            </w:r>
            <w:r w:rsidRPr="004F26C4">
              <w:rPr>
                <w:color w:val="000000"/>
                <w:sz w:val="22"/>
                <w:szCs w:val="22"/>
              </w:rPr>
              <w:t>т</w:t>
            </w:r>
            <w:r w:rsidRPr="004F26C4">
              <w:rPr>
                <w:color w:val="000000"/>
                <w:sz w:val="22"/>
                <w:szCs w:val="22"/>
              </w:rPr>
              <w:t>венных товаров</w:t>
            </w:r>
          </w:p>
        </w:tc>
        <w:tc>
          <w:tcPr>
            <w:tcW w:w="4787" w:type="dxa"/>
            <w:shd w:val="clear" w:color="auto" w:fill="auto"/>
          </w:tcPr>
          <w:p w:rsidR="003C0402" w:rsidRPr="003C0402" w:rsidRDefault="003C0402" w:rsidP="003C0402">
            <w:pPr>
              <w:spacing w:line="240" w:lineRule="auto"/>
              <w:jc w:val="left"/>
              <w:rPr>
                <w:color w:val="000000"/>
                <w:sz w:val="22"/>
                <w:szCs w:val="22"/>
              </w:rPr>
            </w:pPr>
            <w:r w:rsidRPr="003C0402">
              <w:rPr>
                <w:color w:val="000000"/>
                <w:sz w:val="22"/>
                <w:szCs w:val="22"/>
              </w:rPr>
              <w:t>704 на 1 тыс. населения в том числе:</w:t>
            </w:r>
          </w:p>
          <w:p w:rsidR="004E46C3" w:rsidRPr="004F26C4" w:rsidRDefault="003C0402" w:rsidP="003C0402">
            <w:pPr>
              <w:spacing w:line="240" w:lineRule="auto"/>
              <w:jc w:val="left"/>
              <w:rPr>
                <w:color w:val="000000"/>
                <w:sz w:val="22"/>
                <w:szCs w:val="22"/>
              </w:rPr>
            </w:pPr>
            <w:r w:rsidRPr="003C0402">
              <w:rPr>
                <w:color w:val="000000"/>
                <w:sz w:val="22"/>
                <w:szCs w:val="22"/>
              </w:rPr>
              <w:t>215 на 1 тыс. по продаже продовольственных т</w:t>
            </w:r>
            <w:r w:rsidRPr="003C0402">
              <w:rPr>
                <w:color w:val="000000"/>
                <w:sz w:val="22"/>
                <w:szCs w:val="22"/>
              </w:rPr>
              <w:t>о</w:t>
            </w:r>
            <w:r w:rsidRPr="003C0402">
              <w:rPr>
                <w:color w:val="000000"/>
                <w:sz w:val="22"/>
                <w:szCs w:val="22"/>
              </w:rPr>
              <w:t>варов; 489 на 1 тыс. по продаже не продовольс</w:t>
            </w:r>
            <w:r w:rsidRPr="003C0402">
              <w:rPr>
                <w:color w:val="000000"/>
                <w:sz w:val="22"/>
                <w:szCs w:val="22"/>
              </w:rPr>
              <w:t>т</w:t>
            </w:r>
            <w:r w:rsidRPr="003C0402">
              <w:rPr>
                <w:color w:val="000000"/>
                <w:sz w:val="22"/>
                <w:szCs w:val="22"/>
              </w:rPr>
              <w:t>венных товаров</w:t>
            </w:r>
          </w:p>
        </w:tc>
        <w:tc>
          <w:tcPr>
            <w:tcW w:w="2841" w:type="dxa"/>
            <w:shd w:val="clear" w:color="auto" w:fill="auto"/>
          </w:tcPr>
          <w:p w:rsidR="004E46C3" w:rsidRPr="004F26C4" w:rsidRDefault="00641D37" w:rsidP="00F57269">
            <w:pPr>
              <w:spacing w:line="240" w:lineRule="auto"/>
              <w:jc w:val="left"/>
              <w:rPr>
                <w:color w:val="000000"/>
                <w:sz w:val="22"/>
                <w:szCs w:val="22"/>
              </w:rPr>
            </w:pPr>
            <w:r>
              <w:rPr>
                <w:color w:val="000000"/>
                <w:sz w:val="22"/>
                <w:szCs w:val="22"/>
              </w:rPr>
              <w:t>МНГП р.п. Варнавино мун</w:t>
            </w:r>
            <w:r>
              <w:rPr>
                <w:color w:val="000000"/>
                <w:sz w:val="22"/>
                <w:szCs w:val="22"/>
              </w:rPr>
              <w:t>и</w:t>
            </w:r>
            <w:r>
              <w:rPr>
                <w:color w:val="000000"/>
                <w:sz w:val="22"/>
                <w:szCs w:val="22"/>
              </w:rPr>
              <w:t>ципального района Нижег</w:t>
            </w:r>
            <w:r>
              <w:rPr>
                <w:color w:val="000000"/>
                <w:sz w:val="22"/>
                <w:szCs w:val="22"/>
              </w:rPr>
              <w:t>о</w:t>
            </w:r>
            <w:r>
              <w:rPr>
                <w:color w:val="000000"/>
                <w:sz w:val="22"/>
                <w:szCs w:val="22"/>
              </w:rPr>
              <w:t>родской области</w:t>
            </w:r>
          </w:p>
        </w:tc>
      </w:tr>
      <w:tr w:rsidR="004E46C3" w:rsidRPr="00450C81" w:rsidTr="002B59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
          <w:jc w:val="center"/>
        </w:trPr>
        <w:tc>
          <w:tcPr>
            <w:tcW w:w="2492" w:type="dxa"/>
          </w:tcPr>
          <w:p w:rsidR="004E46C3" w:rsidRPr="004F26C4" w:rsidRDefault="004E46C3" w:rsidP="00F57269">
            <w:pPr>
              <w:spacing w:line="240" w:lineRule="auto"/>
              <w:jc w:val="left"/>
              <w:rPr>
                <w:sz w:val="22"/>
                <w:szCs w:val="22"/>
              </w:rPr>
            </w:pPr>
            <w:r w:rsidRPr="004F26C4">
              <w:rPr>
                <w:color w:val="000000"/>
                <w:sz w:val="22"/>
                <w:szCs w:val="22"/>
              </w:rPr>
              <w:t>Предприятия обществе</w:t>
            </w:r>
            <w:r w:rsidRPr="004F26C4">
              <w:rPr>
                <w:color w:val="000000"/>
                <w:sz w:val="22"/>
                <w:szCs w:val="22"/>
              </w:rPr>
              <w:t>н</w:t>
            </w:r>
            <w:r w:rsidRPr="004F26C4">
              <w:rPr>
                <w:color w:val="000000"/>
                <w:sz w:val="22"/>
                <w:szCs w:val="22"/>
              </w:rPr>
              <w:t>ного питания</w:t>
            </w:r>
          </w:p>
        </w:tc>
        <w:tc>
          <w:tcPr>
            <w:tcW w:w="4787" w:type="dxa"/>
            <w:shd w:val="clear" w:color="auto" w:fill="auto"/>
          </w:tcPr>
          <w:p w:rsidR="003C0402" w:rsidRPr="003C0402" w:rsidRDefault="003C0402" w:rsidP="003C0402">
            <w:pPr>
              <w:spacing w:line="240" w:lineRule="auto"/>
              <w:jc w:val="left"/>
              <w:rPr>
                <w:sz w:val="22"/>
                <w:szCs w:val="22"/>
              </w:rPr>
            </w:pPr>
            <w:r w:rsidRPr="003C0402">
              <w:rPr>
                <w:sz w:val="22"/>
                <w:szCs w:val="22"/>
              </w:rPr>
              <w:t>40 мест на 1 тыс. человек, в том числе 32 места на 1 тыс. человек - для общественного делового це</w:t>
            </w:r>
            <w:r w:rsidRPr="003C0402">
              <w:rPr>
                <w:sz w:val="22"/>
                <w:szCs w:val="22"/>
              </w:rPr>
              <w:t>н</w:t>
            </w:r>
            <w:r w:rsidRPr="003C0402">
              <w:rPr>
                <w:sz w:val="22"/>
                <w:szCs w:val="22"/>
              </w:rPr>
              <w:t>тра, 8 мест на 1 тыс. человек - для квартала (ми</w:t>
            </w:r>
            <w:r w:rsidRPr="003C0402">
              <w:rPr>
                <w:sz w:val="22"/>
                <w:szCs w:val="22"/>
              </w:rPr>
              <w:t>к</w:t>
            </w:r>
            <w:r w:rsidRPr="003C0402">
              <w:rPr>
                <w:sz w:val="22"/>
                <w:szCs w:val="22"/>
              </w:rPr>
              <w:t>рорайона, жилого района);</w:t>
            </w:r>
          </w:p>
          <w:p w:rsidR="004E46C3" w:rsidRPr="004F26C4" w:rsidRDefault="003C0402" w:rsidP="003C0402">
            <w:pPr>
              <w:spacing w:line="240" w:lineRule="auto"/>
              <w:jc w:val="left"/>
              <w:rPr>
                <w:color w:val="000000"/>
                <w:sz w:val="22"/>
                <w:szCs w:val="22"/>
              </w:rPr>
            </w:pPr>
            <w:r>
              <w:rPr>
                <w:sz w:val="22"/>
                <w:szCs w:val="22"/>
              </w:rPr>
              <w:t>на 1 тыс. человек</w:t>
            </w:r>
          </w:p>
        </w:tc>
        <w:tc>
          <w:tcPr>
            <w:tcW w:w="2841" w:type="dxa"/>
            <w:shd w:val="clear" w:color="auto" w:fill="auto"/>
          </w:tcPr>
          <w:p w:rsidR="004E46C3" w:rsidRPr="004F26C4" w:rsidRDefault="00641D37" w:rsidP="00F57269">
            <w:pPr>
              <w:spacing w:line="240" w:lineRule="auto"/>
              <w:jc w:val="left"/>
              <w:rPr>
                <w:color w:val="000000"/>
                <w:sz w:val="22"/>
                <w:szCs w:val="22"/>
              </w:rPr>
            </w:pPr>
            <w:r>
              <w:rPr>
                <w:color w:val="000000"/>
                <w:sz w:val="22"/>
                <w:szCs w:val="22"/>
              </w:rPr>
              <w:t>МНГП р.п. Варнавино мун</w:t>
            </w:r>
            <w:r>
              <w:rPr>
                <w:color w:val="000000"/>
                <w:sz w:val="22"/>
                <w:szCs w:val="22"/>
              </w:rPr>
              <w:t>и</w:t>
            </w:r>
            <w:r>
              <w:rPr>
                <w:color w:val="000000"/>
                <w:sz w:val="22"/>
                <w:szCs w:val="22"/>
              </w:rPr>
              <w:t>ципального района Нижег</w:t>
            </w:r>
            <w:r>
              <w:rPr>
                <w:color w:val="000000"/>
                <w:sz w:val="22"/>
                <w:szCs w:val="22"/>
              </w:rPr>
              <w:t>о</w:t>
            </w:r>
            <w:r>
              <w:rPr>
                <w:color w:val="000000"/>
                <w:sz w:val="22"/>
                <w:szCs w:val="22"/>
              </w:rPr>
              <w:t>родской области</w:t>
            </w:r>
          </w:p>
        </w:tc>
      </w:tr>
      <w:tr w:rsidR="004E46C3" w:rsidRPr="00450C81" w:rsidTr="002B59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
          <w:jc w:val="center"/>
        </w:trPr>
        <w:tc>
          <w:tcPr>
            <w:tcW w:w="2492" w:type="dxa"/>
          </w:tcPr>
          <w:p w:rsidR="004E46C3" w:rsidRPr="004F26C4" w:rsidRDefault="004E46C3" w:rsidP="00F57269">
            <w:pPr>
              <w:spacing w:line="240" w:lineRule="auto"/>
              <w:jc w:val="left"/>
              <w:rPr>
                <w:sz w:val="22"/>
                <w:szCs w:val="22"/>
              </w:rPr>
            </w:pPr>
            <w:r w:rsidRPr="004F26C4">
              <w:rPr>
                <w:color w:val="000000"/>
                <w:sz w:val="22"/>
                <w:szCs w:val="22"/>
              </w:rPr>
              <w:t>Предприятия бытового обслуживания</w:t>
            </w:r>
          </w:p>
        </w:tc>
        <w:tc>
          <w:tcPr>
            <w:tcW w:w="4787" w:type="dxa"/>
            <w:shd w:val="clear" w:color="auto" w:fill="auto"/>
          </w:tcPr>
          <w:p w:rsidR="003C0402" w:rsidRPr="003C0402" w:rsidRDefault="003C0402" w:rsidP="00A9382B">
            <w:pPr>
              <w:pStyle w:val="affffe"/>
            </w:pPr>
            <w:r w:rsidRPr="003C0402">
              <w:rPr>
                <w:sz w:val="22"/>
                <w:szCs w:val="22"/>
              </w:rPr>
              <w:t>9 рабочих мест на 1 тыс. человек, в том числе 7 рабочих мест на 1 тыс. человек</w:t>
            </w:r>
            <w:r w:rsidR="00A9382B">
              <w:rPr>
                <w:sz w:val="22"/>
                <w:szCs w:val="22"/>
              </w:rPr>
              <w:t xml:space="preserve"> </w:t>
            </w:r>
            <w:r w:rsidRPr="003C0402">
              <w:t>- для общес</w:t>
            </w:r>
            <w:r w:rsidRPr="003C0402">
              <w:t>т</w:t>
            </w:r>
            <w:r w:rsidRPr="003C0402">
              <w:t>венного делового центра, 2 рабочих места на 1 тыс. человек – для квартала (микрорайона, жилого</w:t>
            </w:r>
          </w:p>
          <w:p w:rsidR="004E46C3" w:rsidRPr="004F26C4" w:rsidRDefault="003C0402" w:rsidP="003C0402">
            <w:pPr>
              <w:spacing w:line="240" w:lineRule="auto"/>
              <w:jc w:val="left"/>
              <w:rPr>
                <w:color w:val="000000"/>
                <w:sz w:val="22"/>
                <w:szCs w:val="22"/>
              </w:rPr>
            </w:pPr>
            <w:r>
              <w:lastRenderedPageBreak/>
              <w:t>района)</w:t>
            </w:r>
          </w:p>
        </w:tc>
        <w:tc>
          <w:tcPr>
            <w:tcW w:w="2841" w:type="dxa"/>
            <w:shd w:val="clear" w:color="auto" w:fill="auto"/>
          </w:tcPr>
          <w:p w:rsidR="004E46C3" w:rsidRPr="004F26C4" w:rsidRDefault="00641D37" w:rsidP="00F57269">
            <w:pPr>
              <w:spacing w:line="240" w:lineRule="auto"/>
              <w:jc w:val="left"/>
              <w:rPr>
                <w:color w:val="000000"/>
                <w:sz w:val="22"/>
                <w:szCs w:val="22"/>
              </w:rPr>
            </w:pPr>
            <w:r>
              <w:rPr>
                <w:color w:val="000000"/>
                <w:sz w:val="22"/>
                <w:szCs w:val="22"/>
              </w:rPr>
              <w:lastRenderedPageBreak/>
              <w:t>МНГП р.п. Варнавино мун</w:t>
            </w:r>
            <w:r>
              <w:rPr>
                <w:color w:val="000000"/>
                <w:sz w:val="22"/>
                <w:szCs w:val="22"/>
              </w:rPr>
              <w:t>и</w:t>
            </w:r>
            <w:r>
              <w:rPr>
                <w:color w:val="000000"/>
                <w:sz w:val="22"/>
                <w:szCs w:val="22"/>
              </w:rPr>
              <w:t>ципального района Нижег</w:t>
            </w:r>
            <w:r>
              <w:rPr>
                <w:color w:val="000000"/>
                <w:sz w:val="22"/>
                <w:szCs w:val="22"/>
              </w:rPr>
              <w:t>о</w:t>
            </w:r>
            <w:r>
              <w:rPr>
                <w:color w:val="000000"/>
                <w:sz w:val="22"/>
                <w:szCs w:val="22"/>
              </w:rPr>
              <w:t>родской области</w:t>
            </w:r>
          </w:p>
        </w:tc>
      </w:tr>
      <w:tr w:rsidR="004E46C3" w:rsidRPr="00450C81" w:rsidTr="002B59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10120" w:type="dxa"/>
            <w:gridSpan w:val="3"/>
          </w:tcPr>
          <w:p w:rsidR="004E46C3" w:rsidRPr="00450C81" w:rsidRDefault="004E46C3" w:rsidP="00F57269">
            <w:pPr>
              <w:spacing w:line="240" w:lineRule="auto"/>
              <w:jc w:val="center"/>
              <w:rPr>
                <w:b/>
                <w:color w:val="000000"/>
                <w:sz w:val="22"/>
                <w:szCs w:val="22"/>
              </w:rPr>
            </w:pPr>
            <w:r w:rsidRPr="00450C81">
              <w:rPr>
                <w:b/>
                <w:sz w:val="22"/>
                <w:szCs w:val="22"/>
              </w:rPr>
              <w:lastRenderedPageBreak/>
              <w:t>Организации и учреждения управления, кредитно-финансовые учреждения и предприятия связи</w:t>
            </w:r>
          </w:p>
        </w:tc>
      </w:tr>
      <w:tr w:rsidR="004E46C3" w:rsidRPr="00450C81" w:rsidTr="002B59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jc w:val="center"/>
        </w:trPr>
        <w:tc>
          <w:tcPr>
            <w:tcW w:w="2492" w:type="dxa"/>
          </w:tcPr>
          <w:p w:rsidR="004E46C3" w:rsidRPr="004F26C4" w:rsidRDefault="004E46C3" w:rsidP="00F57269">
            <w:pPr>
              <w:spacing w:line="240" w:lineRule="auto"/>
              <w:jc w:val="left"/>
              <w:rPr>
                <w:sz w:val="22"/>
                <w:szCs w:val="22"/>
              </w:rPr>
            </w:pPr>
            <w:r w:rsidRPr="004F26C4">
              <w:rPr>
                <w:color w:val="000000"/>
                <w:sz w:val="22"/>
                <w:szCs w:val="22"/>
              </w:rPr>
              <w:t>Отделение связи</w:t>
            </w:r>
            <w:r w:rsidR="0073684C">
              <w:rPr>
                <w:color w:val="000000"/>
                <w:sz w:val="22"/>
                <w:szCs w:val="22"/>
              </w:rPr>
              <w:t xml:space="preserve"> </w:t>
            </w:r>
          </w:p>
        </w:tc>
        <w:tc>
          <w:tcPr>
            <w:tcW w:w="4787" w:type="dxa"/>
            <w:shd w:val="clear" w:color="auto" w:fill="auto"/>
          </w:tcPr>
          <w:p w:rsidR="004E46C3" w:rsidRPr="004F26C4" w:rsidRDefault="003C0402" w:rsidP="00F57269">
            <w:pPr>
              <w:pStyle w:val="ConsPlusCell"/>
              <w:rPr>
                <w:rFonts w:ascii="Times New Roman" w:hAnsi="Times New Roman" w:cs="Times New Roman"/>
                <w:sz w:val="22"/>
                <w:szCs w:val="22"/>
              </w:rPr>
            </w:pPr>
            <w:r w:rsidRPr="003C0402">
              <w:rPr>
                <w:rFonts w:ascii="Times New Roman" w:hAnsi="Times New Roman" w:cs="Times New Roman"/>
                <w:sz w:val="22"/>
                <w:szCs w:val="22"/>
              </w:rPr>
              <w:t>по нормам и правилам Министерства связи Ро</w:t>
            </w:r>
            <w:r w:rsidRPr="003C0402">
              <w:rPr>
                <w:rFonts w:ascii="Times New Roman" w:hAnsi="Times New Roman" w:cs="Times New Roman"/>
                <w:sz w:val="22"/>
                <w:szCs w:val="22"/>
              </w:rPr>
              <w:t>с</w:t>
            </w:r>
            <w:r w:rsidRPr="003C0402">
              <w:rPr>
                <w:rFonts w:ascii="Times New Roman" w:hAnsi="Times New Roman" w:cs="Times New Roman"/>
                <w:sz w:val="22"/>
                <w:szCs w:val="22"/>
              </w:rPr>
              <w:t>сийской Федерации</w:t>
            </w:r>
          </w:p>
        </w:tc>
        <w:tc>
          <w:tcPr>
            <w:tcW w:w="2841" w:type="dxa"/>
            <w:shd w:val="clear" w:color="auto" w:fill="auto"/>
          </w:tcPr>
          <w:p w:rsidR="004E46C3" w:rsidRPr="004F26C4" w:rsidRDefault="00641D37" w:rsidP="00F57269">
            <w:pPr>
              <w:spacing w:line="240" w:lineRule="auto"/>
              <w:jc w:val="left"/>
              <w:rPr>
                <w:color w:val="000000"/>
                <w:sz w:val="22"/>
                <w:szCs w:val="22"/>
              </w:rPr>
            </w:pPr>
            <w:r>
              <w:rPr>
                <w:color w:val="000000"/>
                <w:sz w:val="22"/>
                <w:szCs w:val="22"/>
              </w:rPr>
              <w:t>МНГП р.п. Варнавино мун</w:t>
            </w:r>
            <w:r>
              <w:rPr>
                <w:color w:val="000000"/>
                <w:sz w:val="22"/>
                <w:szCs w:val="22"/>
              </w:rPr>
              <w:t>и</w:t>
            </w:r>
            <w:r>
              <w:rPr>
                <w:color w:val="000000"/>
                <w:sz w:val="22"/>
                <w:szCs w:val="22"/>
              </w:rPr>
              <w:t>ципального района Нижег</w:t>
            </w:r>
            <w:r>
              <w:rPr>
                <w:color w:val="000000"/>
                <w:sz w:val="22"/>
                <w:szCs w:val="22"/>
              </w:rPr>
              <w:t>о</w:t>
            </w:r>
            <w:r>
              <w:rPr>
                <w:color w:val="000000"/>
                <w:sz w:val="22"/>
                <w:szCs w:val="22"/>
              </w:rPr>
              <w:t>родской области</w:t>
            </w:r>
          </w:p>
        </w:tc>
      </w:tr>
      <w:tr w:rsidR="004E46C3" w:rsidRPr="00450C81" w:rsidTr="002B59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5"/>
          <w:jc w:val="center"/>
        </w:trPr>
        <w:tc>
          <w:tcPr>
            <w:tcW w:w="2492" w:type="dxa"/>
          </w:tcPr>
          <w:p w:rsidR="004E46C3" w:rsidRPr="004F26C4" w:rsidRDefault="003C0402" w:rsidP="004F26C4">
            <w:pPr>
              <w:spacing w:line="240" w:lineRule="auto"/>
              <w:jc w:val="left"/>
              <w:rPr>
                <w:color w:val="000000"/>
                <w:sz w:val="22"/>
                <w:szCs w:val="22"/>
              </w:rPr>
            </w:pPr>
            <w:r w:rsidRPr="00416838">
              <w:t>Отделения банков</w:t>
            </w:r>
          </w:p>
        </w:tc>
        <w:tc>
          <w:tcPr>
            <w:tcW w:w="4787" w:type="dxa"/>
            <w:shd w:val="clear" w:color="auto" w:fill="auto"/>
          </w:tcPr>
          <w:p w:rsidR="004E46C3" w:rsidRPr="004F26C4" w:rsidRDefault="003C0402" w:rsidP="00F57269">
            <w:pPr>
              <w:spacing w:line="240" w:lineRule="auto"/>
              <w:jc w:val="left"/>
              <w:rPr>
                <w:color w:val="000000"/>
                <w:sz w:val="22"/>
                <w:szCs w:val="22"/>
              </w:rPr>
            </w:pPr>
            <w:r w:rsidRPr="003C0402">
              <w:rPr>
                <w:color w:val="000000"/>
                <w:sz w:val="22"/>
                <w:szCs w:val="22"/>
              </w:rPr>
              <w:t>1 операционное место на 2-3 тыс. человек</w:t>
            </w:r>
          </w:p>
        </w:tc>
        <w:tc>
          <w:tcPr>
            <w:tcW w:w="2841" w:type="dxa"/>
            <w:shd w:val="clear" w:color="auto" w:fill="auto"/>
          </w:tcPr>
          <w:p w:rsidR="004E46C3" w:rsidRPr="004F26C4" w:rsidRDefault="00641D37" w:rsidP="00F57269">
            <w:pPr>
              <w:spacing w:line="240" w:lineRule="auto"/>
              <w:jc w:val="left"/>
              <w:rPr>
                <w:color w:val="000000"/>
                <w:sz w:val="22"/>
                <w:szCs w:val="22"/>
              </w:rPr>
            </w:pPr>
            <w:r>
              <w:rPr>
                <w:color w:val="000000"/>
                <w:sz w:val="22"/>
                <w:szCs w:val="22"/>
              </w:rPr>
              <w:t>МНГП р.п. Варнавино мун</w:t>
            </w:r>
            <w:r>
              <w:rPr>
                <w:color w:val="000000"/>
                <w:sz w:val="22"/>
                <w:szCs w:val="22"/>
              </w:rPr>
              <w:t>и</w:t>
            </w:r>
            <w:r>
              <w:rPr>
                <w:color w:val="000000"/>
                <w:sz w:val="22"/>
                <w:szCs w:val="22"/>
              </w:rPr>
              <w:t>ципального района Нижег</w:t>
            </w:r>
            <w:r>
              <w:rPr>
                <w:color w:val="000000"/>
                <w:sz w:val="22"/>
                <w:szCs w:val="22"/>
              </w:rPr>
              <w:t>о</w:t>
            </w:r>
            <w:r>
              <w:rPr>
                <w:color w:val="000000"/>
                <w:sz w:val="22"/>
                <w:szCs w:val="22"/>
              </w:rPr>
              <w:t>родской области</w:t>
            </w:r>
          </w:p>
        </w:tc>
      </w:tr>
    </w:tbl>
    <w:p w:rsidR="00F57269" w:rsidRPr="007E401D" w:rsidRDefault="00F57269" w:rsidP="007E401D">
      <w:pPr>
        <w:ind w:firstLine="709"/>
        <w:jc w:val="left"/>
        <w:rPr>
          <w:i/>
          <w:color w:val="000000"/>
          <w:highlight w:val="green"/>
          <w:u w:val="single"/>
        </w:rPr>
        <w:sectPr w:rsidR="00F57269" w:rsidRPr="007E401D" w:rsidSect="008E19D4">
          <w:headerReference w:type="default" r:id="rId34"/>
          <w:footerReference w:type="default" r:id="rId35"/>
          <w:pgSz w:w="12240" w:h="15840"/>
          <w:pgMar w:top="1134" w:right="709" w:bottom="567" w:left="1418" w:header="680" w:footer="57" w:gutter="0"/>
          <w:pgNumType w:start="2"/>
          <w:cols w:space="720"/>
          <w:noEndnote/>
          <w:docGrid w:linePitch="360"/>
        </w:sectPr>
      </w:pPr>
    </w:p>
    <w:p w:rsidR="0067574A" w:rsidRPr="004A0089" w:rsidRDefault="0067574A" w:rsidP="0058247A">
      <w:pPr>
        <w:rPr>
          <w:color w:val="000000"/>
          <w:u w:val="single"/>
        </w:rPr>
      </w:pPr>
    </w:p>
    <w:p w:rsidR="00913992" w:rsidRPr="00913992" w:rsidRDefault="00913992" w:rsidP="00913992">
      <w:pPr>
        <w:ind w:firstLine="709"/>
        <w:rPr>
          <w:i/>
          <w:sz w:val="22"/>
        </w:rPr>
      </w:pPr>
      <w:r w:rsidRPr="00913992">
        <w:rPr>
          <w:i/>
          <w:sz w:val="22"/>
        </w:rPr>
        <w:t>Таблица 4.</w:t>
      </w:r>
      <w:r w:rsidR="00AE4128">
        <w:rPr>
          <w:i/>
          <w:sz w:val="22"/>
        </w:rPr>
        <w:t>6</w:t>
      </w:r>
      <w:r w:rsidRPr="00913992">
        <w:rPr>
          <w:i/>
          <w:sz w:val="22"/>
        </w:rPr>
        <w:t xml:space="preserve"> - Результаты расчета социально-значимых объектов</w:t>
      </w:r>
      <w:r>
        <w:rPr>
          <w:i/>
          <w:sz w:val="22"/>
        </w:rPr>
        <w:t xml:space="preserve"> </w:t>
      </w:r>
      <w:r w:rsidR="00DE7E62">
        <w:rPr>
          <w:i/>
          <w:sz w:val="22"/>
        </w:rPr>
        <w:t xml:space="preserve"> городского поселения р.п. Варнавино</w:t>
      </w:r>
    </w:p>
    <w:p w:rsidR="00913992" w:rsidRPr="00913992" w:rsidRDefault="00913992" w:rsidP="00913992">
      <w:pPr>
        <w:ind w:firstLine="709"/>
        <w:jc w:val="right"/>
        <w:rPr>
          <w:i/>
          <w:sz w:val="22"/>
        </w:rPr>
      </w:pPr>
      <w:r w:rsidRPr="00913992">
        <w:rPr>
          <w:color w:val="000000"/>
          <w:sz w:val="22"/>
        </w:rPr>
        <w:t>Сущ</w:t>
      </w:r>
      <w:r>
        <w:rPr>
          <w:color w:val="000000"/>
          <w:sz w:val="22"/>
        </w:rPr>
        <w:t>ествующая</w:t>
      </w:r>
      <w:r w:rsidRPr="00913992">
        <w:rPr>
          <w:color w:val="000000"/>
          <w:sz w:val="22"/>
        </w:rPr>
        <w:t xml:space="preserve"> </w:t>
      </w:r>
      <w:r>
        <w:rPr>
          <w:color w:val="000000"/>
          <w:sz w:val="22"/>
        </w:rPr>
        <w:t>численность</w:t>
      </w:r>
      <w:r>
        <w:rPr>
          <w:color w:val="000000"/>
          <w:sz w:val="22"/>
        </w:rPr>
        <w:tab/>
      </w:r>
      <w:r>
        <w:rPr>
          <w:color w:val="000000"/>
          <w:sz w:val="22"/>
        </w:rPr>
        <w:tab/>
      </w:r>
      <w:r w:rsidR="007E013D">
        <w:rPr>
          <w:color w:val="000000"/>
          <w:sz w:val="22"/>
        </w:rPr>
        <w:t>3304</w:t>
      </w:r>
    </w:p>
    <w:p w:rsidR="00913992" w:rsidRPr="00913992" w:rsidRDefault="00913992" w:rsidP="00913992">
      <w:pPr>
        <w:ind w:firstLine="709"/>
        <w:jc w:val="right"/>
        <w:rPr>
          <w:bCs/>
          <w:color w:val="000000"/>
          <w:sz w:val="22"/>
        </w:rPr>
      </w:pPr>
      <w:r w:rsidRPr="00913992">
        <w:rPr>
          <w:color w:val="000000"/>
          <w:sz w:val="22"/>
        </w:rPr>
        <w:t xml:space="preserve">Численность на </w:t>
      </w:r>
      <w:r>
        <w:rPr>
          <w:color w:val="000000"/>
          <w:sz w:val="22"/>
        </w:rPr>
        <w:t>расчетный срок</w:t>
      </w:r>
      <w:r>
        <w:rPr>
          <w:color w:val="000000"/>
          <w:sz w:val="22"/>
        </w:rPr>
        <w:tab/>
      </w:r>
      <w:r w:rsidR="007E013D">
        <w:rPr>
          <w:bCs/>
          <w:color w:val="000000"/>
          <w:sz w:val="22"/>
        </w:rPr>
        <w:t>4323</w:t>
      </w:r>
    </w:p>
    <w:tbl>
      <w:tblPr>
        <w:tblW w:w="14169" w:type="dxa"/>
        <w:tblInd w:w="93" w:type="dxa"/>
        <w:tblLayout w:type="fixed"/>
        <w:tblCellMar>
          <w:left w:w="28" w:type="dxa"/>
          <w:right w:w="28" w:type="dxa"/>
        </w:tblCellMar>
        <w:tblLook w:val="04A0"/>
      </w:tblPr>
      <w:tblGrid>
        <w:gridCol w:w="2627"/>
        <w:gridCol w:w="1271"/>
        <w:gridCol w:w="1497"/>
        <w:gridCol w:w="1621"/>
        <w:gridCol w:w="1072"/>
        <w:gridCol w:w="1196"/>
        <w:gridCol w:w="1551"/>
        <w:gridCol w:w="1713"/>
        <w:gridCol w:w="1621"/>
      </w:tblGrid>
      <w:tr w:rsidR="00E14DB5" w:rsidRPr="00E14DB5" w:rsidTr="009E6493">
        <w:trPr>
          <w:trHeight w:val="846"/>
          <w:tblHeader/>
        </w:trPr>
        <w:tc>
          <w:tcPr>
            <w:tcW w:w="26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4DB5" w:rsidRPr="00E14DB5" w:rsidRDefault="00E14DB5" w:rsidP="00E14DB5">
            <w:pPr>
              <w:spacing w:line="240" w:lineRule="auto"/>
              <w:jc w:val="center"/>
              <w:rPr>
                <w:b/>
                <w:bCs/>
                <w:color w:val="000000"/>
                <w:sz w:val="22"/>
                <w:szCs w:val="22"/>
              </w:rPr>
            </w:pPr>
            <w:r w:rsidRPr="00E14DB5">
              <w:rPr>
                <w:b/>
                <w:bCs/>
                <w:color w:val="000000"/>
                <w:sz w:val="22"/>
                <w:szCs w:val="22"/>
              </w:rPr>
              <w:t>Учреждение, предпр</w:t>
            </w:r>
            <w:r w:rsidRPr="00E14DB5">
              <w:rPr>
                <w:b/>
                <w:bCs/>
                <w:color w:val="000000"/>
                <w:sz w:val="22"/>
                <w:szCs w:val="22"/>
              </w:rPr>
              <w:t>и</w:t>
            </w:r>
            <w:r w:rsidRPr="00E14DB5">
              <w:rPr>
                <w:b/>
                <w:bCs/>
                <w:color w:val="000000"/>
                <w:sz w:val="22"/>
                <w:szCs w:val="22"/>
              </w:rPr>
              <w:t>ятие</w:t>
            </w:r>
          </w:p>
        </w:tc>
        <w:tc>
          <w:tcPr>
            <w:tcW w:w="1271" w:type="dxa"/>
            <w:tcBorders>
              <w:top w:val="single" w:sz="4" w:space="0" w:color="auto"/>
              <w:left w:val="nil"/>
              <w:bottom w:val="single" w:sz="4" w:space="0" w:color="auto"/>
              <w:right w:val="single" w:sz="4" w:space="0" w:color="auto"/>
            </w:tcBorders>
            <w:shd w:val="clear" w:color="auto" w:fill="auto"/>
            <w:vAlign w:val="center"/>
            <w:hideMark/>
          </w:tcPr>
          <w:p w:rsidR="00E14DB5" w:rsidRPr="00E14DB5" w:rsidRDefault="00E14DB5" w:rsidP="00E14DB5">
            <w:pPr>
              <w:spacing w:line="240" w:lineRule="auto"/>
              <w:jc w:val="center"/>
              <w:rPr>
                <w:b/>
                <w:bCs/>
                <w:color w:val="000000"/>
                <w:sz w:val="22"/>
                <w:szCs w:val="22"/>
              </w:rPr>
            </w:pPr>
            <w:r w:rsidRPr="00E14DB5">
              <w:rPr>
                <w:b/>
                <w:bCs/>
                <w:color w:val="000000"/>
                <w:sz w:val="22"/>
                <w:szCs w:val="22"/>
              </w:rPr>
              <w:t>Единица измерения</w:t>
            </w:r>
          </w:p>
        </w:tc>
        <w:tc>
          <w:tcPr>
            <w:tcW w:w="1497" w:type="dxa"/>
            <w:tcBorders>
              <w:top w:val="single" w:sz="4" w:space="0" w:color="auto"/>
              <w:left w:val="nil"/>
              <w:bottom w:val="single" w:sz="4" w:space="0" w:color="auto"/>
              <w:right w:val="single" w:sz="4" w:space="0" w:color="auto"/>
            </w:tcBorders>
            <w:shd w:val="clear" w:color="auto" w:fill="auto"/>
            <w:vAlign w:val="center"/>
            <w:hideMark/>
          </w:tcPr>
          <w:p w:rsidR="00E14DB5" w:rsidRPr="00E14DB5" w:rsidRDefault="00E14DB5" w:rsidP="00E14DB5">
            <w:pPr>
              <w:spacing w:line="240" w:lineRule="auto"/>
              <w:jc w:val="center"/>
              <w:rPr>
                <w:b/>
                <w:bCs/>
                <w:color w:val="000000"/>
                <w:sz w:val="22"/>
                <w:szCs w:val="22"/>
              </w:rPr>
            </w:pPr>
            <w:r w:rsidRPr="00E14DB5">
              <w:rPr>
                <w:b/>
                <w:bCs/>
                <w:color w:val="000000"/>
                <w:sz w:val="22"/>
                <w:szCs w:val="22"/>
              </w:rPr>
              <w:t>Норма обе</w:t>
            </w:r>
            <w:r w:rsidRPr="00E14DB5">
              <w:rPr>
                <w:b/>
                <w:bCs/>
                <w:color w:val="000000"/>
                <w:sz w:val="22"/>
                <w:szCs w:val="22"/>
              </w:rPr>
              <w:t>с</w:t>
            </w:r>
            <w:r w:rsidRPr="00E14DB5">
              <w:rPr>
                <w:b/>
                <w:bCs/>
                <w:color w:val="000000"/>
                <w:sz w:val="22"/>
                <w:szCs w:val="22"/>
              </w:rPr>
              <w:t>печенности на 1000 жит.</w:t>
            </w:r>
          </w:p>
        </w:tc>
        <w:tc>
          <w:tcPr>
            <w:tcW w:w="1621" w:type="dxa"/>
            <w:tcBorders>
              <w:top w:val="single" w:sz="4" w:space="0" w:color="auto"/>
              <w:left w:val="nil"/>
              <w:bottom w:val="single" w:sz="4" w:space="0" w:color="auto"/>
              <w:right w:val="single" w:sz="4" w:space="0" w:color="auto"/>
            </w:tcBorders>
            <w:shd w:val="clear" w:color="auto" w:fill="auto"/>
            <w:vAlign w:val="center"/>
            <w:hideMark/>
          </w:tcPr>
          <w:p w:rsidR="00E14DB5" w:rsidRPr="00E14DB5" w:rsidRDefault="00E14DB5" w:rsidP="00E14DB5">
            <w:pPr>
              <w:spacing w:line="240" w:lineRule="auto"/>
              <w:jc w:val="center"/>
              <w:rPr>
                <w:b/>
                <w:bCs/>
                <w:color w:val="000000"/>
                <w:sz w:val="22"/>
                <w:szCs w:val="22"/>
              </w:rPr>
            </w:pPr>
            <w:r w:rsidRPr="00E14DB5">
              <w:rPr>
                <w:b/>
                <w:bCs/>
                <w:color w:val="000000"/>
                <w:sz w:val="22"/>
                <w:szCs w:val="22"/>
              </w:rPr>
              <w:t>Необходимо по норме на т</w:t>
            </w:r>
            <w:r w:rsidRPr="00E14DB5">
              <w:rPr>
                <w:b/>
                <w:bCs/>
                <w:color w:val="000000"/>
                <w:sz w:val="22"/>
                <w:szCs w:val="22"/>
              </w:rPr>
              <w:t>е</w:t>
            </w:r>
            <w:r w:rsidRPr="00E14DB5">
              <w:rPr>
                <w:b/>
                <w:bCs/>
                <w:color w:val="000000"/>
                <w:sz w:val="22"/>
                <w:szCs w:val="22"/>
              </w:rPr>
              <w:t>кущий момент</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rsidR="00E14DB5" w:rsidRPr="00E14DB5" w:rsidRDefault="00E14DB5" w:rsidP="00E14DB5">
            <w:pPr>
              <w:spacing w:line="240" w:lineRule="auto"/>
              <w:jc w:val="center"/>
              <w:rPr>
                <w:b/>
                <w:bCs/>
                <w:color w:val="000000"/>
                <w:sz w:val="22"/>
                <w:szCs w:val="22"/>
              </w:rPr>
            </w:pPr>
            <w:r w:rsidRPr="00E14DB5">
              <w:rPr>
                <w:b/>
                <w:bCs/>
                <w:color w:val="000000"/>
                <w:sz w:val="22"/>
                <w:szCs w:val="22"/>
              </w:rPr>
              <w:t>Емкость по прое</w:t>
            </w:r>
            <w:r w:rsidRPr="00E14DB5">
              <w:rPr>
                <w:b/>
                <w:bCs/>
                <w:color w:val="000000"/>
                <w:sz w:val="22"/>
                <w:szCs w:val="22"/>
              </w:rPr>
              <w:t>к</w:t>
            </w:r>
            <w:r w:rsidRPr="00E14DB5">
              <w:rPr>
                <w:b/>
                <w:bCs/>
                <w:color w:val="000000"/>
                <w:sz w:val="22"/>
                <w:szCs w:val="22"/>
              </w:rPr>
              <w:t>ту</w:t>
            </w:r>
          </w:p>
        </w:tc>
        <w:tc>
          <w:tcPr>
            <w:tcW w:w="1196" w:type="dxa"/>
            <w:tcBorders>
              <w:top w:val="single" w:sz="4" w:space="0" w:color="auto"/>
              <w:left w:val="nil"/>
              <w:bottom w:val="single" w:sz="4" w:space="0" w:color="auto"/>
              <w:right w:val="single" w:sz="4" w:space="0" w:color="auto"/>
            </w:tcBorders>
            <w:shd w:val="clear" w:color="auto" w:fill="auto"/>
            <w:vAlign w:val="center"/>
            <w:hideMark/>
          </w:tcPr>
          <w:p w:rsidR="00E14DB5" w:rsidRPr="00E14DB5" w:rsidRDefault="00E14DB5" w:rsidP="00E14DB5">
            <w:pPr>
              <w:spacing w:line="240" w:lineRule="auto"/>
              <w:jc w:val="center"/>
              <w:rPr>
                <w:b/>
                <w:bCs/>
                <w:color w:val="000000"/>
                <w:sz w:val="22"/>
                <w:szCs w:val="22"/>
              </w:rPr>
            </w:pPr>
            <w:r w:rsidRPr="00E14DB5">
              <w:rPr>
                <w:b/>
                <w:bCs/>
                <w:color w:val="000000"/>
                <w:sz w:val="22"/>
                <w:szCs w:val="22"/>
              </w:rPr>
              <w:t>Фактич</w:t>
            </w:r>
            <w:r w:rsidRPr="00E14DB5">
              <w:rPr>
                <w:b/>
                <w:bCs/>
                <w:color w:val="000000"/>
                <w:sz w:val="22"/>
                <w:szCs w:val="22"/>
              </w:rPr>
              <w:t>е</w:t>
            </w:r>
            <w:r w:rsidRPr="00E14DB5">
              <w:rPr>
                <w:b/>
                <w:bCs/>
                <w:color w:val="000000"/>
                <w:sz w:val="22"/>
                <w:szCs w:val="22"/>
              </w:rPr>
              <w:t>ская пос</w:t>
            </w:r>
            <w:r w:rsidRPr="00E14DB5">
              <w:rPr>
                <w:b/>
                <w:bCs/>
                <w:color w:val="000000"/>
                <w:sz w:val="22"/>
                <w:szCs w:val="22"/>
              </w:rPr>
              <w:t>е</w:t>
            </w:r>
            <w:r w:rsidRPr="00E14DB5">
              <w:rPr>
                <w:b/>
                <w:bCs/>
                <w:color w:val="000000"/>
                <w:sz w:val="22"/>
                <w:szCs w:val="22"/>
              </w:rPr>
              <w:t>щаемость</w:t>
            </w:r>
          </w:p>
        </w:tc>
        <w:tc>
          <w:tcPr>
            <w:tcW w:w="1551" w:type="dxa"/>
            <w:tcBorders>
              <w:top w:val="single" w:sz="4" w:space="0" w:color="auto"/>
              <w:left w:val="nil"/>
              <w:bottom w:val="single" w:sz="4" w:space="0" w:color="auto"/>
              <w:right w:val="single" w:sz="4" w:space="0" w:color="auto"/>
            </w:tcBorders>
            <w:shd w:val="clear" w:color="auto" w:fill="auto"/>
            <w:vAlign w:val="center"/>
            <w:hideMark/>
          </w:tcPr>
          <w:p w:rsidR="00E14DB5" w:rsidRPr="00E14DB5" w:rsidRDefault="00E14DB5" w:rsidP="00E14DB5">
            <w:pPr>
              <w:spacing w:line="240" w:lineRule="auto"/>
              <w:jc w:val="center"/>
              <w:rPr>
                <w:b/>
                <w:bCs/>
                <w:color w:val="000000"/>
                <w:sz w:val="22"/>
                <w:szCs w:val="22"/>
              </w:rPr>
            </w:pPr>
            <w:r w:rsidRPr="00E14DB5">
              <w:rPr>
                <w:b/>
                <w:bCs/>
                <w:color w:val="000000"/>
                <w:sz w:val="22"/>
                <w:szCs w:val="22"/>
              </w:rPr>
              <w:t>Обеспече</w:t>
            </w:r>
            <w:r w:rsidRPr="00E14DB5">
              <w:rPr>
                <w:b/>
                <w:bCs/>
                <w:color w:val="000000"/>
                <w:sz w:val="22"/>
                <w:szCs w:val="22"/>
              </w:rPr>
              <w:t>н</w:t>
            </w:r>
            <w:r w:rsidRPr="00E14DB5">
              <w:rPr>
                <w:b/>
                <w:bCs/>
                <w:color w:val="000000"/>
                <w:sz w:val="22"/>
                <w:szCs w:val="22"/>
              </w:rPr>
              <w:t>ность факт</w:t>
            </w:r>
            <w:r w:rsidRPr="00E14DB5">
              <w:rPr>
                <w:b/>
                <w:bCs/>
                <w:color w:val="000000"/>
                <w:sz w:val="22"/>
                <w:szCs w:val="22"/>
              </w:rPr>
              <w:t>и</w:t>
            </w:r>
            <w:r w:rsidRPr="00E14DB5">
              <w:rPr>
                <w:b/>
                <w:bCs/>
                <w:color w:val="000000"/>
                <w:sz w:val="22"/>
                <w:szCs w:val="22"/>
              </w:rPr>
              <w:t>ческая,</w:t>
            </w:r>
            <w:r>
              <w:rPr>
                <w:b/>
                <w:bCs/>
                <w:color w:val="000000"/>
                <w:sz w:val="22"/>
                <w:szCs w:val="22"/>
              </w:rPr>
              <w:t xml:space="preserve"> </w:t>
            </w:r>
            <w:r w:rsidRPr="00E14DB5">
              <w:rPr>
                <w:b/>
                <w:bCs/>
                <w:color w:val="000000"/>
                <w:sz w:val="22"/>
                <w:szCs w:val="22"/>
              </w:rPr>
              <w:t>%</w:t>
            </w:r>
          </w:p>
        </w:tc>
        <w:tc>
          <w:tcPr>
            <w:tcW w:w="1713" w:type="dxa"/>
            <w:tcBorders>
              <w:top w:val="single" w:sz="4" w:space="0" w:color="auto"/>
              <w:left w:val="nil"/>
              <w:bottom w:val="single" w:sz="4" w:space="0" w:color="auto"/>
              <w:right w:val="single" w:sz="4" w:space="0" w:color="auto"/>
            </w:tcBorders>
            <w:shd w:val="clear" w:color="auto" w:fill="auto"/>
            <w:vAlign w:val="center"/>
            <w:hideMark/>
          </w:tcPr>
          <w:p w:rsidR="00E14DB5" w:rsidRPr="00E14DB5" w:rsidRDefault="00E14DB5" w:rsidP="00E14DB5">
            <w:pPr>
              <w:spacing w:line="240" w:lineRule="auto"/>
              <w:jc w:val="center"/>
              <w:rPr>
                <w:b/>
                <w:bCs/>
                <w:color w:val="000000"/>
                <w:sz w:val="22"/>
                <w:szCs w:val="22"/>
              </w:rPr>
            </w:pPr>
            <w:r w:rsidRPr="00E14DB5">
              <w:rPr>
                <w:b/>
                <w:bCs/>
                <w:color w:val="000000"/>
                <w:sz w:val="22"/>
                <w:szCs w:val="22"/>
              </w:rPr>
              <w:t>Обеспеченность относительно нормы,</w:t>
            </w:r>
            <w:r>
              <w:rPr>
                <w:b/>
                <w:bCs/>
                <w:color w:val="000000"/>
                <w:sz w:val="22"/>
                <w:szCs w:val="22"/>
              </w:rPr>
              <w:t xml:space="preserve"> </w:t>
            </w:r>
            <w:r w:rsidRPr="00E14DB5">
              <w:rPr>
                <w:b/>
                <w:bCs/>
                <w:color w:val="000000"/>
                <w:sz w:val="22"/>
                <w:szCs w:val="22"/>
              </w:rPr>
              <w:t>%</w:t>
            </w:r>
          </w:p>
        </w:tc>
        <w:tc>
          <w:tcPr>
            <w:tcW w:w="1621" w:type="dxa"/>
            <w:tcBorders>
              <w:top w:val="single" w:sz="4" w:space="0" w:color="auto"/>
              <w:left w:val="nil"/>
              <w:bottom w:val="single" w:sz="4" w:space="0" w:color="auto"/>
              <w:right w:val="single" w:sz="4" w:space="0" w:color="auto"/>
            </w:tcBorders>
            <w:shd w:val="clear" w:color="auto" w:fill="auto"/>
            <w:vAlign w:val="center"/>
            <w:hideMark/>
          </w:tcPr>
          <w:p w:rsidR="00E14DB5" w:rsidRPr="00E14DB5" w:rsidRDefault="00E14DB5" w:rsidP="00E14DB5">
            <w:pPr>
              <w:spacing w:line="240" w:lineRule="auto"/>
              <w:jc w:val="center"/>
              <w:rPr>
                <w:b/>
                <w:bCs/>
                <w:color w:val="000000"/>
                <w:sz w:val="22"/>
                <w:szCs w:val="22"/>
              </w:rPr>
            </w:pPr>
            <w:r w:rsidRPr="00E14DB5">
              <w:rPr>
                <w:b/>
                <w:bCs/>
                <w:color w:val="000000"/>
                <w:sz w:val="22"/>
                <w:szCs w:val="22"/>
              </w:rPr>
              <w:t>Необходимо по норме на ра</w:t>
            </w:r>
            <w:r w:rsidRPr="00E14DB5">
              <w:rPr>
                <w:b/>
                <w:bCs/>
                <w:color w:val="000000"/>
                <w:sz w:val="22"/>
                <w:szCs w:val="22"/>
              </w:rPr>
              <w:t>с</w:t>
            </w:r>
            <w:r w:rsidRPr="00E14DB5">
              <w:rPr>
                <w:b/>
                <w:bCs/>
                <w:color w:val="000000"/>
                <w:sz w:val="22"/>
                <w:szCs w:val="22"/>
              </w:rPr>
              <w:t>четный срок</w:t>
            </w:r>
          </w:p>
        </w:tc>
      </w:tr>
      <w:tr w:rsidR="00E14DB5" w:rsidRPr="00E14DB5" w:rsidTr="00E14DB5">
        <w:trPr>
          <w:trHeight w:val="300"/>
        </w:trPr>
        <w:tc>
          <w:tcPr>
            <w:tcW w:w="14169" w:type="dxa"/>
            <w:gridSpan w:val="9"/>
            <w:tcBorders>
              <w:top w:val="single" w:sz="4" w:space="0" w:color="auto"/>
              <w:left w:val="single" w:sz="4" w:space="0" w:color="auto"/>
              <w:bottom w:val="single" w:sz="4" w:space="0" w:color="000000"/>
              <w:right w:val="single" w:sz="4" w:space="0" w:color="000000"/>
            </w:tcBorders>
            <w:shd w:val="clear" w:color="auto" w:fill="auto"/>
            <w:vAlign w:val="center"/>
            <w:hideMark/>
          </w:tcPr>
          <w:p w:rsidR="00E14DB5" w:rsidRPr="00E14DB5" w:rsidRDefault="00E14DB5" w:rsidP="00E14DB5">
            <w:pPr>
              <w:spacing w:line="240" w:lineRule="auto"/>
              <w:jc w:val="center"/>
              <w:rPr>
                <w:b/>
                <w:bCs/>
                <w:color w:val="000000"/>
                <w:sz w:val="22"/>
                <w:szCs w:val="22"/>
              </w:rPr>
            </w:pPr>
            <w:r w:rsidRPr="00E14DB5">
              <w:rPr>
                <w:b/>
                <w:bCs/>
                <w:color w:val="000000"/>
                <w:sz w:val="22"/>
                <w:szCs w:val="22"/>
              </w:rPr>
              <w:t>Учреждения образования</w:t>
            </w:r>
          </w:p>
        </w:tc>
      </w:tr>
      <w:tr w:rsidR="001A615E" w:rsidRPr="00E14DB5" w:rsidTr="001A615E">
        <w:trPr>
          <w:trHeight w:val="300"/>
        </w:trPr>
        <w:tc>
          <w:tcPr>
            <w:tcW w:w="2627" w:type="dxa"/>
            <w:tcBorders>
              <w:top w:val="nil"/>
              <w:left w:val="single" w:sz="4" w:space="0" w:color="auto"/>
              <w:bottom w:val="single" w:sz="4" w:space="0" w:color="auto"/>
              <w:right w:val="single" w:sz="4" w:space="0" w:color="auto"/>
            </w:tcBorders>
            <w:shd w:val="clear" w:color="auto" w:fill="auto"/>
            <w:vAlign w:val="center"/>
            <w:hideMark/>
          </w:tcPr>
          <w:p w:rsidR="001A615E" w:rsidRPr="00E14DB5" w:rsidRDefault="001A615E" w:rsidP="001A615E">
            <w:pPr>
              <w:spacing w:line="240" w:lineRule="auto"/>
              <w:jc w:val="center"/>
              <w:rPr>
                <w:color w:val="000000"/>
                <w:sz w:val="22"/>
                <w:szCs w:val="22"/>
              </w:rPr>
            </w:pPr>
            <w:r w:rsidRPr="00E14DB5">
              <w:rPr>
                <w:color w:val="000000"/>
                <w:sz w:val="22"/>
                <w:szCs w:val="22"/>
              </w:rPr>
              <w:t>Детские дошкольные у</w:t>
            </w:r>
            <w:r w:rsidRPr="00E14DB5">
              <w:rPr>
                <w:color w:val="000000"/>
                <w:sz w:val="22"/>
                <w:szCs w:val="22"/>
              </w:rPr>
              <w:t>ч</w:t>
            </w:r>
            <w:r w:rsidRPr="00E14DB5">
              <w:rPr>
                <w:color w:val="000000"/>
                <w:sz w:val="22"/>
                <w:szCs w:val="22"/>
              </w:rPr>
              <w:t>реждения</w:t>
            </w:r>
          </w:p>
        </w:tc>
        <w:tc>
          <w:tcPr>
            <w:tcW w:w="1271" w:type="dxa"/>
            <w:tcBorders>
              <w:top w:val="nil"/>
              <w:left w:val="nil"/>
              <w:bottom w:val="single" w:sz="4" w:space="0" w:color="auto"/>
              <w:right w:val="single" w:sz="4" w:space="0" w:color="auto"/>
            </w:tcBorders>
            <w:shd w:val="clear" w:color="auto" w:fill="auto"/>
            <w:vAlign w:val="center"/>
            <w:hideMark/>
          </w:tcPr>
          <w:p w:rsidR="001A615E" w:rsidRPr="00E14DB5" w:rsidRDefault="001A615E" w:rsidP="001A615E">
            <w:pPr>
              <w:spacing w:line="240" w:lineRule="auto"/>
              <w:jc w:val="center"/>
              <w:rPr>
                <w:color w:val="000000"/>
                <w:sz w:val="22"/>
                <w:szCs w:val="22"/>
              </w:rPr>
            </w:pPr>
            <w:r w:rsidRPr="00E14DB5">
              <w:rPr>
                <w:color w:val="000000"/>
                <w:sz w:val="22"/>
                <w:szCs w:val="22"/>
              </w:rPr>
              <w:t>мест</w:t>
            </w:r>
          </w:p>
        </w:tc>
        <w:tc>
          <w:tcPr>
            <w:tcW w:w="1497" w:type="dxa"/>
            <w:tcBorders>
              <w:top w:val="nil"/>
              <w:left w:val="nil"/>
              <w:bottom w:val="single" w:sz="4" w:space="0" w:color="auto"/>
              <w:right w:val="single" w:sz="4" w:space="0" w:color="auto"/>
            </w:tcBorders>
            <w:shd w:val="clear" w:color="auto" w:fill="auto"/>
            <w:noWrap/>
            <w:vAlign w:val="center"/>
            <w:hideMark/>
          </w:tcPr>
          <w:p w:rsidR="001A615E" w:rsidRPr="00E14DB5" w:rsidRDefault="001A615E" w:rsidP="001A615E">
            <w:pPr>
              <w:spacing w:line="240" w:lineRule="auto"/>
              <w:jc w:val="center"/>
              <w:rPr>
                <w:color w:val="000000"/>
                <w:sz w:val="22"/>
                <w:szCs w:val="22"/>
              </w:rPr>
            </w:pPr>
            <w:r>
              <w:rPr>
                <w:color w:val="000000"/>
                <w:sz w:val="22"/>
                <w:szCs w:val="22"/>
              </w:rPr>
              <w:t>35</w:t>
            </w:r>
          </w:p>
        </w:tc>
        <w:tc>
          <w:tcPr>
            <w:tcW w:w="1621" w:type="dxa"/>
            <w:tcBorders>
              <w:top w:val="nil"/>
              <w:left w:val="nil"/>
              <w:bottom w:val="single" w:sz="4" w:space="0" w:color="auto"/>
              <w:right w:val="single" w:sz="4" w:space="0" w:color="auto"/>
            </w:tcBorders>
            <w:shd w:val="clear" w:color="auto" w:fill="auto"/>
            <w:vAlign w:val="center"/>
            <w:hideMark/>
          </w:tcPr>
          <w:p w:rsidR="001A615E" w:rsidRPr="00E14DB5" w:rsidRDefault="001A615E" w:rsidP="001A615E">
            <w:pPr>
              <w:spacing w:line="240" w:lineRule="auto"/>
              <w:jc w:val="center"/>
              <w:rPr>
                <w:color w:val="000000"/>
                <w:sz w:val="22"/>
                <w:szCs w:val="22"/>
              </w:rPr>
            </w:pPr>
            <w:r>
              <w:rPr>
                <w:color w:val="000000"/>
                <w:sz w:val="22"/>
                <w:szCs w:val="22"/>
              </w:rPr>
              <w:t>116</w:t>
            </w:r>
          </w:p>
        </w:tc>
        <w:tc>
          <w:tcPr>
            <w:tcW w:w="1072" w:type="dxa"/>
            <w:tcBorders>
              <w:top w:val="nil"/>
              <w:left w:val="nil"/>
              <w:bottom w:val="single" w:sz="4" w:space="0" w:color="auto"/>
              <w:right w:val="single" w:sz="4" w:space="0" w:color="auto"/>
            </w:tcBorders>
            <w:shd w:val="clear" w:color="auto" w:fill="auto"/>
            <w:vAlign w:val="center"/>
          </w:tcPr>
          <w:p w:rsidR="001A615E" w:rsidRPr="00E14DB5" w:rsidRDefault="001A615E" w:rsidP="001A615E">
            <w:pPr>
              <w:spacing w:line="240" w:lineRule="auto"/>
              <w:jc w:val="center"/>
              <w:rPr>
                <w:color w:val="000000"/>
                <w:sz w:val="22"/>
                <w:szCs w:val="22"/>
              </w:rPr>
            </w:pPr>
            <w:r>
              <w:rPr>
                <w:color w:val="000000"/>
                <w:sz w:val="22"/>
                <w:szCs w:val="22"/>
              </w:rPr>
              <w:t>273</w:t>
            </w:r>
          </w:p>
        </w:tc>
        <w:tc>
          <w:tcPr>
            <w:tcW w:w="1196" w:type="dxa"/>
            <w:tcBorders>
              <w:top w:val="nil"/>
              <w:left w:val="nil"/>
              <w:bottom w:val="single" w:sz="4" w:space="0" w:color="auto"/>
              <w:right w:val="single" w:sz="4" w:space="0" w:color="auto"/>
            </w:tcBorders>
            <w:shd w:val="clear" w:color="auto" w:fill="auto"/>
            <w:vAlign w:val="center"/>
            <w:hideMark/>
          </w:tcPr>
          <w:p w:rsidR="001A615E" w:rsidRPr="00E14DB5" w:rsidRDefault="001A615E" w:rsidP="001A615E">
            <w:pPr>
              <w:spacing w:line="240" w:lineRule="auto"/>
              <w:jc w:val="center"/>
              <w:rPr>
                <w:color w:val="000000"/>
                <w:sz w:val="22"/>
                <w:szCs w:val="22"/>
              </w:rPr>
            </w:pPr>
            <w:r>
              <w:rPr>
                <w:color w:val="000000"/>
                <w:sz w:val="22"/>
                <w:szCs w:val="22"/>
              </w:rPr>
              <w:t>278</w:t>
            </w:r>
          </w:p>
        </w:tc>
        <w:tc>
          <w:tcPr>
            <w:tcW w:w="1551" w:type="dxa"/>
            <w:tcBorders>
              <w:top w:val="nil"/>
              <w:left w:val="nil"/>
              <w:bottom w:val="single" w:sz="4" w:space="0" w:color="auto"/>
              <w:right w:val="single" w:sz="4" w:space="0" w:color="auto"/>
            </w:tcBorders>
            <w:shd w:val="clear" w:color="auto" w:fill="auto"/>
            <w:vAlign w:val="center"/>
            <w:hideMark/>
          </w:tcPr>
          <w:p w:rsidR="001A615E" w:rsidRPr="00E14DB5" w:rsidRDefault="00BF124D" w:rsidP="001A615E">
            <w:pPr>
              <w:spacing w:line="240" w:lineRule="auto"/>
              <w:jc w:val="center"/>
              <w:rPr>
                <w:color w:val="000000"/>
                <w:sz w:val="22"/>
                <w:szCs w:val="22"/>
              </w:rPr>
            </w:pPr>
            <w:r>
              <w:rPr>
                <w:color w:val="000000"/>
                <w:sz w:val="22"/>
                <w:szCs w:val="22"/>
              </w:rPr>
              <w:t>98</w:t>
            </w:r>
          </w:p>
        </w:tc>
        <w:tc>
          <w:tcPr>
            <w:tcW w:w="1713" w:type="dxa"/>
            <w:tcBorders>
              <w:top w:val="nil"/>
              <w:left w:val="nil"/>
              <w:bottom w:val="single" w:sz="4" w:space="0" w:color="auto"/>
              <w:right w:val="single" w:sz="4" w:space="0" w:color="auto"/>
            </w:tcBorders>
            <w:shd w:val="clear" w:color="auto" w:fill="auto"/>
            <w:vAlign w:val="center"/>
            <w:hideMark/>
          </w:tcPr>
          <w:p w:rsidR="001A615E" w:rsidRPr="00E14DB5" w:rsidRDefault="004C28FF" w:rsidP="001A615E">
            <w:pPr>
              <w:spacing w:line="240" w:lineRule="auto"/>
              <w:jc w:val="center"/>
              <w:rPr>
                <w:color w:val="000000"/>
                <w:sz w:val="22"/>
                <w:szCs w:val="22"/>
              </w:rPr>
            </w:pPr>
            <w:r>
              <w:rPr>
                <w:color w:val="000000"/>
                <w:sz w:val="22"/>
                <w:szCs w:val="22"/>
              </w:rPr>
              <w:t>236</w:t>
            </w:r>
          </w:p>
        </w:tc>
        <w:tc>
          <w:tcPr>
            <w:tcW w:w="1621" w:type="dxa"/>
            <w:tcBorders>
              <w:top w:val="nil"/>
              <w:left w:val="nil"/>
              <w:bottom w:val="single" w:sz="4" w:space="0" w:color="auto"/>
              <w:right w:val="single" w:sz="4" w:space="0" w:color="auto"/>
            </w:tcBorders>
            <w:shd w:val="clear" w:color="auto" w:fill="auto"/>
            <w:vAlign w:val="center"/>
            <w:hideMark/>
          </w:tcPr>
          <w:p w:rsidR="001A615E" w:rsidRPr="00E14DB5" w:rsidRDefault="001A615E" w:rsidP="001A615E">
            <w:pPr>
              <w:spacing w:line="240" w:lineRule="auto"/>
              <w:jc w:val="center"/>
              <w:rPr>
                <w:color w:val="000000"/>
                <w:sz w:val="22"/>
                <w:szCs w:val="22"/>
              </w:rPr>
            </w:pPr>
            <w:r>
              <w:rPr>
                <w:color w:val="000000"/>
                <w:sz w:val="22"/>
                <w:szCs w:val="22"/>
              </w:rPr>
              <w:t>152</w:t>
            </w:r>
          </w:p>
        </w:tc>
      </w:tr>
      <w:tr w:rsidR="001A615E" w:rsidRPr="00E14DB5" w:rsidTr="001A615E">
        <w:trPr>
          <w:trHeight w:val="300"/>
        </w:trPr>
        <w:tc>
          <w:tcPr>
            <w:tcW w:w="2627" w:type="dxa"/>
            <w:tcBorders>
              <w:top w:val="nil"/>
              <w:left w:val="single" w:sz="4" w:space="0" w:color="auto"/>
              <w:bottom w:val="single" w:sz="4" w:space="0" w:color="auto"/>
              <w:right w:val="single" w:sz="4" w:space="0" w:color="auto"/>
            </w:tcBorders>
            <w:shd w:val="clear" w:color="auto" w:fill="auto"/>
            <w:vAlign w:val="center"/>
            <w:hideMark/>
          </w:tcPr>
          <w:p w:rsidR="001A615E" w:rsidRPr="00E14DB5" w:rsidRDefault="001A615E" w:rsidP="001A615E">
            <w:pPr>
              <w:spacing w:line="240" w:lineRule="auto"/>
              <w:jc w:val="center"/>
              <w:rPr>
                <w:color w:val="000000"/>
                <w:sz w:val="22"/>
                <w:szCs w:val="22"/>
              </w:rPr>
            </w:pPr>
            <w:r w:rsidRPr="00E14DB5">
              <w:rPr>
                <w:color w:val="000000"/>
                <w:sz w:val="22"/>
                <w:szCs w:val="22"/>
              </w:rPr>
              <w:t>Общеобразовательные школы</w:t>
            </w:r>
          </w:p>
        </w:tc>
        <w:tc>
          <w:tcPr>
            <w:tcW w:w="1271" w:type="dxa"/>
            <w:tcBorders>
              <w:top w:val="nil"/>
              <w:left w:val="nil"/>
              <w:bottom w:val="single" w:sz="4" w:space="0" w:color="auto"/>
              <w:right w:val="single" w:sz="4" w:space="0" w:color="auto"/>
            </w:tcBorders>
            <w:shd w:val="clear" w:color="auto" w:fill="auto"/>
            <w:vAlign w:val="center"/>
            <w:hideMark/>
          </w:tcPr>
          <w:p w:rsidR="001A615E" w:rsidRPr="00E14DB5" w:rsidRDefault="001A615E" w:rsidP="001A615E">
            <w:pPr>
              <w:spacing w:line="240" w:lineRule="auto"/>
              <w:jc w:val="center"/>
              <w:rPr>
                <w:color w:val="000000"/>
                <w:sz w:val="22"/>
                <w:szCs w:val="22"/>
              </w:rPr>
            </w:pPr>
            <w:r w:rsidRPr="00E14DB5">
              <w:rPr>
                <w:color w:val="000000"/>
                <w:sz w:val="22"/>
                <w:szCs w:val="22"/>
              </w:rPr>
              <w:t>мест</w:t>
            </w:r>
          </w:p>
        </w:tc>
        <w:tc>
          <w:tcPr>
            <w:tcW w:w="1497" w:type="dxa"/>
            <w:tcBorders>
              <w:top w:val="nil"/>
              <w:left w:val="nil"/>
              <w:bottom w:val="single" w:sz="4" w:space="0" w:color="auto"/>
              <w:right w:val="single" w:sz="4" w:space="0" w:color="auto"/>
            </w:tcBorders>
            <w:shd w:val="clear" w:color="auto" w:fill="auto"/>
            <w:noWrap/>
            <w:vAlign w:val="center"/>
            <w:hideMark/>
          </w:tcPr>
          <w:p w:rsidR="001A615E" w:rsidRPr="00E14DB5" w:rsidRDefault="001A615E" w:rsidP="001A615E">
            <w:pPr>
              <w:spacing w:line="240" w:lineRule="auto"/>
              <w:jc w:val="center"/>
              <w:rPr>
                <w:color w:val="000000"/>
                <w:sz w:val="22"/>
                <w:szCs w:val="22"/>
              </w:rPr>
            </w:pPr>
            <w:r>
              <w:rPr>
                <w:color w:val="000000"/>
                <w:sz w:val="22"/>
                <w:szCs w:val="22"/>
              </w:rPr>
              <w:t>100</w:t>
            </w:r>
          </w:p>
        </w:tc>
        <w:tc>
          <w:tcPr>
            <w:tcW w:w="1621" w:type="dxa"/>
            <w:tcBorders>
              <w:top w:val="nil"/>
              <w:left w:val="nil"/>
              <w:bottom w:val="single" w:sz="4" w:space="0" w:color="auto"/>
              <w:right w:val="single" w:sz="4" w:space="0" w:color="auto"/>
            </w:tcBorders>
            <w:shd w:val="clear" w:color="auto" w:fill="auto"/>
            <w:vAlign w:val="center"/>
            <w:hideMark/>
          </w:tcPr>
          <w:p w:rsidR="001A615E" w:rsidRPr="00E14DB5" w:rsidRDefault="001A615E" w:rsidP="001A615E">
            <w:pPr>
              <w:spacing w:line="240" w:lineRule="auto"/>
              <w:jc w:val="center"/>
              <w:rPr>
                <w:color w:val="000000"/>
                <w:sz w:val="22"/>
                <w:szCs w:val="22"/>
              </w:rPr>
            </w:pPr>
            <w:r>
              <w:rPr>
                <w:color w:val="000000"/>
                <w:sz w:val="22"/>
                <w:szCs w:val="22"/>
              </w:rPr>
              <w:t>331</w:t>
            </w:r>
          </w:p>
        </w:tc>
        <w:tc>
          <w:tcPr>
            <w:tcW w:w="1072" w:type="dxa"/>
            <w:tcBorders>
              <w:top w:val="nil"/>
              <w:left w:val="nil"/>
              <w:bottom w:val="single" w:sz="4" w:space="0" w:color="auto"/>
              <w:right w:val="single" w:sz="4" w:space="0" w:color="auto"/>
            </w:tcBorders>
            <w:shd w:val="clear" w:color="auto" w:fill="auto"/>
            <w:vAlign w:val="center"/>
          </w:tcPr>
          <w:p w:rsidR="001A615E" w:rsidRPr="00E14DB5" w:rsidRDefault="00817987" w:rsidP="001A615E">
            <w:pPr>
              <w:spacing w:line="240" w:lineRule="auto"/>
              <w:jc w:val="center"/>
              <w:rPr>
                <w:color w:val="000000"/>
                <w:sz w:val="22"/>
                <w:szCs w:val="22"/>
              </w:rPr>
            </w:pPr>
            <w:r>
              <w:rPr>
                <w:color w:val="000000"/>
                <w:sz w:val="22"/>
                <w:szCs w:val="22"/>
              </w:rPr>
              <w:t>450</w:t>
            </w:r>
          </w:p>
        </w:tc>
        <w:tc>
          <w:tcPr>
            <w:tcW w:w="1196" w:type="dxa"/>
            <w:tcBorders>
              <w:top w:val="nil"/>
              <w:left w:val="nil"/>
              <w:bottom w:val="single" w:sz="4" w:space="0" w:color="auto"/>
              <w:right w:val="single" w:sz="4" w:space="0" w:color="auto"/>
            </w:tcBorders>
            <w:shd w:val="clear" w:color="auto" w:fill="auto"/>
            <w:vAlign w:val="center"/>
            <w:hideMark/>
          </w:tcPr>
          <w:p w:rsidR="001A615E" w:rsidRPr="00E14DB5" w:rsidRDefault="001A615E" w:rsidP="001A615E">
            <w:pPr>
              <w:spacing w:line="240" w:lineRule="auto"/>
              <w:jc w:val="center"/>
              <w:rPr>
                <w:color w:val="000000"/>
                <w:sz w:val="22"/>
                <w:szCs w:val="22"/>
              </w:rPr>
            </w:pPr>
            <w:r>
              <w:rPr>
                <w:color w:val="000000"/>
                <w:sz w:val="22"/>
                <w:szCs w:val="22"/>
              </w:rPr>
              <w:t>442</w:t>
            </w:r>
          </w:p>
        </w:tc>
        <w:tc>
          <w:tcPr>
            <w:tcW w:w="1551" w:type="dxa"/>
            <w:tcBorders>
              <w:top w:val="nil"/>
              <w:left w:val="nil"/>
              <w:bottom w:val="single" w:sz="4" w:space="0" w:color="auto"/>
              <w:right w:val="single" w:sz="4" w:space="0" w:color="auto"/>
            </w:tcBorders>
            <w:shd w:val="clear" w:color="auto" w:fill="auto"/>
            <w:vAlign w:val="center"/>
            <w:hideMark/>
          </w:tcPr>
          <w:p w:rsidR="001A615E" w:rsidRPr="00E14DB5" w:rsidRDefault="00BF124D" w:rsidP="00817987">
            <w:pPr>
              <w:spacing w:line="240" w:lineRule="auto"/>
              <w:jc w:val="center"/>
              <w:rPr>
                <w:color w:val="000000"/>
                <w:sz w:val="22"/>
                <w:szCs w:val="22"/>
              </w:rPr>
            </w:pPr>
            <w:r>
              <w:rPr>
                <w:color w:val="000000"/>
                <w:sz w:val="22"/>
                <w:szCs w:val="22"/>
              </w:rPr>
              <w:t>1</w:t>
            </w:r>
            <w:r w:rsidR="00817987">
              <w:rPr>
                <w:color w:val="000000"/>
                <w:sz w:val="22"/>
                <w:szCs w:val="22"/>
              </w:rPr>
              <w:t>02</w:t>
            </w:r>
          </w:p>
        </w:tc>
        <w:tc>
          <w:tcPr>
            <w:tcW w:w="1713" w:type="dxa"/>
            <w:tcBorders>
              <w:top w:val="nil"/>
              <w:left w:val="nil"/>
              <w:bottom w:val="single" w:sz="4" w:space="0" w:color="auto"/>
              <w:right w:val="single" w:sz="4" w:space="0" w:color="auto"/>
            </w:tcBorders>
            <w:shd w:val="clear" w:color="auto" w:fill="auto"/>
            <w:vAlign w:val="center"/>
            <w:hideMark/>
          </w:tcPr>
          <w:p w:rsidR="001A615E" w:rsidRPr="00E14DB5" w:rsidRDefault="004C28FF" w:rsidP="00817987">
            <w:pPr>
              <w:spacing w:line="240" w:lineRule="auto"/>
              <w:jc w:val="center"/>
              <w:rPr>
                <w:color w:val="000000"/>
                <w:sz w:val="22"/>
                <w:szCs w:val="22"/>
              </w:rPr>
            </w:pPr>
            <w:r>
              <w:rPr>
                <w:color w:val="000000"/>
                <w:sz w:val="22"/>
                <w:szCs w:val="22"/>
              </w:rPr>
              <w:t>1</w:t>
            </w:r>
            <w:r w:rsidR="00817987">
              <w:rPr>
                <w:color w:val="000000"/>
                <w:sz w:val="22"/>
                <w:szCs w:val="22"/>
              </w:rPr>
              <w:t>36</w:t>
            </w:r>
          </w:p>
        </w:tc>
        <w:tc>
          <w:tcPr>
            <w:tcW w:w="1621" w:type="dxa"/>
            <w:tcBorders>
              <w:top w:val="nil"/>
              <w:left w:val="nil"/>
              <w:bottom w:val="single" w:sz="4" w:space="0" w:color="auto"/>
              <w:right w:val="single" w:sz="4" w:space="0" w:color="auto"/>
            </w:tcBorders>
            <w:shd w:val="clear" w:color="auto" w:fill="auto"/>
            <w:vAlign w:val="center"/>
            <w:hideMark/>
          </w:tcPr>
          <w:p w:rsidR="001A615E" w:rsidRPr="00E14DB5" w:rsidRDefault="001A615E" w:rsidP="001A615E">
            <w:pPr>
              <w:spacing w:line="240" w:lineRule="auto"/>
              <w:jc w:val="center"/>
              <w:rPr>
                <w:color w:val="000000"/>
                <w:sz w:val="22"/>
                <w:szCs w:val="22"/>
              </w:rPr>
            </w:pPr>
            <w:r>
              <w:rPr>
                <w:color w:val="000000"/>
                <w:sz w:val="22"/>
                <w:szCs w:val="22"/>
              </w:rPr>
              <w:t>433</w:t>
            </w:r>
          </w:p>
        </w:tc>
      </w:tr>
      <w:tr w:rsidR="001A615E" w:rsidRPr="00E14DB5" w:rsidTr="001A615E">
        <w:trPr>
          <w:trHeight w:val="285"/>
        </w:trPr>
        <w:tc>
          <w:tcPr>
            <w:tcW w:w="2627" w:type="dxa"/>
            <w:tcBorders>
              <w:top w:val="nil"/>
              <w:left w:val="single" w:sz="4" w:space="0" w:color="auto"/>
              <w:bottom w:val="single" w:sz="4" w:space="0" w:color="auto"/>
              <w:right w:val="single" w:sz="4" w:space="0" w:color="auto"/>
            </w:tcBorders>
            <w:shd w:val="clear" w:color="auto" w:fill="auto"/>
            <w:vAlign w:val="center"/>
            <w:hideMark/>
          </w:tcPr>
          <w:p w:rsidR="001A615E" w:rsidRPr="00E14DB5" w:rsidRDefault="001A615E" w:rsidP="001A615E">
            <w:pPr>
              <w:spacing w:line="240" w:lineRule="auto"/>
              <w:jc w:val="center"/>
              <w:rPr>
                <w:color w:val="000000"/>
                <w:sz w:val="22"/>
                <w:szCs w:val="22"/>
              </w:rPr>
            </w:pPr>
            <w:r w:rsidRPr="00E14DB5">
              <w:rPr>
                <w:color w:val="000000"/>
                <w:sz w:val="22"/>
                <w:szCs w:val="22"/>
              </w:rPr>
              <w:t>Внешкольные учреждения</w:t>
            </w:r>
          </w:p>
        </w:tc>
        <w:tc>
          <w:tcPr>
            <w:tcW w:w="1271" w:type="dxa"/>
            <w:tcBorders>
              <w:top w:val="nil"/>
              <w:left w:val="nil"/>
              <w:bottom w:val="single" w:sz="4" w:space="0" w:color="auto"/>
              <w:right w:val="single" w:sz="4" w:space="0" w:color="auto"/>
            </w:tcBorders>
            <w:shd w:val="clear" w:color="auto" w:fill="auto"/>
            <w:vAlign w:val="center"/>
            <w:hideMark/>
          </w:tcPr>
          <w:p w:rsidR="001A615E" w:rsidRPr="00E14DB5" w:rsidRDefault="001A615E" w:rsidP="001A615E">
            <w:pPr>
              <w:spacing w:line="240" w:lineRule="auto"/>
              <w:jc w:val="center"/>
              <w:rPr>
                <w:color w:val="000000"/>
                <w:sz w:val="22"/>
                <w:szCs w:val="22"/>
              </w:rPr>
            </w:pPr>
            <w:r w:rsidRPr="00E14DB5">
              <w:rPr>
                <w:color w:val="000000"/>
                <w:sz w:val="22"/>
                <w:szCs w:val="22"/>
              </w:rPr>
              <w:t>мест</w:t>
            </w:r>
          </w:p>
        </w:tc>
        <w:tc>
          <w:tcPr>
            <w:tcW w:w="1497" w:type="dxa"/>
            <w:tcBorders>
              <w:top w:val="nil"/>
              <w:left w:val="nil"/>
              <w:bottom w:val="single" w:sz="4" w:space="0" w:color="auto"/>
              <w:right w:val="single" w:sz="4" w:space="0" w:color="auto"/>
            </w:tcBorders>
            <w:shd w:val="clear" w:color="auto" w:fill="auto"/>
            <w:noWrap/>
            <w:vAlign w:val="center"/>
            <w:hideMark/>
          </w:tcPr>
          <w:p w:rsidR="001A615E" w:rsidRPr="00E14DB5" w:rsidRDefault="0035728B" w:rsidP="001A615E">
            <w:pPr>
              <w:spacing w:line="240" w:lineRule="auto"/>
              <w:jc w:val="center"/>
              <w:rPr>
                <w:color w:val="000000"/>
                <w:sz w:val="22"/>
                <w:szCs w:val="22"/>
              </w:rPr>
            </w:pPr>
            <w:r>
              <w:rPr>
                <w:color w:val="000000"/>
                <w:sz w:val="22"/>
                <w:szCs w:val="22"/>
              </w:rPr>
              <w:t>60</w:t>
            </w:r>
          </w:p>
        </w:tc>
        <w:tc>
          <w:tcPr>
            <w:tcW w:w="1621" w:type="dxa"/>
            <w:tcBorders>
              <w:top w:val="nil"/>
              <w:left w:val="nil"/>
              <w:bottom w:val="single" w:sz="4" w:space="0" w:color="auto"/>
              <w:right w:val="single" w:sz="4" w:space="0" w:color="auto"/>
            </w:tcBorders>
            <w:shd w:val="clear" w:color="auto" w:fill="auto"/>
            <w:vAlign w:val="center"/>
            <w:hideMark/>
          </w:tcPr>
          <w:p w:rsidR="001A615E" w:rsidRPr="00E14DB5" w:rsidRDefault="0035728B" w:rsidP="001A615E">
            <w:pPr>
              <w:spacing w:line="240" w:lineRule="auto"/>
              <w:jc w:val="center"/>
              <w:rPr>
                <w:color w:val="000000"/>
                <w:sz w:val="22"/>
                <w:szCs w:val="22"/>
              </w:rPr>
            </w:pPr>
            <w:r>
              <w:rPr>
                <w:color w:val="000000"/>
                <w:sz w:val="22"/>
                <w:szCs w:val="22"/>
              </w:rPr>
              <w:t>198</w:t>
            </w:r>
          </w:p>
        </w:tc>
        <w:tc>
          <w:tcPr>
            <w:tcW w:w="1072" w:type="dxa"/>
            <w:tcBorders>
              <w:top w:val="nil"/>
              <w:left w:val="nil"/>
              <w:bottom w:val="single" w:sz="4" w:space="0" w:color="auto"/>
              <w:right w:val="single" w:sz="4" w:space="0" w:color="auto"/>
            </w:tcBorders>
            <w:shd w:val="clear" w:color="auto" w:fill="auto"/>
            <w:vAlign w:val="center"/>
          </w:tcPr>
          <w:p w:rsidR="001A615E" w:rsidRPr="00E14DB5" w:rsidRDefault="00C306B2" w:rsidP="001A615E">
            <w:pPr>
              <w:spacing w:line="240" w:lineRule="auto"/>
              <w:jc w:val="center"/>
              <w:rPr>
                <w:color w:val="000000"/>
                <w:sz w:val="22"/>
                <w:szCs w:val="22"/>
              </w:rPr>
            </w:pPr>
            <w:r>
              <w:rPr>
                <w:color w:val="000000"/>
                <w:sz w:val="22"/>
                <w:szCs w:val="22"/>
              </w:rPr>
              <w:t>200</w:t>
            </w:r>
          </w:p>
        </w:tc>
        <w:tc>
          <w:tcPr>
            <w:tcW w:w="1196" w:type="dxa"/>
            <w:tcBorders>
              <w:top w:val="nil"/>
              <w:left w:val="nil"/>
              <w:bottom w:val="single" w:sz="4" w:space="0" w:color="auto"/>
              <w:right w:val="single" w:sz="4" w:space="0" w:color="auto"/>
            </w:tcBorders>
            <w:shd w:val="clear" w:color="auto" w:fill="auto"/>
            <w:vAlign w:val="center"/>
            <w:hideMark/>
          </w:tcPr>
          <w:p w:rsidR="001A615E" w:rsidRPr="00E14DB5" w:rsidRDefault="001A615E" w:rsidP="001A615E">
            <w:pPr>
              <w:spacing w:line="240" w:lineRule="auto"/>
              <w:jc w:val="center"/>
              <w:rPr>
                <w:color w:val="000000"/>
                <w:sz w:val="22"/>
                <w:szCs w:val="22"/>
              </w:rPr>
            </w:pPr>
            <w:r>
              <w:rPr>
                <w:color w:val="000000"/>
                <w:sz w:val="22"/>
                <w:szCs w:val="22"/>
              </w:rPr>
              <w:t>188</w:t>
            </w:r>
          </w:p>
        </w:tc>
        <w:tc>
          <w:tcPr>
            <w:tcW w:w="1551" w:type="dxa"/>
            <w:tcBorders>
              <w:top w:val="nil"/>
              <w:left w:val="nil"/>
              <w:bottom w:val="single" w:sz="4" w:space="0" w:color="auto"/>
              <w:right w:val="single" w:sz="4" w:space="0" w:color="auto"/>
            </w:tcBorders>
            <w:shd w:val="clear" w:color="auto" w:fill="auto"/>
            <w:vAlign w:val="center"/>
            <w:hideMark/>
          </w:tcPr>
          <w:p w:rsidR="001A615E" w:rsidRPr="00E14DB5" w:rsidRDefault="001A615E" w:rsidP="00C306B2">
            <w:pPr>
              <w:spacing w:line="240" w:lineRule="auto"/>
              <w:jc w:val="center"/>
              <w:rPr>
                <w:color w:val="000000"/>
                <w:sz w:val="22"/>
                <w:szCs w:val="22"/>
              </w:rPr>
            </w:pPr>
            <w:r>
              <w:rPr>
                <w:color w:val="000000"/>
                <w:sz w:val="22"/>
                <w:szCs w:val="22"/>
              </w:rPr>
              <w:t>10</w:t>
            </w:r>
            <w:r w:rsidR="00C306B2">
              <w:rPr>
                <w:color w:val="000000"/>
                <w:sz w:val="22"/>
                <w:szCs w:val="22"/>
              </w:rPr>
              <w:t>6</w:t>
            </w:r>
          </w:p>
        </w:tc>
        <w:tc>
          <w:tcPr>
            <w:tcW w:w="1713" w:type="dxa"/>
            <w:tcBorders>
              <w:top w:val="nil"/>
              <w:left w:val="nil"/>
              <w:bottom w:val="single" w:sz="4" w:space="0" w:color="auto"/>
              <w:right w:val="single" w:sz="4" w:space="0" w:color="auto"/>
            </w:tcBorders>
            <w:shd w:val="clear" w:color="auto" w:fill="auto"/>
            <w:vAlign w:val="center"/>
            <w:hideMark/>
          </w:tcPr>
          <w:p w:rsidR="001A615E" w:rsidRPr="00E14DB5" w:rsidRDefault="004C28FF" w:rsidP="001A615E">
            <w:pPr>
              <w:spacing w:line="240" w:lineRule="auto"/>
              <w:jc w:val="center"/>
              <w:rPr>
                <w:color w:val="000000"/>
                <w:sz w:val="22"/>
                <w:szCs w:val="22"/>
              </w:rPr>
            </w:pPr>
            <w:r>
              <w:rPr>
                <w:color w:val="000000"/>
                <w:sz w:val="22"/>
                <w:szCs w:val="22"/>
              </w:rPr>
              <w:t>-</w:t>
            </w:r>
          </w:p>
        </w:tc>
        <w:tc>
          <w:tcPr>
            <w:tcW w:w="1621" w:type="dxa"/>
            <w:tcBorders>
              <w:top w:val="nil"/>
              <w:left w:val="nil"/>
              <w:bottom w:val="single" w:sz="4" w:space="0" w:color="auto"/>
              <w:right w:val="single" w:sz="4" w:space="0" w:color="auto"/>
            </w:tcBorders>
            <w:shd w:val="clear" w:color="auto" w:fill="auto"/>
            <w:vAlign w:val="center"/>
            <w:hideMark/>
          </w:tcPr>
          <w:p w:rsidR="001A615E" w:rsidRPr="00E14DB5" w:rsidRDefault="0035728B" w:rsidP="001A615E">
            <w:pPr>
              <w:spacing w:line="240" w:lineRule="auto"/>
              <w:jc w:val="center"/>
              <w:rPr>
                <w:color w:val="000000"/>
                <w:sz w:val="22"/>
                <w:szCs w:val="22"/>
              </w:rPr>
            </w:pPr>
            <w:r>
              <w:rPr>
                <w:color w:val="000000"/>
                <w:sz w:val="22"/>
                <w:szCs w:val="22"/>
              </w:rPr>
              <w:t>259</w:t>
            </w:r>
          </w:p>
        </w:tc>
      </w:tr>
      <w:tr w:rsidR="00E14DB5" w:rsidRPr="00E14DB5" w:rsidTr="00E14DB5">
        <w:trPr>
          <w:trHeight w:val="300"/>
        </w:trPr>
        <w:tc>
          <w:tcPr>
            <w:tcW w:w="14169" w:type="dxa"/>
            <w:gridSpan w:val="9"/>
            <w:tcBorders>
              <w:top w:val="single" w:sz="4" w:space="0" w:color="auto"/>
              <w:left w:val="single" w:sz="4" w:space="0" w:color="auto"/>
              <w:bottom w:val="single" w:sz="4" w:space="0" w:color="000000"/>
              <w:right w:val="single" w:sz="4" w:space="0" w:color="000000"/>
            </w:tcBorders>
            <w:shd w:val="clear" w:color="auto" w:fill="auto"/>
            <w:vAlign w:val="center"/>
            <w:hideMark/>
          </w:tcPr>
          <w:p w:rsidR="00E14DB5" w:rsidRPr="00E14DB5" w:rsidRDefault="00E14DB5" w:rsidP="00E14DB5">
            <w:pPr>
              <w:spacing w:line="240" w:lineRule="auto"/>
              <w:jc w:val="center"/>
              <w:rPr>
                <w:b/>
                <w:bCs/>
                <w:color w:val="000000"/>
                <w:sz w:val="22"/>
                <w:szCs w:val="22"/>
              </w:rPr>
            </w:pPr>
            <w:r w:rsidRPr="00E14DB5">
              <w:rPr>
                <w:b/>
                <w:bCs/>
                <w:color w:val="000000"/>
                <w:sz w:val="22"/>
                <w:szCs w:val="22"/>
              </w:rPr>
              <w:t>Учреждения здравоохранения</w:t>
            </w:r>
          </w:p>
        </w:tc>
      </w:tr>
      <w:tr w:rsidR="009E6493" w:rsidRPr="00E14DB5" w:rsidTr="009E6493">
        <w:trPr>
          <w:trHeight w:val="585"/>
        </w:trPr>
        <w:tc>
          <w:tcPr>
            <w:tcW w:w="2627" w:type="dxa"/>
            <w:tcBorders>
              <w:top w:val="nil"/>
              <w:left w:val="single" w:sz="4" w:space="0" w:color="auto"/>
              <w:bottom w:val="single" w:sz="4" w:space="0" w:color="auto"/>
              <w:right w:val="single" w:sz="4" w:space="0" w:color="auto"/>
            </w:tcBorders>
            <w:shd w:val="clear" w:color="auto" w:fill="auto"/>
            <w:vAlign w:val="center"/>
            <w:hideMark/>
          </w:tcPr>
          <w:p w:rsidR="009E6493" w:rsidRPr="004E46C3" w:rsidRDefault="009E6493" w:rsidP="009E6493">
            <w:pPr>
              <w:spacing w:line="240" w:lineRule="auto"/>
              <w:jc w:val="center"/>
              <w:rPr>
                <w:color w:val="000000"/>
                <w:sz w:val="22"/>
                <w:szCs w:val="22"/>
              </w:rPr>
            </w:pPr>
            <w:r w:rsidRPr="004E46C3">
              <w:rPr>
                <w:sz w:val="22"/>
                <w:szCs w:val="22"/>
              </w:rPr>
              <w:t>Лечебно- профилактич</w:t>
            </w:r>
            <w:r w:rsidRPr="004E46C3">
              <w:rPr>
                <w:sz w:val="22"/>
                <w:szCs w:val="22"/>
              </w:rPr>
              <w:t>е</w:t>
            </w:r>
            <w:r w:rsidRPr="004E46C3">
              <w:rPr>
                <w:sz w:val="22"/>
                <w:szCs w:val="22"/>
              </w:rPr>
              <w:t>ские медицинские орган</w:t>
            </w:r>
            <w:r w:rsidRPr="004E46C3">
              <w:rPr>
                <w:sz w:val="22"/>
                <w:szCs w:val="22"/>
              </w:rPr>
              <w:t>и</w:t>
            </w:r>
            <w:r w:rsidRPr="004E46C3">
              <w:rPr>
                <w:sz w:val="22"/>
                <w:szCs w:val="22"/>
              </w:rPr>
              <w:t>зации, оказывающие м</w:t>
            </w:r>
            <w:r w:rsidRPr="004E46C3">
              <w:rPr>
                <w:sz w:val="22"/>
                <w:szCs w:val="22"/>
              </w:rPr>
              <w:t>е</w:t>
            </w:r>
            <w:r w:rsidRPr="004E46C3">
              <w:rPr>
                <w:sz w:val="22"/>
                <w:szCs w:val="22"/>
              </w:rPr>
              <w:t>дицинскую помощь в а</w:t>
            </w:r>
            <w:r w:rsidRPr="004E46C3">
              <w:rPr>
                <w:sz w:val="22"/>
                <w:szCs w:val="22"/>
              </w:rPr>
              <w:t>м</w:t>
            </w:r>
            <w:r w:rsidRPr="004E46C3">
              <w:rPr>
                <w:sz w:val="22"/>
                <w:szCs w:val="22"/>
              </w:rPr>
              <w:t>булаторных условиях</w:t>
            </w:r>
          </w:p>
        </w:tc>
        <w:tc>
          <w:tcPr>
            <w:tcW w:w="1271" w:type="dxa"/>
            <w:tcBorders>
              <w:top w:val="nil"/>
              <w:left w:val="nil"/>
              <w:bottom w:val="single" w:sz="4" w:space="0" w:color="auto"/>
              <w:right w:val="single" w:sz="4" w:space="0" w:color="auto"/>
            </w:tcBorders>
            <w:shd w:val="clear" w:color="auto" w:fill="auto"/>
            <w:vAlign w:val="center"/>
            <w:hideMark/>
          </w:tcPr>
          <w:p w:rsidR="009E6493" w:rsidRPr="00E14DB5" w:rsidRDefault="009E6493" w:rsidP="009E6493">
            <w:pPr>
              <w:spacing w:line="240" w:lineRule="auto"/>
              <w:jc w:val="center"/>
              <w:rPr>
                <w:color w:val="000000"/>
                <w:sz w:val="22"/>
                <w:szCs w:val="22"/>
              </w:rPr>
            </w:pPr>
            <w:r>
              <w:rPr>
                <w:color w:val="000000"/>
                <w:sz w:val="22"/>
                <w:szCs w:val="22"/>
              </w:rPr>
              <w:t>посещений в смену</w:t>
            </w:r>
          </w:p>
        </w:tc>
        <w:tc>
          <w:tcPr>
            <w:tcW w:w="1497" w:type="dxa"/>
            <w:tcBorders>
              <w:top w:val="nil"/>
              <w:left w:val="nil"/>
              <w:bottom w:val="single" w:sz="4" w:space="0" w:color="auto"/>
              <w:right w:val="single" w:sz="4" w:space="0" w:color="auto"/>
            </w:tcBorders>
            <w:shd w:val="clear" w:color="auto" w:fill="auto"/>
            <w:noWrap/>
            <w:vAlign w:val="center"/>
            <w:hideMark/>
          </w:tcPr>
          <w:p w:rsidR="009E6493" w:rsidRPr="00E14DB5" w:rsidRDefault="009E6493" w:rsidP="009E6493">
            <w:pPr>
              <w:spacing w:line="240" w:lineRule="auto"/>
              <w:jc w:val="center"/>
              <w:rPr>
                <w:color w:val="000000"/>
                <w:sz w:val="22"/>
                <w:szCs w:val="22"/>
              </w:rPr>
            </w:pPr>
            <w:r w:rsidRPr="004E46C3">
              <w:rPr>
                <w:sz w:val="22"/>
                <w:szCs w:val="22"/>
              </w:rPr>
              <w:t>181,5 посещ</w:t>
            </w:r>
            <w:r w:rsidRPr="004E46C3">
              <w:rPr>
                <w:sz w:val="22"/>
                <w:szCs w:val="22"/>
              </w:rPr>
              <w:t>е</w:t>
            </w:r>
            <w:r w:rsidRPr="004E46C3">
              <w:rPr>
                <w:sz w:val="22"/>
                <w:szCs w:val="22"/>
              </w:rPr>
              <w:t>ний в смену на 10 тыс. чел</w:t>
            </w:r>
            <w:r w:rsidRPr="004E46C3">
              <w:rPr>
                <w:sz w:val="22"/>
                <w:szCs w:val="22"/>
              </w:rPr>
              <w:t>о</w:t>
            </w:r>
            <w:r w:rsidRPr="004E46C3">
              <w:rPr>
                <w:sz w:val="22"/>
                <w:szCs w:val="22"/>
              </w:rPr>
              <w:t>век</w:t>
            </w:r>
          </w:p>
        </w:tc>
        <w:tc>
          <w:tcPr>
            <w:tcW w:w="1621" w:type="dxa"/>
            <w:tcBorders>
              <w:top w:val="nil"/>
              <w:left w:val="nil"/>
              <w:bottom w:val="single" w:sz="4" w:space="0" w:color="auto"/>
              <w:right w:val="single" w:sz="4" w:space="0" w:color="auto"/>
            </w:tcBorders>
            <w:shd w:val="clear" w:color="auto" w:fill="auto"/>
            <w:vAlign w:val="center"/>
            <w:hideMark/>
          </w:tcPr>
          <w:p w:rsidR="009E6493" w:rsidRPr="00E14DB5" w:rsidRDefault="007E013D" w:rsidP="009E6493">
            <w:pPr>
              <w:spacing w:line="240" w:lineRule="auto"/>
              <w:jc w:val="center"/>
              <w:rPr>
                <w:color w:val="000000"/>
                <w:sz w:val="22"/>
                <w:szCs w:val="22"/>
              </w:rPr>
            </w:pPr>
            <w:r>
              <w:rPr>
                <w:color w:val="000000"/>
                <w:sz w:val="22"/>
                <w:szCs w:val="22"/>
              </w:rPr>
              <w:t>60</w:t>
            </w:r>
          </w:p>
        </w:tc>
        <w:tc>
          <w:tcPr>
            <w:tcW w:w="1072" w:type="dxa"/>
            <w:tcBorders>
              <w:top w:val="nil"/>
              <w:left w:val="nil"/>
              <w:bottom w:val="single" w:sz="4" w:space="0" w:color="auto"/>
              <w:right w:val="single" w:sz="4" w:space="0" w:color="auto"/>
            </w:tcBorders>
            <w:shd w:val="clear" w:color="auto" w:fill="auto"/>
            <w:vAlign w:val="center"/>
            <w:hideMark/>
          </w:tcPr>
          <w:p w:rsidR="009E6493" w:rsidRPr="00E14DB5" w:rsidRDefault="007E013D" w:rsidP="009E6493">
            <w:pPr>
              <w:spacing w:line="240" w:lineRule="auto"/>
              <w:jc w:val="center"/>
              <w:rPr>
                <w:color w:val="000000"/>
                <w:sz w:val="22"/>
                <w:szCs w:val="22"/>
              </w:rPr>
            </w:pPr>
            <w:r>
              <w:rPr>
                <w:color w:val="000000"/>
                <w:sz w:val="22"/>
                <w:szCs w:val="22"/>
              </w:rPr>
              <w:t>299</w:t>
            </w:r>
          </w:p>
        </w:tc>
        <w:tc>
          <w:tcPr>
            <w:tcW w:w="1196" w:type="dxa"/>
            <w:tcBorders>
              <w:top w:val="nil"/>
              <w:left w:val="nil"/>
              <w:bottom w:val="single" w:sz="4" w:space="0" w:color="auto"/>
              <w:right w:val="single" w:sz="4" w:space="0" w:color="auto"/>
            </w:tcBorders>
            <w:shd w:val="clear" w:color="auto" w:fill="auto"/>
            <w:vAlign w:val="center"/>
            <w:hideMark/>
          </w:tcPr>
          <w:p w:rsidR="009E6493" w:rsidRPr="00E14DB5" w:rsidRDefault="00C41AFD" w:rsidP="007E013D">
            <w:pPr>
              <w:spacing w:line="240" w:lineRule="auto"/>
              <w:jc w:val="center"/>
              <w:rPr>
                <w:color w:val="000000"/>
                <w:sz w:val="22"/>
                <w:szCs w:val="22"/>
              </w:rPr>
            </w:pPr>
            <w:r>
              <w:rPr>
                <w:color w:val="000000"/>
                <w:sz w:val="22"/>
                <w:szCs w:val="22"/>
              </w:rPr>
              <w:t>1</w:t>
            </w:r>
            <w:r w:rsidR="007E013D">
              <w:rPr>
                <w:color w:val="000000"/>
                <w:sz w:val="22"/>
                <w:szCs w:val="22"/>
              </w:rPr>
              <w:t>91</w:t>
            </w:r>
          </w:p>
        </w:tc>
        <w:tc>
          <w:tcPr>
            <w:tcW w:w="1551" w:type="dxa"/>
            <w:tcBorders>
              <w:top w:val="nil"/>
              <w:left w:val="nil"/>
              <w:bottom w:val="single" w:sz="4" w:space="0" w:color="auto"/>
              <w:right w:val="single" w:sz="4" w:space="0" w:color="auto"/>
            </w:tcBorders>
            <w:shd w:val="clear" w:color="auto" w:fill="auto"/>
            <w:vAlign w:val="center"/>
            <w:hideMark/>
          </w:tcPr>
          <w:p w:rsidR="009E6493" w:rsidRPr="00E14DB5" w:rsidRDefault="007E013D" w:rsidP="009E6493">
            <w:pPr>
              <w:spacing w:line="240" w:lineRule="auto"/>
              <w:jc w:val="center"/>
              <w:rPr>
                <w:color w:val="000000"/>
                <w:sz w:val="22"/>
                <w:szCs w:val="22"/>
              </w:rPr>
            </w:pPr>
            <w:r>
              <w:rPr>
                <w:color w:val="000000"/>
                <w:sz w:val="22"/>
                <w:szCs w:val="22"/>
              </w:rPr>
              <w:t>157</w:t>
            </w:r>
          </w:p>
        </w:tc>
        <w:tc>
          <w:tcPr>
            <w:tcW w:w="1713" w:type="dxa"/>
            <w:tcBorders>
              <w:top w:val="nil"/>
              <w:left w:val="nil"/>
              <w:bottom w:val="single" w:sz="4" w:space="0" w:color="auto"/>
              <w:right w:val="single" w:sz="4" w:space="0" w:color="auto"/>
            </w:tcBorders>
            <w:shd w:val="clear" w:color="auto" w:fill="auto"/>
            <w:vAlign w:val="center"/>
            <w:hideMark/>
          </w:tcPr>
          <w:p w:rsidR="009E6493" w:rsidRPr="00E14DB5" w:rsidRDefault="004C28FF" w:rsidP="009E6493">
            <w:pPr>
              <w:spacing w:line="240" w:lineRule="auto"/>
              <w:jc w:val="center"/>
              <w:rPr>
                <w:color w:val="000000"/>
                <w:sz w:val="22"/>
                <w:szCs w:val="22"/>
              </w:rPr>
            </w:pPr>
            <w:r>
              <w:rPr>
                <w:color w:val="000000"/>
                <w:sz w:val="22"/>
                <w:szCs w:val="22"/>
              </w:rPr>
              <w:t>498</w:t>
            </w:r>
          </w:p>
        </w:tc>
        <w:tc>
          <w:tcPr>
            <w:tcW w:w="1621" w:type="dxa"/>
            <w:tcBorders>
              <w:top w:val="nil"/>
              <w:left w:val="nil"/>
              <w:bottom w:val="single" w:sz="4" w:space="0" w:color="auto"/>
              <w:right w:val="single" w:sz="4" w:space="0" w:color="auto"/>
            </w:tcBorders>
            <w:shd w:val="clear" w:color="auto" w:fill="auto"/>
            <w:vAlign w:val="center"/>
            <w:hideMark/>
          </w:tcPr>
          <w:p w:rsidR="009E6493" w:rsidRPr="00E14DB5" w:rsidRDefault="00C41AFD" w:rsidP="009E6493">
            <w:pPr>
              <w:spacing w:line="240" w:lineRule="auto"/>
              <w:jc w:val="center"/>
              <w:rPr>
                <w:color w:val="000000"/>
                <w:sz w:val="22"/>
                <w:szCs w:val="22"/>
              </w:rPr>
            </w:pPr>
            <w:r>
              <w:rPr>
                <w:color w:val="000000"/>
                <w:sz w:val="22"/>
                <w:szCs w:val="22"/>
              </w:rPr>
              <w:t>121</w:t>
            </w:r>
          </w:p>
        </w:tc>
      </w:tr>
      <w:tr w:rsidR="007E013D" w:rsidRPr="00E14DB5" w:rsidTr="009E6493">
        <w:trPr>
          <w:trHeight w:val="600"/>
        </w:trPr>
        <w:tc>
          <w:tcPr>
            <w:tcW w:w="2627" w:type="dxa"/>
            <w:tcBorders>
              <w:top w:val="nil"/>
              <w:left w:val="single" w:sz="4" w:space="0" w:color="auto"/>
              <w:bottom w:val="single" w:sz="4" w:space="0" w:color="auto"/>
              <w:right w:val="single" w:sz="4" w:space="0" w:color="auto"/>
            </w:tcBorders>
            <w:shd w:val="clear" w:color="auto" w:fill="auto"/>
            <w:vAlign w:val="center"/>
            <w:hideMark/>
          </w:tcPr>
          <w:p w:rsidR="007E013D" w:rsidRPr="004E46C3" w:rsidRDefault="007E013D" w:rsidP="007E013D">
            <w:pPr>
              <w:pStyle w:val="affffe"/>
              <w:jc w:val="center"/>
              <w:rPr>
                <w:sz w:val="22"/>
                <w:szCs w:val="22"/>
              </w:rPr>
            </w:pPr>
            <w:r w:rsidRPr="004E46C3">
              <w:rPr>
                <w:sz w:val="22"/>
                <w:szCs w:val="22"/>
              </w:rPr>
              <w:t>Лечебно- профилактич</w:t>
            </w:r>
            <w:r w:rsidRPr="004E46C3">
              <w:rPr>
                <w:sz w:val="22"/>
                <w:szCs w:val="22"/>
              </w:rPr>
              <w:t>е</w:t>
            </w:r>
            <w:r w:rsidRPr="004E46C3">
              <w:rPr>
                <w:sz w:val="22"/>
                <w:szCs w:val="22"/>
              </w:rPr>
              <w:t>ские медицинские орган</w:t>
            </w:r>
            <w:r w:rsidRPr="004E46C3">
              <w:rPr>
                <w:sz w:val="22"/>
                <w:szCs w:val="22"/>
              </w:rPr>
              <w:t>и</w:t>
            </w:r>
            <w:r w:rsidRPr="004E46C3">
              <w:rPr>
                <w:sz w:val="22"/>
                <w:szCs w:val="22"/>
              </w:rPr>
              <w:t>зации, оказывающие м</w:t>
            </w:r>
            <w:r w:rsidRPr="004E46C3">
              <w:rPr>
                <w:sz w:val="22"/>
                <w:szCs w:val="22"/>
              </w:rPr>
              <w:t>е</w:t>
            </w:r>
            <w:r w:rsidRPr="004E46C3">
              <w:rPr>
                <w:sz w:val="22"/>
                <w:szCs w:val="22"/>
              </w:rPr>
              <w:t>дицинскую помощь в ст</w:t>
            </w:r>
            <w:r w:rsidRPr="004E46C3">
              <w:rPr>
                <w:sz w:val="22"/>
                <w:szCs w:val="22"/>
              </w:rPr>
              <w:t>а</w:t>
            </w:r>
            <w:r w:rsidRPr="004E46C3">
              <w:rPr>
                <w:sz w:val="22"/>
                <w:szCs w:val="22"/>
              </w:rPr>
              <w:t>ционарных условиях</w:t>
            </w:r>
          </w:p>
        </w:tc>
        <w:tc>
          <w:tcPr>
            <w:tcW w:w="1271" w:type="dxa"/>
            <w:tcBorders>
              <w:top w:val="nil"/>
              <w:left w:val="nil"/>
              <w:bottom w:val="single" w:sz="4" w:space="0" w:color="auto"/>
              <w:right w:val="single" w:sz="4" w:space="0" w:color="auto"/>
            </w:tcBorders>
            <w:shd w:val="clear" w:color="auto" w:fill="auto"/>
            <w:vAlign w:val="center"/>
            <w:hideMark/>
          </w:tcPr>
          <w:p w:rsidR="007E013D" w:rsidRPr="00E14DB5" w:rsidRDefault="007E013D" w:rsidP="007E013D">
            <w:pPr>
              <w:spacing w:line="240" w:lineRule="auto"/>
              <w:jc w:val="center"/>
              <w:rPr>
                <w:color w:val="000000"/>
                <w:sz w:val="22"/>
                <w:szCs w:val="22"/>
              </w:rPr>
            </w:pPr>
            <w:r>
              <w:rPr>
                <w:color w:val="000000"/>
                <w:sz w:val="22"/>
                <w:szCs w:val="22"/>
              </w:rPr>
              <w:t>койка</w:t>
            </w:r>
          </w:p>
        </w:tc>
        <w:tc>
          <w:tcPr>
            <w:tcW w:w="1497" w:type="dxa"/>
            <w:tcBorders>
              <w:top w:val="nil"/>
              <w:left w:val="nil"/>
              <w:bottom w:val="single" w:sz="4" w:space="0" w:color="auto"/>
              <w:right w:val="single" w:sz="4" w:space="0" w:color="auto"/>
            </w:tcBorders>
            <w:shd w:val="clear" w:color="auto" w:fill="auto"/>
            <w:vAlign w:val="center"/>
            <w:hideMark/>
          </w:tcPr>
          <w:p w:rsidR="007E013D" w:rsidRPr="00E14DB5" w:rsidRDefault="007E013D" w:rsidP="007E013D">
            <w:pPr>
              <w:spacing w:line="240" w:lineRule="auto"/>
              <w:jc w:val="center"/>
              <w:rPr>
                <w:color w:val="000000"/>
                <w:sz w:val="22"/>
                <w:szCs w:val="22"/>
              </w:rPr>
            </w:pPr>
            <w:r w:rsidRPr="004E46C3">
              <w:rPr>
                <w:sz w:val="22"/>
                <w:szCs w:val="22"/>
              </w:rPr>
              <w:t>71,9 койка на 10 тыс. чел</w:t>
            </w:r>
            <w:r w:rsidRPr="004E46C3">
              <w:rPr>
                <w:sz w:val="22"/>
                <w:szCs w:val="22"/>
              </w:rPr>
              <w:t>о</w:t>
            </w:r>
            <w:r w:rsidRPr="004E46C3">
              <w:rPr>
                <w:sz w:val="22"/>
                <w:szCs w:val="22"/>
              </w:rPr>
              <w:t>век</w:t>
            </w:r>
            <w:r w:rsidRPr="00E14DB5">
              <w:rPr>
                <w:color w:val="000000"/>
                <w:sz w:val="22"/>
                <w:szCs w:val="22"/>
              </w:rPr>
              <w:t>.</w:t>
            </w:r>
          </w:p>
        </w:tc>
        <w:tc>
          <w:tcPr>
            <w:tcW w:w="1621" w:type="dxa"/>
            <w:tcBorders>
              <w:top w:val="nil"/>
              <w:left w:val="nil"/>
              <w:bottom w:val="single" w:sz="4" w:space="0" w:color="auto"/>
              <w:right w:val="single" w:sz="4" w:space="0" w:color="auto"/>
            </w:tcBorders>
            <w:shd w:val="clear" w:color="auto" w:fill="auto"/>
            <w:vAlign w:val="center"/>
            <w:hideMark/>
          </w:tcPr>
          <w:p w:rsidR="007E013D" w:rsidRPr="00E14DB5" w:rsidRDefault="00817987" w:rsidP="007E013D">
            <w:pPr>
              <w:spacing w:line="240" w:lineRule="auto"/>
              <w:jc w:val="center"/>
              <w:rPr>
                <w:color w:val="000000"/>
                <w:sz w:val="22"/>
                <w:szCs w:val="22"/>
              </w:rPr>
            </w:pPr>
            <w:r>
              <w:rPr>
                <w:color w:val="000000"/>
                <w:sz w:val="22"/>
                <w:szCs w:val="22"/>
              </w:rPr>
              <w:t>23</w:t>
            </w:r>
          </w:p>
        </w:tc>
        <w:tc>
          <w:tcPr>
            <w:tcW w:w="1072" w:type="dxa"/>
            <w:tcBorders>
              <w:top w:val="nil"/>
              <w:left w:val="nil"/>
              <w:bottom w:val="single" w:sz="4" w:space="0" w:color="auto"/>
              <w:right w:val="single" w:sz="4" w:space="0" w:color="auto"/>
            </w:tcBorders>
            <w:shd w:val="clear" w:color="auto" w:fill="auto"/>
            <w:vAlign w:val="center"/>
            <w:hideMark/>
          </w:tcPr>
          <w:p w:rsidR="007E013D" w:rsidRPr="00E14DB5" w:rsidRDefault="00817987" w:rsidP="007E013D">
            <w:pPr>
              <w:spacing w:line="240" w:lineRule="auto"/>
              <w:jc w:val="center"/>
              <w:rPr>
                <w:color w:val="000000"/>
                <w:sz w:val="22"/>
                <w:szCs w:val="22"/>
              </w:rPr>
            </w:pPr>
            <w:r>
              <w:rPr>
                <w:color w:val="000000"/>
                <w:sz w:val="22"/>
                <w:szCs w:val="22"/>
              </w:rPr>
              <w:t>60</w:t>
            </w:r>
          </w:p>
        </w:tc>
        <w:tc>
          <w:tcPr>
            <w:tcW w:w="1196" w:type="dxa"/>
            <w:tcBorders>
              <w:top w:val="nil"/>
              <w:left w:val="nil"/>
              <w:bottom w:val="single" w:sz="4" w:space="0" w:color="auto"/>
              <w:right w:val="single" w:sz="4" w:space="0" w:color="auto"/>
            </w:tcBorders>
            <w:shd w:val="clear" w:color="auto" w:fill="auto"/>
            <w:vAlign w:val="center"/>
            <w:hideMark/>
          </w:tcPr>
          <w:p w:rsidR="007E013D" w:rsidRPr="00E14DB5" w:rsidRDefault="00817987" w:rsidP="007E013D">
            <w:pPr>
              <w:spacing w:line="240" w:lineRule="auto"/>
              <w:jc w:val="center"/>
              <w:rPr>
                <w:color w:val="000000"/>
                <w:sz w:val="22"/>
                <w:szCs w:val="22"/>
              </w:rPr>
            </w:pPr>
            <w:r>
              <w:rPr>
                <w:color w:val="000000"/>
                <w:sz w:val="22"/>
                <w:szCs w:val="22"/>
              </w:rPr>
              <w:t>60</w:t>
            </w:r>
          </w:p>
        </w:tc>
        <w:tc>
          <w:tcPr>
            <w:tcW w:w="1551" w:type="dxa"/>
            <w:tcBorders>
              <w:top w:val="nil"/>
              <w:left w:val="nil"/>
              <w:bottom w:val="single" w:sz="4" w:space="0" w:color="auto"/>
              <w:right w:val="single" w:sz="4" w:space="0" w:color="auto"/>
            </w:tcBorders>
            <w:shd w:val="clear" w:color="auto" w:fill="auto"/>
            <w:vAlign w:val="center"/>
            <w:hideMark/>
          </w:tcPr>
          <w:p w:rsidR="007E013D" w:rsidRPr="00E14DB5" w:rsidRDefault="00817987" w:rsidP="007E013D">
            <w:pPr>
              <w:spacing w:line="240" w:lineRule="auto"/>
              <w:jc w:val="center"/>
              <w:rPr>
                <w:color w:val="000000"/>
                <w:sz w:val="22"/>
                <w:szCs w:val="22"/>
              </w:rPr>
            </w:pPr>
            <w:r>
              <w:rPr>
                <w:color w:val="000000"/>
                <w:sz w:val="22"/>
                <w:szCs w:val="22"/>
              </w:rPr>
              <w:t>100</w:t>
            </w:r>
          </w:p>
        </w:tc>
        <w:tc>
          <w:tcPr>
            <w:tcW w:w="1713" w:type="dxa"/>
            <w:tcBorders>
              <w:top w:val="nil"/>
              <w:left w:val="nil"/>
              <w:bottom w:val="single" w:sz="4" w:space="0" w:color="auto"/>
              <w:right w:val="single" w:sz="4" w:space="0" w:color="auto"/>
            </w:tcBorders>
            <w:shd w:val="clear" w:color="auto" w:fill="auto"/>
            <w:vAlign w:val="center"/>
            <w:hideMark/>
          </w:tcPr>
          <w:p w:rsidR="007E013D" w:rsidRPr="00E14DB5" w:rsidRDefault="00817987" w:rsidP="007E013D">
            <w:pPr>
              <w:spacing w:line="240" w:lineRule="auto"/>
              <w:jc w:val="center"/>
              <w:rPr>
                <w:color w:val="000000"/>
                <w:sz w:val="22"/>
                <w:szCs w:val="22"/>
              </w:rPr>
            </w:pPr>
            <w:r>
              <w:rPr>
                <w:color w:val="000000"/>
                <w:sz w:val="22"/>
                <w:szCs w:val="22"/>
              </w:rPr>
              <w:t>200</w:t>
            </w:r>
          </w:p>
        </w:tc>
        <w:tc>
          <w:tcPr>
            <w:tcW w:w="1621" w:type="dxa"/>
            <w:tcBorders>
              <w:top w:val="nil"/>
              <w:left w:val="nil"/>
              <w:bottom w:val="single" w:sz="4" w:space="0" w:color="auto"/>
              <w:right w:val="single" w:sz="4" w:space="0" w:color="auto"/>
            </w:tcBorders>
            <w:shd w:val="clear" w:color="auto" w:fill="auto"/>
            <w:vAlign w:val="center"/>
            <w:hideMark/>
          </w:tcPr>
          <w:p w:rsidR="007E013D" w:rsidRPr="00E14DB5" w:rsidRDefault="007E013D" w:rsidP="00817987">
            <w:pPr>
              <w:spacing w:line="240" w:lineRule="auto"/>
              <w:jc w:val="center"/>
              <w:rPr>
                <w:color w:val="000000"/>
                <w:sz w:val="22"/>
                <w:szCs w:val="22"/>
              </w:rPr>
            </w:pPr>
            <w:r>
              <w:rPr>
                <w:color w:val="000000"/>
                <w:sz w:val="22"/>
                <w:szCs w:val="22"/>
              </w:rPr>
              <w:t>3</w:t>
            </w:r>
            <w:r w:rsidR="00817987">
              <w:rPr>
                <w:color w:val="000000"/>
                <w:sz w:val="22"/>
                <w:szCs w:val="22"/>
              </w:rPr>
              <w:t>1</w:t>
            </w:r>
          </w:p>
        </w:tc>
      </w:tr>
      <w:tr w:rsidR="009E6493" w:rsidRPr="00E14DB5" w:rsidTr="009E6493">
        <w:trPr>
          <w:trHeight w:val="600"/>
        </w:trPr>
        <w:tc>
          <w:tcPr>
            <w:tcW w:w="2627" w:type="dxa"/>
            <w:tcBorders>
              <w:top w:val="nil"/>
              <w:left w:val="single" w:sz="4" w:space="0" w:color="auto"/>
              <w:bottom w:val="single" w:sz="4" w:space="0" w:color="auto"/>
              <w:right w:val="single" w:sz="4" w:space="0" w:color="auto"/>
            </w:tcBorders>
            <w:shd w:val="clear" w:color="auto" w:fill="auto"/>
            <w:vAlign w:val="center"/>
            <w:hideMark/>
          </w:tcPr>
          <w:p w:rsidR="009E6493" w:rsidRPr="004E46C3" w:rsidRDefault="00A00BD2" w:rsidP="009E6493">
            <w:pPr>
              <w:pStyle w:val="affffe"/>
              <w:jc w:val="center"/>
              <w:rPr>
                <w:sz w:val="22"/>
                <w:szCs w:val="22"/>
              </w:rPr>
            </w:pPr>
            <w:r w:rsidRPr="004E46C3">
              <w:rPr>
                <w:sz w:val="22"/>
                <w:szCs w:val="22"/>
              </w:rPr>
              <w:t>Медицинские организации скорой медицинской п</w:t>
            </w:r>
            <w:r w:rsidRPr="004E46C3">
              <w:rPr>
                <w:sz w:val="22"/>
                <w:szCs w:val="22"/>
              </w:rPr>
              <w:t>о</w:t>
            </w:r>
            <w:r w:rsidRPr="004E46C3">
              <w:rPr>
                <w:sz w:val="22"/>
                <w:szCs w:val="22"/>
              </w:rPr>
              <w:t>мощи</w:t>
            </w:r>
          </w:p>
        </w:tc>
        <w:tc>
          <w:tcPr>
            <w:tcW w:w="1271" w:type="dxa"/>
            <w:tcBorders>
              <w:top w:val="nil"/>
              <w:left w:val="nil"/>
              <w:bottom w:val="single" w:sz="4" w:space="0" w:color="auto"/>
              <w:right w:val="single" w:sz="4" w:space="0" w:color="auto"/>
            </w:tcBorders>
            <w:shd w:val="clear" w:color="auto" w:fill="auto"/>
            <w:vAlign w:val="center"/>
            <w:hideMark/>
          </w:tcPr>
          <w:p w:rsidR="009E6493" w:rsidRDefault="00A00BD2" w:rsidP="009E6493">
            <w:pPr>
              <w:spacing w:line="240" w:lineRule="auto"/>
              <w:jc w:val="center"/>
              <w:rPr>
                <w:color w:val="000000"/>
                <w:sz w:val="22"/>
                <w:szCs w:val="22"/>
              </w:rPr>
            </w:pPr>
            <w:r>
              <w:rPr>
                <w:color w:val="000000"/>
                <w:sz w:val="22"/>
                <w:szCs w:val="22"/>
              </w:rPr>
              <w:t>автомобиль</w:t>
            </w:r>
          </w:p>
        </w:tc>
        <w:tc>
          <w:tcPr>
            <w:tcW w:w="1497" w:type="dxa"/>
            <w:tcBorders>
              <w:top w:val="nil"/>
              <w:left w:val="nil"/>
              <w:bottom w:val="single" w:sz="4" w:space="0" w:color="auto"/>
              <w:right w:val="single" w:sz="4" w:space="0" w:color="auto"/>
            </w:tcBorders>
            <w:shd w:val="clear" w:color="auto" w:fill="auto"/>
            <w:vAlign w:val="center"/>
            <w:hideMark/>
          </w:tcPr>
          <w:p w:rsidR="009E6493" w:rsidRPr="004E46C3" w:rsidRDefault="00A00BD2" w:rsidP="009E6493">
            <w:pPr>
              <w:spacing w:line="240" w:lineRule="auto"/>
              <w:jc w:val="center"/>
              <w:rPr>
                <w:sz w:val="22"/>
                <w:szCs w:val="22"/>
              </w:rPr>
            </w:pPr>
            <w:r w:rsidRPr="004E46C3">
              <w:rPr>
                <w:sz w:val="22"/>
                <w:szCs w:val="22"/>
              </w:rPr>
              <w:t>1 автомобиль на 10 тыс. ч</w:t>
            </w:r>
            <w:r w:rsidRPr="004E46C3">
              <w:rPr>
                <w:sz w:val="22"/>
                <w:szCs w:val="22"/>
              </w:rPr>
              <w:t>е</w:t>
            </w:r>
            <w:r w:rsidRPr="004E46C3">
              <w:rPr>
                <w:sz w:val="22"/>
                <w:szCs w:val="22"/>
              </w:rPr>
              <w:t>ловек</w:t>
            </w:r>
          </w:p>
        </w:tc>
        <w:tc>
          <w:tcPr>
            <w:tcW w:w="1621" w:type="dxa"/>
            <w:tcBorders>
              <w:top w:val="nil"/>
              <w:left w:val="nil"/>
              <w:bottom w:val="single" w:sz="4" w:space="0" w:color="auto"/>
              <w:right w:val="single" w:sz="4" w:space="0" w:color="auto"/>
            </w:tcBorders>
            <w:shd w:val="clear" w:color="auto" w:fill="auto"/>
            <w:vAlign w:val="center"/>
            <w:hideMark/>
          </w:tcPr>
          <w:p w:rsidR="009E6493" w:rsidRPr="00E14DB5" w:rsidRDefault="004C28FF" w:rsidP="009E6493">
            <w:pPr>
              <w:spacing w:line="240" w:lineRule="auto"/>
              <w:jc w:val="center"/>
              <w:rPr>
                <w:color w:val="000000"/>
                <w:sz w:val="22"/>
                <w:szCs w:val="22"/>
              </w:rPr>
            </w:pPr>
            <w:r>
              <w:rPr>
                <w:color w:val="000000"/>
                <w:sz w:val="22"/>
                <w:szCs w:val="22"/>
              </w:rPr>
              <w:t>1</w:t>
            </w:r>
          </w:p>
        </w:tc>
        <w:tc>
          <w:tcPr>
            <w:tcW w:w="1072" w:type="dxa"/>
            <w:tcBorders>
              <w:top w:val="nil"/>
              <w:left w:val="nil"/>
              <w:bottom w:val="single" w:sz="4" w:space="0" w:color="auto"/>
              <w:right w:val="single" w:sz="4" w:space="0" w:color="auto"/>
            </w:tcBorders>
            <w:shd w:val="clear" w:color="auto" w:fill="auto"/>
            <w:vAlign w:val="center"/>
            <w:hideMark/>
          </w:tcPr>
          <w:p w:rsidR="009E6493" w:rsidRPr="00E14DB5" w:rsidRDefault="004C28FF" w:rsidP="009E6493">
            <w:pPr>
              <w:spacing w:line="240" w:lineRule="auto"/>
              <w:jc w:val="center"/>
              <w:rPr>
                <w:color w:val="000000"/>
                <w:sz w:val="22"/>
                <w:szCs w:val="22"/>
              </w:rPr>
            </w:pPr>
            <w:r>
              <w:rPr>
                <w:color w:val="000000"/>
                <w:sz w:val="22"/>
                <w:szCs w:val="22"/>
              </w:rPr>
              <w:t>4</w:t>
            </w:r>
          </w:p>
        </w:tc>
        <w:tc>
          <w:tcPr>
            <w:tcW w:w="1196" w:type="dxa"/>
            <w:tcBorders>
              <w:top w:val="nil"/>
              <w:left w:val="nil"/>
              <w:bottom w:val="single" w:sz="4" w:space="0" w:color="auto"/>
              <w:right w:val="single" w:sz="4" w:space="0" w:color="auto"/>
            </w:tcBorders>
            <w:shd w:val="clear" w:color="auto" w:fill="auto"/>
            <w:vAlign w:val="center"/>
            <w:hideMark/>
          </w:tcPr>
          <w:p w:rsidR="009E6493" w:rsidRPr="00E14DB5" w:rsidRDefault="004C28FF" w:rsidP="009E6493">
            <w:pPr>
              <w:spacing w:line="240" w:lineRule="auto"/>
              <w:jc w:val="center"/>
              <w:rPr>
                <w:color w:val="000000"/>
                <w:sz w:val="22"/>
                <w:szCs w:val="22"/>
              </w:rPr>
            </w:pPr>
            <w:r>
              <w:rPr>
                <w:color w:val="000000"/>
                <w:sz w:val="22"/>
                <w:szCs w:val="22"/>
              </w:rPr>
              <w:t>4</w:t>
            </w:r>
          </w:p>
        </w:tc>
        <w:tc>
          <w:tcPr>
            <w:tcW w:w="1551" w:type="dxa"/>
            <w:tcBorders>
              <w:top w:val="nil"/>
              <w:left w:val="nil"/>
              <w:bottom w:val="single" w:sz="4" w:space="0" w:color="auto"/>
              <w:right w:val="single" w:sz="4" w:space="0" w:color="auto"/>
            </w:tcBorders>
            <w:shd w:val="clear" w:color="auto" w:fill="auto"/>
            <w:vAlign w:val="center"/>
            <w:hideMark/>
          </w:tcPr>
          <w:p w:rsidR="009E6493" w:rsidRPr="00E14DB5" w:rsidRDefault="00A00BD2" w:rsidP="009E6493">
            <w:pPr>
              <w:spacing w:line="240" w:lineRule="auto"/>
              <w:jc w:val="center"/>
              <w:rPr>
                <w:color w:val="000000"/>
                <w:sz w:val="22"/>
                <w:szCs w:val="22"/>
              </w:rPr>
            </w:pPr>
            <w:r>
              <w:rPr>
                <w:color w:val="000000"/>
                <w:sz w:val="22"/>
                <w:szCs w:val="22"/>
              </w:rPr>
              <w:t>100</w:t>
            </w:r>
          </w:p>
        </w:tc>
        <w:tc>
          <w:tcPr>
            <w:tcW w:w="1713" w:type="dxa"/>
            <w:tcBorders>
              <w:top w:val="nil"/>
              <w:left w:val="nil"/>
              <w:bottom w:val="single" w:sz="4" w:space="0" w:color="auto"/>
              <w:right w:val="single" w:sz="4" w:space="0" w:color="auto"/>
            </w:tcBorders>
            <w:shd w:val="clear" w:color="auto" w:fill="auto"/>
            <w:vAlign w:val="center"/>
            <w:hideMark/>
          </w:tcPr>
          <w:p w:rsidR="009E6493" w:rsidRPr="00E14DB5" w:rsidRDefault="00583C73" w:rsidP="009E6493">
            <w:pPr>
              <w:spacing w:line="240" w:lineRule="auto"/>
              <w:jc w:val="center"/>
              <w:rPr>
                <w:color w:val="000000"/>
                <w:sz w:val="22"/>
                <w:szCs w:val="22"/>
              </w:rPr>
            </w:pPr>
            <w:r>
              <w:rPr>
                <w:color w:val="000000"/>
                <w:sz w:val="22"/>
                <w:szCs w:val="22"/>
              </w:rPr>
              <w:t>400</w:t>
            </w:r>
          </w:p>
        </w:tc>
        <w:tc>
          <w:tcPr>
            <w:tcW w:w="1621" w:type="dxa"/>
            <w:tcBorders>
              <w:top w:val="nil"/>
              <w:left w:val="nil"/>
              <w:bottom w:val="single" w:sz="4" w:space="0" w:color="auto"/>
              <w:right w:val="single" w:sz="4" w:space="0" w:color="auto"/>
            </w:tcBorders>
            <w:shd w:val="clear" w:color="auto" w:fill="auto"/>
            <w:vAlign w:val="center"/>
            <w:hideMark/>
          </w:tcPr>
          <w:p w:rsidR="009E6493" w:rsidRPr="00E14DB5" w:rsidRDefault="004C28FF" w:rsidP="009E6493">
            <w:pPr>
              <w:spacing w:line="240" w:lineRule="auto"/>
              <w:jc w:val="center"/>
              <w:rPr>
                <w:color w:val="000000"/>
                <w:sz w:val="22"/>
                <w:szCs w:val="22"/>
              </w:rPr>
            </w:pPr>
            <w:r>
              <w:rPr>
                <w:color w:val="000000"/>
                <w:sz w:val="22"/>
                <w:szCs w:val="22"/>
              </w:rPr>
              <w:t>1</w:t>
            </w:r>
          </w:p>
        </w:tc>
      </w:tr>
      <w:tr w:rsidR="00583C73" w:rsidRPr="00E14DB5" w:rsidTr="009E6493">
        <w:trPr>
          <w:trHeight w:val="600"/>
        </w:trPr>
        <w:tc>
          <w:tcPr>
            <w:tcW w:w="2627" w:type="dxa"/>
            <w:tcBorders>
              <w:top w:val="nil"/>
              <w:left w:val="single" w:sz="4" w:space="0" w:color="auto"/>
              <w:bottom w:val="single" w:sz="4" w:space="0" w:color="auto"/>
              <w:right w:val="single" w:sz="4" w:space="0" w:color="auto"/>
            </w:tcBorders>
            <w:shd w:val="clear" w:color="auto" w:fill="auto"/>
            <w:vAlign w:val="center"/>
          </w:tcPr>
          <w:p w:rsidR="00583C73" w:rsidRPr="004E46C3" w:rsidRDefault="00583C73" w:rsidP="009E6493">
            <w:pPr>
              <w:pStyle w:val="affffe"/>
              <w:jc w:val="center"/>
              <w:rPr>
                <w:sz w:val="22"/>
                <w:szCs w:val="22"/>
              </w:rPr>
            </w:pPr>
            <w:r w:rsidRPr="003C0402">
              <w:rPr>
                <w:sz w:val="22"/>
                <w:szCs w:val="22"/>
              </w:rPr>
              <w:t>Аптеки (аптечные киоски)</w:t>
            </w:r>
          </w:p>
        </w:tc>
        <w:tc>
          <w:tcPr>
            <w:tcW w:w="1271" w:type="dxa"/>
            <w:tcBorders>
              <w:top w:val="nil"/>
              <w:left w:val="nil"/>
              <w:bottom w:val="single" w:sz="4" w:space="0" w:color="auto"/>
              <w:right w:val="single" w:sz="4" w:space="0" w:color="auto"/>
            </w:tcBorders>
            <w:shd w:val="clear" w:color="auto" w:fill="auto"/>
            <w:vAlign w:val="center"/>
          </w:tcPr>
          <w:p w:rsidR="00583C73" w:rsidRDefault="00583C73" w:rsidP="009E6493">
            <w:pPr>
              <w:spacing w:line="240" w:lineRule="auto"/>
              <w:jc w:val="center"/>
              <w:rPr>
                <w:color w:val="000000"/>
                <w:sz w:val="22"/>
                <w:szCs w:val="22"/>
              </w:rPr>
            </w:pPr>
            <w:r>
              <w:rPr>
                <w:color w:val="000000"/>
                <w:sz w:val="22"/>
                <w:szCs w:val="22"/>
              </w:rPr>
              <w:t>кв.м</w:t>
            </w:r>
          </w:p>
        </w:tc>
        <w:tc>
          <w:tcPr>
            <w:tcW w:w="1497" w:type="dxa"/>
            <w:tcBorders>
              <w:top w:val="nil"/>
              <w:left w:val="nil"/>
              <w:bottom w:val="single" w:sz="4" w:space="0" w:color="auto"/>
              <w:right w:val="single" w:sz="4" w:space="0" w:color="auto"/>
            </w:tcBorders>
            <w:shd w:val="clear" w:color="auto" w:fill="auto"/>
            <w:vAlign w:val="center"/>
          </w:tcPr>
          <w:p w:rsidR="00583C73" w:rsidRPr="004E46C3" w:rsidRDefault="00583C73" w:rsidP="00583C73">
            <w:pPr>
              <w:spacing w:line="240" w:lineRule="auto"/>
              <w:jc w:val="center"/>
              <w:rPr>
                <w:sz w:val="22"/>
                <w:szCs w:val="22"/>
              </w:rPr>
            </w:pPr>
            <w:r w:rsidRPr="003C0402">
              <w:rPr>
                <w:sz w:val="22"/>
                <w:szCs w:val="22"/>
              </w:rPr>
              <w:t>10 м</w:t>
            </w:r>
            <w:r>
              <w:rPr>
                <w:sz w:val="22"/>
                <w:szCs w:val="22"/>
              </w:rPr>
              <w:t>. кв.</w:t>
            </w:r>
            <w:r w:rsidRPr="003C0402">
              <w:rPr>
                <w:sz w:val="22"/>
                <w:szCs w:val="22"/>
              </w:rPr>
              <w:t xml:space="preserve"> о</w:t>
            </w:r>
            <w:r w:rsidRPr="003C0402">
              <w:rPr>
                <w:sz w:val="22"/>
                <w:szCs w:val="22"/>
              </w:rPr>
              <w:t>б</w:t>
            </w:r>
            <w:r w:rsidRPr="003C0402">
              <w:rPr>
                <w:sz w:val="22"/>
                <w:szCs w:val="22"/>
              </w:rPr>
              <w:t>щей площади на 1000 жит</w:t>
            </w:r>
            <w:r w:rsidRPr="003C0402">
              <w:rPr>
                <w:sz w:val="22"/>
                <w:szCs w:val="22"/>
              </w:rPr>
              <w:t>е</w:t>
            </w:r>
            <w:r w:rsidRPr="003C0402">
              <w:rPr>
                <w:sz w:val="22"/>
                <w:szCs w:val="22"/>
              </w:rPr>
              <w:t>лей</w:t>
            </w:r>
          </w:p>
        </w:tc>
        <w:tc>
          <w:tcPr>
            <w:tcW w:w="1621" w:type="dxa"/>
            <w:tcBorders>
              <w:top w:val="nil"/>
              <w:left w:val="nil"/>
              <w:bottom w:val="single" w:sz="4" w:space="0" w:color="auto"/>
              <w:right w:val="single" w:sz="4" w:space="0" w:color="auto"/>
            </w:tcBorders>
            <w:shd w:val="clear" w:color="auto" w:fill="auto"/>
            <w:vAlign w:val="center"/>
          </w:tcPr>
          <w:p w:rsidR="00583C73" w:rsidRDefault="00583C73" w:rsidP="009E6493">
            <w:pPr>
              <w:spacing w:line="240" w:lineRule="auto"/>
              <w:jc w:val="center"/>
              <w:rPr>
                <w:color w:val="000000"/>
                <w:sz w:val="22"/>
                <w:szCs w:val="22"/>
              </w:rPr>
            </w:pPr>
            <w:r>
              <w:rPr>
                <w:color w:val="000000"/>
                <w:sz w:val="22"/>
                <w:szCs w:val="22"/>
              </w:rPr>
              <w:t>33</w:t>
            </w:r>
          </w:p>
        </w:tc>
        <w:tc>
          <w:tcPr>
            <w:tcW w:w="1072" w:type="dxa"/>
            <w:tcBorders>
              <w:top w:val="nil"/>
              <w:left w:val="nil"/>
              <w:bottom w:val="single" w:sz="4" w:space="0" w:color="auto"/>
              <w:right w:val="single" w:sz="4" w:space="0" w:color="auto"/>
            </w:tcBorders>
            <w:shd w:val="clear" w:color="auto" w:fill="auto"/>
            <w:vAlign w:val="center"/>
          </w:tcPr>
          <w:p w:rsidR="00583C73" w:rsidRDefault="00AE4128" w:rsidP="009E6493">
            <w:pPr>
              <w:spacing w:line="240" w:lineRule="auto"/>
              <w:jc w:val="center"/>
              <w:rPr>
                <w:color w:val="000000"/>
                <w:sz w:val="22"/>
                <w:szCs w:val="22"/>
              </w:rPr>
            </w:pPr>
            <w:r>
              <w:rPr>
                <w:rFonts w:eastAsia="Calibri"/>
                <w:iCs/>
                <w:sz w:val="22"/>
                <w:szCs w:val="22"/>
                <w:lang w:eastAsia="en-US" w:bidi="en-US"/>
              </w:rPr>
              <w:t>273,9</w:t>
            </w:r>
          </w:p>
        </w:tc>
        <w:tc>
          <w:tcPr>
            <w:tcW w:w="1196" w:type="dxa"/>
            <w:tcBorders>
              <w:top w:val="nil"/>
              <w:left w:val="nil"/>
              <w:bottom w:val="single" w:sz="4" w:space="0" w:color="auto"/>
              <w:right w:val="single" w:sz="4" w:space="0" w:color="auto"/>
            </w:tcBorders>
            <w:shd w:val="clear" w:color="auto" w:fill="auto"/>
            <w:vAlign w:val="center"/>
          </w:tcPr>
          <w:p w:rsidR="00583C73" w:rsidRDefault="009975FB" w:rsidP="009E6493">
            <w:pPr>
              <w:spacing w:line="240" w:lineRule="auto"/>
              <w:jc w:val="center"/>
              <w:rPr>
                <w:color w:val="000000"/>
                <w:sz w:val="22"/>
                <w:szCs w:val="22"/>
              </w:rPr>
            </w:pPr>
            <w:r>
              <w:rPr>
                <w:rFonts w:eastAsia="Calibri"/>
                <w:iCs/>
                <w:sz w:val="22"/>
                <w:szCs w:val="22"/>
                <w:lang w:eastAsia="en-US" w:bidi="en-US"/>
              </w:rPr>
              <w:t>273,9</w:t>
            </w:r>
          </w:p>
        </w:tc>
        <w:tc>
          <w:tcPr>
            <w:tcW w:w="1551" w:type="dxa"/>
            <w:tcBorders>
              <w:top w:val="nil"/>
              <w:left w:val="nil"/>
              <w:bottom w:val="single" w:sz="4" w:space="0" w:color="auto"/>
              <w:right w:val="single" w:sz="4" w:space="0" w:color="auto"/>
            </w:tcBorders>
            <w:shd w:val="clear" w:color="auto" w:fill="auto"/>
            <w:vAlign w:val="center"/>
          </w:tcPr>
          <w:p w:rsidR="00583C73" w:rsidRDefault="00736486" w:rsidP="009E6493">
            <w:pPr>
              <w:spacing w:line="240" w:lineRule="auto"/>
              <w:jc w:val="center"/>
              <w:rPr>
                <w:color w:val="000000"/>
                <w:sz w:val="22"/>
                <w:szCs w:val="22"/>
              </w:rPr>
            </w:pPr>
            <w:r>
              <w:rPr>
                <w:color w:val="000000"/>
                <w:sz w:val="22"/>
                <w:szCs w:val="22"/>
              </w:rPr>
              <w:t>100</w:t>
            </w:r>
          </w:p>
        </w:tc>
        <w:tc>
          <w:tcPr>
            <w:tcW w:w="1713" w:type="dxa"/>
            <w:tcBorders>
              <w:top w:val="nil"/>
              <w:left w:val="nil"/>
              <w:bottom w:val="single" w:sz="4" w:space="0" w:color="auto"/>
              <w:right w:val="single" w:sz="4" w:space="0" w:color="auto"/>
            </w:tcBorders>
            <w:shd w:val="clear" w:color="auto" w:fill="auto"/>
            <w:vAlign w:val="center"/>
          </w:tcPr>
          <w:p w:rsidR="00583C73" w:rsidRDefault="009975FB" w:rsidP="009975FB">
            <w:pPr>
              <w:spacing w:line="240" w:lineRule="auto"/>
              <w:jc w:val="center"/>
              <w:rPr>
                <w:color w:val="000000"/>
                <w:sz w:val="22"/>
                <w:szCs w:val="22"/>
              </w:rPr>
            </w:pPr>
            <w:r>
              <w:rPr>
                <w:color w:val="000000"/>
                <w:sz w:val="22"/>
                <w:szCs w:val="22"/>
              </w:rPr>
              <w:t>830</w:t>
            </w:r>
          </w:p>
        </w:tc>
        <w:tc>
          <w:tcPr>
            <w:tcW w:w="1621" w:type="dxa"/>
            <w:tcBorders>
              <w:top w:val="nil"/>
              <w:left w:val="nil"/>
              <w:bottom w:val="single" w:sz="4" w:space="0" w:color="auto"/>
              <w:right w:val="single" w:sz="4" w:space="0" w:color="auto"/>
            </w:tcBorders>
            <w:shd w:val="clear" w:color="auto" w:fill="auto"/>
            <w:vAlign w:val="center"/>
          </w:tcPr>
          <w:p w:rsidR="00583C73" w:rsidRDefault="00583C73" w:rsidP="009E6493">
            <w:pPr>
              <w:spacing w:line="240" w:lineRule="auto"/>
              <w:jc w:val="center"/>
              <w:rPr>
                <w:color w:val="000000"/>
                <w:sz w:val="22"/>
                <w:szCs w:val="22"/>
              </w:rPr>
            </w:pPr>
            <w:r>
              <w:rPr>
                <w:color w:val="000000"/>
                <w:sz w:val="22"/>
                <w:szCs w:val="22"/>
              </w:rPr>
              <w:t>43,2</w:t>
            </w:r>
          </w:p>
        </w:tc>
      </w:tr>
      <w:tr w:rsidR="00E14DB5" w:rsidRPr="00E14DB5" w:rsidTr="00E14DB5">
        <w:trPr>
          <w:trHeight w:val="300"/>
        </w:trPr>
        <w:tc>
          <w:tcPr>
            <w:tcW w:w="14169" w:type="dxa"/>
            <w:gridSpan w:val="9"/>
            <w:tcBorders>
              <w:top w:val="single" w:sz="4" w:space="0" w:color="auto"/>
              <w:left w:val="single" w:sz="4" w:space="0" w:color="auto"/>
              <w:bottom w:val="single" w:sz="4" w:space="0" w:color="000000"/>
              <w:right w:val="single" w:sz="4" w:space="0" w:color="000000"/>
            </w:tcBorders>
            <w:shd w:val="clear" w:color="auto" w:fill="auto"/>
            <w:vAlign w:val="center"/>
            <w:hideMark/>
          </w:tcPr>
          <w:p w:rsidR="00E14DB5" w:rsidRPr="00E14DB5" w:rsidRDefault="00E14DB5" w:rsidP="00E14DB5">
            <w:pPr>
              <w:spacing w:line="240" w:lineRule="auto"/>
              <w:jc w:val="center"/>
              <w:rPr>
                <w:b/>
                <w:bCs/>
                <w:color w:val="000000"/>
                <w:sz w:val="22"/>
                <w:szCs w:val="22"/>
              </w:rPr>
            </w:pPr>
            <w:r w:rsidRPr="00E14DB5">
              <w:rPr>
                <w:b/>
                <w:bCs/>
                <w:color w:val="000000"/>
                <w:sz w:val="22"/>
                <w:szCs w:val="22"/>
              </w:rPr>
              <w:t>Физкультурно-спортивные учреждения</w:t>
            </w:r>
          </w:p>
        </w:tc>
      </w:tr>
      <w:tr w:rsidR="00C41AFD" w:rsidRPr="00E14DB5" w:rsidTr="00C41AFD">
        <w:trPr>
          <w:trHeight w:val="230"/>
        </w:trPr>
        <w:tc>
          <w:tcPr>
            <w:tcW w:w="2627" w:type="dxa"/>
            <w:tcBorders>
              <w:top w:val="nil"/>
              <w:left w:val="single" w:sz="4" w:space="0" w:color="auto"/>
              <w:bottom w:val="single" w:sz="4" w:space="0" w:color="auto"/>
              <w:right w:val="single" w:sz="4" w:space="0" w:color="auto"/>
            </w:tcBorders>
            <w:shd w:val="clear" w:color="auto" w:fill="auto"/>
            <w:vAlign w:val="center"/>
            <w:hideMark/>
          </w:tcPr>
          <w:p w:rsidR="00C41AFD" w:rsidRPr="004E46C3" w:rsidRDefault="00C41AFD" w:rsidP="00C41AFD">
            <w:pPr>
              <w:spacing w:line="240" w:lineRule="auto"/>
              <w:jc w:val="center"/>
              <w:rPr>
                <w:color w:val="000000"/>
                <w:sz w:val="22"/>
                <w:szCs w:val="22"/>
              </w:rPr>
            </w:pPr>
            <w:r w:rsidRPr="004E46C3">
              <w:rPr>
                <w:sz w:val="22"/>
                <w:szCs w:val="22"/>
              </w:rPr>
              <w:t>Физкультурно-спортивные залы</w:t>
            </w:r>
          </w:p>
        </w:tc>
        <w:tc>
          <w:tcPr>
            <w:tcW w:w="1271" w:type="dxa"/>
            <w:tcBorders>
              <w:top w:val="nil"/>
              <w:left w:val="nil"/>
              <w:bottom w:val="single" w:sz="4" w:space="0" w:color="auto"/>
              <w:right w:val="single" w:sz="4" w:space="0" w:color="auto"/>
            </w:tcBorders>
            <w:shd w:val="clear" w:color="auto" w:fill="auto"/>
            <w:vAlign w:val="center"/>
            <w:hideMark/>
          </w:tcPr>
          <w:p w:rsidR="00C41AFD" w:rsidRPr="00E14DB5" w:rsidRDefault="00C41AFD" w:rsidP="00C41AFD">
            <w:pPr>
              <w:spacing w:line="240" w:lineRule="auto"/>
              <w:jc w:val="center"/>
              <w:rPr>
                <w:color w:val="000000"/>
                <w:sz w:val="22"/>
                <w:szCs w:val="22"/>
              </w:rPr>
            </w:pPr>
            <w:r>
              <w:rPr>
                <w:color w:val="000000"/>
                <w:sz w:val="22"/>
                <w:szCs w:val="22"/>
              </w:rPr>
              <w:t>кв.м</w:t>
            </w:r>
          </w:p>
        </w:tc>
        <w:tc>
          <w:tcPr>
            <w:tcW w:w="1497" w:type="dxa"/>
            <w:tcBorders>
              <w:top w:val="nil"/>
              <w:left w:val="nil"/>
              <w:bottom w:val="single" w:sz="4" w:space="0" w:color="auto"/>
              <w:right w:val="single" w:sz="4" w:space="0" w:color="auto"/>
            </w:tcBorders>
            <w:shd w:val="clear" w:color="auto" w:fill="auto"/>
            <w:noWrap/>
            <w:vAlign w:val="center"/>
            <w:hideMark/>
          </w:tcPr>
          <w:p w:rsidR="00C41AFD" w:rsidRPr="00E14DB5" w:rsidRDefault="00C41AFD" w:rsidP="00C41AFD">
            <w:pPr>
              <w:spacing w:line="240" w:lineRule="auto"/>
              <w:jc w:val="center"/>
              <w:rPr>
                <w:color w:val="000000"/>
                <w:sz w:val="22"/>
                <w:szCs w:val="22"/>
              </w:rPr>
            </w:pPr>
            <w:r>
              <w:rPr>
                <w:color w:val="000000"/>
                <w:sz w:val="22"/>
                <w:szCs w:val="22"/>
              </w:rPr>
              <w:t>350</w:t>
            </w:r>
          </w:p>
        </w:tc>
        <w:tc>
          <w:tcPr>
            <w:tcW w:w="1621" w:type="dxa"/>
            <w:tcBorders>
              <w:top w:val="nil"/>
              <w:left w:val="nil"/>
              <w:bottom w:val="single" w:sz="4" w:space="0" w:color="auto"/>
              <w:right w:val="single" w:sz="4" w:space="0" w:color="auto"/>
            </w:tcBorders>
            <w:shd w:val="clear" w:color="auto" w:fill="auto"/>
            <w:vAlign w:val="center"/>
            <w:hideMark/>
          </w:tcPr>
          <w:p w:rsidR="00C41AFD" w:rsidRPr="00E14DB5" w:rsidRDefault="00C41AFD" w:rsidP="00736486">
            <w:pPr>
              <w:spacing w:line="240" w:lineRule="auto"/>
              <w:jc w:val="center"/>
              <w:rPr>
                <w:color w:val="000000"/>
                <w:sz w:val="22"/>
                <w:szCs w:val="22"/>
              </w:rPr>
            </w:pPr>
            <w:r>
              <w:rPr>
                <w:color w:val="000000"/>
                <w:sz w:val="22"/>
                <w:szCs w:val="22"/>
              </w:rPr>
              <w:t>1</w:t>
            </w:r>
            <w:r w:rsidR="00736486">
              <w:rPr>
                <w:color w:val="000000"/>
                <w:sz w:val="22"/>
                <w:szCs w:val="22"/>
              </w:rPr>
              <w:t>157</w:t>
            </w:r>
          </w:p>
        </w:tc>
        <w:tc>
          <w:tcPr>
            <w:tcW w:w="1072" w:type="dxa"/>
            <w:tcBorders>
              <w:top w:val="nil"/>
              <w:left w:val="nil"/>
              <w:bottom w:val="single" w:sz="4" w:space="0" w:color="auto"/>
              <w:right w:val="single" w:sz="4" w:space="0" w:color="auto"/>
            </w:tcBorders>
            <w:shd w:val="clear" w:color="auto" w:fill="auto"/>
            <w:vAlign w:val="center"/>
            <w:hideMark/>
          </w:tcPr>
          <w:p w:rsidR="00C41AFD" w:rsidRPr="00E14DB5" w:rsidRDefault="007F206E" w:rsidP="00C41AFD">
            <w:pPr>
              <w:spacing w:line="240" w:lineRule="auto"/>
              <w:jc w:val="center"/>
              <w:rPr>
                <w:color w:val="000000"/>
                <w:sz w:val="22"/>
                <w:szCs w:val="22"/>
              </w:rPr>
            </w:pPr>
            <w:r>
              <w:rPr>
                <w:color w:val="000000"/>
                <w:sz w:val="22"/>
                <w:szCs w:val="22"/>
              </w:rPr>
              <w:t>550</w:t>
            </w:r>
          </w:p>
        </w:tc>
        <w:tc>
          <w:tcPr>
            <w:tcW w:w="1196" w:type="dxa"/>
            <w:tcBorders>
              <w:top w:val="nil"/>
              <w:left w:val="nil"/>
              <w:bottom w:val="single" w:sz="4" w:space="0" w:color="auto"/>
              <w:right w:val="single" w:sz="4" w:space="0" w:color="auto"/>
            </w:tcBorders>
            <w:shd w:val="clear" w:color="auto" w:fill="auto"/>
            <w:vAlign w:val="center"/>
            <w:hideMark/>
          </w:tcPr>
          <w:p w:rsidR="00C41AFD" w:rsidRPr="00E14DB5" w:rsidRDefault="00736486" w:rsidP="00736486">
            <w:pPr>
              <w:spacing w:line="240" w:lineRule="auto"/>
              <w:jc w:val="center"/>
              <w:rPr>
                <w:color w:val="000000"/>
                <w:sz w:val="22"/>
                <w:szCs w:val="22"/>
              </w:rPr>
            </w:pPr>
            <w:r>
              <w:rPr>
                <w:color w:val="000000"/>
                <w:sz w:val="22"/>
                <w:szCs w:val="22"/>
              </w:rPr>
              <w:t>-</w:t>
            </w:r>
          </w:p>
        </w:tc>
        <w:tc>
          <w:tcPr>
            <w:tcW w:w="1551" w:type="dxa"/>
            <w:tcBorders>
              <w:top w:val="nil"/>
              <w:left w:val="nil"/>
              <w:bottom w:val="single" w:sz="4" w:space="0" w:color="auto"/>
              <w:right w:val="single" w:sz="4" w:space="0" w:color="auto"/>
            </w:tcBorders>
            <w:shd w:val="clear" w:color="auto" w:fill="auto"/>
            <w:vAlign w:val="center"/>
            <w:hideMark/>
          </w:tcPr>
          <w:p w:rsidR="00C41AFD" w:rsidRPr="00E14DB5" w:rsidRDefault="00736486" w:rsidP="00C41AFD">
            <w:pPr>
              <w:spacing w:line="240" w:lineRule="auto"/>
              <w:jc w:val="center"/>
              <w:rPr>
                <w:color w:val="000000"/>
                <w:sz w:val="22"/>
                <w:szCs w:val="22"/>
              </w:rPr>
            </w:pPr>
            <w:r>
              <w:rPr>
                <w:color w:val="000000"/>
                <w:sz w:val="22"/>
                <w:szCs w:val="22"/>
              </w:rPr>
              <w:t>-</w:t>
            </w:r>
          </w:p>
        </w:tc>
        <w:tc>
          <w:tcPr>
            <w:tcW w:w="1713" w:type="dxa"/>
            <w:tcBorders>
              <w:top w:val="nil"/>
              <w:left w:val="nil"/>
              <w:bottom w:val="single" w:sz="4" w:space="0" w:color="auto"/>
              <w:right w:val="single" w:sz="4" w:space="0" w:color="auto"/>
            </w:tcBorders>
            <w:shd w:val="clear" w:color="auto" w:fill="auto"/>
            <w:vAlign w:val="center"/>
            <w:hideMark/>
          </w:tcPr>
          <w:p w:rsidR="00C41AFD" w:rsidRPr="00E14DB5" w:rsidRDefault="007F206E" w:rsidP="00C41AFD">
            <w:pPr>
              <w:spacing w:line="240" w:lineRule="auto"/>
              <w:jc w:val="center"/>
              <w:rPr>
                <w:color w:val="000000"/>
                <w:sz w:val="22"/>
                <w:szCs w:val="22"/>
              </w:rPr>
            </w:pPr>
            <w:r>
              <w:rPr>
                <w:color w:val="000000"/>
                <w:sz w:val="22"/>
                <w:szCs w:val="22"/>
              </w:rPr>
              <w:t>47</w:t>
            </w:r>
          </w:p>
        </w:tc>
        <w:tc>
          <w:tcPr>
            <w:tcW w:w="1621" w:type="dxa"/>
            <w:tcBorders>
              <w:top w:val="nil"/>
              <w:left w:val="nil"/>
              <w:bottom w:val="single" w:sz="4" w:space="0" w:color="auto"/>
              <w:right w:val="single" w:sz="4" w:space="0" w:color="auto"/>
            </w:tcBorders>
            <w:shd w:val="clear" w:color="auto" w:fill="auto"/>
            <w:vAlign w:val="center"/>
            <w:hideMark/>
          </w:tcPr>
          <w:p w:rsidR="00C41AFD" w:rsidRPr="00E14DB5" w:rsidRDefault="00736486" w:rsidP="00C41AFD">
            <w:pPr>
              <w:spacing w:line="240" w:lineRule="auto"/>
              <w:jc w:val="center"/>
              <w:rPr>
                <w:color w:val="000000"/>
                <w:sz w:val="22"/>
                <w:szCs w:val="22"/>
              </w:rPr>
            </w:pPr>
            <w:r>
              <w:rPr>
                <w:color w:val="000000"/>
                <w:sz w:val="22"/>
                <w:szCs w:val="22"/>
              </w:rPr>
              <w:t>1513</w:t>
            </w:r>
          </w:p>
        </w:tc>
      </w:tr>
      <w:tr w:rsidR="00C41AFD" w:rsidRPr="00E14DB5" w:rsidTr="00C41AFD">
        <w:trPr>
          <w:trHeight w:val="70"/>
        </w:trPr>
        <w:tc>
          <w:tcPr>
            <w:tcW w:w="2627" w:type="dxa"/>
            <w:tcBorders>
              <w:top w:val="nil"/>
              <w:left w:val="single" w:sz="4" w:space="0" w:color="auto"/>
              <w:bottom w:val="single" w:sz="4" w:space="0" w:color="auto"/>
              <w:right w:val="single" w:sz="4" w:space="0" w:color="auto"/>
            </w:tcBorders>
            <w:shd w:val="clear" w:color="auto" w:fill="auto"/>
            <w:vAlign w:val="center"/>
            <w:hideMark/>
          </w:tcPr>
          <w:p w:rsidR="00C41AFD" w:rsidRPr="004E46C3" w:rsidRDefault="00C41AFD" w:rsidP="00C41AFD">
            <w:pPr>
              <w:spacing w:line="240" w:lineRule="auto"/>
              <w:jc w:val="center"/>
              <w:rPr>
                <w:color w:val="000000"/>
                <w:sz w:val="22"/>
                <w:szCs w:val="22"/>
                <w:highlight w:val="yellow"/>
              </w:rPr>
            </w:pPr>
            <w:r w:rsidRPr="004E46C3">
              <w:rPr>
                <w:color w:val="000000"/>
                <w:sz w:val="22"/>
                <w:szCs w:val="22"/>
              </w:rPr>
              <w:t>Плавательный бассейн</w:t>
            </w:r>
          </w:p>
        </w:tc>
        <w:tc>
          <w:tcPr>
            <w:tcW w:w="1271" w:type="dxa"/>
            <w:tcBorders>
              <w:top w:val="nil"/>
              <w:left w:val="nil"/>
              <w:bottom w:val="single" w:sz="4" w:space="0" w:color="auto"/>
              <w:right w:val="single" w:sz="4" w:space="0" w:color="auto"/>
            </w:tcBorders>
            <w:shd w:val="clear" w:color="auto" w:fill="auto"/>
            <w:vAlign w:val="center"/>
            <w:hideMark/>
          </w:tcPr>
          <w:p w:rsidR="00C41AFD" w:rsidRPr="00E14DB5" w:rsidRDefault="00C41AFD" w:rsidP="00C41AFD">
            <w:pPr>
              <w:spacing w:line="240" w:lineRule="auto"/>
              <w:jc w:val="center"/>
              <w:rPr>
                <w:color w:val="000000"/>
                <w:sz w:val="22"/>
                <w:szCs w:val="22"/>
              </w:rPr>
            </w:pPr>
            <w:r>
              <w:rPr>
                <w:color w:val="000000"/>
                <w:sz w:val="22"/>
                <w:szCs w:val="22"/>
              </w:rPr>
              <w:t>кв.м зеркала воды</w:t>
            </w:r>
          </w:p>
        </w:tc>
        <w:tc>
          <w:tcPr>
            <w:tcW w:w="1497" w:type="dxa"/>
            <w:tcBorders>
              <w:top w:val="nil"/>
              <w:left w:val="nil"/>
              <w:bottom w:val="single" w:sz="4" w:space="0" w:color="auto"/>
              <w:right w:val="single" w:sz="4" w:space="0" w:color="auto"/>
            </w:tcBorders>
            <w:shd w:val="clear" w:color="auto" w:fill="auto"/>
            <w:noWrap/>
            <w:vAlign w:val="center"/>
            <w:hideMark/>
          </w:tcPr>
          <w:p w:rsidR="00C41AFD" w:rsidRPr="00E14DB5" w:rsidRDefault="00C41AFD" w:rsidP="00C41AFD">
            <w:pPr>
              <w:spacing w:line="240" w:lineRule="auto"/>
              <w:jc w:val="center"/>
              <w:rPr>
                <w:color w:val="000000"/>
                <w:sz w:val="22"/>
                <w:szCs w:val="22"/>
              </w:rPr>
            </w:pPr>
            <w:r>
              <w:rPr>
                <w:color w:val="000000"/>
                <w:sz w:val="22"/>
                <w:szCs w:val="22"/>
              </w:rPr>
              <w:t>75</w:t>
            </w:r>
          </w:p>
        </w:tc>
        <w:tc>
          <w:tcPr>
            <w:tcW w:w="1621" w:type="dxa"/>
            <w:tcBorders>
              <w:top w:val="nil"/>
              <w:left w:val="nil"/>
              <w:bottom w:val="single" w:sz="4" w:space="0" w:color="auto"/>
              <w:right w:val="single" w:sz="4" w:space="0" w:color="auto"/>
            </w:tcBorders>
            <w:shd w:val="clear" w:color="auto" w:fill="auto"/>
            <w:vAlign w:val="center"/>
            <w:hideMark/>
          </w:tcPr>
          <w:p w:rsidR="00C41AFD" w:rsidRPr="00E14DB5" w:rsidRDefault="00736486" w:rsidP="00C41AFD">
            <w:pPr>
              <w:spacing w:line="240" w:lineRule="auto"/>
              <w:jc w:val="center"/>
              <w:rPr>
                <w:color w:val="000000"/>
                <w:sz w:val="22"/>
                <w:szCs w:val="22"/>
              </w:rPr>
            </w:pPr>
            <w:r>
              <w:rPr>
                <w:color w:val="000000"/>
                <w:sz w:val="22"/>
                <w:szCs w:val="22"/>
              </w:rPr>
              <w:t>248</w:t>
            </w:r>
          </w:p>
        </w:tc>
        <w:tc>
          <w:tcPr>
            <w:tcW w:w="1072" w:type="dxa"/>
            <w:tcBorders>
              <w:top w:val="nil"/>
              <w:left w:val="nil"/>
              <w:bottom w:val="single" w:sz="4" w:space="0" w:color="auto"/>
              <w:right w:val="single" w:sz="4" w:space="0" w:color="auto"/>
            </w:tcBorders>
            <w:shd w:val="clear" w:color="auto" w:fill="auto"/>
            <w:vAlign w:val="center"/>
            <w:hideMark/>
          </w:tcPr>
          <w:p w:rsidR="00C41AFD" w:rsidRPr="00E14DB5" w:rsidRDefault="00C41AFD" w:rsidP="00C41AFD">
            <w:pPr>
              <w:spacing w:line="240" w:lineRule="auto"/>
              <w:jc w:val="center"/>
              <w:rPr>
                <w:color w:val="000000"/>
                <w:sz w:val="22"/>
                <w:szCs w:val="22"/>
              </w:rPr>
            </w:pPr>
            <w:r>
              <w:rPr>
                <w:color w:val="000000"/>
                <w:sz w:val="22"/>
                <w:szCs w:val="22"/>
              </w:rPr>
              <w:t>-</w:t>
            </w:r>
          </w:p>
        </w:tc>
        <w:tc>
          <w:tcPr>
            <w:tcW w:w="1196" w:type="dxa"/>
            <w:tcBorders>
              <w:top w:val="nil"/>
              <w:left w:val="nil"/>
              <w:bottom w:val="single" w:sz="4" w:space="0" w:color="auto"/>
              <w:right w:val="single" w:sz="4" w:space="0" w:color="auto"/>
            </w:tcBorders>
            <w:shd w:val="clear" w:color="auto" w:fill="auto"/>
            <w:vAlign w:val="center"/>
            <w:hideMark/>
          </w:tcPr>
          <w:p w:rsidR="00C41AFD" w:rsidRPr="00E14DB5" w:rsidRDefault="00C41AFD" w:rsidP="00C41AFD">
            <w:pPr>
              <w:spacing w:line="240" w:lineRule="auto"/>
              <w:jc w:val="center"/>
              <w:rPr>
                <w:color w:val="000000"/>
                <w:sz w:val="22"/>
                <w:szCs w:val="22"/>
              </w:rPr>
            </w:pPr>
            <w:r>
              <w:rPr>
                <w:color w:val="000000"/>
                <w:sz w:val="22"/>
                <w:szCs w:val="22"/>
              </w:rPr>
              <w:t>-</w:t>
            </w:r>
          </w:p>
        </w:tc>
        <w:tc>
          <w:tcPr>
            <w:tcW w:w="1551" w:type="dxa"/>
            <w:tcBorders>
              <w:top w:val="nil"/>
              <w:left w:val="nil"/>
              <w:bottom w:val="single" w:sz="4" w:space="0" w:color="auto"/>
              <w:right w:val="single" w:sz="4" w:space="0" w:color="auto"/>
            </w:tcBorders>
            <w:shd w:val="clear" w:color="auto" w:fill="auto"/>
            <w:vAlign w:val="center"/>
            <w:hideMark/>
          </w:tcPr>
          <w:p w:rsidR="00C41AFD" w:rsidRPr="00E14DB5" w:rsidRDefault="00C41AFD" w:rsidP="00C41AFD">
            <w:pPr>
              <w:spacing w:line="240" w:lineRule="auto"/>
              <w:jc w:val="center"/>
              <w:rPr>
                <w:color w:val="000000"/>
                <w:sz w:val="22"/>
                <w:szCs w:val="22"/>
              </w:rPr>
            </w:pPr>
            <w:r>
              <w:rPr>
                <w:color w:val="000000"/>
                <w:sz w:val="22"/>
                <w:szCs w:val="22"/>
              </w:rPr>
              <w:t>-</w:t>
            </w:r>
          </w:p>
        </w:tc>
        <w:tc>
          <w:tcPr>
            <w:tcW w:w="1713" w:type="dxa"/>
            <w:tcBorders>
              <w:top w:val="nil"/>
              <w:left w:val="nil"/>
              <w:bottom w:val="single" w:sz="4" w:space="0" w:color="auto"/>
              <w:right w:val="single" w:sz="4" w:space="0" w:color="auto"/>
            </w:tcBorders>
            <w:shd w:val="clear" w:color="auto" w:fill="auto"/>
            <w:vAlign w:val="center"/>
            <w:hideMark/>
          </w:tcPr>
          <w:p w:rsidR="00C41AFD" w:rsidRPr="00E14DB5" w:rsidRDefault="00C41AFD" w:rsidP="00C41AFD">
            <w:pPr>
              <w:spacing w:line="240" w:lineRule="auto"/>
              <w:jc w:val="center"/>
              <w:rPr>
                <w:color w:val="000000"/>
                <w:sz w:val="22"/>
                <w:szCs w:val="22"/>
              </w:rPr>
            </w:pPr>
            <w:r>
              <w:rPr>
                <w:color w:val="000000"/>
                <w:sz w:val="22"/>
                <w:szCs w:val="22"/>
              </w:rPr>
              <w:t>-</w:t>
            </w:r>
          </w:p>
        </w:tc>
        <w:tc>
          <w:tcPr>
            <w:tcW w:w="1621" w:type="dxa"/>
            <w:tcBorders>
              <w:top w:val="nil"/>
              <w:left w:val="nil"/>
              <w:bottom w:val="single" w:sz="4" w:space="0" w:color="auto"/>
              <w:right w:val="single" w:sz="4" w:space="0" w:color="auto"/>
            </w:tcBorders>
            <w:shd w:val="clear" w:color="auto" w:fill="auto"/>
            <w:vAlign w:val="center"/>
            <w:hideMark/>
          </w:tcPr>
          <w:p w:rsidR="00C41AFD" w:rsidRPr="00E14DB5" w:rsidRDefault="00736486" w:rsidP="00C41AFD">
            <w:pPr>
              <w:spacing w:line="240" w:lineRule="auto"/>
              <w:jc w:val="center"/>
              <w:rPr>
                <w:color w:val="000000"/>
                <w:sz w:val="22"/>
                <w:szCs w:val="22"/>
              </w:rPr>
            </w:pPr>
            <w:r>
              <w:rPr>
                <w:color w:val="000000"/>
                <w:sz w:val="22"/>
                <w:szCs w:val="22"/>
              </w:rPr>
              <w:t>325</w:t>
            </w:r>
          </w:p>
        </w:tc>
      </w:tr>
      <w:tr w:rsidR="00736486" w:rsidRPr="00E14DB5" w:rsidTr="00C41AFD">
        <w:trPr>
          <w:trHeight w:val="70"/>
        </w:trPr>
        <w:tc>
          <w:tcPr>
            <w:tcW w:w="2627" w:type="dxa"/>
            <w:tcBorders>
              <w:top w:val="nil"/>
              <w:left w:val="single" w:sz="4" w:space="0" w:color="auto"/>
              <w:bottom w:val="single" w:sz="4" w:space="0" w:color="auto"/>
              <w:right w:val="single" w:sz="4" w:space="0" w:color="auto"/>
            </w:tcBorders>
            <w:shd w:val="clear" w:color="auto" w:fill="auto"/>
            <w:vAlign w:val="center"/>
            <w:hideMark/>
          </w:tcPr>
          <w:p w:rsidR="00736486" w:rsidRPr="004E46C3" w:rsidRDefault="00736486" w:rsidP="00736486">
            <w:pPr>
              <w:spacing w:line="240" w:lineRule="auto"/>
              <w:jc w:val="center"/>
              <w:rPr>
                <w:color w:val="000000"/>
                <w:sz w:val="22"/>
                <w:szCs w:val="22"/>
              </w:rPr>
            </w:pPr>
            <w:r w:rsidRPr="004E46C3">
              <w:rPr>
                <w:color w:val="000000"/>
                <w:sz w:val="22"/>
                <w:szCs w:val="22"/>
              </w:rPr>
              <w:lastRenderedPageBreak/>
              <w:t>Плоскостные сооружения</w:t>
            </w:r>
          </w:p>
        </w:tc>
        <w:tc>
          <w:tcPr>
            <w:tcW w:w="1271" w:type="dxa"/>
            <w:tcBorders>
              <w:top w:val="nil"/>
              <w:left w:val="nil"/>
              <w:bottom w:val="single" w:sz="4" w:space="0" w:color="auto"/>
              <w:right w:val="single" w:sz="4" w:space="0" w:color="auto"/>
            </w:tcBorders>
            <w:shd w:val="clear" w:color="auto" w:fill="auto"/>
            <w:vAlign w:val="center"/>
            <w:hideMark/>
          </w:tcPr>
          <w:p w:rsidR="00736486" w:rsidRPr="00E14DB5" w:rsidRDefault="00736486" w:rsidP="00736486">
            <w:pPr>
              <w:spacing w:line="240" w:lineRule="auto"/>
              <w:jc w:val="center"/>
              <w:rPr>
                <w:color w:val="000000"/>
                <w:sz w:val="22"/>
                <w:szCs w:val="22"/>
              </w:rPr>
            </w:pPr>
            <w:r>
              <w:rPr>
                <w:color w:val="000000"/>
                <w:sz w:val="22"/>
                <w:szCs w:val="22"/>
              </w:rPr>
              <w:t>кв.м</w:t>
            </w:r>
          </w:p>
        </w:tc>
        <w:tc>
          <w:tcPr>
            <w:tcW w:w="1497" w:type="dxa"/>
            <w:tcBorders>
              <w:top w:val="nil"/>
              <w:left w:val="nil"/>
              <w:bottom w:val="single" w:sz="4" w:space="0" w:color="auto"/>
              <w:right w:val="single" w:sz="4" w:space="0" w:color="auto"/>
            </w:tcBorders>
            <w:shd w:val="clear" w:color="auto" w:fill="auto"/>
            <w:noWrap/>
            <w:vAlign w:val="center"/>
            <w:hideMark/>
          </w:tcPr>
          <w:p w:rsidR="00736486" w:rsidRPr="00E14DB5" w:rsidRDefault="00736486" w:rsidP="00736486">
            <w:pPr>
              <w:spacing w:line="240" w:lineRule="auto"/>
              <w:jc w:val="center"/>
              <w:rPr>
                <w:color w:val="000000"/>
                <w:sz w:val="22"/>
                <w:szCs w:val="22"/>
              </w:rPr>
            </w:pPr>
            <w:r>
              <w:rPr>
                <w:color w:val="000000"/>
                <w:sz w:val="22"/>
                <w:szCs w:val="22"/>
              </w:rPr>
              <w:t>1950</w:t>
            </w:r>
          </w:p>
        </w:tc>
        <w:tc>
          <w:tcPr>
            <w:tcW w:w="1621" w:type="dxa"/>
            <w:tcBorders>
              <w:top w:val="nil"/>
              <w:left w:val="nil"/>
              <w:bottom w:val="single" w:sz="4" w:space="0" w:color="auto"/>
              <w:right w:val="single" w:sz="4" w:space="0" w:color="auto"/>
            </w:tcBorders>
            <w:shd w:val="clear" w:color="auto" w:fill="auto"/>
            <w:vAlign w:val="center"/>
            <w:hideMark/>
          </w:tcPr>
          <w:p w:rsidR="00736486" w:rsidRPr="00E14DB5" w:rsidRDefault="00736486" w:rsidP="00736486">
            <w:pPr>
              <w:spacing w:line="240" w:lineRule="auto"/>
              <w:jc w:val="center"/>
              <w:rPr>
                <w:color w:val="000000"/>
                <w:sz w:val="22"/>
                <w:szCs w:val="22"/>
              </w:rPr>
            </w:pPr>
            <w:r>
              <w:rPr>
                <w:color w:val="000000"/>
                <w:sz w:val="22"/>
                <w:szCs w:val="22"/>
              </w:rPr>
              <w:t>6443</w:t>
            </w:r>
          </w:p>
        </w:tc>
        <w:tc>
          <w:tcPr>
            <w:tcW w:w="1072" w:type="dxa"/>
            <w:tcBorders>
              <w:top w:val="nil"/>
              <w:left w:val="nil"/>
              <w:bottom w:val="single" w:sz="4" w:space="0" w:color="auto"/>
              <w:right w:val="single" w:sz="4" w:space="0" w:color="auto"/>
            </w:tcBorders>
            <w:shd w:val="clear" w:color="auto" w:fill="auto"/>
            <w:vAlign w:val="center"/>
            <w:hideMark/>
          </w:tcPr>
          <w:p w:rsidR="00736486" w:rsidRPr="00E14DB5" w:rsidRDefault="00736486" w:rsidP="00736486">
            <w:pPr>
              <w:spacing w:line="240" w:lineRule="auto"/>
              <w:jc w:val="center"/>
              <w:rPr>
                <w:color w:val="000000"/>
                <w:sz w:val="22"/>
                <w:szCs w:val="22"/>
              </w:rPr>
            </w:pPr>
            <w:r>
              <w:rPr>
                <w:color w:val="000000"/>
                <w:sz w:val="22"/>
                <w:szCs w:val="22"/>
              </w:rPr>
              <w:t>18000</w:t>
            </w:r>
          </w:p>
        </w:tc>
        <w:tc>
          <w:tcPr>
            <w:tcW w:w="1196" w:type="dxa"/>
            <w:tcBorders>
              <w:top w:val="nil"/>
              <w:left w:val="nil"/>
              <w:bottom w:val="single" w:sz="4" w:space="0" w:color="auto"/>
              <w:right w:val="single" w:sz="4" w:space="0" w:color="auto"/>
            </w:tcBorders>
            <w:shd w:val="clear" w:color="auto" w:fill="auto"/>
            <w:vAlign w:val="center"/>
            <w:hideMark/>
          </w:tcPr>
          <w:p w:rsidR="00736486" w:rsidRPr="00E14DB5" w:rsidRDefault="00736486" w:rsidP="00736486">
            <w:pPr>
              <w:spacing w:line="240" w:lineRule="auto"/>
              <w:jc w:val="center"/>
              <w:rPr>
                <w:color w:val="000000"/>
                <w:sz w:val="22"/>
                <w:szCs w:val="22"/>
              </w:rPr>
            </w:pPr>
            <w:r>
              <w:rPr>
                <w:color w:val="000000"/>
                <w:sz w:val="22"/>
                <w:szCs w:val="22"/>
              </w:rPr>
              <w:t>18000</w:t>
            </w:r>
          </w:p>
        </w:tc>
        <w:tc>
          <w:tcPr>
            <w:tcW w:w="1551" w:type="dxa"/>
            <w:tcBorders>
              <w:top w:val="nil"/>
              <w:left w:val="nil"/>
              <w:bottom w:val="single" w:sz="4" w:space="0" w:color="auto"/>
              <w:right w:val="single" w:sz="4" w:space="0" w:color="auto"/>
            </w:tcBorders>
            <w:shd w:val="clear" w:color="auto" w:fill="auto"/>
            <w:vAlign w:val="center"/>
            <w:hideMark/>
          </w:tcPr>
          <w:p w:rsidR="00736486" w:rsidRPr="00E14DB5" w:rsidRDefault="00736486" w:rsidP="00736486">
            <w:pPr>
              <w:spacing w:line="240" w:lineRule="auto"/>
              <w:jc w:val="center"/>
              <w:rPr>
                <w:color w:val="000000"/>
                <w:sz w:val="22"/>
                <w:szCs w:val="22"/>
              </w:rPr>
            </w:pPr>
            <w:r>
              <w:rPr>
                <w:color w:val="000000"/>
                <w:sz w:val="22"/>
                <w:szCs w:val="22"/>
              </w:rPr>
              <w:t>100</w:t>
            </w:r>
          </w:p>
        </w:tc>
        <w:tc>
          <w:tcPr>
            <w:tcW w:w="1713" w:type="dxa"/>
            <w:tcBorders>
              <w:top w:val="nil"/>
              <w:left w:val="nil"/>
              <w:bottom w:val="single" w:sz="4" w:space="0" w:color="auto"/>
              <w:right w:val="single" w:sz="4" w:space="0" w:color="auto"/>
            </w:tcBorders>
            <w:shd w:val="clear" w:color="auto" w:fill="auto"/>
            <w:vAlign w:val="center"/>
            <w:hideMark/>
          </w:tcPr>
          <w:p w:rsidR="00736486" w:rsidRPr="00E14DB5" w:rsidRDefault="007725A2" w:rsidP="00736486">
            <w:pPr>
              <w:spacing w:line="240" w:lineRule="auto"/>
              <w:jc w:val="center"/>
              <w:rPr>
                <w:color w:val="000000"/>
                <w:sz w:val="22"/>
                <w:szCs w:val="22"/>
              </w:rPr>
            </w:pPr>
            <w:r>
              <w:rPr>
                <w:color w:val="000000"/>
                <w:sz w:val="22"/>
                <w:szCs w:val="22"/>
              </w:rPr>
              <w:t>280</w:t>
            </w:r>
          </w:p>
        </w:tc>
        <w:tc>
          <w:tcPr>
            <w:tcW w:w="1621" w:type="dxa"/>
            <w:tcBorders>
              <w:top w:val="nil"/>
              <w:left w:val="nil"/>
              <w:bottom w:val="single" w:sz="4" w:space="0" w:color="auto"/>
              <w:right w:val="single" w:sz="4" w:space="0" w:color="auto"/>
            </w:tcBorders>
            <w:shd w:val="clear" w:color="auto" w:fill="auto"/>
            <w:vAlign w:val="center"/>
            <w:hideMark/>
          </w:tcPr>
          <w:p w:rsidR="00736486" w:rsidRPr="00E14DB5" w:rsidRDefault="00736486" w:rsidP="00736486">
            <w:pPr>
              <w:spacing w:line="240" w:lineRule="auto"/>
              <w:jc w:val="center"/>
              <w:rPr>
                <w:color w:val="000000"/>
                <w:sz w:val="22"/>
                <w:szCs w:val="22"/>
              </w:rPr>
            </w:pPr>
            <w:r>
              <w:rPr>
                <w:color w:val="000000"/>
                <w:sz w:val="22"/>
                <w:szCs w:val="22"/>
              </w:rPr>
              <w:t>8430</w:t>
            </w:r>
          </w:p>
        </w:tc>
      </w:tr>
      <w:tr w:rsidR="00E14DB5" w:rsidRPr="00E14DB5" w:rsidTr="00E14DB5">
        <w:trPr>
          <w:trHeight w:val="285"/>
        </w:trPr>
        <w:tc>
          <w:tcPr>
            <w:tcW w:w="14169" w:type="dxa"/>
            <w:gridSpan w:val="9"/>
            <w:tcBorders>
              <w:top w:val="single" w:sz="4" w:space="0" w:color="auto"/>
              <w:left w:val="single" w:sz="4" w:space="0" w:color="auto"/>
              <w:bottom w:val="single" w:sz="4" w:space="0" w:color="000000"/>
              <w:right w:val="single" w:sz="4" w:space="0" w:color="000000"/>
            </w:tcBorders>
            <w:shd w:val="clear" w:color="auto" w:fill="auto"/>
            <w:vAlign w:val="center"/>
            <w:hideMark/>
          </w:tcPr>
          <w:p w:rsidR="00E14DB5" w:rsidRPr="00E14DB5" w:rsidRDefault="00E14DB5" w:rsidP="00E14DB5">
            <w:pPr>
              <w:spacing w:line="240" w:lineRule="auto"/>
              <w:jc w:val="center"/>
              <w:rPr>
                <w:b/>
                <w:bCs/>
                <w:color w:val="000000"/>
                <w:sz w:val="22"/>
                <w:szCs w:val="22"/>
              </w:rPr>
            </w:pPr>
            <w:r w:rsidRPr="00E14DB5">
              <w:rPr>
                <w:b/>
                <w:bCs/>
                <w:color w:val="000000"/>
                <w:sz w:val="22"/>
                <w:szCs w:val="22"/>
              </w:rPr>
              <w:t>Учреждения культуры и искусства</w:t>
            </w:r>
          </w:p>
        </w:tc>
      </w:tr>
      <w:tr w:rsidR="00E14DB5" w:rsidRPr="00E14DB5" w:rsidTr="009E6493">
        <w:trPr>
          <w:trHeight w:val="330"/>
        </w:trPr>
        <w:tc>
          <w:tcPr>
            <w:tcW w:w="2627" w:type="dxa"/>
            <w:tcBorders>
              <w:top w:val="nil"/>
              <w:left w:val="single" w:sz="4" w:space="0" w:color="auto"/>
              <w:bottom w:val="single" w:sz="4" w:space="0" w:color="auto"/>
              <w:right w:val="single" w:sz="4" w:space="0" w:color="auto"/>
            </w:tcBorders>
            <w:shd w:val="clear" w:color="auto" w:fill="auto"/>
            <w:vAlign w:val="center"/>
            <w:hideMark/>
          </w:tcPr>
          <w:p w:rsidR="00E14DB5" w:rsidRPr="00E14DB5" w:rsidRDefault="00C41AFD" w:rsidP="00E14DB5">
            <w:pPr>
              <w:spacing w:line="240" w:lineRule="auto"/>
              <w:jc w:val="center"/>
              <w:rPr>
                <w:color w:val="000000"/>
                <w:sz w:val="22"/>
                <w:szCs w:val="22"/>
              </w:rPr>
            </w:pPr>
            <w:r w:rsidRPr="00DE7A89">
              <w:t>Помещения для кул</w:t>
            </w:r>
            <w:r w:rsidRPr="00DE7A89">
              <w:t>ь</w:t>
            </w:r>
            <w:r w:rsidRPr="00DE7A89">
              <w:t xml:space="preserve">турно- </w:t>
            </w:r>
            <w:proofErr w:type="spellStart"/>
            <w:r w:rsidRPr="00DE7A89">
              <w:t>досуг</w:t>
            </w:r>
            <w:r>
              <w:t>о</w:t>
            </w:r>
            <w:r w:rsidRPr="00DE7A89">
              <w:t>вой</w:t>
            </w:r>
            <w:proofErr w:type="spellEnd"/>
            <w:r w:rsidRPr="00DE7A89">
              <w:t xml:space="preserve"> де</w:t>
            </w:r>
            <w:r w:rsidRPr="00DE7A89">
              <w:t>я</w:t>
            </w:r>
            <w:r w:rsidRPr="00DE7A89">
              <w:t>тельности</w:t>
            </w:r>
          </w:p>
        </w:tc>
        <w:tc>
          <w:tcPr>
            <w:tcW w:w="1271" w:type="dxa"/>
            <w:tcBorders>
              <w:top w:val="nil"/>
              <w:left w:val="nil"/>
              <w:bottom w:val="single" w:sz="4" w:space="0" w:color="auto"/>
              <w:right w:val="single" w:sz="4" w:space="0" w:color="auto"/>
            </w:tcBorders>
            <w:shd w:val="clear" w:color="auto" w:fill="auto"/>
            <w:vAlign w:val="center"/>
            <w:hideMark/>
          </w:tcPr>
          <w:p w:rsidR="00E14DB5" w:rsidRPr="00E14DB5" w:rsidRDefault="00C41AFD" w:rsidP="00E14DB5">
            <w:pPr>
              <w:spacing w:line="240" w:lineRule="auto"/>
              <w:jc w:val="center"/>
              <w:rPr>
                <w:color w:val="000000"/>
                <w:sz w:val="22"/>
                <w:szCs w:val="22"/>
              </w:rPr>
            </w:pPr>
            <w:r>
              <w:rPr>
                <w:color w:val="000000"/>
                <w:sz w:val="22"/>
                <w:szCs w:val="22"/>
              </w:rPr>
              <w:t>кв.м площ</w:t>
            </w:r>
            <w:r>
              <w:rPr>
                <w:color w:val="000000"/>
                <w:sz w:val="22"/>
                <w:szCs w:val="22"/>
              </w:rPr>
              <w:t>а</w:t>
            </w:r>
            <w:r>
              <w:rPr>
                <w:color w:val="000000"/>
                <w:sz w:val="22"/>
                <w:szCs w:val="22"/>
              </w:rPr>
              <w:t>ди пола</w:t>
            </w:r>
          </w:p>
        </w:tc>
        <w:tc>
          <w:tcPr>
            <w:tcW w:w="1497" w:type="dxa"/>
            <w:tcBorders>
              <w:top w:val="nil"/>
              <w:left w:val="nil"/>
              <w:bottom w:val="single" w:sz="4" w:space="0" w:color="auto"/>
              <w:right w:val="single" w:sz="4" w:space="0" w:color="auto"/>
            </w:tcBorders>
            <w:shd w:val="clear" w:color="auto" w:fill="auto"/>
            <w:noWrap/>
            <w:vAlign w:val="center"/>
            <w:hideMark/>
          </w:tcPr>
          <w:p w:rsidR="00E14DB5" w:rsidRPr="00E14DB5" w:rsidRDefault="00C41AFD" w:rsidP="00E14DB5">
            <w:pPr>
              <w:spacing w:line="240" w:lineRule="auto"/>
              <w:jc w:val="center"/>
              <w:rPr>
                <w:color w:val="000000"/>
                <w:sz w:val="22"/>
                <w:szCs w:val="22"/>
              </w:rPr>
            </w:pPr>
            <w:r>
              <w:rPr>
                <w:color w:val="000000"/>
                <w:sz w:val="22"/>
                <w:szCs w:val="22"/>
              </w:rPr>
              <w:t>50</w:t>
            </w:r>
          </w:p>
        </w:tc>
        <w:tc>
          <w:tcPr>
            <w:tcW w:w="1621" w:type="dxa"/>
            <w:tcBorders>
              <w:top w:val="nil"/>
              <w:left w:val="nil"/>
              <w:bottom w:val="single" w:sz="4" w:space="0" w:color="auto"/>
              <w:right w:val="single" w:sz="4" w:space="0" w:color="auto"/>
            </w:tcBorders>
            <w:shd w:val="clear" w:color="auto" w:fill="auto"/>
            <w:vAlign w:val="center"/>
            <w:hideMark/>
          </w:tcPr>
          <w:p w:rsidR="00E14DB5" w:rsidRPr="00E14DB5" w:rsidRDefault="00A6012F" w:rsidP="003139CB">
            <w:pPr>
              <w:spacing w:line="240" w:lineRule="auto"/>
              <w:jc w:val="center"/>
              <w:rPr>
                <w:color w:val="000000"/>
                <w:sz w:val="22"/>
                <w:szCs w:val="22"/>
              </w:rPr>
            </w:pPr>
            <w:r>
              <w:rPr>
                <w:color w:val="000000"/>
                <w:sz w:val="22"/>
                <w:szCs w:val="22"/>
              </w:rPr>
              <w:t>166</w:t>
            </w:r>
          </w:p>
        </w:tc>
        <w:tc>
          <w:tcPr>
            <w:tcW w:w="1072" w:type="dxa"/>
            <w:tcBorders>
              <w:top w:val="nil"/>
              <w:left w:val="nil"/>
              <w:bottom w:val="single" w:sz="4" w:space="0" w:color="auto"/>
              <w:right w:val="single" w:sz="4" w:space="0" w:color="auto"/>
            </w:tcBorders>
            <w:shd w:val="clear" w:color="auto" w:fill="auto"/>
            <w:vAlign w:val="center"/>
            <w:hideMark/>
          </w:tcPr>
          <w:p w:rsidR="00E14DB5" w:rsidRPr="00E14DB5" w:rsidRDefault="00817987" w:rsidP="00E14DB5">
            <w:pPr>
              <w:spacing w:line="240" w:lineRule="auto"/>
              <w:jc w:val="center"/>
              <w:rPr>
                <w:color w:val="000000"/>
                <w:sz w:val="22"/>
                <w:szCs w:val="22"/>
              </w:rPr>
            </w:pPr>
            <w:r>
              <w:rPr>
                <w:color w:val="000000"/>
                <w:sz w:val="22"/>
                <w:szCs w:val="22"/>
              </w:rPr>
              <w:t>350</w:t>
            </w:r>
          </w:p>
        </w:tc>
        <w:tc>
          <w:tcPr>
            <w:tcW w:w="1196" w:type="dxa"/>
            <w:tcBorders>
              <w:top w:val="nil"/>
              <w:left w:val="nil"/>
              <w:bottom w:val="single" w:sz="4" w:space="0" w:color="auto"/>
              <w:right w:val="single" w:sz="4" w:space="0" w:color="auto"/>
            </w:tcBorders>
            <w:shd w:val="clear" w:color="auto" w:fill="auto"/>
            <w:vAlign w:val="center"/>
            <w:hideMark/>
          </w:tcPr>
          <w:p w:rsidR="00E14DB5" w:rsidRPr="00E14DB5" w:rsidRDefault="00A6012F" w:rsidP="00E14DB5">
            <w:pPr>
              <w:spacing w:line="240" w:lineRule="auto"/>
              <w:jc w:val="center"/>
              <w:rPr>
                <w:color w:val="000000"/>
                <w:sz w:val="22"/>
                <w:szCs w:val="22"/>
              </w:rPr>
            </w:pPr>
            <w:r>
              <w:rPr>
                <w:color w:val="000000"/>
                <w:sz w:val="22"/>
                <w:szCs w:val="22"/>
              </w:rPr>
              <w:t>-</w:t>
            </w:r>
          </w:p>
        </w:tc>
        <w:tc>
          <w:tcPr>
            <w:tcW w:w="1551" w:type="dxa"/>
            <w:tcBorders>
              <w:top w:val="nil"/>
              <w:left w:val="nil"/>
              <w:bottom w:val="single" w:sz="4" w:space="0" w:color="auto"/>
              <w:right w:val="single" w:sz="4" w:space="0" w:color="auto"/>
            </w:tcBorders>
            <w:shd w:val="clear" w:color="auto" w:fill="auto"/>
            <w:vAlign w:val="center"/>
            <w:hideMark/>
          </w:tcPr>
          <w:p w:rsidR="00E14DB5" w:rsidRPr="00E14DB5" w:rsidRDefault="00E17BA4" w:rsidP="00E14DB5">
            <w:pPr>
              <w:spacing w:line="240" w:lineRule="auto"/>
              <w:jc w:val="center"/>
              <w:rPr>
                <w:color w:val="000000"/>
                <w:sz w:val="22"/>
                <w:szCs w:val="22"/>
              </w:rPr>
            </w:pPr>
            <w:r>
              <w:rPr>
                <w:color w:val="000000"/>
                <w:sz w:val="22"/>
                <w:szCs w:val="22"/>
              </w:rPr>
              <w:t>100</w:t>
            </w:r>
          </w:p>
        </w:tc>
        <w:tc>
          <w:tcPr>
            <w:tcW w:w="1713" w:type="dxa"/>
            <w:tcBorders>
              <w:top w:val="nil"/>
              <w:left w:val="nil"/>
              <w:bottom w:val="single" w:sz="4" w:space="0" w:color="auto"/>
              <w:right w:val="single" w:sz="4" w:space="0" w:color="auto"/>
            </w:tcBorders>
            <w:shd w:val="clear" w:color="auto" w:fill="auto"/>
            <w:vAlign w:val="center"/>
            <w:hideMark/>
          </w:tcPr>
          <w:p w:rsidR="00E14DB5" w:rsidRPr="00E14DB5" w:rsidRDefault="00817987" w:rsidP="00E14DB5">
            <w:pPr>
              <w:spacing w:line="240" w:lineRule="auto"/>
              <w:jc w:val="center"/>
              <w:rPr>
                <w:color w:val="000000"/>
                <w:sz w:val="22"/>
                <w:szCs w:val="22"/>
              </w:rPr>
            </w:pPr>
            <w:r>
              <w:rPr>
                <w:color w:val="000000"/>
                <w:sz w:val="22"/>
                <w:szCs w:val="22"/>
              </w:rPr>
              <w:t>211</w:t>
            </w:r>
          </w:p>
        </w:tc>
        <w:tc>
          <w:tcPr>
            <w:tcW w:w="1621" w:type="dxa"/>
            <w:tcBorders>
              <w:top w:val="nil"/>
              <w:left w:val="nil"/>
              <w:bottom w:val="single" w:sz="4" w:space="0" w:color="auto"/>
              <w:right w:val="single" w:sz="4" w:space="0" w:color="auto"/>
            </w:tcBorders>
            <w:shd w:val="clear" w:color="auto" w:fill="auto"/>
            <w:vAlign w:val="center"/>
            <w:hideMark/>
          </w:tcPr>
          <w:p w:rsidR="00E14DB5" w:rsidRPr="00E14DB5" w:rsidRDefault="00A6012F" w:rsidP="00E14DB5">
            <w:pPr>
              <w:spacing w:line="240" w:lineRule="auto"/>
              <w:jc w:val="center"/>
              <w:rPr>
                <w:color w:val="000000"/>
                <w:sz w:val="22"/>
                <w:szCs w:val="22"/>
              </w:rPr>
            </w:pPr>
            <w:r>
              <w:rPr>
                <w:color w:val="000000"/>
                <w:sz w:val="22"/>
                <w:szCs w:val="22"/>
              </w:rPr>
              <w:t>217</w:t>
            </w:r>
          </w:p>
        </w:tc>
      </w:tr>
      <w:tr w:rsidR="00E14DB5" w:rsidRPr="00E14DB5" w:rsidTr="00E14DB5">
        <w:trPr>
          <w:trHeight w:val="300"/>
        </w:trPr>
        <w:tc>
          <w:tcPr>
            <w:tcW w:w="14169" w:type="dxa"/>
            <w:gridSpan w:val="9"/>
            <w:tcBorders>
              <w:top w:val="single" w:sz="4" w:space="0" w:color="auto"/>
              <w:left w:val="single" w:sz="4" w:space="0" w:color="auto"/>
              <w:bottom w:val="single" w:sz="4" w:space="0" w:color="000000"/>
              <w:right w:val="single" w:sz="4" w:space="0" w:color="000000"/>
            </w:tcBorders>
            <w:shd w:val="clear" w:color="auto" w:fill="auto"/>
            <w:vAlign w:val="center"/>
            <w:hideMark/>
          </w:tcPr>
          <w:p w:rsidR="00E14DB5" w:rsidRPr="00E14DB5" w:rsidRDefault="00E14DB5" w:rsidP="00E14DB5">
            <w:pPr>
              <w:spacing w:line="240" w:lineRule="auto"/>
              <w:jc w:val="center"/>
              <w:rPr>
                <w:b/>
                <w:bCs/>
                <w:color w:val="000000"/>
                <w:sz w:val="22"/>
                <w:szCs w:val="22"/>
              </w:rPr>
            </w:pPr>
            <w:r w:rsidRPr="00E14DB5">
              <w:rPr>
                <w:b/>
                <w:bCs/>
                <w:color w:val="000000"/>
                <w:sz w:val="22"/>
                <w:szCs w:val="22"/>
              </w:rPr>
              <w:t>Предприятия торговли, общественного питания и бытового обслуживания</w:t>
            </w:r>
          </w:p>
        </w:tc>
      </w:tr>
      <w:tr w:rsidR="00E14DB5" w:rsidRPr="00E14DB5" w:rsidTr="009E6493">
        <w:trPr>
          <w:trHeight w:val="660"/>
        </w:trPr>
        <w:tc>
          <w:tcPr>
            <w:tcW w:w="2627" w:type="dxa"/>
            <w:tcBorders>
              <w:top w:val="nil"/>
              <w:left w:val="single" w:sz="4" w:space="0" w:color="auto"/>
              <w:bottom w:val="single" w:sz="4" w:space="0" w:color="auto"/>
              <w:right w:val="single" w:sz="4" w:space="0" w:color="auto"/>
            </w:tcBorders>
            <w:shd w:val="clear" w:color="auto" w:fill="auto"/>
            <w:vAlign w:val="center"/>
            <w:hideMark/>
          </w:tcPr>
          <w:p w:rsidR="00E14DB5" w:rsidRPr="00E14DB5" w:rsidRDefault="00E14DB5" w:rsidP="00E14DB5">
            <w:pPr>
              <w:spacing w:line="240" w:lineRule="auto"/>
              <w:jc w:val="center"/>
              <w:rPr>
                <w:color w:val="000000"/>
                <w:sz w:val="22"/>
                <w:szCs w:val="22"/>
              </w:rPr>
            </w:pPr>
            <w:r w:rsidRPr="00E14DB5">
              <w:rPr>
                <w:color w:val="000000"/>
                <w:sz w:val="22"/>
                <w:szCs w:val="22"/>
              </w:rPr>
              <w:t>Магазины продовольс</w:t>
            </w:r>
            <w:r w:rsidRPr="00E14DB5">
              <w:rPr>
                <w:color w:val="000000"/>
                <w:sz w:val="22"/>
                <w:szCs w:val="22"/>
              </w:rPr>
              <w:t>т</w:t>
            </w:r>
            <w:r w:rsidRPr="00E14DB5">
              <w:rPr>
                <w:color w:val="000000"/>
                <w:sz w:val="22"/>
                <w:szCs w:val="22"/>
              </w:rPr>
              <w:t>венных и непродовольс</w:t>
            </w:r>
            <w:r w:rsidRPr="00E14DB5">
              <w:rPr>
                <w:color w:val="000000"/>
                <w:sz w:val="22"/>
                <w:szCs w:val="22"/>
              </w:rPr>
              <w:t>т</w:t>
            </w:r>
            <w:r w:rsidRPr="00E14DB5">
              <w:rPr>
                <w:color w:val="000000"/>
                <w:sz w:val="22"/>
                <w:szCs w:val="22"/>
              </w:rPr>
              <w:t>венных товаров</w:t>
            </w:r>
          </w:p>
        </w:tc>
        <w:tc>
          <w:tcPr>
            <w:tcW w:w="1271" w:type="dxa"/>
            <w:tcBorders>
              <w:top w:val="nil"/>
              <w:left w:val="nil"/>
              <w:bottom w:val="single" w:sz="4" w:space="0" w:color="auto"/>
              <w:right w:val="single" w:sz="4" w:space="0" w:color="auto"/>
            </w:tcBorders>
            <w:shd w:val="clear" w:color="auto" w:fill="auto"/>
            <w:vAlign w:val="center"/>
            <w:hideMark/>
          </w:tcPr>
          <w:p w:rsidR="00E14DB5" w:rsidRPr="00E14DB5" w:rsidRDefault="00E14DB5" w:rsidP="00E14DB5">
            <w:pPr>
              <w:spacing w:line="240" w:lineRule="auto"/>
              <w:jc w:val="center"/>
              <w:rPr>
                <w:color w:val="000000"/>
                <w:sz w:val="22"/>
                <w:szCs w:val="22"/>
              </w:rPr>
            </w:pPr>
            <w:r w:rsidRPr="00E14DB5">
              <w:rPr>
                <w:color w:val="000000"/>
                <w:sz w:val="22"/>
                <w:szCs w:val="22"/>
              </w:rPr>
              <w:t>м</w:t>
            </w:r>
            <w:proofErr w:type="gramStart"/>
            <w:r w:rsidRPr="00E14DB5">
              <w:rPr>
                <w:color w:val="000000"/>
                <w:sz w:val="22"/>
                <w:szCs w:val="22"/>
                <w:vertAlign w:val="superscript"/>
              </w:rPr>
              <w:t>2</w:t>
            </w:r>
            <w:proofErr w:type="gramEnd"/>
            <w:r w:rsidRPr="00E14DB5">
              <w:rPr>
                <w:color w:val="000000"/>
                <w:sz w:val="22"/>
                <w:szCs w:val="22"/>
              </w:rPr>
              <w:t xml:space="preserve"> торговой площади</w:t>
            </w:r>
          </w:p>
        </w:tc>
        <w:tc>
          <w:tcPr>
            <w:tcW w:w="1497" w:type="dxa"/>
            <w:tcBorders>
              <w:top w:val="nil"/>
              <w:left w:val="nil"/>
              <w:bottom w:val="single" w:sz="4" w:space="0" w:color="auto"/>
              <w:right w:val="single" w:sz="4" w:space="0" w:color="auto"/>
            </w:tcBorders>
            <w:shd w:val="clear" w:color="auto" w:fill="auto"/>
            <w:noWrap/>
            <w:vAlign w:val="center"/>
            <w:hideMark/>
          </w:tcPr>
          <w:p w:rsidR="00E14DB5" w:rsidRPr="00E14DB5" w:rsidRDefault="00A9382B" w:rsidP="00E14DB5">
            <w:pPr>
              <w:spacing w:line="240" w:lineRule="auto"/>
              <w:jc w:val="center"/>
              <w:rPr>
                <w:color w:val="000000"/>
                <w:sz w:val="22"/>
                <w:szCs w:val="22"/>
              </w:rPr>
            </w:pPr>
            <w:r>
              <w:rPr>
                <w:color w:val="000000"/>
                <w:sz w:val="22"/>
                <w:szCs w:val="22"/>
              </w:rPr>
              <w:t>704</w:t>
            </w:r>
          </w:p>
        </w:tc>
        <w:tc>
          <w:tcPr>
            <w:tcW w:w="1621" w:type="dxa"/>
            <w:tcBorders>
              <w:top w:val="nil"/>
              <w:left w:val="nil"/>
              <w:bottom w:val="single" w:sz="4" w:space="0" w:color="auto"/>
              <w:right w:val="single" w:sz="4" w:space="0" w:color="auto"/>
            </w:tcBorders>
            <w:shd w:val="clear" w:color="auto" w:fill="auto"/>
            <w:vAlign w:val="center"/>
            <w:hideMark/>
          </w:tcPr>
          <w:p w:rsidR="00E14DB5" w:rsidRPr="00E14DB5" w:rsidRDefault="00A9382B" w:rsidP="00E14DB5">
            <w:pPr>
              <w:spacing w:line="240" w:lineRule="auto"/>
              <w:jc w:val="center"/>
              <w:rPr>
                <w:color w:val="000000"/>
                <w:sz w:val="22"/>
                <w:szCs w:val="22"/>
              </w:rPr>
            </w:pPr>
            <w:r>
              <w:rPr>
                <w:color w:val="000000"/>
                <w:sz w:val="22"/>
                <w:szCs w:val="22"/>
              </w:rPr>
              <w:t>2326</w:t>
            </w:r>
          </w:p>
        </w:tc>
        <w:tc>
          <w:tcPr>
            <w:tcW w:w="1072" w:type="dxa"/>
            <w:tcBorders>
              <w:top w:val="nil"/>
              <w:left w:val="nil"/>
              <w:bottom w:val="single" w:sz="4" w:space="0" w:color="auto"/>
              <w:right w:val="single" w:sz="4" w:space="0" w:color="auto"/>
            </w:tcBorders>
            <w:shd w:val="clear" w:color="auto" w:fill="auto"/>
            <w:vAlign w:val="center"/>
            <w:hideMark/>
          </w:tcPr>
          <w:p w:rsidR="00E14DB5" w:rsidRPr="00E14DB5" w:rsidRDefault="00AE4128" w:rsidP="00E14DB5">
            <w:pPr>
              <w:spacing w:line="240" w:lineRule="auto"/>
              <w:jc w:val="center"/>
              <w:rPr>
                <w:color w:val="000000"/>
                <w:sz w:val="22"/>
                <w:szCs w:val="22"/>
              </w:rPr>
            </w:pPr>
            <w:r>
              <w:rPr>
                <w:color w:val="000000"/>
                <w:sz w:val="22"/>
                <w:szCs w:val="22"/>
              </w:rPr>
              <w:t>3098,42</w:t>
            </w:r>
          </w:p>
        </w:tc>
        <w:tc>
          <w:tcPr>
            <w:tcW w:w="1196" w:type="dxa"/>
            <w:tcBorders>
              <w:top w:val="nil"/>
              <w:left w:val="nil"/>
              <w:bottom w:val="single" w:sz="4" w:space="0" w:color="auto"/>
              <w:right w:val="single" w:sz="4" w:space="0" w:color="auto"/>
            </w:tcBorders>
            <w:shd w:val="clear" w:color="auto" w:fill="auto"/>
            <w:vAlign w:val="center"/>
            <w:hideMark/>
          </w:tcPr>
          <w:p w:rsidR="00E14DB5" w:rsidRPr="00E14DB5" w:rsidRDefault="00AE4128" w:rsidP="00E14DB5">
            <w:pPr>
              <w:spacing w:line="240" w:lineRule="auto"/>
              <w:jc w:val="center"/>
              <w:rPr>
                <w:color w:val="000000"/>
                <w:sz w:val="22"/>
                <w:szCs w:val="22"/>
              </w:rPr>
            </w:pPr>
            <w:r>
              <w:rPr>
                <w:color w:val="000000"/>
                <w:sz w:val="22"/>
                <w:szCs w:val="22"/>
              </w:rPr>
              <w:t>-</w:t>
            </w:r>
          </w:p>
        </w:tc>
        <w:tc>
          <w:tcPr>
            <w:tcW w:w="1551" w:type="dxa"/>
            <w:tcBorders>
              <w:top w:val="nil"/>
              <w:left w:val="nil"/>
              <w:bottom w:val="single" w:sz="4" w:space="0" w:color="auto"/>
              <w:right w:val="single" w:sz="4" w:space="0" w:color="auto"/>
            </w:tcBorders>
            <w:shd w:val="clear" w:color="auto" w:fill="auto"/>
            <w:vAlign w:val="center"/>
            <w:hideMark/>
          </w:tcPr>
          <w:p w:rsidR="00E14DB5" w:rsidRPr="00E14DB5" w:rsidRDefault="00C15811" w:rsidP="00E14DB5">
            <w:pPr>
              <w:spacing w:line="240" w:lineRule="auto"/>
              <w:jc w:val="center"/>
              <w:rPr>
                <w:color w:val="000000"/>
                <w:sz w:val="22"/>
                <w:szCs w:val="22"/>
              </w:rPr>
            </w:pPr>
            <w:r>
              <w:rPr>
                <w:color w:val="000000"/>
                <w:sz w:val="22"/>
                <w:szCs w:val="22"/>
              </w:rPr>
              <w:t>100</w:t>
            </w:r>
          </w:p>
        </w:tc>
        <w:tc>
          <w:tcPr>
            <w:tcW w:w="1713" w:type="dxa"/>
            <w:tcBorders>
              <w:top w:val="nil"/>
              <w:left w:val="nil"/>
              <w:bottom w:val="single" w:sz="4" w:space="0" w:color="auto"/>
              <w:right w:val="single" w:sz="4" w:space="0" w:color="auto"/>
            </w:tcBorders>
            <w:shd w:val="clear" w:color="auto" w:fill="auto"/>
            <w:vAlign w:val="center"/>
            <w:hideMark/>
          </w:tcPr>
          <w:p w:rsidR="00E14DB5" w:rsidRPr="00E14DB5" w:rsidRDefault="00AE4128" w:rsidP="00E14DB5">
            <w:pPr>
              <w:spacing w:line="240" w:lineRule="auto"/>
              <w:jc w:val="center"/>
              <w:rPr>
                <w:color w:val="000000"/>
                <w:sz w:val="22"/>
                <w:szCs w:val="22"/>
              </w:rPr>
            </w:pPr>
            <w:r>
              <w:rPr>
                <w:color w:val="000000"/>
                <w:sz w:val="22"/>
                <w:szCs w:val="22"/>
              </w:rPr>
              <w:t>133</w:t>
            </w:r>
          </w:p>
        </w:tc>
        <w:tc>
          <w:tcPr>
            <w:tcW w:w="1621" w:type="dxa"/>
            <w:tcBorders>
              <w:top w:val="nil"/>
              <w:left w:val="nil"/>
              <w:bottom w:val="single" w:sz="4" w:space="0" w:color="auto"/>
              <w:right w:val="single" w:sz="4" w:space="0" w:color="auto"/>
            </w:tcBorders>
            <w:shd w:val="clear" w:color="auto" w:fill="auto"/>
            <w:vAlign w:val="center"/>
            <w:hideMark/>
          </w:tcPr>
          <w:p w:rsidR="00E14DB5" w:rsidRPr="00E14DB5" w:rsidRDefault="00A9382B" w:rsidP="00E14DB5">
            <w:pPr>
              <w:spacing w:line="240" w:lineRule="auto"/>
              <w:jc w:val="center"/>
              <w:rPr>
                <w:color w:val="000000"/>
                <w:sz w:val="22"/>
                <w:szCs w:val="22"/>
              </w:rPr>
            </w:pPr>
            <w:r>
              <w:rPr>
                <w:color w:val="000000"/>
                <w:sz w:val="22"/>
                <w:szCs w:val="22"/>
              </w:rPr>
              <w:t>3044</w:t>
            </w:r>
          </w:p>
        </w:tc>
      </w:tr>
      <w:tr w:rsidR="00E14DB5" w:rsidRPr="00E14DB5" w:rsidTr="009E6493">
        <w:trPr>
          <w:trHeight w:val="315"/>
        </w:trPr>
        <w:tc>
          <w:tcPr>
            <w:tcW w:w="2627" w:type="dxa"/>
            <w:tcBorders>
              <w:top w:val="nil"/>
              <w:left w:val="single" w:sz="4" w:space="0" w:color="auto"/>
              <w:bottom w:val="single" w:sz="4" w:space="0" w:color="auto"/>
              <w:right w:val="single" w:sz="4" w:space="0" w:color="auto"/>
            </w:tcBorders>
            <w:shd w:val="clear" w:color="auto" w:fill="auto"/>
            <w:vAlign w:val="center"/>
            <w:hideMark/>
          </w:tcPr>
          <w:p w:rsidR="00E14DB5" w:rsidRPr="00E14DB5" w:rsidRDefault="00E14DB5" w:rsidP="00E14DB5">
            <w:pPr>
              <w:spacing w:line="240" w:lineRule="auto"/>
              <w:jc w:val="center"/>
              <w:rPr>
                <w:color w:val="000000"/>
                <w:sz w:val="22"/>
                <w:szCs w:val="22"/>
              </w:rPr>
            </w:pPr>
            <w:r w:rsidRPr="00E14DB5">
              <w:rPr>
                <w:color w:val="000000"/>
                <w:sz w:val="22"/>
                <w:szCs w:val="22"/>
              </w:rPr>
              <w:t>Предприятия обществе</w:t>
            </w:r>
            <w:r w:rsidRPr="00E14DB5">
              <w:rPr>
                <w:color w:val="000000"/>
                <w:sz w:val="22"/>
                <w:szCs w:val="22"/>
              </w:rPr>
              <w:t>н</w:t>
            </w:r>
            <w:r w:rsidRPr="00E14DB5">
              <w:rPr>
                <w:color w:val="000000"/>
                <w:sz w:val="22"/>
                <w:szCs w:val="22"/>
              </w:rPr>
              <w:t>ного питания</w:t>
            </w:r>
          </w:p>
        </w:tc>
        <w:tc>
          <w:tcPr>
            <w:tcW w:w="1271" w:type="dxa"/>
            <w:tcBorders>
              <w:top w:val="nil"/>
              <w:left w:val="nil"/>
              <w:bottom w:val="single" w:sz="4" w:space="0" w:color="auto"/>
              <w:right w:val="single" w:sz="4" w:space="0" w:color="auto"/>
            </w:tcBorders>
            <w:shd w:val="clear" w:color="auto" w:fill="auto"/>
            <w:vAlign w:val="center"/>
            <w:hideMark/>
          </w:tcPr>
          <w:p w:rsidR="00E14DB5" w:rsidRPr="00E14DB5" w:rsidRDefault="00E14DB5" w:rsidP="00E14DB5">
            <w:pPr>
              <w:spacing w:line="240" w:lineRule="auto"/>
              <w:jc w:val="center"/>
              <w:rPr>
                <w:color w:val="000000"/>
                <w:sz w:val="22"/>
                <w:szCs w:val="22"/>
              </w:rPr>
            </w:pPr>
            <w:r w:rsidRPr="00E14DB5">
              <w:rPr>
                <w:color w:val="000000"/>
                <w:sz w:val="22"/>
                <w:szCs w:val="22"/>
              </w:rPr>
              <w:t>пос. мест</w:t>
            </w:r>
          </w:p>
        </w:tc>
        <w:tc>
          <w:tcPr>
            <w:tcW w:w="1497" w:type="dxa"/>
            <w:tcBorders>
              <w:top w:val="nil"/>
              <w:left w:val="nil"/>
              <w:bottom w:val="single" w:sz="4" w:space="0" w:color="auto"/>
              <w:right w:val="single" w:sz="4" w:space="0" w:color="auto"/>
            </w:tcBorders>
            <w:shd w:val="clear" w:color="auto" w:fill="auto"/>
            <w:noWrap/>
            <w:vAlign w:val="center"/>
            <w:hideMark/>
          </w:tcPr>
          <w:p w:rsidR="00E14DB5" w:rsidRPr="00E14DB5" w:rsidRDefault="00A9382B" w:rsidP="00E14DB5">
            <w:pPr>
              <w:spacing w:line="240" w:lineRule="auto"/>
              <w:jc w:val="center"/>
              <w:rPr>
                <w:color w:val="000000"/>
                <w:sz w:val="22"/>
                <w:szCs w:val="22"/>
              </w:rPr>
            </w:pPr>
            <w:r>
              <w:rPr>
                <w:color w:val="000000"/>
                <w:sz w:val="22"/>
                <w:szCs w:val="22"/>
              </w:rPr>
              <w:t>40</w:t>
            </w:r>
          </w:p>
        </w:tc>
        <w:tc>
          <w:tcPr>
            <w:tcW w:w="1621" w:type="dxa"/>
            <w:tcBorders>
              <w:top w:val="nil"/>
              <w:left w:val="nil"/>
              <w:bottom w:val="single" w:sz="4" w:space="0" w:color="auto"/>
              <w:right w:val="single" w:sz="4" w:space="0" w:color="auto"/>
            </w:tcBorders>
            <w:shd w:val="clear" w:color="auto" w:fill="auto"/>
            <w:vAlign w:val="center"/>
            <w:hideMark/>
          </w:tcPr>
          <w:p w:rsidR="00E14DB5" w:rsidRPr="00E14DB5" w:rsidRDefault="00A9382B" w:rsidP="00E14DB5">
            <w:pPr>
              <w:spacing w:line="240" w:lineRule="auto"/>
              <w:jc w:val="center"/>
              <w:rPr>
                <w:color w:val="000000"/>
                <w:sz w:val="22"/>
                <w:szCs w:val="22"/>
              </w:rPr>
            </w:pPr>
            <w:r>
              <w:rPr>
                <w:color w:val="000000"/>
                <w:sz w:val="22"/>
                <w:szCs w:val="22"/>
              </w:rPr>
              <w:t>132</w:t>
            </w:r>
          </w:p>
        </w:tc>
        <w:tc>
          <w:tcPr>
            <w:tcW w:w="1072" w:type="dxa"/>
            <w:tcBorders>
              <w:top w:val="nil"/>
              <w:left w:val="nil"/>
              <w:bottom w:val="single" w:sz="4" w:space="0" w:color="auto"/>
              <w:right w:val="single" w:sz="4" w:space="0" w:color="auto"/>
            </w:tcBorders>
            <w:shd w:val="clear" w:color="auto" w:fill="auto"/>
            <w:vAlign w:val="center"/>
            <w:hideMark/>
          </w:tcPr>
          <w:p w:rsidR="00E14DB5" w:rsidRPr="00E14DB5" w:rsidRDefault="00094292" w:rsidP="00E14DB5">
            <w:pPr>
              <w:spacing w:line="240" w:lineRule="auto"/>
              <w:jc w:val="center"/>
              <w:rPr>
                <w:color w:val="000000"/>
                <w:sz w:val="22"/>
                <w:szCs w:val="22"/>
              </w:rPr>
            </w:pPr>
            <w:r>
              <w:rPr>
                <w:color w:val="000000"/>
                <w:sz w:val="22"/>
                <w:szCs w:val="22"/>
              </w:rPr>
              <w:t>200</w:t>
            </w:r>
          </w:p>
        </w:tc>
        <w:tc>
          <w:tcPr>
            <w:tcW w:w="1196" w:type="dxa"/>
            <w:tcBorders>
              <w:top w:val="nil"/>
              <w:left w:val="nil"/>
              <w:bottom w:val="single" w:sz="4" w:space="0" w:color="auto"/>
              <w:right w:val="single" w:sz="4" w:space="0" w:color="auto"/>
            </w:tcBorders>
            <w:shd w:val="clear" w:color="auto" w:fill="auto"/>
            <w:vAlign w:val="center"/>
            <w:hideMark/>
          </w:tcPr>
          <w:p w:rsidR="00E14DB5" w:rsidRPr="00E14DB5" w:rsidRDefault="00094292" w:rsidP="00E14DB5">
            <w:pPr>
              <w:spacing w:line="240" w:lineRule="auto"/>
              <w:jc w:val="center"/>
              <w:rPr>
                <w:color w:val="000000"/>
                <w:sz w:val="22"/>
                <w:szCs w:val="22"/>
              </w:rPr>
            </w:pPr>
            <w:r>
              <w:rPr>
                <w:color w:val="000000"/>
                <w:sz w:val="22"/>
                <w:szCs w:val="22"/>
              </w:rPr>
              <w:t>200</w:t>
            </w:r>
          </w:p>
        </w:tc>
        <w:tc>
          <w:tcPr>
            <w:tcW w:w="1551" w:type="dxa"/>
            <w:tcBorders>
              <w:top w:val="nil"/>
              <w:left w:val="nil"/>
              <w:bottom w:val="single" w:sz="4" w:space="0" w:color="auto"/>
              <w:right w:val="single" w:sz="4" w:space="0" w:color="auto"/>
            </w:tcBorders>
            <w:shd w:val="clear" w:color="auto" w:fill="auto"/>
            <w:vAlign w:val="center"/>
            <w:hideMark/>
          </w:tcPr>
          <w:p w:rsidR="00E14DB5" w:rsidRPr="00E14DB5" w:rsidRDefault="00C15811" w:rsidP="00E14DB5">
            <w:pPr>
              <w:spacing w:line="240" w:lineRule="auto"/>
              <w:jc w:val="center"/>
              <w:rPr>
                <w:color w:val="000000"/>
                <w:sz w:val="22"/>
                <w:szCs w:val="22"/>
              </w:rPr>
            </w:pPr>
            <w:r>
              <w:rPr>
                <w:color w:val="000000"/>
                <w:sz w:val="22"/>
                <w:szCs w:val="22"/>
              </w:rPr>
              <w:t>100</w:t>
            </w:r>
          </w:p>
        </w:tc>
        <w:tc>
          <w:tcPr>
            <w:tcW w:w="1713" w:type="dxa"/>
            <w:tcBorders>
              <w:top w:val="nil"/>
              <w:left w:val="nil"/>
              <w:bottom w:val="single" w:sz="4" w:space="0" w:color="auto"/>
              <w:right w:val="single" w:sz="4" w:space="0" w:color="auto"/>
            </w:tcBorders>
            <w:shd w:val="clear" w:color="auto" w:fill="auto"/>
            <w:vAlign w:val="center"/>
            <w:hideMark/>
          </w:tcPr>
          <w:p w:rsidR="00E14DB5" w:rsidRPr="00E14DB5" w:rsidRDefault="00094292" w:rsidP="00E14DB5">
            <w:pPr>
              <w:spacing w:line="240" w:lineRule="auto"/>
              <w:jc w:val="center"/>
              <w:rPr>
                <w:color w:val="000000"/>
                <w:sz w:val="22"/>
                <w:szCs w:val="22"/>
              </w:rPr>
            </w:pPr>
            <w:r>
              <w:rPr>
                <w:color w:val="000000"/>
                <w:sz w:val="22"/>
                <w:szCs w:val="22"/>
              </w:rPr>
              <w:t>151</w:t>
            </w:r>
          </w:p>
        </w:tc>
        <w:tc>
          <w:tcPr>
            <w:tcW w:w="1621" w:type="dxa"/>
            <w:tcBorders>
              <w:top w:val="nil"/>
              <w:left w:val="nil"/>
              <w:bottom w:val="single" w:sz="4" w:space="0" w:color="auto"/>
              <w:right w:val="single" w:sz="4" w:space="0" w:color="auto"/>
            </w:tcBorders>
            <w:shd w:val="clear" w:color="auto" w:fill="auto"/>
            <w:vAlign w:val="center"/>
            <w:hideMark/>
          </w:tcPr>
          <w:p w:rsidR="00E14DB5" w:rsidRPr="00E14DB5" w:rsidRDefault="00C15811" w:rsidP="00A9382B">
            <w:pPr>
              <w:spacing w:line="240" w:lineRule="auto"/>
              <w:jc w:val="center"/>
              <w:rPr>
                <w:color w:val="000000"/>
                <w:sz w:val="22"/>
                <w:szCs w:val="22"/>
              </w:rPr>
            </w:pPr>
            <w:r>
              <w:rPr>
                <w:color w:val="000000"/>
                <w:sz w:val="22"/>
                <w:szCs w:val="22"/>
              </w:rPr>
              <w:t>1</w:t>
            </w:r>
            <w:r w:rsidR="00A9382B">
              <w:rPr>
                <w:color w:val="000000"/>
                <w:sz w:val="22"/>
                <w:szCs w:val="22"/>
              </w:rPr>
              <w:t>73</w:t>
            </w:r>
          </w:p>
        </w:tc>
      </w:tr>
      <w:tr w:rsidR="00C15811" w:rsidRPr="00E14DB5" w:rsidTr="009E6493">
        <w:trPr>
          <w:trHeight w:val="315"/>
        </w:trPr>
        <w:tc>
          <w:tcPr>
            <w:tcW w:w="2627" w:type="dxa"/>
            <w:tcBorders>
              <w:top w:val="nil"/>
              <w:left w:val="single" w:sz="4" w:space="0" w:color="auto"/>
              <w:bottom w:val="single" w:sz="4" w:space="0" w:color="auto"/>
              <w:right w:val="single" w:sz="4" w:space="0" w:color="auto"/>
            </w:tcBorders>
            <w:shd w:val="clear" w:color="auto" w:fill="auto"/>
            <w:vAlign w:val="center"/>
            <w:hideMark/>
          </w:tcPr>
          <w:p w:rsidR="00C15811" w:rsidRPr="00E14DB5" w:rsidRDefault="00C15811" w:rsidP="00E14DB5">
            <w:pPr>
              <w:spacing w:line="240" w:lineRule="auto"/>
              <w:jc w:val="center"/>
              <w:rPr>
                <w:color w:val="000000"/>
                <w:sz w:val="22"/>
                <w:szCs w:val="22"/>
              </w:rPr>
            </w:pPr>
            <w:r w:rsidRPr="004F26C4">
              <w:rPr>
                <w:color w:val="000000"/>
                <w:sz w:val="22"/>
                <w:szCs w:val="22"/>
              </w:rPr>
              <w:t>Предприятия бытового обслуживания</w:t>
            </w:r>
          </w:p>
        </w:tc>
        <w:tc>
          <w:tcPr>
            <w:tcW w:w="1271" w:type="dxa"/>
            <w:tcBorders>
              <w:top w:val="nil"/>
              <w:left w:val="nil"/>
              <w:bottom w:val="single" w:sz="4" w:space="0" w:color="auto"/>
              <w:right w:val="single" w:sz="4" w:space="0" w:color="auto"/>
            </w:tcBorders>
            <w:shd w:val="clear" w:color="auto" w:fill="auto"/>
            <w:vAlign w:val="center"/>
            <w:hideMark/>
          </w:tcPr>
          <w:p w:rsidR="00C15811" w:rsidRPr="00E14DB5" w:rsidRDefault="00C15811" w:rsidP="00E14DB5">
            <w:pPr>
              <w:spacing w:line="240" w:lineRule="auto"/>
              <w:jc w:val="center"/>
              <w:rPr>
                <w:color w:val="000000"/>
                <w:sz w:val="22"/>
                <w:szCs w:val="22"/>
              </w:rPr>
            </w:pPr>
            <w:r>
              <w:rPr>
                <w:color w:val="000000"/>
                <w:sz w:val="22"/>
                <w:szCs w:val="22"/>
              </w:rPr>
              <w:t>раб</w:t>
            </w:r>
            <w:proofErr w:type="gramStart"/>
            <w:r>
              <w:rPr>
                <w:color w:val="000000"/>
                <w:sz w:val="22"/>
                <w:szCs w:val="22"/>
              </w:rPr>
              <w:t>.</w:t>
            </w:r>
            <w:proofErr w:type="gramEnd"/>
            <w:r w:rsidR="00A9382B">
              <w:rPr>
                <w:color w:val="000000"/>
                <w:sz w:val="22"/>
                <w:szCs w:val="22"/>
              </w:rPr>
              <w:t xml:space="preserve"> </w:t>
            </w:r>
            <w:proofErr w:type="gramStart"/>
            <w:r>
              <w:rPr>
                <w:color w:val="000000"/>
                <w:sz w:val="22"/>
                <w:szCs w:val="22"/>
              </w:rPr>
              <w:t>м</w:t>
            </w:r>
            <w:proofErr w:type="gramEnd"/>
            <w:r>
              <w:rPr>
                <w:color w:val="000000"/>
                <w:sz w:val="22"/>
                <w:szCs w:val="22"/>
              </w:rPr>
              <w:t>ест</w:t>
            </w:r>
          </w:p>
        </w:tc>
        <w:tc>
          <w:tcPr>
            <w:tcW w:w="1497" w:type="dxa"/>
            <w:tcBorders>
              <w:top w:val="nil"/>
              <w:left w:val="nil"/>
              <w:bottom w:val="single" w:sz="4" w:space="0" w:color="auto"/>
              <w:right w:val="single" w:sz="4" w:space="0" w:color="auto"/>
            </w:tcBorders>
            <w:shd w:val="clear" w:color="auto" w:fill="auto"/>
            <w:noWrap/>
            <w:vAlign w:val="center"/>
            <w:hideMark/>
          </w:tcPr>
          <w:p w:rsidR="00C15811" w:rsidRPr="00E14DB5" w:rsidRDefault="00A9382B" w:rsidP="00E14DB5">
            <w:pPr>
              <w:spacing w:line="240" w:lineRule="auto"/>
              <w:jc w:val="center"/>
              <w:rPr>
                <w:color w:val="000000"/>
                <w:sz w:val="22"/>
                <w:szCs w:val="22"/>
              </w:rPr>
            </w:pPr>
            <w:r>
              <w:rPr>
                <w:color w:val="000000"/>
                <w:sz w:val="22"/>
                <w:szCs w:val="22"/>
              </w:rPr>
              <w:t>9</w:t>
            </w:r>
          </w:p>
        </w:tc>
        <w:tc>
          <w:tcPr>
            <w:tcW w:w="1621" w:type="dxa"/>
            <w:tcBorders>
              <w:top w:val="nil"/>
              <w:left w:val="nil"/>
              <w:bottom w:val="single" w:sz="4" w:space="0" w:color="auto"/>
              <w:right w:val="single" w:sz="4" w:space="0" w:color="auto"/>
            </w:tcBorders>
            <w:shd w:val="clear" w:color="auto" w:fill="auto"/>
            <w:vAlign w:val="center"/>
            <w:hideMark/>
          </w:tcPr>
          <w:p w:rsidR="00C15811" w:rsidRPr="00E14DB5" w:rsidRDefault="00C15811" w:rsidP="00A9382B">
            <w:pPr>
              <w:spacing w:line="240" w:lineRule="auto"/>
              <w:jc w:val="center"/>
              <w:rPr>
                <w:color w:val="000000"/>
                <w:sz w:val="22"/>
                <w:szCs w:val="22"/>
              </w:rPr>
            </w:pPr>
            <w:r>
              <w:rPr>
                <w:color w:val="000000"/>
                <w:sz w:val="22"/>
                <w:szCs w:val="22"/>
              </w:rPr>
              <w:t>3</w:t>
            </w:r>
            <w:r w:rsidR="00A9382B">
              <w:rPr>
                <w:color w:val="000000"/>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C15811" w:rsidRPr="00E14DB5" w:rsidRDefault="00515F70" w:rsidP="00515F70">
            <w:pPr>
              <w:spacing w:line="240" w:lineRule="auto"/>
              <w:jc w:val="center"/>
              <w:rPr>
                <w:color w:val="000000"/>
                <w:sz w:val="22"/>
                <w:szCs w:val="22"/>
              </w:rPr>
            </w:pPr>
            <w:r>
              <w:rPr>
                <w:color w:val="000000"/>
                <w:sz w:val="22"/>
                <w:szCs w:val="22"/>
              </w:rPr>
              <w:t>22</w:t>
            </w:r>
          </w:p>
        </w:tc>
        <w:tc>
          <w:tcPr>
            <w:tcW w:w="1196" w:type="dxa"/>
            <w:tcBorders>
              <w:top w:val="nil"/>
              <w:left w:val="nil"/>
              <w:bottom w:val="single" w:sz="4" w:space="0" w:color="auto"/>
              <w:right w:val="single" w:sz="4" w:space="0" w:color="auto"/>
            </w:tcBorders>
            <w:shd w:val="clear" w:color="auto" w:fill="auto"/>
            <w:vAlign w:val="center"/>
            <w:hideMark/>
          </w:tcPr>
          <w:p w:rsidR="00C15811" w:rsidRPr="00E14DB5" w:rsidRDefault="00515F70" w:rsidP="00515F70">
            <w:pPr>
              <w:spacing w:line="240" w:lineRule="auto"/>
              <w:jc w:val="center"/>
              <w:rPr>
                <w:color w:val="000000"/>
                <w:sz w:val="22"/>
                <w:szCs w:val="22"/>
              </w:rPr>
            </w:pPr>
            <w:r>
              <w:rPr>
                <w:color w:val="000000"/>
                <w:sz w:val="22"/>
                <w:szCs w:val="22"/>
              </w:rPr>
              <w:t>22</w:t>
            </w:r>
          </w:p>
        </w:tc>
        <w:tc>
          <w:tcPr>
            <w:tcW w:w="1551" w:type="dxa"/>
            <w:tcBorders>
              <w:top w:val="nil"/>
              <w:left w:val="nil"/>
              <w:bottom w:val="single" w:sz="4" w:space="0" w:color="auto"/>
              <w:right w:val="single" w:sz="4" w:space="0" w:color="auto"/>
            </w:tcBorders>
            <w:shd w:val="clear" w:color="auto" w:fill="auto"/>
            <w:vAlign w:val="center"/>
            <w:hideMark/>
          </w:tcPr>
          <w:p w:rsidR="00C15811" w:rsidRPr="00E14DB5" w:rsidRDefault="00C15811" w:rsidP="00E14DB5">
            <w:pPr>
              <w:spacing w:line="240" w:lineRule="auto"/>
              <w:jc w:val="center"/>
              <w:rPr>
                <w:color w:val="000000"/>
                <w:sz w:val="22"/>
                <w:szCs w:val="22"/>
              </w:rPr>
            </w:pPr>
            <w:r>
              <w:rPr>
                <w:color w:val="000000"/>
                <w:sz w:val="22"/>
                <w:szCs w:val="22"/>
              </w:rPr>
              <w:t>100</w:t>
            </w:r>
          </w:p>
        </w:tc>
        <w:tc>
          <w:tcPr>
            <w:tcW w:w="1713" w:type="dxa"/>
            <w:tcBorders>
              <w:top w:val="nil"/>
              <w:left w:val="nil"/>
              <w:bottom w:val="single" w:sz="4" w:space="0" w:color="auto"/>
              <w:right w:val="single" w:sz="4" w:space="0" w:color="auto"/>
            </w:tcBorders>
            <w:shd w:val="clear" w:color="auto" w:fill="auto"/>
            <w:vAlign w:val="center"/>
            <w:hideMark/>
          </w:tcPr>
          <w:p w:rsidR="00C15811" w:rsidRPr="00E14DB5" w:rsidRDefault="00515F70" w:rsidP="00E14DB5">
            <w:pPr>
              <w:spacing w:line="240" w:lineRule="auto"/>
              <w:jc w:val="center"/>
              <w:rPr>
                <w:color w:val="000000"/>
                <w:sz w:val="22"/>
                <w:szCs w:val="22"/>
              </w:rPr>
            </w:pPr>
            <w:r>
              <w:rPr>
                <w:color w:val="000000"/>
                <w:sz w:val="22"/>
                <w:szCs w:val="22"/>
              </w:rPr>
              <w:t>74</w:t>
            </w:r>
          </w:p>
        </w:tc>
        <w:tc>
          <w:tcPr>
            <w:tcW w:w="1621" w:type="dxa"/>
            <w:tcBorders>
              <w:top w:val="nil"/>
              <w:left w:val="nil"/>
              <w:bottom w:val="single" w:sz="4" w:space="0" w:color="auto"/>
              <w:right w:val="single" w:sz="4" w:space="0" w:color="auto"/>
            </w:tcBorders>
            <w:shd w:val="clear" w:color="auto" w:fill="auto"/>
            <w:vAlign w:val="center"/>
            <w:hideMark/>
          </w:tcPr>
          <w:p w:rsidR="00C15811" w:rsidRPr="00E14DB5" w:rsidRDefault="00A9382B" w:rsidP="00E14DB5">
            <w:pPr>
              <w:spacing w:line="240" w:lineRule="auto"/>
              <w:jc w:val="center"/>
              <w:rPr>
                <w:color w:val="000000"/>
                <w:sz w:val="22"/>
                <w:szCs w:val="22"/>
              </w:rPr>
            </w:pPr>
            <w:r>
              <w:rPr>
                <w:color w:val="000000"/>
                <w:sz w:val="22"/>
                <w:szCs w:val="22"/>
              </w:rPr>
              <w:t>39</w:t>
            </w:r>
          </w:p>
        </w:tc>
      </w:tr>
      <w:tr w:rsidR="00E14DB5" w:rsidRPr="00E14DB5" w:rsidTr="00E14DB5">
        <w:trPr>
          <w:trHeight w:val="300"/>
        </w:trPr>
        <w:tc>
          <w:tcPr>
            <w:tcW w:w="14169" w:type="dxa"/>
            <w:gridSpan w:val="9"/>
            <w:tcBorders>
              <w:top w:val="single" w:sz="4" w:space="0" w:color="auto"/>
              <w:left w:val="single" w:sz="4" w:space="0" w:color="auto"/>
              <w:bottom w:val="single" w:sz="4" w:space="0" w:color="000000"/>
              <w:right w:val="single" w:sz="4" w:space="0" w:color="000000"/>
            </w:tcBorders>
            <w:shd w:val="clear" w:color="auto" w:fill="auto"/>
            <w:vAlign w:val="center"/>
            <w:hideMark/>
          </w:tcPr>
          <w:p w:rsidR="00E14DB5" w:rsidRPr="00E14DB5" w:rsidRDefault="00E14DB5" w:rsidP="00E14DB5">
            <w:pPr>
              <w:spacing w:line="240" w:lineRule="auto"/>
              <w:jc w:val="center"/>
              <w:rPr>
                <w:b/>
                <w:bCs/>
                <w:color w:val="000000"/>
                <w:sz w:val="22"/>
                <w:szCs w:val="22"/>
              </w:rPr>
            </w:pPr>
            <w:r w:rsidRPr="00E14DB5">
              <w:rPr>
                <w:b/>
                <w:bCs/>
                <w:color w:val="000000"/>
                <w:sz w:val="22"/>
                <w:szCs w:val="22"/>
              </w:rPr>
              <w:t>Организации и учреждения управления, кредитно-финансовые учреждения и предприятия связи</w:t>
            </w:r>
          </w:p>
        </w:tc>
      </w:tr>
      <w:tr w:rsidR="00515F70" w:rsidRPr="00E14DB5" w:rsidTr="009E6493">
        <w:trPr>
          <w:trHeight w:val="300"/>
        </w:trPr>
        <w:tc>
          <w:tcPr>
            <w:tcW w:w="2627" w:type="dxa"/>
            <w:tcBorders>
              <w:top w:val="nil"/>
              <w:left w:val="single" w:sz="4" w:space="0" w:color="auto"/>
              <w:bottom w:val="single" w:sz="4" w:space="0" w:color="auto"/>
              <w:right w:val="single" w:sz="4" w:space="0" w:color="auto"/>
            </w:tcBorders>
            <w:shd w:val="clear" w:color="auto" w:fill="auto"/>
            <w:vAlign w:val="center"/>
            <w:hideMark/>
          </w:tcPr>
          <w:p w:rsidR="00515F70" w:rsidRPr="00E14DB5" w:rsidRDefault="00515F70" w:rsidP="00515F70">
            <w:pPr>
              <w:spacing w:line="240" w:lineRule="auto"/>
              <w:jc w:val="center"/>
              <w:rPr>
                <w:color w:val="000000"/>
                <w:sz w:val="22"/>
                <w:szCs w:val="22"/>
              </w:rPr>
            </w:pPr>
            <w:r w:rsidRPr="00E14DB5">
              <w:rPr>
                <w:color w:val="000000"/>
                <w:sz w:val="22"/>
                <w:szCs w:val="22"/>
              </w:rPr>
              <w:t>Отделение связи</w:t>
            </w:r>
          </w:p>
        </w:tc>
        <w:tc>
          <w:tcPr>
            <w:tcW w:w="1271" w:type="dxa"/>
            <w:tcBorders>
              <w:top w:val="nil"/>
              <w:left w:val="nil"/>
              <w:bottom w:val="single" w:sz="4" w:space="0" w:color="auto"/>
              <w:right w:val="single" w:sz="4" w:space="0" w:color="auto"/>
            </w:tcBorders>
            <w:shd w:val="clear" w:color="auto" w:fill="auto"/>
            <w:vAlign w:val="center"/>
            <w:hideMark/>
          </w:tcPr>
          <w:p w:rsidR="00515F70" w:rsidRPr="00E14DB5" w:rsidRDefault="00515F70" w:rsidP="00515F70">
            <w:pPr>
              <w:spacing w:line="240" w:lineRule="auto"/>
              <w:jc w:val="center"/>
              <w:rPr>
                <w:color w:val="000000"/>
                <w:sz w:val="22"/>
                <w:szCs w:val="22"/>
              </w:rPr>
            </w:pPr>
            <w:r w:rsidRPr="00E14DB5">
              <w:rPr>
                <w:color w:val="000000"/>
                <w:sz w:val="22"/>
                <w:szCs w:val="22"/>
              </w:rPr>
              <w:t>объект</w:t>
            </w:r>
          </w:p>
        </w:tc>
        <w:tc>
          <w:tcPr>
            <w:tcW w:w="1497" w:type="dxa"/>
            <w:tcBorders>
              <w:top w:val="nil"/>
              <w:left w:val="nil"/>
              <w:bottom w:val="single" w:sz="4" w:space="0" w:color="auto"/>
              <w:right w:val="single" w:sz="4" w:space="0" w:color="auto"/>
            </w:tcBorders>
            <w:shd w:val="clear" w:color="auto" w:fill="auto"/>
            <w:noWrap/>
            <w:vAlign w:val="center"/>
            <w:hideMark/>
          </w:tcPr>
          <w:p w:rsidR="00515F70" w:rsidRPr="00E14DB5" w:rsidRDefault="007169EF" w:rsidP="007169EF">
            <w:pPr>
              <w:spacing w:line="240" w:lineRule="auto"/>
              <w:jc w:val="center"/>
              <w:rPr>
                <w:color w:val="000000"/>
                <w:sz w:val="22"/>
                <w:szCs w:val="22"/>
              </w:rPr>
            </w:pPr>
            <w:r>
              <w:rPr>
                <w:color w:val="000000"/>
                <w:sz w:val="22"/>
                <w:szCs w:val="22"/>
              </w:rPr>
              <w:t xml:space="preserve">1 </w:t>
            </w:r>
          </w:p>
        </w:tc>
        <w:tc>
          <w:tcPr>
            <w:tcW w:w="1621" w:type="dxa"/>
            <w:tcBorders>
              <w:top w:val="nil"/>
              <w:left w:val="nil"/>
              <w:bottom w:val="single" w:sz="4" w:space="0" w:color="auto"/>
              <w:right w:val="single" w:sz="4" w:space="0" w:color="auto"/>
            </w:tcBorders>
            <w:shd w:val="clear" w:color="auto" w:fill="auto"/>
            <w:vAlign w:val="center"/>
            <w:hideMark/>
          </w:tcPr>
          <w:p w:rsidR="00515F70" w:rsidRPr="00E14DB5" w:rsidRDefault="00515F70" w:rsidP="00515F70">
            <w:pPr>
              <w:spacing w:line="240" w:lineRule="auto"/>
              <w:jc w:val="center"/>
              <w:rPr>
                <w:color w:val="000000"/>
                <w:sz w:val="22"/>
                <w:szCs w:val="22"/>
              </w:rPr>
            </w:pPr>
            <w:r>
              <w:rPr>
                <w:color w:val="000000"/>
                <w:sz w:val="22"/>
                <w:szCs w:val="22"/>
              </w:rPr>
              <w:t>4</w:t>
            </w:r>
          </w:p>
        </w:tc>
        <w:tc>
          <w:tcPr>
            <w:tcW w:w="1072" w:type="dxa"/>
            <w:tcBorders>
              <w:top w:val="nil"/>
              <w:left w:val="nil"/>
              <w:bottom w:val="single" w:sz="4" w:space="0" w:color="auto"/>
              <w:right w:val="single" w:sz="4" w:space="0" w:color="auto"/>
            </w:tcBorders>
            <w:shd w:val="clear" w:color="auto" w:fill="auto"/>
            <w:vAlign w:val="center"/>
            <w:hideMark/>
          </w:tcPr>
          <w:p w:rsidR="00515F70" w:rsidRPr="00E14DB5" w:rsidRDefault="00515F70" w:rsidP="00515F70">
            <w:pPr>
              <w:spacing w:line="240" w:lineRule="auto"/>
              <w:jc w:val="center"/>
              <w:rPr>
                <w:color w:val="000000"/>
                <w:sz w:val="22"/>
                <w:szCs w:val="22"/>
              </w:rPr>
            </w:pPr>
            <w:r>
              <w:rPr>
                <w:color w:val="000000"/>
                <w:sz w:val="22"/>
                <w:szCs w:val="22"/>
              </w:rPr>
              <w:t>2</w:t>
            </w:r>
          </w:p>
        </w:tc>
        <w:tc>
          <w:tcPr>
            <w:tcW w:w="1196" w:type="dxa"/>
            <w:tcBorders>
              <w:top w:val="nil"/>
              <w:left w:val="nil"/>
              <w:bottom w:val="single" w:sz="4" w:space="0" w:color="auto"/>
              <w:right w:val="single" w:sz="4" w:space="0" w:color="auto"/>
            </w:tcBorders>
            <w:shd w:val="clear" w:color="auto" w:fill="auto"/>
            <w:vAlign w:val="center"/>
            <w:hideMark/>
          </w:tcPr>
          <w:p w:rsidR="00515F70" w:rsidRPr="00E14DB5" w:rsidRDefault="00515F70" w:rsidP="00515F70">
            <w:pPr>
              <w:spacing w:line="240" w:lineRule="auto"/>
              <w:jc w:val="center"/>
              <w:rPr>
                <w:color w:val="000000"/>
                <w:sz w:val="22"/>
                <w:szCs w:val="22"/>
              </w:rPr>
            </w:pPr>
            <w:r>
              <w:rPr>
                <w:color w:val="000000"/>
                <w:sz w:val="22"/>
                <w:szCs w:val="22"/>
              </w:rPr>
              <w:t>2</w:t>
            </w:r>
          </w:p>
        </w:tc>
        <w:tc>
          <w:tcPr>
            <w:tcW w:w="1551" w:type="dxa"/>
            <w:tcBorders>
              <w:top w:val="nil"/>
              <w:left w:val="nil"/>
              <w:bottom w:val="single" w:sz="4" w:space="0" w:color="auto"/>
              <w:right w:val="single" w:sz="4" w:space="0" w:color="auto"/>
            </w:tcBorders>
            <w:shd w:val="clear" w:color="auto" w:fill="auto"/>
            <w:vAlign w:val="center"/>
            <w:hideMark/>
          </w:tcPr>
          <w:p w:rsidR="00515F70" w:rsidRPr="00E14DB5" w:rsidRDefault="00515F70" w:rsidP="00515F70">
            <w:pPr>
              <w:spacing w:line="240" w:lineRule="auto"/>
              <w:jc w:val="center"/>
              <w:rPr>
                <w:color w:val="000000"/>
                <w:sz w:val="22"/>
                <w:szCs w:val="22"/>
              </w:rPr>
            </w:pPr>
            <w:r w:rsidRPr="00E14DB5">
              <w:rPr>
                <w:color w:val="000000"/>
                <w:sz w:val="22"/>
                <w:szCs w:val="22"/>
              </w:rPr>
              <w:t>100</w:t>
            </w:r>
          </w:p>
        </w:tc>
        <w:tc>
          <w:tcPr>
            <w:tcW w:w="1713" w:type="dxa"/>
            <w:tcBorders>
              <w:top w:val="nil"/>
              <w:left w:val="nil"/>
              <w:bottom w:val="single" w:sz="4" w:space="0" w:color="auto"/>
              <w:right w:val="single" w:sz="4" w:space="0" w:color="auto"/>
            </w:tcBorders>
            <w:shd w:val="clear" w:color="auto" w:fill="auto"/>
            <w:vAlign w:val="center"/>
            <w:hideMark/>
          </w:tcPr>
          <w:p w:rsidR="00515F70" w:rsidRPr="00E14DB5" w:rsidRDefault="007169EF" w:rsidP="00515F70">
            <w:pPr>
              <w:spacing w:line="240" w:lineRule="auto"/>
              <w:jc w:val="center"/>
              <w:rPr>
                <w:color w:val="000000"/>
                <w:sz w:val="22"/>
                <w:szCs w:val="22"/>
              </w:rPr>
            </w:pPr>
            <w:r>
              <w:rPr>
                <w:color w:val="000000"/>
                <w:sz w:val="22"/>
                <w:szCs w:val="22"/>
              </w:rPr>
              <w:t>200</w:t>
            </w:r>
          </w:p>
        </w:tc>
        <w:tc>
          <w:tcPr>
            <w:tcW w:w="1621" w:type="dxa"/>
            <w:tcBorders>
              <w:top w:val="nil"/>
              <w:left w:val="nil"/>
              <w:bottom w:val="single" w:sz="4" w:space="0" w:color="auto"/>
              <w:right w:val="single" w:sz="4" w:space="0" w:color="auto"/>
            </w:tcBorders>
            <w:shd w:val="clear" w:color="auto" w:fill="auto"/>
            <w:vAlign w:val="center"/>
            <w:hideMark/>
          </w:tcPr>
          <w:p w:rsidR="00515F70" w:rsidRPr="00E14DB5" w:rsidRDefault="007169EF" w:rsidP="00515F70">
            <w:pPr>
              <w:spacing w:line="240" w:lineRule="auto"/>
              <w:jc w:val="center"/>
              <w:rPr>
                <w:color w:val="000000"/>
                <w:sz w:val="22"/>
                <w:szCs w:val="22"/>
              </w:rPr>
            </w:pPr>
            <w:r>
              <w:rPr>
                <w:color w:val="000000"/>
                <w:sz w:val="22"/>
                <w:szCs w:val="22"/>
              </w:rPr>
              <w:t>1</w:t>
            </w:r>
          </w:p>
        </w:tc>
      </w:tr>
      <w:tr w:rsidR="00515F70" w:rsidRPr="00E14DB5" w:rsidTr="009E6493">
        <w:trPr>
          <w:trHeight w:val="300"/>
        </w:trPr>
        <w:tc>
          <w:tcPr>
            <w:tcW w:w="2627" w:type="dxa"/>
            <w:tcBorders>
              <w:top w:val="nil"/>
              <w:left w:val="single" w:sz="4" w:space="0" w:color="auto"/>
              <w:bottom w:val="single" w:sz="4" w:space="0" w:color="auto"/>
              <w:right w:val="single" w:sz="4" w:space="0" w:color="auto"/>
            </w:tcBorders>
            <w:shd w:val="clear" w:color="auto" w:fill="auto"/>
            <w:vAlign w:val="center"/>
            <w:hideMark/>
          </w:tcPr>
          <w:p w:rsidR="00515F70" w:rsidRPr="00E14DB5" w:rsidRDefault="00515F70" w:rsidP="00515F70">
            <w:pPr>
              <w:spacing w:line="240" w:lineRule="auto"/>
              <w:jc w:val="center"/>
              <w:rPr>
                <w:color w:val="000000"/>
                <w:sz w:val="22"/>
                <w:szCs w:val="22"/>
              </w:rPr>
            </w:pPr>
            <w:r w:rsidRPr="00E14DB5">
              <w:rPr>
                <w:color w:val="000000"/>
                <w:sz w:val="22"/>
                <w:szCs w:val="22"/>
              </w:rPr>
              <w:t xml:space="preserve">Отделение </w:t>
            </w:r>
            <w:r>
              <w:rPr>
                <w:color w:val="000000"/>
                <w:sz w:val="22"/>
                <w:szCs w:val="22"/>
              </w:rPr>
              <w:t>банка</w:t>
            </w:r>
          </w:p>
        </w:tc>
        <w:tc>
          <w:tcPr>
            <w:tcW w:w="1271" w:type="dxa"/>
            <w:tcBorders>
              <w:top w:val="nil"/>
              <w:left w:val="nil"/>
              <w:bottom w:val="single" w:sz="4" w:space="0" w:color="auto"/>
              <w:right w:val="single" w:sz="4" w:space="0" w:color="auto"/>
            </w:tcBorders>
            <w:shd w:val="clear" w:color="auto" w:fill="auto"/>
            <w:vAlign w:val="center"/>
            <w:hideMark/>
          </w:tcPr>
          <w:p w:rsidR="00515F70" w:rsidRPr="00E14DB5" w:rsidRDefault="007169EF" w:rsidP="00515F70">
            <w:pPr>
              <w:spacing w:line="240" w:lineRule="auto"/>
              <w:jc w:val="center"/>
              <w:rPr>
                <w:color w:val="000000"/>
                <w:sz w:val="22"/>
                <w:szCs w:val="22"/>
              </w:rPr>
            </w:pPr>
            <w:proofErr w:type="spellStart"/>
            <w:r>
              <w:rPr>
                <w:color w:val="000000"/>
                <w:sz w:val="22"/>
                <w:szCs w:val="22"/>
              </w:rPr>
              <w:t>опер.место</w:t>
            </w:r>
            <w:proofErr w:type="spellEnd"/>
          </w:p>
        </w:tc>
        <w:tc>
          <w:tcPr>
            <w:tcW w:w="1497" w:type="dxa"/>
            <w:tcBorders>
              <w:top w:val="nil"/>
              <w:left w:val="nil"/>
              <w:bottom w:val="single" w:sz="4" w:space="0" w:color="auto"/>
              <w:right w:val="single" w:sz="4" w:space="0" w:color="auto"/>
            </w:tcBorders>
            <w:shd w:val="clear" w:color="auto" w:fill="auto"/>
            <w:noWrap/>
            <w:vAlign w:val="center"/>
            <w:hideMark/>
          </w:tcPr>
          <w:p w:rsidR="00515F70" w:rsidRPr="00E14DB5" w:rsidRDefault="00515F70" w:rsidP="00515F70">
            <w:pPr>
              <w:spacing w:line="240" w:lineRule="auto"/>
              <w:jc w:val="center"/>
              <w:rPr>
                <w:color w:val="000000"/>
                <w:sz w:val="22"/>
                <w:szCs w:val="22"/>
              </w:rPr>
            </w:pPr>
            <w:r w:rsidRPr="00E14DB5">
              <w:rPr>
                <w:color w:val="000000"/>
                <w:sz w:val="22"/>
                <w:szCs w:val="22"/>
              </w:rPr>
              <w:t>0,5</w:t>
            </w:r>
          </w:p>
        </w:tc>
        <w:tc>
          <w:tcPr>
            <w:tcW w:w="1621" w:type="dxa"/>
            <w:tcBorders>
              <w:top w:val="nil"/>
              <w:left w:val="nil"/>
              <w:bottom w:val="single" w:sz="4" w:space="0" w:color="auto"/>
              <w:right w:val="single" w:sz="4" w:space="0" w:color="auto"/>
            </w:tcBorders>
            <w:shd w:val="clear" w:color="auto" w:fill="auto"/>
            <w:vAlign w:val="center"/>
            <w:hideMark/>
          </w:tcPr>
          <w:p w:rsidR="00515F70" w:rsidRPr="00E14DB5" w:rsidRDefault="00515F70" w:rsidP="00515F70">
            <w:pPr>
              <w:spacing w:line="240" w:lineRule="auto"/>
              <w:jc w:val="center"/>
              <w:rPr>
                <w:color w:val="000000"/>
                <w:sz w:val="22"/>
                <w:szCs w:val="22"/>
              </w:rPr>
            </w:pPr>
            <w:r>
              <w:rPr>
                <w:color w:val="000000"/>
                <w:sz w:val="22"/>
                <w:szCs w:val="22"/>
              </w:rPr>
              <w:t>2</w:t>
            </w:r>
          </w:p>
        </w:tc>
        <w:tc>
          <w:tcPr>
            <w:tcW w:w="1072" w:type="dxa"/>
            <w:tcBorders>
              <w:top w:val="nil"/>
              <w:left w:val="nil"/>
              <w:bottom w:val="single" w:sz="4" w:space="0" w:color="auto"/>
              <w:right w:val="single" w:sz="4" w:space="0" w:color="auto"/>
            </w:tcBorders>
            <w:shd w:val="clear" w:color="auto" w:fill="auto"/>
            <w:vAlign w:val="center"/>
            <w:hideMark/>
          </w:tcPr>
          <w:p w:rsidR="00515F70" w:rsidRPr="00E14DB5" w:rsidRDefault="00515F70" w:rsidP="00515F70">
            <w:pPr>
              <w:spacing w:line="240" w:lineRule="auto"/>
              <w:jc w:val="center"/>
              <w:rPr>
                <w:color w:val="000000"/>
                <w:sz w:val="22"/>
                <w:szCs w:val="22"/>
              </w:rPr>
            </w:pPr>
            <w:r>
              <w:rPr>
                <w:color w:val="000000"/>
                <w:sz w:val="22"/>
                <w:szCs w:val="22"/>
              </w:rPr>
              <w:t>2</w:t>
            </w:r>
          </w:p>
        </w:tc>
        <w:tc>
          <w:tcPr>
            <w:tcW w:w="1196" w:type="dxa"/>
            <w:tcBorders>
              <w:top w:val="nil"/>
              <w:left w:val="nil"/>
              <w:bottom w:val="single" w:sz="4" w:space="0" w:color="auto"/>
              <w:right w:val="single" w:sz="4" w:space="0" w:color="auto"/>
            </w:tcBorders>
            <w:shd w:val="clear" w:color="auto" w:fill="auto"/>
            <w:vAlign w:val="center"/>
            <w:hideMark/>
          </w:tcPr>
          <w:p w:rsidR="00515F70" w:rsidRPr="00E14DB5" w:rsidRDefault="00515F70" w:rsidP="00515F70">
            <w:pPr>
              <w:spacing w:line="240" w:lineRule="auto"/>
              <w:jc w:val="center"/>
              <w:rPr>
                <w:color w:val="000000"/>
                <w:sz w:val="22"/>
                <w:szCs w:val="22"/>
              </w:rPr>
            </w:pPr>
            <w:r>
              <w:rPr>
                <w:color w:val="000000"/>
                <w:sz w:val="22"/>
                <w:szCs w:val="22"/>
              </w:rPr>
              <w:t>2</w:t>
            </w:r>
          </w:p>
        </w:tc>
        <w:tc>
          <w:tcPr>
            <w:tcW w:w="1551" w:type="dxa"/>
            <w:tcBorders>
              <w:top w:val="nil"/>
              <w:left w:val="nil"/>
              <w:bottom w:val="single" w:sz="4" w:space="0" w:color="auto"/>
              <w:right w:val="single" w:sz="4" w:space="0" w:color="auto"/>
            </w:tcBorders>
            <w:shd w:val="clear" w:color="auto" w:fill="auto"/>
            <w:vAlign w:val="center"/>
            <w:hideMark/>
          </w:tcPr>
          <w:p w:rsidR="00515F70" w:rsidRPr="00E14DB5" w:rsidRDefault="00515F70" w:rsidP="00515F70">
            <w:pPr>
              <w:spacing w:line="240" w:lineRule="auto"/>
              <w:jc w:val="center"/>
              <w:rPr>
                <w:color w:val="000000"/>
                <w:sz w:val="22"/>
                <w:szCs w:val="22"/>
              </w:rPr>
            </w:pPr>
            <w:r w:rsidRPr="00E14DB5">
              <w:rPr>
                <w:color w:val="000000"/>
                <w:sz w:val="22"/>
                <w:szCs w:val="22"/>
              </w:rPr>
              <w:t>100</w:t>
            </w:r>
          </w:p>
        </w:tc>
        <w:tc>
          <w:tcPr>
            <w:tcW w:w="1713" w:type="dxa"/>
            <w:tcBorders>
              <w:top w:val="nil"/>
              <w:left w:val="nil"/>
              <w:bottom w:val="single" w:sz="4" w:space="0" w:color="auto"/>
              <w:right w:val="single" w:sz="4" w:space="0" w:color="auto"/>
            </w:tcBorders>
            <w:shd w:val="clear" w:color="auto" w:fill="auto"/>
            <w:vAlign w:val="center"/>
            <w:hideMark/>
          </w:tcPr>
          <w:p w:rsidR="00515F70" w:rsidRPr="00E14DB5" w:rsidRDefault="00515F70" w:rsidP="00515F70">
            <w:pPr>
              <w:spacing w:line="240" w:lineRule="auto"/>
              <w:jc w:val="center"/>
              <w:rPr>
                <w:color w:val="000000"/>
                <w:sz w:val="22"/>
                <w:szCs w:val="22"/>
              </w:rPr>
            </w:pPr>
            <w:r>
              <w:rPr>
                <w:color w:val="000000"/>
                <w:sz w:val="22"/>
                <w:szCs w:val="22"/>
              </w:rPr>
              <w:t>100</w:t>
            </w:r>
          </w:p>
        </w:tc>
        <w:tc>
          <w:tcPr>
            <w:tcW w:w="1621" w:type="dxa"/>
            <w:tcBorders>
              <w:top w:val="nil"/>
              <w:left w:val="nil"/>
              <w:bottom w:val="single" w:sz="4" w:space="0" w:color="auto"/>
              <w:right w:val="single" w:sz="4" w:space="0" w:color="auto"/>
            </w:tcBorders>
            <w:shd w:val="clear" w:color="auto" w:fill="auto"/>
            <w:vAlign w:val="center"/>
            <w:hideMark/>
          </w:tcPr>
          <w:p w:rsidR="00515F70" w:rsidRPr="00E14DB5" w:rsidRDefault="00515F70" w:rsidP="00515F70">
            <w:pPr>
              <w:spacing w:line="240" w:lineRule="auto"/>
              <w:jc w:val="center"/>
              <w:rPr>
                <w:color w:val="000000"/>
                <w:sz w:val="22"/>
                <w:szCs w:val="22"/>
              </w:rPr>
            </w:pPr>
            <w:r>
              <w:rPr>
                <w:color w:val="000000"/>
                <w:sz w:val="22"/>
                <w:szCs w:val="22"/>
              </w:rPr>
              <w:t>3</w:t>
            </w:r>
          </w:p>
        </w:tc>
      </w:tr>
      <w:tr w:rsidR="00E14DB5" w:rsidRPr="00E14DB5" w:rsidTr="00E14DB5">
        <w:trPr>
          <w:trHeight w:val="300"/>
        </w:trPr>
        <w:tc>
          <w:tcPr>
            <w:tcW w:w="14169" w:type="dxa"/>
            <w:gridSpan w:val="9"/>
            <w:tcBorders>
              <w:top w:val="single" w:sz="4" w:space="0" w:color="auto"/>
              <w:left w:val="single" w:sz="4" w:space="0" w:color="auto"/>
              <w:bottom w:val="single" w:sz="4" w:space="0" w:color="000000"/>
              <w:right w:val="single" w:sz="4" w:space="0" w:color="000000"/>
            </w:tcBorders>
            <w:shd w:val="clear" w:color="auto" w:fill="auto"/>
            <w:vAlign w:val="center"/>
            <w:hideMark/>
          </w:tcPr>
          <w:p w:rsidR="00E14DB5" w:rsidRPr="00E14DB5" w:rsidRDefault="00E14DB5" w:rsidP="00E14DB5">
            <w:pPr>
              <w:spacing w:line="240" w:lineRule="auto"/>
              <w:jc w:val="center"/>
              <w:rPr>
                <w:b/>
                <w:bCs/>
                <w:color w:val="000000"/>
                <w:sz w:val="22"/>
                <w:szCs w:val="22"/>
              </w:rPr>
            </w:pPr>
            <w:r w:rsidRPr="00E14DB5">
              <w:rPr>
                <w:b/>
                <w:bCs/>
                <w:color w:val="000000"/>
                <w:sz w:val="22"/>
                <w:szCs w:val="22"/>
              </w:rPr>
              <w:t>Объекты пожарной охраны</w:t>
            </w:r>
          </w:p>
        </w:tc>
      </w:tr>
      <w:tr w:rsidR="00E14DB5" w:rsidRPr="00E14DB5" w:rsidTr="009E6493">
        <w:trPr>
          <w:trHeight w:val="300"/>
        </w:trPr>
        <w:tc>
          <w:tcPr>
            <w:tcW w:w="2627" w:type="dxa"/>
            <w:tcBorders>
              <w:top w:val="nil"/>
              <w:left w:val="single" w:sz="4" w:space="0" w:color="auto"/>
              <w:bottom w:val="single" w:sz="4" w:space="0" w:color="auto"/>
              <w:right w:val="single" w:sz="4" w:space="0" w:color="auto"/>
            </w:tcBorders>
            <w:shd w:val="clear" w:color="auto" w:fill="auto"/>
            <w:vAlign w:val="center"/>
            <w:hideMark/>
          </w:tcPr>
          <w:p w:rsidR="00E14DB5" w:rsidRPr="00E14DB5" w:rsidRDefault="00E14DB5" w:rsidP="00E14DB5">
            <w:pPr>
              <w:spacing w:line="240" w:lineRule="auto"/>
              <w:jc w:val="center"/>
              <w:rPr>
                <w:color w:val="000000"/>
                <w:sz w:val="22"/>
                <w:szCs w:val="22"/>
              </w:rPr>
            </w:pPr>
            <w:r w:rsidRPr="00E14DB5">
              <w:rPr>
                <w:color w:val="000000"/>
                <w:sz w:val="22"/>
                <w:szCs w:val="22"/>
              </w:rPr>
              <w:t>Пожарное депо</w:t>
            </w:r>
          </w:p>
        </w:tc>
        <w:tc>
          <w:tcPr>
            <w:tcW w:w="1271" w:type="dxa"/>
            <w:tcBorders>
              <w:top w:val="nil"/>
              <w:left w:val="nil"/>
              <w:bottom w:val="single" w:sz="4" w:space="0" w:color="auto"/>
              <w:right w:val="single" w:sz="4" w:space="0" w:color="auto"/>
            </w:tcBorders>
            <w:shd w:val="clear" w:color="auto" w:fill="auto"/>
            <w:vAlign w:val="center"/>
            <w:hideMark/>
          </w:tcPr>
          <w:p w:rsidR="00E14DB5" w:rsidRPr="00E14DB5" w:rsidRDefault="007209A2" w:rsidP="00E14DB5">
            <w:pPr>
              <w:spacing w:line="240" w:lineRule="auto"/>
              <w:jc w:val="center"/>
              <w:rPr>
                <w:color w:val="000000"/>
                <w:sz w:val="22"/>
                <w:szCs w:val="22"/>
              </w:rPr>
            </w:pPr>
            <w:r>
              <w:rPr>
                <w:color w:val="000000"/>
                <w:sz w:val="22"/>
                <w:szCs w:val="22"/>
              </w:rPr>
              <w:t>машин</w:t>
            </w:r>
          </w:p>
        </w:tc>
        <w:tc>
          <w:tcPr>
            <w:tcW w:w="1497" w:type="dxa"/>
            <w:tcBorders>
              <w:top w:val="nil"/>
              <w:left w:val="nil"/>
              <w:bottom w:val="single" w:sz="4" w:space="0" w:color="auto"/>
              <w:right w:val="single" w:sz="4" w:space="0" w:color="auto"/>
            </w:tcBorders>
            <w:shd w:val="clear" w:color="auto" w:fill="auto"/>
            <w:noWrap/>
            <w:vAlign w:val="center"/>
            <w:hideMark/>
          </w:tcPr>
          <w:p w:rsidR="00E14DB5" w:rsidRPr="00E14DB5" w:rsidRDefault="007209A2" w:rsidP="00E14DB5">
            <w:pPr>
              <w:spacing w:line="240" w:lineRule="auto"/>
              <w:jc w:val="center"/>
              <w:rPr>
                <w:color w:val="000000"/>
                <w:sz w:val="22"/>
                <w:szCs w:val="22"/>
              </w:rPr>
            </w:pPr>
            <w:r>
              <w:rPr>
                <w:color w:val="000000"/>
                <w:sz w:val="22"/>
                <w:szCs w:val="22"/>
              </w:rPr>
              <w:t>2</w:t>
            </w:r>
          </w:p>
        </w:tc>
        <w:tc>
          <w:tcPr>
            <w:tcW w:w="1621" w:type="dxa"/>
            <w:tcBorders>
              <w:top w:val="nil"/>
              <w:left w:val="nil"/>
              <w:bottom w:val="single" w:sz="4" w:space="0" w:color="auto"/>
              <w:right w:val="single" w:sz="4" w:space="0" w:color="auto"/>
            </w:tcBorders>
            <w:shd w:val="clear" w:color="auto" w:fill="auto"/>
            <w:vAlign w:val="center"/>
            <w:hideMark/>
          </w:tcPr>
          <w:p w:rsidR="00E14DB5" w:rsidRPr="00E14DB5" w:rsidRDefault="007209A2" w:rsidP="00E14DB5">
            <w:pPr>
              <w:spacing w:line="240" w:lineRule="auto"/>
              <w:jc w:val="center"/>
              <w:rPr>
                <w:color w:val="000000"/>
                <w:sz w:val="22"/>
                <w:szCs w:val="22"/>
              </w:rPr>
            </w:pPr>
            <w:r>
              <w:rPr>
                <w:color w:val="000000"/>
                <w:sz w:val="22"/>
                <w:szCs w:val="22"/>
              </w:rPr>
              <w:t>2</w:t>
            </w:r>
          </w:p>
        </w:tc>
        <w:tc>
          <w:tcPr>
            <w:tcW w:w="1072" w:type="dxa"/>
            <w:tcBorders>
              <w:top w:val="nil"/>
              <w:left w:val="nil"/>
              <w:bottom w:val="single" w:sz="4" w:space="0" w:color="auto"/>
              <w:right w:val="single" w:sz="4" w:space="0" w:color="auto"/>
            </w:tcBorders>
            <w:shd w:val="clear" w:color="auto" w:fill="auto"/>
            <w:vAlign w:val="center"/>
            <w:hideMark/>
          </w:tcPr>
          <w:p w:rsidR="00E14DB5" w:rsidRPr="00E14DB5" w:rsidRDefault="007209A2" w:rsidP="00E14DB5">
            <w:pPr>
              <w:spacing w:line="240" w:lineRule="auto"/>
              <w:jc w:val="center"/>
              <w:rPr>
                <w:color w:val="000000"/>
                <w:sz w:val="22"/>
                <w:szCs w:val="22"/>
              </w:rPr>
            </w:pPr>
            <w:r>
              <w:rPr>
                <w:color w:val="000000"/>
                <w:sz w:val="22"/>
                <w:szCs w:val="22"/>
              </w:rPr>
              <w:t>4</w:t>
            </w:r>
          </w:p>
        </w:tc>
        <w:tc>
          <w:tcPr>
            <w:tcW w:w="1196" w:type="dxa"/>
            <w:tcBorders>
              <w:top w:val="nil"/>
              <w:left w:val="nil"/>
              <w:bottom w:val="single" w:sz="4" w:space="0" w:color="auto"/>
              <w:right w:val="single" w:sz="4" w:space="0" w:color="auto"/>
            </w:tcBorders>
            <w:shd w:val="clear" w:color="auto" w:fill="auto"/>
            <w:vAlign w:val="center"/>
            <w:hideMark/>
          </w:tcPr>
          <w:p w:rsidR="00E14DB5" w:rsidRPr="00E14DB5" w:rsidRDefault="007209A2" w:rsidP="00E14DB5">
            <w:pPr>
              <w:spacing w:line="240" w:lineRule="auto"/>
              <w:jc w:val="center"/>
              <w:rPr>
                <w:color w:val="000000"/>
                <w:sz w:val="22"/>
                <w:szCs w:val="22"/>
              </w:rPr>
            </w:pPr>
            <w:r>
              <w:rPr>
                <w:color w:val="000000"/>
                <w:sz w:val="22"/>
                <w:szCs w:val="22"/>
              </w:rPr>
              <w:t>4</w:t>
            </w:r>
          </w:p>
        </w:tc>
        <w:tc>
          <w:tcPr>
            <w:tcW w:w="1551" w:type="dxa"/>
            <w:tcBorders>
              <w:top w:val="nil"/>
              <w:left w:val="nil"/>
              <w:bottom w:val="single" w:sz="4" w:space="0" w:color="auto"/>
              <w:right w:val="single" w:sz="4" w:space="0" w:color="auto"/>
            </w:tcBorders>
            <w:shd w:val="clear" w:color="auto" w:fill="auto"/>
            <w:vAlign w:val="center"/>
            <w:hideMark/>
          </w:tcPr>
          <w:p w:rsidR="00E14DB5" w:rsidRPr="00E14DB5" w:rsidRDefault="00C15811" w:rsidP="00E14DB5">
            <w:pPr>
              <w:spacing w:line="240" w:lineRule="auto"/>
              <w:jc w:val="center"/>
              <w:rPr>
                <w:color w:val="000000"/>
                <w:sz w:val="22"/>
                <w:szCs w:val="22"/>
              </w:rPr>
            </w:pPr>
            <w:r>
              <w:rPr>
                <w:color w:val="000000"/>
                <w:sz w:val="22"/>
                <w:szCs w:val="22"/>
              </w:rPr>
              <w:t>100</w:t>
            </w:r>
          </w:p>
        </w:tc>
        <w:tc>
          <w:tcPr>
            <w:tcW w:w="1713" w:type="dxa"/>
            <w:tcBorders>
              <w:top w:val="nil"/>
              <w:left w:val="nil"/>
              <w:bottom w:val="single" w:sz="4" w:space="0" w:color="auto"/>
              <w:right w:val="single" w:sz="4" w:space="0" w:color="auto"/>
            </w:tcBorders>
            <w:shd w:val="clear" w:color="auto" w:fill="auto"/>
            <w:vAlign w:val="center"/>
            <w:hideMark/>
          </w:tcPr>
          <w:p w:rsidR="00E14DB5" w:rsidRPr="00E14DB5" w:rsidRDefault="007209A2" w:rsidP="00E14DB5">
            <w:pPr>
              <w:spacing w:line="240" w:lineRule="auto"/>
              <w:jc w:val="center"/>
              <w:rPr>
                <w:color w:val="000000"/>
                <w:sz w:val="22"/>
                <w:szCs w:val="22"/>
              </w:rPr>
            </w:pPr>
            <w:r>
              <w:rPr>
                <w:color w:val="000000"/>
                <w:sz w:val="22"/>
                <w:szCs w:val="22"/>
              </w:rPr>
              <w:t>200</w:t>
            </w:r>
          </w:p>
        </w:tc>
        <w:tc>
          <w:tcPr>
            <w:tcW w:w="1621" w:type="dxa"/>
            <w:tcBorders>
              <w:top w:val="nil"/>
              <w:left w:val="nil"/>
              <w:bottom w:val="single" w:sz="4" w:space="0" w:color="auto"/>
              <w:right w:val="single" w:sz="4" w:space="0" w:color="auto"/>
            </w:tcBorders>
            <w:shd w:val="clear" w:color="auto" w:fill="auto"/>
            <w:vAlign w:val="center"/>
            <w:hideMark/>
          </w:tcPr>
          <w:p w:rsidR="00E14DB5" w:rsidRPr="00E14DB5" w:rsidRDefault="007209A2" w:rsidP="00E14DB5">
            <w:pPr>
              <w:spacing w:line="240" w:lineRule="auto"/>
              <w:jc w:val="center"/>
              <w:rPr>
                <w:color w:val="000000"/>
                <w:sz w:val="22"/>
                <w:szCs w:val="22"/>
              </w:rPr>
            </w:pPr>
            <w:r>
              <w:rPr>
                <w:color w:val="000000"/>
                <w:sz w:val="22"/>
                <w:szCs w:val="22"/>
              </w:rPr>
              <w:t>2</w:t>
            </w:r>
          </w:p>
        </w:tc>
      </w:tr>
    </w:tbl>
    <w:p w:rsidR="00E14DB5" w:rsidRPr="000A3627" w:rsidRDefault="00E14DB5" w:rsidP="0058247A">
      <w:pPr>
        <w:rPr>
          <w:highlight w:val="green"/>
        </w:rPr>
        <w:sectPr w:rsidR="00E14DB5" w:rsidRPr="000A3627" w:rsidSect="008E19D4">
          <w:pgSz w:w="15840" w:h="12240" w:orient="landscape"/>
          <w:pgMar w:top="1134" w:right="1134" w:bottom="760" w:left="1134" w:header="680" w:footer="57" w:gutter="0"/>
          <w:cols w:space="720"/>
          <w:noEndnote/>
          <w:docGrid w:linePitch="360"/>
        </w:sectPr>
      </w:pPr>
    </w:p>
    <w:p w:rsidR="00914E0F" w:rsidRPr="00616FF1" w:rsidRDefault="00914E0F" w:rsidP="00E11ABA">
      <w:pPr>
        <w:ind w:firstLine="709"/>
        <w:rPr>
          <w:b/>
          <w:i/>
          <w:u w:val="single"/>
        </w:rPr>
      </w:pPr>
      <w:bookmarkStart w:id="30" w:name="_Toc230674875"/>
      <w:bookmarkStart w:id="31" w:name="_Toc230675003"/>
      <w:bookmarkStart w:id="32" w:name="_Toc230675453"/>
      <w:bookmarkStart w:id="33" w:name="_Toc230681218"/>
      <w:bookmarkStart w:id="34" w:name="_Toc243993621"/>
      <w:r w:rsidRPr="00616FF1">
        <w:rPr>
          <w:b/>
          <w:i/>
          <w:u w:val="single"/>
        </w:rPr>
        <w:lastRenderedPageBreak/>
        <w:t>Направления развития социального и культурно-бытового обслуживания</w:t>
      </w:r>
    </w:p>
    <w:p w:rsidR="0061440D" w:rsidRPr="00616FF1" w:rsidRDefault="0061440D" w:rsidP="00E11ABA">
      <w:pPr>
        <w:ind w:firstLine="709"/>
        <w:rPr>
          <w:u w:val="single"/>
        </w:rPr>
      </w:pPr>
      <w:r w:rsidRPr="00616FF1">
        <w:rPr>
          <w:u w:val="single"/>
        </w:rPr>
        <w:t>Основные направления социальной политики</w:t>
      </w:r>
    </w:p>
    <w:p w:rsidR="0061440D" w:rsidRPr="00616FF1" w:rsidRDefault="0061440D" w:rsidP="00E11ABA">
      <w:pPr>
        <w:tabs>
          <w:tab w:val="left" w:pos="851"/>
          <w:tab w:val="left" w:pos="993"/>
        </w:tabs>
        <w:ind w:firstLine="709"/>
        <w:rPr>
          <w:color w:val="000000" w:themeColor="text1"/>
        </w:rPr>
      </w:pPr>
      <w:r w:rsidRPr="00616FF1">
        <w:rPr>
          <w:color w:val="000000" w:themeColor="text1"/>
        </w:rPr>
        <w:t>1.</w:t>
      </w:r>
      <w:r w:rsidRPr="00616FF1">
        <w:rPr>
          <w:color w:val="000000" w:themeColor="text1"/>
        </w:rPr>
        <w:tab/>
        <w:t>Сохранение сети учреждений социальной сферы, укрепление их материально-технической базы.</w:t>
      </w:r>
    </w:p>
    <w:p w:rsidR="0061440D" w:rsidRPr="00616FF1" w:rsidRDefault="0061440D" w:rsidP="00E11ABA">
      <w:pPr>
        <w:tabs>
          <w:tab w:val="left" w:pos="851"/>
          <w:tab w:val="left" w:pos="993"/>
        </w:tabs>
        <w:ind w:firstLine="709"/>
        <w:rPr>
          <w:color w:val="000000" w:themeColor="text1"/>
        </w:rPr>
      </w:pPr>
      <w:r w:rsidRPr="00616FF1">
        <w:rPr>
          <w:color w:val="000000" w:themeColor="text1"/>
        </w:rPr>
        <w:t>2.</w:t>
      </w:r>
      <w:r w:rsidRPr="00616FF1">
        <w:rPr>
          <w:color w:val="000000" w:themeColor="text1"/>
        </w:rPr>
        <w:tab/>
        <w:t>Обновление содержания и методов обучения в средней школе, дифференциация о</w:t>
      </w:r>
      <w:r w:rsidRPr="00616FF1">
        <w:rPr>
          <w:color w:val="000000" w:themeColor="text1"/>
        </w:rPr>
        <w:t>б</w:t>
      </w:r>
      <w:r w:rsidRPr="00616FF1">
        <w:rPr>
          <w:color w:val="000000" w:themeColor="text1"/>
        </w:rPr>
        <w:t>разовательного процесса, комплексное обновление учебно-лабораторной базы образовател</w:t>
      </w:r>
      <w:r w:rsidRPr="00616FF1">
        <w:rPr>
          <w:color w:val="000000" w:themeColor="text1"/>
        </w:rPr>
        <w:t>ь</w:t>
      </w:r>
      <w:r w:rsidRPr="00616FF1">
        <w:rPr>
          <w:color w:val="000000" w:themeColor="text1"/>
        </w:rPr>
        <w:t>ных учреждений, информатизация системы образования.</w:t>
      </w:r>
    </w:p>
    <w:p w:rsidR="0061440D" w:rsidRPr="00616FF1" w:rsidRDefault="0061440D" w:rsidP="00E11ABA">
      <w:pPr>
        <w:tabs>
          <w:tab w:val="left" w:pos="851"/>
          <w:tab w:val="left" w:pos="993"/>
        </w:tabs>
        <w:ind w:firstLine="709"/>
        <w:rPr>
          <w:color w:val="000000" w:themeColor="text1"/>
        </w:rPr>
      </w:pPr>
      <w:r w:rsidRPr="00616FF1">
        <w:rPr>
          <w:color w:val="000000" w:themeColor="text1"/>
        </w:rPr>
        <w:t>3.</w:t>
      </w:r>
      <w:r w:rsidRPr="00616FF1">
        <w:rPr>
          <w:color w:val="000000" w:themeColor="text1"/>
        </w:rPr>
        <w:tab/>
        <w:t>Создание условий и стимулов для максимально возможного предотвращения заб</w:t>
      </w:r>
      <w:r w:rsidRPr="00616FF1">
        <w:rPr>
          <w:color w:val="000000" w:themeColor="text1"/>
        </w:rPr>
        <w:t>о</w:t>
      </w:r>
      <w:r w:rsidRPr="00616FF1">
        <w:rPr>
          <w:color w:val="000000" w:themeColor="text1"/>
        </w:rPr>
        <w:t>леваний и травматизма населения, усиление контроля над охраной труда на производстве.</w:t>
      </w:r>
    </w:p>
    <w:p w:rsidR="0061440D" w:rsidRPr="00616FF1" w:rsidRDefault="0061440D" w:rsidP="00E11ABA">
      <w:pPr>
        <w:tabs>
          <w:tab w:val="left" w:pos="851"/>
          <w:tab w:val="left" w:pos="993"/>
        </w:tabs>
        <w:ind w:firstLine="709"/>
        <w:rPr>
          <w:color w:val="000000" w:themeColor="text1"/>
        </w:rPr>
      </w:pPr>
      <w:r w:rsidRPr="00616FF1">
        <w:rPr>
          <w:color w:val="000000" w:themeColor="text1"/>
        </w:rPr>
        <w:t>4.</w:t>
      </w:r>
      <w:r w:rsidRPr="00616FF1">
        <w:rPr>
          <w:color w:val="000000" w:themeColor="text1"/>
        </w:rPr>
        <w:tab/>
        <w:t>Содействие расширению сети обслуживания граждан пожилого возраста и инвал</w:t>
      </w:r>
      <w:r w:rsidRPr="00616FF1">
        <w:rPr>
          <w:color w:val="000000" w:themeColor="text1"/>
        </w:rPr>
        <w:t>и</w:t>
      </w:r>
      <w:r w:rsidRPr="00616FF1">
        <w:rPr>
          <w:color w:val="000000" w:themeColor="text1"/>
        </w:rPr>
        <w:t>дов на дому.</w:t>
      </w:r>
    </w:p>
    <w:p w:rsidR="0061440D" w:rsidRPr="00616FF1" w:rsidRDefault="0061440D" w:rsidP="00E11ABA">
      <w:pPr>
        <w:tabs>
          <w:tab w:val="left" w:pos="851"/>
          <w:tab w:val="left" w:pos="993"/>
        </w:tabs>
        <w:ind w:firstLine="709"/>
        <w:rPr>
          <w:b/>
        </w:rPr>
      </w:pPr>
      <w:r w:rsidRPr="00616FF1">
        <w:rPr>
          <w:color w:val="000000" w:themeColor="text1"/>
        </w:rPr>
        <w:t>5.</w:t>
      </w:r>
      <w:r w:rsidRPr="00616FF1">
        <w:rPr>
          <w:color w:val="000000" w:themeColor="text1"/>
        </w:rPr>
        <w:tab/>
        <w:t xml:space="preserve">Создание условий для развития благотворительности и других форм общественной взаимопомощи. </w:t>
      </w:r>
    </w:p>
    <w:p w:rsidR="00914E0F" w:rsidRPr="00616FF1" w:rsidRDefault="004A5491" w:rsidP="00E11ABA">
      <w:pPr>
        <w:ind w:firstLine="709"/>
        <w:rPr>
          <w:b/>
          <w:i/>
        </w:rPr>
      </w:pPr>
      <w:r>
        <w:rPr>
          <w:b/>
          <w:i/>
        </w:rPr>
        <w:t>Учреждения образования</w:t>
      </w:r>
    </w:p>
    <w:p w:rsidR="008C0545" w:rsidRDefault="004A5491" w:rsidP="004A5491">
      <w:pPr>
        <w:ind w:firstLine="709"/>
      </w:pPr>
      <w:r>
        <w:t xml:space="preserve">На территории </w:t>
      </w:r>
      <w:r w:rsidR="002D58AF">
        <w:t>городского поселения</w:t>
      </w:r>
      <w:r>
        <w:t xml:space="preserve"> </w:t>
      </w:r>
      <w:r w:rsidR="00702F56">
        <w:t>р.п.</w:t>
      </w:r>
      <w:r w:rsidR="002D58AF">
        <w:t>Варнавино</w:t>
      </w:r>
      <w:r>
        <w:t xml:space="preserve"> расположен</w:t>
      </w:r>
      <w:r w:rsidR="00CF6FB4">
        <w:t>а</w:t>
      </w:r>
      <w:r>
        <w:t xml:space="preserve"> общеобразовательн</w:t>
      </w:r>
      <w:r w:rsidR="00CF6FB4">
        <w:t>ая</w:t>
      </w:r>
      <w:r>
        <w:t xml:space="preserve"> школ</w:t>
      </w:r>
      <w:r w:rsidR="00CF6FB4">
        <w:t>а</w:t>
      </w:r>
      <w:r w:rsidR="00C710AE">
        <w:t xml:space="preserve">, а также </w:t>
      </w:r>
      <w:r w:rsidR="00B2536E">
        <w:t>два</w:t>
      </w:r>
      <w:r w:rsidR="00C710AE">
        <w:t xml:space="preserve"> детских сада</w:t>
      </w:r>
      <w:r w:rsidR="007209A2">
        <w:t>.</w:t>
      </w:r>
      <w:r w:rsidR="00CF6FB4">
        <w:t xml:space="preserve"> </w:t>
      </w:r>
    </w:p>
    <w:p w:rsidR="00C710AE" w:rsidRDefault="008C0545" w:rsidP="004A5491">
      <w:pPr>
        <w:ind w:firstLine="709"/>
      </w:pPr>
      <w:r w:rsidRPr="00AB1EA0">
        <w:t xml:space="preserve">В соответствии с Адресной инвестиционной программой Нижегородской области на 2018 - 2020 годы, утвержденной постановлением Правительства Нижегородской области от 08.11.2017 </w:t>
      </w:r>
      <w:r>
        <w:t xml:space="preserve">№791 </w:t>
      </w:r>
      <w:r w:rsidRPr="00AB1EA0">
        <w:t>в р.п.Варнавино</w:t>
      </w:r>
      <w:r>
        <w:t xml:space="preserve"> планируется </w:t>
      </w:r>
      <w:r w:rsidRPr="00AB1EA0">
        <w:t>строительств</w:t>
      </w:r>
      <w:r>
        <w:t>о</w:t>
      </w:r>
      <w:r w:rsidRPr="00AB1EA0">
        <w:t xml:space="preserve"> </w:t>
      </w:r>
      <w:r>
        <w:t xml:space="preserve">нового здания </w:t>
      </w:r>
      <w:r w:rsidRPr="00AB1EA0">
        <w:t xml:space="preserve">школы на </w:t>
      </w:r>
      <w:r w:rsidRPr="008C0545">
        <w:rPr>
          <w:bCs/>
        </w:rPr>
        <w:t>500 мест</w:t>
      </w:r>
      <w:r>
        <w:rPr>
          <w:b/>
          <w:bCs/>
        </w:rPr>
        <w:t xml:space="preserve">, </w:t>
      </w:r>
      <w:r>
        <w:t>в</w:t>
      </w:r>
      <w:r w:rsidR="00CF6FB4">
        <w:t xml:space="preserve"> настоящее время ведется строительство</w:t>
      </w:r>
      <w:r>
        <w:t xml:space="preserve"> данного объекта</w:t>
      </w:r>
      <w:r w:rsidR="00CF6FB4">
        <w:t>.</w:t>
      </w:r>
    </w:p>
    <w:p w:rsidR="00C710AE" w:rsidRDefault="005E51D0" w:rsidP="004A5491">
      <w:pPr>
        <w:ind w:firstLine="709"/>
      </w:pPr>
      <w:r>
        <w:t xml:space="preserve">Фактическая посещаемость школ </w:t>
      </w:r>
      <w:r w:rsidR="00A15D71">
        <w:t xml:space="preserve">городского поселения </w:t>
      </w:r>
      <w:r w:rsidR="00702F56">
        <w:t>р.п.</w:t>
      </w:r>
      <w:r w:rsidR="00A15D71">
        <w:t xml:space="preserve">Варнавино </w:t>
      </w:r>
      <w:r w:rsidR="00C710AE">
        <w:t xml:space="preserve">составляет </w:t>
      </w:r>
      <w:r w:rsidR="00A15D71">
        <w:t>87</w:t>
      </w:r>
      <w:r w:rsidR="00C710AE">
        <w:t xml:space="preserve">% от </w:t>
      </w:r>
      <w:r>
        <w:t>проектн</w:t>
      </w:r>
      <w:r w:rsidR="00C710AE">
        <w:t>ой</w:t>
      </w:r>
      <w:r>
        <w:t xml:space="preserve"> мощност</w:t>
      </w:r>
      <w:r w:rsidR="00C710AE">
        <w:t>и</w:t>
      </w:r>
      <w:r>
        <w:t xml:space="preserve"> школ</w:t>
      </w:r>
      <w:r w:rsidR="00A15D71">
        <w:t>, а детских садов – 102%. Из этого следует, что в поселении н</w:t>
      </w:r>
      <w:r w:rsidR="00A15D71">
        <w:t>е</w:t>
      </w:r>
      <w:r w:rsidR="00A15D71">
        <w:t>обходимо увеличение мест в детских дошкольных учреждениях, посредством строительства новых объектов образования.</w:t>
      </w:r>
      <w:r w:rsidR="003358F5">
        <w:t xml:space="preserve"> </w:t>
      </w:r>
    </w:p>
    <w:p w:rsidR="00731E34" w:rsidRDefault="003A0C3D" w:rsidP="00D238B1">
      <w:pPr>
        <w:ind w:firstLine="709"/>
      </w:pPr>
      <w:r w:rsidRPr="0019412A">
        <w:t xml:space="preserve">В связи с планируемым приростом населения </w:t>
      </w:r>
      <w:r w:rsidR="00A15D71">
        <w:t xml:space="preserve">городского поселения </w:t>
      </w:r>
      <w:r w:rsidR="00702F56">
        <w:t>р.п.</w:t>
      </w:r>
      <w:r w:rsidR="00A15D71">
        <w:t xml:space="preserve">Варнавино </w:t>
      </w:r>
      <w:r w:rsidRPr="0019412A">
        <w:t>на расчетный срок</w:t>
      </w:r>
      <w:r w:rsidR="00A15D71">
        <w:t xml:space="preserve">, </w:t>
      </w:r>
      <w:r w:rsidR="002B59F3">
        <w:t xml:space="preserve">а также </w:t>
      </w:r>
      <w:r w:rsidR="00A15D71">
        <w:t xml:space="preserve">согласно </w:t>
      </w:r>
      <w:r w:rsidR="00CF6FB4">
        <w:t>Схеме территориального планирования</w:t>
      </w:r>
      <w:r w:rsidR="00A15D71">
        <w:t xml:space="preserve"> Варнавинского ра</w:t>
      </w:r>
      <w:r w:rsidR="00A15D71">
        <w:t>й</w:t>
      </w:r>
      <w:r w:rsidR="00A15D71">
        <w:t>она</w:t>
      </w:r>
      <w:r w:rsidRPr="0019412A">
        <w:t xml:space="preserve"> пред</w:t>
      </w:r>
      <w:r w:rsidR="00B45976">
        <w:t>усматривается</w:t>
      </w:r>
      <w:r w:rsidR="00A15D71">
        <w:t>:</w:t>
      </w:r>
    </w:p>
    <w:p w:rsidR="00A15D71" w:rsidRDefault="00A15D71" w:rsidP="00A15D71">
      <w:pPr>
        <w:pStyle w:val="33"/>
        <w:spacing w:after="0"/>
        <w:ind w:firstLine="708"/>
        <w:rPr>
          <w:sz w:val="24"/>
          <w:szCs w:val="24"/>
        </w:rPr>
      </w:pPr>
      <w:r>
        <w:rPr>
          <w:sz w:val="24"/>
          <w:szCs w:val="24"/>
        </w:rPr>
        <w:t>1)</w:t>
      </w:r>
      <w:r w:rsidRPr="00A36273">
        <w:t xml:space="preserve"> </w:t>
      </w:r>
      <w:r w:rsidRPr="00A36273">
        <w:rPr>
          <w:sz w:val="24"/>
          <w:szCs w:val="24"/>
        </w:rPr>
        <w:t xml:space="preserve">Строительство МOУ </w:t>
      </w:r>
      <w:proofErr w:type="spellStart"/>
      <w:r w:rsidRPr="00A36273">
        <w:rPr>
          <w:sz w:val="24"/>
          <w:szCs w:val="24"/>
        </w:rPr>
        <w:t>Варнавинская</w:t>
      </w:r>
      <w:proofErr w:type="spellEnd"/>
      <w:r w:rsidRPr="00A36273">
        <w:rPr>
          <w:sz w:val="24"/>
          <w:szCs w:val="24"/>
        </w:rPr>
        <w:t xml:space="preserve"> СOШ, р.п. Варнавино</w:t>
      </w:r>
      <w:r w:rsidR="00CF6FB4">
        <w:rPr>
          <w:sz w:val="24"/>
          <w:szCs w:val="24"/>
        </w:rPr>
        <w:t xml:space="preserve"> (</w:t>
      </w:r>
      <w:r w:rsidR="008F6407">
        <w:rPr>
          <w:sz w:val="24"/>
          <w:szCs w:val="24"/>
        </w:rPr>
        <w:t>ведется строительство</w:t>
      </w:r>
      <w:r w:rsidR="00CF6FB4">
        <w:rPr>
          <w:sz w:val="24"/>
          <w:szCs w:val="24"/>
        </w:rPr>
        <w:t>)</w:t>
      </w:r>
      <w:r>
        <w:rPr>
          <w:sz w:val="24"/>
          <w:szCs w:val="24"/>
        </w:rPr>
        <w:t>.</w:t>
      </w:r>
    </w:p>
    <w:p w:rsidR="00A15D71" w:rsidRDefault="00A15D71" w:rsidP="00A15D71">
      <w:pPr>
        <w:pStyle w:val="33"/>
        <w:spacing w:after="0"/>
        <w:ind w:firstLine="708"/>
        <w:rPr>
          <w:sz w:val="24"/>
          <w:szCs w:val="24"/>
        </w:rPr>
      </w:pPr>
      <w:r>
        <w:rPr>
          <w:sz w:val="24"/>
          <w:szCs w:val="24"/>
        </w:rPr>
        <w:t xml:space="preserve">2) </w:t>
      </w:r>
      <w:r w:rsidRPr="00A36273">
        <w:rPr>
          <w:sz w:val="24"/>
          <w:szCs w:val="24"/>
        </w:rPr>
        <w:t>Строительство МО</w:t>
      </w:r>
      <w:r w:rsidR="008E1D8B">
        <w:rPr>
          <w:sz w:val="24"/>
          <w:szCs w:val="24"/>
        </w:rPr>
        <w:t>УД</w:t>
      </w:r>
      <w:r w:rsidRPr="00A36273">
        <w:rPr>
          <w:sz w:val="24"/>
          <w:szCs w:val="24"/>
        </w:rPr>
        <w:t xml:space="preserve"> Варнавинский детский сад, р.п. Варнавино</w:t>
      </w:r>
      <w:r w:rsidR="008F6407">
        <w:rPr>
          <w:sz w:val="24"/>
          <w:szCs w:val="24"/>
        </w:rPr>
        <w:t xml:space="preserve"> (ориентировочное кол-во мест- 100)</w:t>
      </w:r>
      <w:r>
        <w:rPr>
          <w:sz w:val="24"/>
          <w:szCs w:val="24"/>
        </w:rPr>
        <w:t>.</w:t>
      </w:r>
    </w:p>
    <w:p w:rsidR="00A15D71" w:rsidRDefault="00A15D71" w:rsidP="00A15D71">
      <w:pPr>
        <w:pStyle w:val="33"/>
        <w:spacing w:after="0"/>
        <w:ind w:firstLine="708"/>
        <w:rPr>
          <w:sz w:val="24"/>
          <w:szCs w:val="24"/>
        </w:rPr>
      </w:pPr>
      <w:r>
        <w:rPr>
          <w:sz w:val="24"/>
          <w:szCs w:val="24"/>
        </w:rPr>
        <w:t xml:space="preserve">3) Реконструкция </w:t>
      </w:r>
      <w:r w:rsidRPr="00423214">
        <w:rPr>
          <w:sz w:val="24"/>
          <w:szCs w:val="24"/>
        </w:rPr>
        <w:t>М</w:t>
      </w:r>
      <w:r w:rsidR="0094197A">
        <w:rPr>
          <w:sz w:val="24"/>
          <w:szCs w:val="24"/>
        </w:rPr>
        <w:t>Б</w:t>
      </w:r>
      <w:r w:rsidRPr="00423214">
        <w:rPr>
          <w:sz w:val="24"/>
          <w:szCs w:val="24"/>
        </w:rPr>
        <w:t xml:space="preserve">OУ </w:t>
      </w:r>
      <w:proofErr w:type="spellStart"/>
      <w:r w:rsidRPr="00423214">
        <w:rPr>
          <w:sz w:val="24"/>
          <w:szCs w:val="24"/>
        </w:rPr>
        <w:t>Варнавинская</w:t>
      </w:r>
      <w:proofErr w:type="spellEnd"/>
      <w:r w:rsidRPr="00423214">
        <w:rPr>
          <w:sz w:val="24"/>
          <w:szCs w:val="24"/>
        </w:rPr>
        <w:t xml:space="preserve"> СШ, р.п. Варнавино</w:t>
      </w:r>
      <w:r>
        <w:rPr>
          <w:sz w:val="24"/>
          <w:szCs w:val="24"/>
        </w:rPr>
        <w:t>.</w:t>
      </w:r>
    </w:p>
    <w:p w:rsidR="00D14219" w:rsidRPr="00D14219" w:rsidRDefault="00D14219" w:rsidP="00A15D71">
      <w:pPr>
        <w:pStyle w:val="33"/>
        <w:spacing w:after="0"/>
        <w:ind w:firstLine="708"/>
        <w:rPr>
          <w:b/>
          <w:sz w:val="24"/>
          <w:szCs w:val="24"/>
        </w:rPr>
      </w:pPr>
      <w:r>
        <w:rPr>
          <w:sz w:val="24"/>
          <w:szCs w:val="24"/>
        </w:rPr>
        <w:t xml:space="preserve">Так же проектом предлагается реконструкция МСОУ </w:t>
      </w:r>
      <w:proofErr w:type="spellStart"/>
      <w:r>
        <w:rPr>
          <w:sz w:val="24"/>
          <w:szCs w:val="24"/>
        </w:rPr>
        <w:t>Варнавин</w:t>
      </w:r>
      <w:r w:rsidRPr="00D14219">
        <w:rPr>
          <w:sz w:val="24"/>
          <w:szCs w:val="24"/>
        </w:rPr>
        <w:t>ская</w:t>
      </w:r>
      <w:proofErr w:type="spellEnd"/>
      <w:r w:rsidRPr="00D14219">
        <w:rPr>
          <w:sz w:val="24"/>
          <w:szCs w:val="24"/>
        </w:rPr>
        <w:t xml:space="preserve"> специальная (ко</w:t>
      </w:r>
      <w:r w:rsidRPr="00D14219">
        <w:rPr>
          <w:sz w:val="24"/>
          <w:szCs w:val="24"/>
        </w:rPr>
        <w:t>р</w:t>
      </w:r>
      <w:r w:rsidRPr="00D14219">
        <w:rPr>
          <w:sz w:val="24"/>
          <w:szCs w:val="24"/>
        </w:rPr>
        <w:t xml:space="preserve">рекционная) школа-интернат </w:t>
      </w:r>
      <w:r w:rsidR="008E1D8B">
        <w:rPr>
          <w:sz w:val="24"/>
          <w:szCs w:val="24"/>
          <w:lang w:val="en-US"/>
        </w:rPr>
        <w:t>VIII</w:t>
      </w:r>
      <w:r w:rsidRPr="00D14219">
        <w:rPr>
          <w:sz w:val="24"/>
          <w:szCs w:val="24"/>
        </w:rPr>
        <w:t xml:space="preserve"> вида</w:t>
      </w:r>
      <w:r>
        <w:rPr>
          <w:sz w:val="24"/>
          <w:szCs w:val="24"/>
        </w:rPr>
        <w:t xml:space="preserve"> и </w:t>
      </w:r>
      <w:r w:rsidRPr="00D14219">
        <w:rPr>
          <w:sz w:val="24"/>
          <w:szCs w:val="24"/>
        </w:rPr>
        <w:t>МДОУ детский сад "Ручеек" № 3 р.п.Варнавино</w:t>
      </w:r>
      <w:r>
        <w:rPr>
          <w:sz w:val="24"/>
          <w:szCs w:val="24"/>
        </w:rPr>
        <w:t>.</w:t>
      </w:r>
    </w:p>
    <w:p w:rsidR="00DF7791" w:rsidRDefault="002B5959" w:rsidP="00D238B1">
      <w:pPr>
        <w:ind w:firstLine="709"/>
      </w:pPr>
      <w:r>
        <w:t>Создание дополнительных мест в</w:t>
      </w:r>
      <w:r w:rsidR="00DF7791">
        <w:t>нешкольны</w:t>
      </w:r>
      <w:r>
        <w:t>х</w:t>
      </w:r>
      <w:r w:rsidR="00DF7791">
        <w:t xml:space="preserve"> учреждени</w:t>
      </w:r>
      <w:r>
        <w:t>й (60 мест)</w:t>
      </w:r>
      <w:r w:rsidR="00DF7791">
        <w:t xml:space="preserve"> проектом пред</w:t>
      </w:r>
      <w:r w:rsidR="00DF7791">
        <w:t>у</w:t>
      </w:r>
      <w:r w:rsidR="00DF7791">
        <w:t xml:space="preserve">сматривается </w:t>
      </w:r>
      <w:r>
        <w:t xml:space="preserve">в здании </w:t>
      </w:r>
      <w:r w:rsidR="0094197A" w:rsidRPr="00423214">
        <w:t>М</w:t>
      </w:r>
      <w:r w:rsidR="0094197A">
        <w:t>Б</w:t>
      </w:r>
      <w:r w:rsidR="0094197A" w:rsidRPr="00423214">
        <w:t xml:space="preserve">OУ </w:t>
      </w:r>
      <w:proofErr w:type="spellStart"/>
      <w:r w:rsidR="0094197A" w:rsidRPr="00423214">
        <w:t>Варнавинская</w:t>
      </w:r>
      <w:proofErr w:type="spellEnd"/>
      <w:r w:rsidR="0094197A" w:rsidRPr="00423214">
        <w:t xml:space="preserve"> СШ</w:t>
      </w:r>
      <w:r w:rsidR="0094197A">
        <w:t>, ул</w:t>
      </w:r>
      <w:proofErr w:type="gramStart"/>
      <w:r w:rsidR="0094197A">
        <w:t>.Н</w:t>
      </w:r>
      <w:proofErr w:type="gramEnd"/>
      <w:r w:rsidR="0094197A">
        <w:t xml:space="preserve">абережная, 39 </w:t>
      </w:r>
      <w:r w:rsidR="00DF7791">
        <w:t>.</w:t>
      </w:r>
    </w:p>
    <w:p w:rsidR="002B5959" w:rsidRDefault="002B5959" w:rsidP="00D238B1">
      <w:pPr>
        <w:ind w:firstLine="709"/>
      </w:pPr>
    </w:p>
    <w:p w:rsidR="00914E0F" w:rsidRPr="001C36CA" w:rsidRDefault="004A5491" w:rsidP="00E11ABA">
      <w:pPr>
        <w:ind w:firstLine="709"/>
        <w:rPr>
          <w:b/>
          <w:i/>
        </w:rPr>
      </w:pPr>
      <w:r>
        <w:rPr>
          <w:b/>
          <w:i/>
        </w:rPr>
        <w:lastRenderedPageBreak/>
        <w:t>Учреждения культуры и искусства</w:t>
      </w:r>
    </w:p>
    <w:p w:rsidR="00A849F9" w:rsidRPr="001C36CA" w:rsidRDefault="0092385F" w:rsidP="00E11ABA">
      <w:pPr>
        <w:ind w:firstLine="709"/>
      </w:pPr>
      <w:r w:rsidRPr="001C36CA">
        <w:t>Объекты к</w:t>
      </w:r>
      <w:r w:rsidR="00914E0F" w:rsidRPr="001C36CA">
        <w:t>ультур</w:t>
      </w:r>
      <w:r w:rsidRPr="001C36CA">
        <w:t>ы</w:t>
      </w:r>
      <w:r w:rsidR="00DE7E62">
        <w:t xml:space="preserve"> </w:t>
      </w:r>
      <w:r w:rsidRPr="001C36CA">
        <w:t xml:space="preserve">и досуга </w:t>
      </w:r>
      <w:r w:rsidR="00914E0F" w:rsidRPr="001C36CA">
        <w:t xml:space="preserve">в </w:t>
      </w:r>
      <w:r w:rsidR="00D14219">
        <w:t>городском поселении</w:t>
      </w:r>
      <w:r w:rsidR="00914E0F" w:rsidRPr="001C36CA">
        <w:t xml:space="preserve"> представлен</w:t>
      </w:r>
      <w:r w:rsidRPr="001C36CA">
        <w:t>ы</w:t>
      </w:r>
      <w:r w:rsidR="00914E0F" w:rsidRPr="001C36CA">
        <w:t xml:space="preserve"> </w:t>
      </w:r>
      <w:r w:rsidR="008F6407">
        <w:t>Варнавинским Ист</w:t>
      </w:r>
      <w:r w:rsidR="008F6407">
        <w:t>о</w:t>
      </w:r>
      <w:r w:rsidR="008F6407">
        <w:t>рико-художественным музеем, районным Домом Культуры и библиотеками</w:t>
      </w:r>
      <w:r w:rsidR="000C4751">
        <w:t>.</w:t>
      </w:r>
      <w:r w:rsidR="00B2536E">
        <w:t xml:space="preserve"> </w:t>
      </w:r>
    </w:p>
    <w:p w:rsidR="000C1469" w:rsidRDefault="00B2536E" w:rsidP="00E11ABA">
      <w:pPr>
        <w:ind w:firstLine="709"/>
      </w:pPr>
      <w:r>
        <w:t xml:space="preserve">Обеспеченность существующими учреждениями культуры соответствует </w:t>
      </w:r>
      <w:r w:rsidR="006967A0">
        <w:t>Местным</w:t>
      </w:r>
      <w:r>
        <w:t xml:space="preserve"> нормам градостроительного проектирования </w:t>
      </w:r>
      <w:r w:rsidR="006967A0" w:rsidRPr="006967A0">
        <w:t xml:space="preserve">р.п. Варнавино муниципального района </w:t>
      </w:r>
      <w:r w:rsidR="008F6407" w:rsidRPr="006967A0">
        <w:t>Нижег</w:t>
      </w:r>
      <w:r w:rsidR="008F6407" w:rsidRPr="006967A0">
        <w:t>о</w:t>
      </w:r>
      <w:r w:rsidR="008F6407" w:rsidRPr="006967A0">
        <w:t>родской</w:t>
      </w:r>
      <w:r w:rsidR="006967A0" w:rsidRPr="006967A0">
        <w:t xml:space="preserve"> области</w:t>
      </w:r>
      <w:r>
        <w:t>, проектирование новых не требуется.</w:t>
      </w:r>
    </w:p>
    <w:p w:rsidR="00B2536E" w:rsidRDefault="00B2536E" w:rsidP="00B2536E">
      <w:pPr>
        <w:ind w:firstLine="709"/>
      </w:pPr>
      <w:r w:rsidRPr="00BD03B2">
        <w:t>Генеральным планом предусматривается поддержание существующих объектов в на</w:t>
      </w:r>
      <w:r w:rsidRPr="00BD03B2">
        <w:t>д</w:t>
      </w:r>
      <w:r w:rsidRPr="00BD03B2">
        <w:t>лежащем техническом состоянии.</w:t>
      </w:r>
    </w:p>
    <w:p w:rsidR="00914E0F" w:rsidRPr="00BD03B2" w:rsidRDefault="00914E0F" w:rsidP="00E11ABA">
      <w:pPr>
        <w:ind w:firstLine="709"/>
        <w:rPr>
          <w:b/>
          <w:i/>
        </w:rPr>
      </w:pPr>
      <w:r w:rsidRPr="00BD03B2">
        <w:rPr>
          <w:b/>
          <w:i/>
        </w:rPr>
        <w:t>Здравоохранение</w:t>
      </w:r>
    </w:p>
    <w:p w:rsidR="00A067C1" w:rsidRPr="00BD03B2" w:rsidRDefault="00F463DE" w:rsidP="00E11ABA">
      <w:pPr>
        <w:ind w:firstLine="709"/>
      </w:pPr>
      <w:r w:rsidRPr="00BD03B2">
        <w:t>Сфера здравоохранения представлена</w:t>
      </w:r>
      <w:r w:rsidR="00BD03B2" w:rsidRPr="00BD03B2">
        <w:t xml:space="preserve"> </w:t>
      </w:r>
      <w:r w:rsidR="003E155D">
        <w:t>Варнавинской ЦРБ, аптечным</w:t>
      </w:r>
      <w:r w:rsidR="008F6407">
        <w:t>и</w:t>
      </w:r>
      <w:r w:rsidR="003E155D">
        <w:t xml:space="preserve"> пункт</w:t>
      </w:r>
      <w:r w:rsidR="008F6407">
        <w:t>ами</w:t>
      </w:r>
      <w:r w:rsidR="003E155D">
        <w:t xml:space="preserve"> и пун</w:t>
      </w:r>
      <w:r w:rsidR="003E155D">
        <w:t>к</w:t>
      </w:r>
      <w:r w:rsidR="003E155D">
        <w:t>том скорой медицинской помощи.</w:t>
      </w:r>
      <w:r w:rsidRPr="00BD03B2">
        <w:t xml:space="preserve"> </w:t>
      </w:r>
    </w:p>
    <w:p w:rsidR="00B2536E" w:rsidRDefault="00B2536E" w:rsidP="00B2536E">
      <w:pPr>
        <w:ind w:firstLine="709"/>
      </w:pPr>
      <w:r>
        <w:t xml:space="preserve">Обеспеченность существующими учреждениями здравоохранения соответствует </w:t>
      </w:r>
      <w:r w:rsidR="003E155D">
        <w:t>Мес</w:t>
      </w:r>
      <w:r w:rsidR="003E155D">
        <w:t>т</w:t>
      </w:r>
      <w:r w:rsidR="003E155D">
        <w:t xml:space="preserve">ным нормам градостроительного проектирования </w:t>
      </w:r>
      <w:r w:rsidR="008F6407">
        <w:t>р.п.</w:t>
      </w:r>
      <w:r w:rsidR="003E155D" w:rsidRPr="006967A0">
        <w:t xml:space="preserve">Варнавино </w:t>
      </w:r>
      <w:r w:rsidR="008F6407">
        <w:t>Варнавинского муниципал</w:t>
      </w:r>
      <w:r w:rsidR="008F6407">
        <w:t>ь</w:t>
      </w:r>
      <w:r w:rsidR="008F6407">
        <w:t xml:space="preserve">ного района </w:t>
      </w:r>
      <w:r w:rsidR="003E155D" w:rsidRPr="006967A0">
        <w:t>Нижегородской области</w:t>
      </w:r>
      <w:r>
        <w:t>, проектирование новых не требуется.</w:t>
      </w:r>
    </w:p>
    <w:p w:rsidR="002B59F3" w:rsidRPr="001C36CA" w:rsidRDefault="002B59F3" w:rsidP="00B2536E">
      <w:pPr>
        <w:ind w:firstLine="709"/>
      </w:pPr>
      <w:r>
        <w:t>Согласно Схеме территориального планирования Варнавинского муниципального ра</w:t>
      </w:r>
      <w:r>
        <w:t>й</w:t>
      </w:r>
      <w:r>
        <w:t xml:space="preserve">она </w:t>
      </w:r>
      <w:r w:rsidRPr="0019412A">
        <w:t xml:space="preserve"> пред</w:t>
      </w:r>
      <w:r>
        <w:t>усматривается реконструкция инфекционного и акушерского отделения Варнави</w:t>
      </w:r>
      <w:r>
        <w:t>н</w:t>
      </w:r>
      <w:r>
        <w:t>ской ЦРБ.</w:t>
      </w:r>
    </w:p>
    <w:p w:rsidR="00B2536E" w:rsidRPr="00BD03B2" w:rsidRDefault="00B2536E" w:rsidP="00B2536E">
      <w:pPr>
        <w:ind w:firstLine="709"/>
        <w:rPr>
          <w:b/>
          <w:i/>
        </w:rPr>
      </w:pPr>
      <w:r>
        <w:rPr>
          <w:b/>
          <w:i/>
        </w:rPr>
        <w:t>Физкультура и спорт</w:t>
      </w:r>
    </w:p>
    <w:p w:rsidR="00B2536E" w:rsidRPr="00BD03B2" w:rsidRDefault="00B2536E" w:rsidP="00B2536E">
      <w:pPr>
        <w:ind w:firstLine="709"/>
      </w:pPr>
      <w:r w:rsidRPr="00BD03B2">
        <w:t xml:space="preserve">Сфера </w:t>
      </w:r>
      <w:r>
        <w:t>физкультуры и спорта</w:t>
      </w:r>
      <w:r w:rsidRPr="00BD03B2">
        <w:t xml:space="preserve"> представлена </w:t>
      </w:r>
      <w:r>
        <w:t>стадионом</w:t>
      </w:r>
      <w:r w:rsidR="00B45976">
        <w:t xml:space="preserve"> р.п.Варнавино</w:t>
      </w:r>
      <w:r w:rsidR="002B59F3">
        <w:t>, а также спорти</w:t>
      </w:r>
      <w:r w:rsidR="002B59F3">
        <w:t>в</w:t>
      </w:r>
      <w:r w:rsidR="002B59F3">
        <w:t xml:space="preserve">ным залом Варнавинского </w:t>
      </w:r>
      <w:r w:rsidR="000C4097">
        <w:t>технолого-экономического техникума</w:t>
      </w:r>
      <w:r w:rsidRPr="00BD03B2">
        <w:t xml:space="preserve">. </w:t>
      </w:r>
      <w:r>
        <w:t>Физкультурно-спортивные комплексы на территории поселения отсутствуют.</w:t>
      </w:r>
    </w:p>
    <w:p w:rsidR="00B2536E" w:rsidRDefault="00B45976" w:rsidP="00B2536E">
      <w:pPr>
        <w:ind w:firstLine="709"/>
      </w:pPr>
      <w:r>
        <w:t xml:space="preserve">Согласно </w:t>
      </w:r>
      <w:r w:rsidR="000C4097">
        <w:t>Схеме территориального планирования</w:t>
      </w:r>
      <w:r>
        <w:t xml:space="preserve"> Варнавинского </w:t>
      </w:r>
      <w:r w:rsidR="000C4097">
        <w:t xml:space="preserve">муниципального </w:t>
      </w:r>
      <w:r>
        <w:t>ра</w:t>
      </w:r>
      <w:r>
        <w:t>й</w:t>
      </w:r>
      <w:r>
        <w:t>она</w:t>
      </w:r>
      <w:r w:rsidRPr="0019412A">
        <w:t xml:space="preserve"> пред</w:t>
      </w:r>
      <w:r>
        <w:t xml:space="preserve">усматривается </w:t>
      </w:r>
      <w:r w:rsidR="00B2536E">
        <w:t xml:space="preserve">строительство </w:t>
      </w:r>
      <w:r>
        <w:t>ф</w:t>
      </w:r>
      <w:r w:rsidR="00B2536E">
        <w:t>изкультурно-оздоровительного комплекса</w:t>
      </w:r>
      <w:r w:rsidR="000C4097">
        <w:t xml:space="preserve"> на террит</w:t>
      </w:r>
      <w:r w:rsidR="000C4097">
        <w:t>о</w:t>
      </w:r>
      <w:r w:rsidR="000C4097">
        <w:t>рии р.п.Варнавино</w:t>
      </w:r>
      <w:r w:rsidR="00B2536E">
        <w:t xml:space="preserve">. </w:t>
      </w:r>
    </w:p>
    <w:p w:rsidR="007805A6" w:rsidRPr="007805A6" w:rsidRDefault="007805A6" w:rsidP="00B2536E">
      <w:pPr>
        <w:ind w:firstLine="709"/>
        <w:rPr>
          <w:b/>
          <w:i/>
        </w:rPr>
      </w:pPr>
      <w:r w:rsidRPr="007805A6">
        <w:rPr>
          <w:b/>
          <w:i/>
        </w:rPr>
        <w:t>Торговля и общественное питание</w:t>
      </w:r>
    </w:p>
    <w:p w:rsidR="009975FB" w:rsidRDefault="00D347B1" w:rsidP="00D347B1">
      <w:pPr>
        <w:ind w:firstLine="709"/>
      </w:pPr>
      <w:r>
        <w:t xml:space="preserve">Обеспеченность на расчетный срок существующими учреждениями торговли </w:t>
      </w:r>
      <w:r w:rsidR="009975FB">
        <w:t>и общ</w:t>
      </w:r>
      <w:r w:rsidR="009975FB">
        <w:t>е</w:t>
      </w:r>
      <w:r w:rsidR="009975FB">
        <w:t xml:space="preserve">ственного питания </w:t>
      </w:r>
      <w:r>
        <w:t xml:space="preserve">соответствует Местным нормам градостроительного проектирования </w:t>
      </w:r>
      <w:r w:rsidR="009975FB">
        <w:t>р.п.</w:t>
      </w:r>
      <w:r w:rsidRPr="006967A0">
        <w:t>Варнави</w:t>
      </w:r>
      <w:r>
        <w:t>но муниципального района Нижего</w:t>
      </w:r>
      <w:r w:rsidRPr="006967A0">
        <w:t>родской области</w:t>
      </w:r>
      <w:r w:rsidR="007169EF">
        <w:t>.</w:t>
      </w:r>
      <w:r>
        <w:t xml:space="preserve"> </w:t>
      </w:r>
    </w:p>
    <w:p w:rsidR="00D347B1" w:rsidRDefault="009975FB" w:rsidP="00D347B1">
      <w:pPr>
        <w:ind w:firstLine="709"/>
      </w:pPr>
      <w:r>
        <w:t>Для развития сферы торговли и общественного питания п</w:t>
      </w:r>
      <w:r w:rsidR="00D347B1">
        <w:t>роектом</w:t>
      </w:r>
      <w:r>
        <w:t xml:space="preserve"> Генерального плана</w:t>
      </w:r>
      <w:r w:rsidR="00D347B1">
        <w:t xml:space="preserve"> </w:t>
      </w:r>
      <w:r>
        <w:t xml:space="preserve">выделены зоны общественно-деловой и общественно-жилой застройки </w:t>
      </w:r>
      <w:r w:rsidR="007169EF">
        <w:t>на территории р.п.Варнавино.</w:t>
      </w:r>
    </w:p>
    <w:p w:rsidR="00914E0F" w:rsidRPr="00BD03B2" w:rsidRDefault="00914E0F" w:rsidP="00E11ABA">
      <w:pPr>
        <w:ind w:firstLine="709"/>
        <w:rPr>
          <w:b/>
          <w:i/>
        </w:rPr>
      </w:pPr>
      <w:r w:rsidRPr="00BD03B2">
        <w:rPr>
          <w:b/>
          <w:i/>
        </w:rPr>
        <w:t>Коммунально-бытовое обслуживание населения</w:t>
      </w:r>
    </w:p>
    <w:p w:rsidR="00914E0F" w:rsidRDefault="00914E0F" w:rsidP="005F16E0">
      <w:pPr>
        <w:ind w:firstLine="709"/>
      </w:pPr>
      <w:r w:rsidRPr="00BD03B2">
        <w:t>Объекты коммунально-бытового обслуживания населения предлаг</w:t>
      </w:r>
      <w:r w:rsidR="00C60146" w:rsidRPr="00BD03B2">
        <w:t xml:space="preserve">ается размещать на территориях </w:t>
      </w:r>
      <w:r w:rsidR="007169EF">
        <w:t>поселка</w:t>
      </w:r>
      <w:r w:rsidRPr="00BD03B2">
        <w:t xml:space="preserve"> согласно указаниям по их размещению в описаниях функциональных зон и с учетом требований градостроительного зонирования правил землепользования и </w:t>
      </w:r>
      <w:r w:rsidRPr="002F4203">
        <w:t>застройки</w:t>
      </w:r>
      <w:r w:rsidR="007169EF">
        <w:t xml:space="preserve"> городского поселения р.п.Варнавино</w:t>
      </w:r>
      <w:r w:rsidRPr="002F4203">
        <w:t>.</w:t>
      </w:r>
    </w:p>
    <w:p w:rsidR="001635C3" w:rsidRDefault="001635C3" w:rsidP="001635C3">
      <w:pPr>
        <w:ind w:firstLine="709"/>
      </w:pPr>
      <w:r>
        <w:lastRenderedPageBreak/>
        <w:t xml:space="preserve">Обеспеченность на расчетный срок существующими объектами коммунально-бытового обслуживания не соответствует Местным нормам градостроительного проектирования </w:t>
      </w:r>
      <w:r w:rsidRPr="006967A0">
        <w:t>р.п.Варнави</w:t>
      </w:r>
      <w:r>
        <w:t>но муниципального района Нижего</w:t>
      </w:r>
      <w:r w:rsidRPr="006967A0">
        <w:t>родской области</w:t>
      </w:r>
      <w:r>
        <w:t>, проектом предлагается строительство новых объектов бытового обслуживания.</w:t>
      </w:r>
    </w:p>
    <w:p w:rsidR="00B1261F" w:rsidRDefault="00B1261F" w:rsidP="001635C3">
      <w:pPr>
        <w:ind w:firstLine="709"/>
        <w:rPr>
          <w:b/>
          <w:bCs/>
          <w:i/>
          <w:color w:val="000000"/>
        </w:rPr>
      </w:pPr>
      <w:r w:rsidRPr="00B1261F">
        <w:rPr>
          <w:b/>
          <w:bCs/>
          <w:i/>
          <w:color w:val="000000"/>
        </w:rPr>
        <w:t>Управление, кредитование, финансирование, связь</w:t>
      </w:r>
    </w:p>
    <w:p w:rsidR="00B1261F" w:rsidRDefault="00B1261F" w:rsidP="00B1261F">
      <w:pPr>
        <w:ind w:firstLine="709"/>
      </w:pPr>
      <w:r>
        <w:t xml:space="preserve">Обеспеченность на расчетный срок существующими объектами </w:t>
      </w:r>
      <w:r w:rsidRPr="00B1261F">
        <w:t>управления, кредитно-финансовы</w:t>
      </w:r>
      <w:r>
        <w:t>ми</w:t>
      </w:r>
      <w:r w:rsidRPr="00B1261F">
        <w:t xml:space="preserve"> учреждения</w:t>
      </w:r>
      <w:r>
        <w:t>ми</w:t>
      </w:r>
      <w:r w:rsidRPr="00B1261F">
        <w:t xml:space="preserve"> и предприятия</w:t>
      </w:r>
      <w:r>
        <w:t>ми</w:t>
      </w:r>
      <w:r w:rsidRPr="00B1261F">
        <w:t xml:space="preserve"> связи</w:t>
      </w:r>
      <w:r>
        <w:t xml:space="preserve"> соответствует Местным нормам град</w:t>
      </w:r>
      <w:r>
        <w:t>о</w:t>
      </w:r>
      <w:r>
        <w:t xml:space="preserve">строительного проектирования </w:t>
      </w:r>
      <w:r w:rsidRPr="006967A0">
        <w:t>р.п. Варнави</w:t>
      </w:r>
      <w:r>
        <w:t>но муниципального района Нижего</w:t>
      </w:r>
      <w:r w:rsidRPr="006967A0">
        <w:t>родской обла</w:t>
      </w:r>
      <w:r w:rsidRPr="006967A0">
        <w:t>с</w:t>
      </w:r>
      <w:r w:rsidRPr="006967A0">
        <w:t>ти</w:t>
      </w:r>
      <w:r>
        <w:t>.</w:t>
      </w:r>
    </w:p>
    <w:p w:rsidR="00642E7A" w:rsidRPr="002922C9" w:rsidRDefault="00642E7A" w:rsidP="00642E7A">
      <w:pPr>
        <w:ind w:firstLine="709"/>
        <w:rPr>
          <w:b/>
          <w:i/>
        </w:rPr>
      </w:pPr>
      <w:r w:rsidRPr="002922C9">
        <w:rPr>
          <w:b/>
          <w:i/>
        </w:rPr>
        <w:t>Объекты пожарной охраны</w:t>
      </w:r>
    </w:p>
    <w:p w:rsidR="00642E7A" w:rsidRPr="002922C9" w:rsidRDefault="00642E7A" w:rsidP="00642E7A">
      <w:pPr>
        <w:ind w:firstLine="709"/>
      </w:pPr>
      <w:r w:rsidRPr="002922C9">
        <w:t xml:space="preserve">На территории </w:t>
      </w:r>
      <w:r w:rsidR="002D58AF" w:rsidRPr="002922C9">
        <w:t>городского поселения</w:t>
      </w:r>
      <w:r w:rsidRPr="002922C9">
        <w:t xml:space="preserve"> </w:t>
      </w:r>
      <w:r w:rsidR="00B1261F" w:rsidRPr="002922C9">
        <w:t>р</w:t>
      </w:r>
      <w:r w:rsidR="00702F56" w:rsidRPr="002922C9">
        <w:t>.п.</w:t>
      </w:r>
      <w:r w:rsidR="002D58AF" w:rsidRPr="002922C9">
        <w:t>Варнавино</w:t>
      </w:r>
      <w:r w:rsidRPr="002922C9">
        <w:t xml:space="preserve"> </w:t>
      </w:r>
      <w:r w:rsidR="00B2536E" w:rsidRPr="002922C9">
        <w:t xml:space="preserve">расположена </w:t>
      </w:r>
      <w:r w:rsidR="00B45976" w:rsidRPr="002922C9">
        <w:t xml:space="preserve">ПЧ – 124, </w:t>
      </w:r>
      <w:r w:rsidR="00B2536E" w:rsidRPr="002922C9">
        <w:t>имеющ</w:t>
      </w:r>
      <w:r w:rsidR="00B45976" w:rsidRPr="002922C9">
        <w:t>ая</w:t>
      </w:r>
      <w:r w:rsidR="00B2536E" w:rsidRPr="002922C9">
        <w:t xml:space="preserve"> </w:t>
      </w:r>
      <w:r w:rsidR="00B45976" w:rsidRPr="002922C9">
        <w:t>4</w:t>
      </w:r>
      <w:r w:rsidR="00B2536E" w:rsidRPr="002922C9">
        <w:t xml:space="preserve"> единиц</w:t>
      </w:r>
      <w:r w:rsidR="00B45976" w:rsidRPr="002922C9">
        <w:t>ы</w:t>
      </w:r>
      <w:r w:rsidR="00B2536E" w:rsidRPr="002922C9">
        <w:t xml:space="preserve"> техники</w:t>
      </w:r>
      <w:r w:rsidRPr="002922C9">
        <w:t>.</w:t>
      </w:r>
      <w:r w:rsidR="00856DF6" w:rsidRPr="002922C9">
        <w:t xml:space="preserve"> </w:t>
      </w:r>
    </w:p>
    <w:p w:rsidR="00856DF6" w:rsidRPr="002922C9" w:rsidRDefault="00856DF6" w:rsidP="00856DF6">
      <w:pPr>
        <w:ind w:firstLine="709"/>
      </w:pPr>
      <w:r w:rsidRPr="002922C9">
        <w:t>Согласно Схеме территориального планирования Варнавинского муниципального ра</w:t>
      </w:r>
      <w:r w:rsidRPr="002922C9">
        <w:t>й</w:t>
      </w:r>
      <w:r w:rsidRPr="002922C9">
        <w:t>она предусматривается строительство пожарного депо на территории р.п.Варнавино, что в н</w:t>
      </w:r>
      <w:r w:rsidRPr="002922C9">
        <w:t>а</w:t>
      </w:r>
      <w:r w:rsidRPr="002922C9">
        <w:t xml:space="preserve">стоящее время реализовано. </w:t>
      </w:r>
    </w:p>
    <w:p w:rsidR="00E33F39" w:rsidRPr="00BD03B2" w:rsidRDefault="009F2EBC" w:rsidP="0058247A">
      <w:pPr>
        <w:pStyle w:val="a8"/>
      </w:pPr>
      <w:hyperlink w:anchor="_Toc224837760" w:history="1">
        <w:r w:rsidR="00521319" w:rsidRPr="00BD03B2">
          <w:rPr>
            <w:rStyle w:val="a7"/>
            <w:color w:val="auto"/>
            <w:u w:val="none"/>
          </w:rPr>
          <w:t>4.</w:t>
        </w:r>
        <w:r w:rsidR="00856DF6">
          <w:rPr>
            <w:rStyle w:val="a7"/>
            <w:color w:val="auto"/>
            <w:u w:val="none"/>
          </w:rPr>
          <w:t>3</w:t>
        </w:r>
        <w:r w:rsidR="00E33F39" w:rsidRPr="00BD03B2">
          <w:rPr>
            <w:rStyle w:val="a7"/>
            <w:color w:val="auto"/>
            <w:u w:val="none"/>
          </w:rPr>
          <w:t xml:space="preserve"> Размещение производственных предприятий и объектов (</w:t>
        </w:r>
      </w:hyperlink>
      <w:r w:rsidR="00E33F39" w:rsidRPr="00BD03B2">
        <w:t>промышленные и коммунально-складские территории)</w:t>
      </w:r>
    </w:p>
    <w:p w:rsidR="0061440D" w:rsidRPr="00BD03B2" w:rsidRDefault="0061440D" w:rsidP="006632C6">
      <w:pPr>
        <w:ind w:firstLine="709"/>
        <w:rPr>
          <w:i/>
          <w:u w:val="single"/>
        </w:rPr>
      </w:pPr>
      <w:r w:rsidRPr="00BD03B2">
        <w:rPr>
          <w:i/>
          <w:u w:val="single"/>
        </w:rPr>
        <w:t xml:space="preserve">Основные задачи экономической и социальной политики администрации </w:t>
      </w:r>
      <w:r w:rsidR="00B8674E">
        <w:rPr>
          <w:i/>
          <w:u w:val="single"/>
        </w:rPr>
        <w:t>городского поселения р.п.Варнавино</w:t>
      </w:r>
    </w:p>
    <w:p w:rsidR="0061440D" w:rsidRPr="00BD03B2" w:rsidRDefault="0061440D" w:rsidP="006632C6">
      <w:pPr>
        <w:tabs>
          <w:tab w:val="left" w:pos="993"/>
        </w:tabs>
        <w:ind w:firstLine="709"/>
      </w:pPr>
      <w:r w:rsidRPr="00BD03B2">
        <w:t>1.</w:t>
      </w:r>
      <w:r w:rsidRPr="00BD03B2">
        <w:tab/>
        <w:t xml:space="preserve">Обеспечение поступательного социально-экономического развития </w:t>
      </w:r>
      <w:r w:rsidR="00B45976">
        <w:t>городского п</w:t>
      </w:r>
      <w:r w:rsidR="00B45976">
        <w:t>о</w:t>
      </w:r>
      <w:r w:rsidR="00B45976">
        <w:t xml:space="preserve">селения </w:t>
      </w:r>
      <w:r w:rsidR="00702F56">
        <w:t>р.п.</w:t>
      </w:r>
      <w:r w:rsidR="00B45976">
        <w:t>Варнавино</w:t>
      </w:r>
      <w:r w:rsidRPr="00BD03B2">
        <w:t xml:space="preserve"> на основе стабилизации работы предприятий и их экономического ро</w:t>
      </w:r>
      <w:r w:rsidRPr="00BD03B2">
        <w:t>с</w:t>
      </w:r>
      <w:r w:rsidRPr="00BD03B2">
        <w:t>та.</w:t>
      </w:r>
    </w:p>
    <w:p w:rsidR="0061440D" w:rsidRPr="00BD03B2" w:rsidRDefault="0061440D" w:rsidP="006632C6">
      <w:pPr>
        <w:tabs>
          <w:tab w:val="left" w:pos="993"/>
        </w:tabs>
        <w:ind w:firstLine="709"/>
      </w:pPr>
      <w:r w:rsidRPr="00BD03B2">
        <w:t>2.</w:t>
      </w:r>
      <w:r w:rsidRPr="00BD03B2">
        <w:tab/>
        <w:t>Создание благоприятных условий для развития экономики, в т. ч. предприятий пр</w:t>
      </w:r>
      <w:r w:rsidRPr="00BD03B2">
        <w:t>о</w:t>
      </w:r>
      <w:r w:rsidRPr="00BD03B2">
        <w:t>мышленности, агропромышленного комплекса, малого предпринимательства.</w:t>
      </w:r>
    </w:p>
    <w:p w:rsidR="0061440D" w:rsidRPr="00BD03B2" w:rsidRDefault="0061440D" w:rsidP="006632C6">
      <w:pPr>
        <w:tabs>
          <w:tab w:val="left" w:pos="993"/>
        </w:tabs>
        <w:ind w:firstLine="709"/>
      </w:pPr>
      <w:r w:rsidRPr="00BD03B2">
        <w:t>3.</w:t>
      </w:r>
      <w:r w:rsidRPr="00BD03B2">
        <w:tab/>
        <w:t>Активизация инвестиционной деятельности на территории поселения.</w:t>
      </w:r>
    </w:p>
    <w:p w:rsidR="0061440D" w:rsidRPr="00BD03B2" w:rsidRDefault="0061440D" w:rsidP="006632C6">
      <w:pPr>
        <w:tabs>
          <w:tab w:val="left" w:pos="993"/>
        </w:tabs>
        <w:ind w:firstLine="709"/>
      </w:pPr>
      <w:r w:rsidRPr="00BD03B2">
        <w:t>4.</w:t>
      </w:r>
      <w:r w:rsidRPr="00BD03B2">
        <w:tab/>
        <w:t>Обеспечение эффективного использования муниципальной собственности.</w:t>
      </w:r>
    </w:p>
    <w:p w:rsidR="0061440D" w:rsidRPr="009C0D9A" w:rsidRDefault="0061440D" w:rsidP="006632C6">
      <w:pPr>
        <w:tabs>
          <w:tab w:val="left" w:pos="993"/>
        </w:tabs>
        <w:ind w:firstLine="709"/>
      </w:pPr>
      <w:r w:rsidRPr="009C0D9A">
        <w:t>5.</w:t>
      </w:r>
      <w:r w:rsidRPr="009C0D9A">
        <w:tab/>
        <w:t>Развитие социально-ориентированной рыночной экономики, обеспечение достойной жизни каждого человека, в т. ч. общедоступность образования, здравоохранения, полноценное духовное, культурное и физическое развитие.</w:t>
      </w:r>
    </w:p>
    <w:p w:rsidR="0061440D" w:rsidRPr="009C0D9A" w:rsidRDefault="0061440D" w:rsidP="006632C6">
      <w:pPr>
        <w:tabs>
          <w:tab w:val="left" w:pos="993"/>
        </w:tabs>
        <w:ind w:firstLine="709"/>
      </w:pPr>
      <w:r w:rsidRPr="009C0D9A">
        <w:t>6.</w:t>
      </w:r>
      <w:r w:rsidRPr="009C0D9A">
        <w:tab/>
        <w:t xml:space="preserve">Содействие занятости и </w:t>
      </w:r>
      <w:proofErr w:type="spellStart"/>
      <w:r w:rsidRPr="009C0D9A">
        <w:t>самозанятости</w:t>
      </w:r>
      <w:proofErr w:type="spellEnd"/>
      <w:r w:rsidRPr="009C0D9A">
        <w:t xml:space="preserve"> населения на основе сохранения имеющихся и создания новых рабочих мест.</w:t>
      </w:r>
    </w:p>
    <w:p w:rsidR="0061440D" w:rsidRPr="009C0D9A" w:rsidRDefault="0061440D" w:rsidP="006632C6">
      <w:pPr>
        <w:tabs>
          <w:tab w:val="left" w:pos="993"/>
        </w:tabs>
        <w:ind w:firstLine="709"/>
      </w:pPr>
      <w:r w:rsidRPr="009C0D9A">
        <w:t>7.</w:t>
      </w:r>
      <w:r w:rsidRPr="009C0D9A">
        <w:tab/>
        <w:t>Стимулирование деловой активности и трудовой мотивации граждан.</w:t>
      </w:r>
    </w:p>
    <w:p w:rsidR="0061440D" w:rsidRPr="009C0D9A" w:rsidRDefault="0061440D" w:rsidP="006632C6">
      <w:pPr>
        <w:tabs>
          <w:tab w:val="left" w:pos="993"/>
        </w:tabs>
        <w:ind w:firstLine="709"/>
      </w:pPr>
      <w:r w:rsidRPr="009C0D9A">
        <w:t>8.</w:t>
      </w:r>
      <w:r w:rsidRPr="009C0D9A">
        <w:tab/>
        <w:t>Формирование государственно-патриотического мировоззрения сограждан на осн</w:t>
      </w:r>
      <w:r w:rsidRPr="009C0D9A">
        <w:t>о</w:t>
      </w:r>
      <w:r w:rsidRPr="009C0D9A">
        <w:t>ве патриотизма, национальной гордости и достоинства, высокой нравственности и духовн</w:t>
      </w:r>
      <w:r w:rsidRPr="009C0D9A">
        <w:t>о</w:t>
      </w:r>
      <w:r w:rsidRPr="009C0D9A">
        <w:t>сти.</w:t>
      </w:r>
    </w:p>
    <w:p w:rsidR="0061440D" w:rsidRPr="009C0D9A" w:rsidRDefault="0061440D" w:rsidP="006632C6">
      <w:pPr>
        <w:tabs>
          <w:tab w:val="left" w:pos="993"/>
        </w:tabs>
        <w:ind w:firstLine="709"/>
      </w:pPr>
      <w:r w:rsidRPr="009C0D9A">
        <w:t>9.</w:t>
      </w:r>
      <w:r w:rsidRPr="009C0D9A">
        <w:tab/>
        <w:t>Обеспечение личной безопасности граждан и их имущества.</w:t>
      </w:r>
    </w:p>
    <w:p w:rsidR="0061440D" w:rsidRDefault="0061440D" w:rsidP="006632C6">
      <w:pPr>
        <w:ind w:firstLine="709"/>
      </w:pPr>
      <w:r w:rsidRPr="009C0D9A">
        <w:lastRenderedPageBreak/>
        <w:t>Реализация поставленных задач предусматривает проведение гибкой социально-ориентированной экономической политики и повышение ее эффективности.</w:t>
      </w:r>
    </w:p>
    <w:bookmarkEnd w:id="30"/>
    <w:bookmarkEnd w:id="31"/>
    <w:bookmarkEnd w:id="32"/>
    <w:bookmarkEnd w:id="33"/>
    <w:bookmarkEnd w:id="34"/>
    <w:p w:rsidR="001A0B97" w:rsidRPr="009C0D9A" w:rsidRDefault="001A0B97" w:rsidP="006632C6">
      <w:pPr>
        <w:ind w:firstLine="709"/>
        <w:rPr>
          <w:b/>
          <w:i/>
        </w:rPr>
      </w:pPr>
      <w:r w:rsidRPr="009C0D9A">
        <w:rPr>
          <w:b/>
          <w:i/>
          <w:u w:val="single"/>
        </w:rPr>
        <w:t>Существующее положение</w:t>
      </w:r>
    </w:p>
    <w:p w:rsidR="000B4240" w:rsidRPr="009C0D9A" w:rsidRDefault="00F55006" w:rsidP="006632C6">
      <w:pPr>
        <w:ind w:firstLine="709"/>
        <w:rPr>
          <w:color w:val="000000"/>
        </w:rPr>
      </w:pPr>
      <w:r w:rsidRPr="009C0D9A">
        <w:rPr>
          <w:color w:val="000000"/>
        </w:rPr>
        <w:t xml:space="preserve">Основные </w:t>
      </w:r>
      <w:r w:rsidR="004C1DC6" w:rsidRPr="009C0D9A">
        <w:rPr>
          <w:color w:val="000000"/>
        </w:rPr>
        <w:t>предприятия,</w:t>
      </w:r>
      <w:r w:rsidRPr="009C0D9A">
        <w:rPr>
          <w:color w:val="000000"/>
        </w:rPr>
        <w:t xml:space="preserve"> расположенные на территории </w:t>
      </w:r>
      <w:r w:rsidR="00B45976">
        <w:t xml:space="preserve">городского поселения </w:t>
      </w:r>
      <w:r w:rsidR="00702F56">
        <w:t>р.п.</w:t>
      </w:r>
      <w:r w:rsidR="00B45976">
        <w:t>Варнавино</w:t>
      </w:r>
      <w:r w:rsidR="009C0D9A" w:rsidRPr="009C0D9A">
        <w:rPr>
          <w:color w:val="000000"/>
        </w:rPr>
        <w:t>,</w:t>
      </w:r>
      <w:r w:rsidRPr="009C0D9A">
        <w:rPr>
          <w:color w:val="000000"/>
        </w:rPr>
        <w:t xml:space="preserve"> приведены в таблице </w:t>
      </w:r>
      <w:r w:rsidR="009C0D9A" w:rsidRPr="009C0D9A">
        <w:rPr>
          <w:color w:val="000000"/>
        </w:rPr>
        <w:t>4.</w:t>
      </w:r>
      <w:r w:rsidR="0024221F">
        <w:rPr>
          <w:color w:val="000000"/>
        </w:rPr>
        <w:t>7</w:t>
      </w:r>
      <w:r w:rsidRPr="009C0D9A">
        <w:rPr>
          <w:color w:val="000000"/>
        </w:rPr>
        <w:t>.</w:t>
      </w:r>
    </w:p>
    <w:p w:rsidR="00401CDF" w:rsidRPr="000A3627" w:rsidRDefault="00401CDF" w:rsidP="006632C6">
      <w:pPr>
        <w:ind w:firstLine="709"/>
        <w:rPr>
          <w:i/>
          <w:color w:val="000000"/>
          <w:highlight w:val="green"/>
        </w:rPr>
      </w:pPr>
      <w:r w:rsidRPr="009C0D9A">
        <w:rPr>
          <w:i/>
        </w:rPr>
        <w:t xml:space="preserve">Таблица </w:t>
      </w:r>
      <w:r w:rsidR="009C0D9A" w:rsidRPr="009C0D9A">
        <w:rPr>
          <w:i/>
        </w:rPr>
        <w:t>4.</w:t>
      </w:r>
      <w:r w:rsidR="0024221F">
        <w:rPr>
          <w:i/>
        </w:rPr>
        <w:t>7</w:t>
      </w:r>
      <w:r w:rsidR="00E33F39" w:rsidRPr="009C0D9A">
        <w:rPr>
          <w:i/>
        </w:rPr>
        <w:t xml:space="preserve"> - </w:t>
      </w:r>
      <w:r w:rsidR="00ED66B6" w:rsidRPr="009C0D9A">
        <w:rPr>
          <w:i/>
          <w:color w:val="000000"/>
        </w:rPr>
        <w:t>Перечень предприятий</w:t>
      </w:r>
      <w:r w:rsidR="00B9282F" w:rsidRPr="009C0D9A">
        <w:rPr>
          <w:i/>
          <w:color w:val="000000"/>
        </w:rPr>
        <w:t>,</w:t>
      </w:r>
      <w:r w:rsidRPr="009C0D9A">
        <w:rPr>
          <w:i/>
          <w:color w:val="000000"/>
        </w:rPr>
        <w:t xml:space="preserve"> действующи</w:t>
      </w:r>
      <w:r w:rsidR="00ED66B6" w:rsidRPr="009C0D9A">
        <w:rPr>
          <w:i/>
          <w:color w:val="000000"/>
        </w:rPr>
        <w:t>х</w:t>
      </w:r>
      <w:r w:rsidRPr="009C0D9A">
        <w:rPr>
          <w:i/>
          <w:color w:val="000000"/>
        </w:rPr>
        <w:t xml:space="preserve"> на территории </w:t>
      </w:r>
      <w:r w:rsidR="00B45976" w:rsidRPr="00B45976">
        <w:rPr>
          <w:i/>
          <w:color w:val="000000"/>
        </w:rPr>
        <w:t>городского посел</w:t>
      </w:r>
      <w:r w:rsidR="00B45976" w:rsidRPr="00B45976">
        <w:rPr>
          <w:i/>
          <w:color w:val="000000"/>
        </w:rPr>
        <w:t>е</w:t>
      </w:r>
      <w:r w:rsidR="00B45976" w:rsidRPr="00B45976">
        <w:rPr>
          <w:i/>
          <w:color w:val="000000"/>
        </w:rPr>
        <w:t xml:space="preserve">ния </w:t>
      </w:r>
      <w:r w:rsidR="00702F56">
        <w:rPr>
          <w:i/>
          <w:color w:val="000000"/>
        </w:rPr>
        <w:t>р.п.</w:t>
      </w:r>
      <w:r w:rsidR="00B45976" w:rsidRPr="00B45976">
        <w:rPr>
          <w:i/>
          <w:color w:val="000000"/>
        </w:rPr>
        <w:t>Варнавино</w:t>
      </w:r>
    </w:p>
    <w:tbl>
      <w:tblPr>
        <w:tblW w:w="994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6" w:type="dxa"/>
          <w:right w:w="6" w:type="dxa"/>
        </w:tblCellMar>
        <w:tblLook w:val="01E0"/>
      </w:tblPr>
      <w:tblGrid>
        <w:gridCol w:w="388"/>
        <w:gridCol w:w="2578"/>
        <w:gridCol w:w="2313"/>
        <w:gridCol w:w="2641"/>
        <w:gridCol w:w="2027"/>
      </w:tblGrid>
      <w:tr w:rsidR="00B400C3" w:rsidRPr="00B400C3" w:rsidTr="00B400C3">
        <w:trPr>
          <w:tblHeader/>
          <w:jc w:val="center"/>
        </w:trPr>
        <w:tc>
          <w:tcPr>
            <w:tcW w:w="388" w:type="dxa"/>
            <w:vAlign w:val="center"/>
          </w:tcPr>
          <w:p w:rsidR="00B400C3" w:rsidRPr="00B400C3" w:rsidRDefault="00B400C3" w:rsidP="00B400C3">
            <w:pPr>
              <w:spacing w:line="240" w:lineRule="auto"/>
              <w:jc w:val="center"/>
              <w:rPr>
                <w:b/>
                <w:sz w:val="22"/>
                <w:szCs w:val="22"/>
              </w:rPr>
            </w:pPr>
            <w:r w:rsidRPr="00B400C3">
              <w:rPr>
                <w:b/>
                <w:sz w:val="22"/>
                <w:szCs w:val="22"/>
              </w:rPr>
              <w:t>№</w:t>
            </w:r>
          </w:p>
        </w:tc>
        <w:tc>
          <w:tcPr>
            <w:tcW w:w="2578" w:type="dxa"/>
            <w:shd w:val="clear" w:color="auto" w:fill="auto"/>
            <w:vAlign w:val="center"/>
          </w:tcPr>
          <w:p w:rsidR="00B400C3" w:rsidRPr="00B400C3" w:rsidRDefault="00B400C3" w:rsidP="00B400C3">
            <w:pPr>
              <w:spacing w:line="240" w:lineRule="auto"/>
              <w:jc w:val="center"/>
              <w:rPr>
                <w:b/>
                <w:sz w:val="22"/>
                <w:szCs w:val="22"/>
              </w:rPr>
            </w:pPr>
            <w:r w:rsidRPr="00B400C3">
              <w:rPr>
                <w:b/>
                <w:sz w:val="22"/>
                <w:szCs w:val="22"/>
              </w:rPr>
              <w:t>На</w:t>
            </w:r>
            <w:r w:rsidR="006C5CEE">
              <w:rPr>
                <w:b/>
                <w:sz w:val="22"/>
                <w:szCs w:val="22"/>
              </w:rPr>
              <w:t>именование</w:t>
            </w:r>
          </w:p>
          <w:p w:rsidR="00B400C3" w:rsidRPr="00B400C3" w:rsidRDefault="00B400C3" w:rsidP="00B400C3">
            <w:pPr>
              <w:spacing w:line="240" w:lineRule="auto"/>
              <w:jc w:val="center"/>
              <w:rPr>
                <w:b/>
                <w:sz w:val="22"/>
                <w:szCs w:val="22"/>
              </w:rPr>
            </w:pPr>
            <w:r w:rsidRPr="00B400C3">
              <w:rPr>
                <w:b/>
                <w:sz w:val="22"/>
                <w:szCs w:val="22"/>
              </w:rPr>
              <w:t>предприятия</w:t>
            </w:r>
          </w:p>
        </w:tc>
        <w:tc>
          <w:tcPr>
            <w:tcW w:w="2313" w:type="dxa"/>
            <w:shd w:val="clear" w:color="auto" w:fill="auto"/>
            <w:vAlign w:val="center"/>
          </w:tcPr>
          <w:p w:rsidR="00B400C3" w:rsidRPr="00B400C3" w:rsidRDefault="00B400C3" w:rsidP="00B400C3">
            <w:pPr>
              <w:spacing w:line="240" w:lineRule="auto"/>
              <w:jc w:val="center"/>
              <w:rPr>
                <w:b/>
                <w:sz w:val="22"/>
                <w:szCs w:val="22"/>
              </w:rPr>
            </w:pPr>
            <w:r w:rsidRPr="00B400C3">
              <w:rPr>
                <w:b/>
                <w:sz w:val="22"/>
                <w:szCs w:val="22"/>
              </w:rPr>
              <w:t>Местоположение</w:t>
            </w:r>
          </w:p>
        </w:tc>
        <w:tc>
          <w:tcPr>
            <w:tcW w:w="2641" w:type="dxa"/>
            <w:shd w:val="clear" w:color="auto" w:fill="auto"/>
            <w:vAlign w:val="center"/>
          </w:tcPr>
          <w:p w:rsidR="00B400C3" w:rsidRPr="00B400C3" w:rsidRDefault="00B400C3" w:rsidP="00B400C3">
            <w:pPr>
              <w:spacing w:line="240" w:lineRule="auto"/>
              <w:jc w:val="center"/>
              <w:rPr>
                <w:b/>
                <w:sz w:val="22"/>
                <w:szCs w:val="22"/>
              </w:rPr>
            </w:pPr>
            <w:r w:rsidRPr="00B400C3">
              <w:rPr>
                <w:b/>
                <w:sz w:val="22"/>
                <w:szCs w:val="22"/>
              </w:rPr>
              <w:t>Вид деятельности</w:t>
            </w:r>
          </w:p>
        </w:tc>
        <w:tc>
          <w:tcPr>
            <w:tcW w:w="2027" w:type="dxa"/>
            <w:vAlign w:val="center"/>
          </w:tcPr>
          <w:p w:rsidR="00B400C3" w:rsidRPr="00D21A08" w:rsidRDefault="00B400C3" w:rsidP="00B400C3">
            <w:pPr>
              <w:spacing w:line="240" w:lineRule="auto"/>
              <w:jc w:val="center"/>
              <w:rPr>
                <w:b/>
                <w:sz w:val="20"/>
                <w:szCs w:val="20"/>
              </w:rPr>
            </w:pPr>
            <w:r w:rsidRPr="00D21A08">
              <w:rPr>
                <w:b/>
                <w:bCs/>
                <w:sz w:val="20"/>
                <w:szCs w:val="20"/>
              </w:rPr>
              <w:t>Санитарно-защитная зона, м/класс пре</w:t>
            </w:r>
            <w:r w:rsidRPr="00D21A08">
              <w:rPr>
                <w:b/>
                <w:bCs/>
                <w:sz w:val="20"/>
                <w:szCs w:val="20"/>
              </w:rPr>
              <w:t>д</w:t>
            </w:r>
            <w:r w:rsidRPr="00D21A08">
              <w:rPr>
                <w:b/>
                <w:bCs/>
                <w:sz w:val="20"/>
                <w:szCs w:val="20"/>
              </w:rPr>
              <w:t xml:space="preserve">приятия по </w:t>
            </w:r>
            <w:proofErr w:type="spellStart"/>
            <w:r w:rsidRPr="00D21A08">
              <w:rPr>
                <w:b/>
                <w:bCs/>
                <w:sz w:val="20"/>
                <w:szCs w:val="20"/>
              </w:rPr>
              <w:t>СанПиН</w:t>
            </w:r>
            <w:proofErr w:type="spellEnd"/>
            <w:r w:rsidRPr="00D21A08">
              <w:rPr>
                <w:b/>
                <w:bCs/>
                <w:sz w:val="20"/>
                <w:szCs w:val="20"/>
              </w:rPr>
              <w:t xml:space="preserve"> 2.2.1/2.1.1.1200-03</w:t>
            </w:r>
          </w:p>
        </w:tc>
      </w:tr>
      <w:tr w:rsidR="00B400C3" w:rsidRPr="00B400C3" w:rsidTr="00B400C3">
        <w:trPr>
          <w:tblHeader/>
          <w:jc w:val="center"/>
        </w:trPr>
        <w:tc>
          <w:tcPr>
            <w:tcW w:w="388" w:type="dxa"/>
            <w:vAlign w:val="center"/>
          </w:tcPr>
          <w:p w:rsidR="00B400C3" w:rsidRPr="00B400C3" w:rsidRDefault="00B400C3" w:rsidP="00B400C3">
            <w:pPr>
              <w:spacing w:line="240" w:lineRule="auto"/>
              <w:jc w:val="center"/>
              <w:rPr>
                <w:b/>
                <w:bCs/>
                <w:sz w:val="22"/>
                <w:szCs w:val="22"/>
              </w:rPr>
            </w:pPr>
          </w:p>
        </w:tc>
        <w:tc>
          <w:tcPr>
            <w:tcW w:w="9559" w:type="dxa"/>
            <w:gridSpan w:val="4"/>
            <w:shd w:val="clear" w:color="auto" w:fill="auto"/>
            <w:vAlign w:val="center"/>
          </w:tcPr>
          <w:p w:rsidR="00B400C3" w:rsidRPr="00B400C3" w:rsidRDefault="00B400C3" w:rsidP="00B400C3">
            <w:pPr>
              <w:spacing w:line="240" w:lineRule="auto"/>
              <w:jc w:val="center"/>
              <w:rPr>
                <w:b/>
                <w:bCs/>
                <w:sz w:val="22"/>
                <w:szCs w:val="22"/>
              </w:rPr>
            </w:pPr>
            <w:r w:rsidRPr="00B400C3">
              <w:rPr>
                <w:b/>
                <w:bCs/>
                <w:sz w:val="22"/>
                <w:szCs w:val="22"/>
              </w:rPr>
              <w:t>Производственные и сельскохозяйственные предприятия</w:t>
            </w:r>
          </w:p>
        </w:tc>
      </w:tr>
      <w:tr w:rsidR="00B400C3" w:rsidRPr="00B400C3" w:rsidTr="00B400C3">
        <w:trPr>
          <w:jc w:val="center"/>
        </w:trPr>
        <w:tc>
          <w:tcPr>
            <w:tcW w:w="388" w:type="dxa"/>
            <w:vAlign w:val="center"/>
          </w:tcPr>
          <w:p w:rsidR="00B400C3" w:rsidRPr="00B400C3" w:rsidRDefault="00B400C3" w:rsidP="00B400C3">
            <w:pPr>
              <w:spacing w:line="240" w:lineRule="auto"/>
              <w:jc w:val="center"/>
              <w:rPr>
                <w:sz w:val="22"/>
                <w:szCs w:val="22"/>
              </w:rPr>
            </w:pPr>
            <w:r w:rsidRPr="00B400C3">
              <w:rPr>
                <w:sz w:val="22"/>
                <w:szCs w:val="22"/>
              </w:rPr>
              <w:t>1</w:t>
            </w:r>
          </w:p>
        </w:tc>
        <w:tc>
          <w:tcPr>
            <w:tcW w:w="2578" w:type="dxa"/>
            <w:shd w:val="clear" w:color="auto" w:fill="auto"/>
            <w:vAlign w:val="center"/>
          </w:tcPr>
          <w:p w:rsidR="00B400C3" w:rsidRPr="00B400C3" w:rsidRDefault="00B400C3" w:rsidP="00B400C3">
            <w:pPr>
              <w:spacing w:line="240" w:lineRule="auto"/>
              <w:jc w:val="center"/>
              <w:rPr>
                <w:sz w:val="22"/>
                <w:szCs w:val="22"/>
              </w:rPr>
            </w:pPr>
            <w:r w:rsidRPr="00B400C3">
              <w:rPr>
                <w:sz w:val="22"/>
                <w:szCs w:val="22"/>
              </w:rPr>
              <w:t>Предприятие по перер</w:t>
            </w:r>
            <w:r w:rsidRPr="00B400C3">
              <w:rPr>
                <w:sz w:val="22"/>
                <w:szCs w:val="22"/>
              </w:rPr>
              <w:t>а</w:t>
            </w:r>
            <w:r w:rsidRPr="00B400C3">
              <w:rPr>
                <w:sz w:val="22"/>
                <w:szCs w:val="22"/>
              </w:rPr>
              <w:t xml:space="preserve">ботке леса </w:t>
            </w:r>
          </w:p>
        </w:tc>
        <w:tc>
          <w:tcPr>
            <w:tcW w:w="2313" w:type="dxa"/>
            <w:shd w:val="clear" w:color="auto" w:fill="auto"/>
            <w:vAlign w:val="center"/>
          </w:tcPr>
          <w:p w:rsidR="00B400C3" w:rsidRPr="00B400C3" w:rsidRDefault="00B400C3" w:rsidP="00B400C3">
            <w:pPr>
              <w:spacing w:line="240" w:lineRule="auto"/>
              <w:jc w:val="center"/>
              <w:rPr>
                <w:sz w:val="22"/>
                <w:szCs w:val="22"/>
              </w:rPr>
            </w:pPr>
            <w:r w:rsidRPr="00B400C3">
              <w:rPr>
                <w:sz w:val="22"/>
                <w:szCs w:val="22"/>
              </w:rPr>
              <w:t xml:space="preserve">р.п.Варнавино, ул.Заречная,87 </w:t>
            </w:r>
          </w:p>
        </w:tc>
        <w:tc>
          <w:tcPr>
            <w:tcW w:w="2641" w:type="dxa"/>
            <w:shd w:val="clear" w:color="auto" w:fill="auto"/>
            <w:vAlign w:val="center"/>
          </w:tcPr>
          <w:p w:rsidR="00B400C3" w:rsidRPr="00B400C3" w:rsidRDefault="00B400C3" w:rsidP="00B400C3">
            <w:pPr>
              <w:spacing w:line="240" w:lineRule="auto"/>
              <w:jc w:val="center"/>
              <w:rPr>
                <w:sz w:val="22"/>
                <w:szCs w:val="22"/>
              </w:rPr>
            </w:pPr>
            <w:r w:rsidRPr="00B400C3">
              <w:rPr>
                <w:sz w:val="22"/>
                <w:szCs w:val="22"/>
              </w:rPr>
              <w:t>Производство пиломат</w:t>
            </w:r>
            <w:r w:rsidRPr="00B400C3">
              <w:rPr>
                <w:sz w:val="22"/>
                <w:szCs w:val="22"/>
              </w:rPr>
              <w:t>е</w:t>
            </w:r>
            <w:r w:rsidRPr="00B400C3">
              <w:rPr>
                <w:sz w:val="22"/>
                <w:szCs w:val="22"/>
              </w:rPr>
              <w:t>риалов, лесопереработка</w:t>
            </w:r>
          </w:p>
        </w:tc>
        <w:tc>
          <w:tcPr>
            <w:tcW w:w="2027" w:type="dxa"/>
            <w:vAlign w:val="center"/>
          </w:tcPr>
          <w:p w:rsidR="00B400C3" w:rsidRPr="00B400C3" w:rsidRDefault="00B400C3" w:rsidP="00B400C3">
            <w:pPr>
              <w:spacing w:line="240" w:lineRule="auto"/>
              <w:jc w:val="center"/>
              <w:rPr>
                <w:sz w:val="22"/>
                <w:szCs w:val="22"/>
              </w:rPr>
            </w:pPr>
            <w:r w:rsidRPr="00B400C3">
              <w:rPr>
                <w:sz w:val="22"/>
                <w:szCs w:val="22"/>
                <w:lang w:val="en-US"/>
              </w:rPr>
              <w:t>100</w:t>
            </w:r>
            <w:r w:rsidRPr="00B400C3">
              <w:rPr>
                <w:sz w:val="22"/>
                <w:szCs w:val="22"/>
              </w:rPr>
              <w:t>/</w:t>
            </w:r>
            <w:r w:rsidRPr="00B400C3">
              <w:rPr>
                <w:sz w:val="22"/>
                <w:szCs w:val="22"/>
                <w:lang w:val="en-US"/>
              </w:rPr>
              <w:t>IV</w:t>
            </w:r>
          </w:p>
        </w:tc>
      </w:tr>
      <w:tr w:rsidR="00B400C3" w:rsidRPr="00B400C3" w:rsidTr="00B400C3">
        <w:trPr>
          <w:jc w:val="center"/>
        </w:trPr>
        <w:tc>
          <w:tcPr>
            <w:tcW w:w="388" w:type="dxa"/>
            <w:vAlign w:val="center"/>
          </w:tcPr>
          <w:p w:rsidR="00B400C3" w:rsidRPr="00B400C3" w:rsidRDefault="00B400C3" w:rsidP="00B400C3">
            <w:pPr>
              <w:spacing w:line="240" w:lineRule="auto"/>
              <w:jc w:val="center"/>
              <w:rPr>
                <w:sz w:val="22"/>
                <w:szCs w:val="22"/>
              </w:rPr>
            </w:pPr>
            <w:r w:rsidRPr="00B400C3">
              <w:rPr>
                <w:sz w:val="22"/>
                <w:szCs w:val="22"/>
              </w:rPr>
              <w:t>2</w:t>
            </w:r>
          </w:p>
        </w:tc>
        <w:tc>
          <w:tcPr>
            <w:tcW w:w="2578" w:type="dxa"/>
            <w:shd w:val="clear" w:color="auto" w:fill="auto"/>
            <w:vAlign w:val="center"/>
          </w:tcPr>
          <w:p w:rsidR="00B400C3" w:rsidRPr="00B400C3" w:rsidRDefault="00B400C3" w:rsidP="00B400C3">
            <w:pPr>
              <w:spacing w:line="240" w:lineRule="auto"/>
              <w:jc w:val="center"/>
              <w:rPr>
                <w:sz w:val="22"/>
                <w:szCs w:val="22"/>
              </w:rPr>
            </w:pPr>
            <w:r w:rsidRPr="00B400C3">
              <w:rPr>
                <w:sz w:val="22"/>
                <w:szCs w:val="22"/>
              </w:rPr>
              <w:t>ООО «ГАЗЭНЕРГОСЕ</w:t>
            </w:r>
            <w:r w:rsidRPr="00B400C3">
              <w:rPr>
                <w:sz w:val="22"/>
                <w:szCs w:val="22"/>
              </w:rPr>
              <w:t>Р</w:t>
            </w:r>
            <w:r w:rsidRPr="00B400C3">
              <w:rPr>
                <w:sz w:val="22"/>
                <w:szCs w:val="22"/>
              </w:rPr>
              <w:t>ВИС» г.Нижний Новгород</w:t>
            </w:r>
          </w:p>
        </w:tc>
        <w:tc>
          <w:tcPr>
            <w:tcW w:w="2313" w:type="dxa"/>
            <w:shd w:val="clear" w:color="auto" w:fill="auto"/>
            <w:vAlign w:val="center"/>
          </w:tcPr>
          <w:p w:rsidR="00B400C3" w:rsidRPr="00B400C3" w:rsidRDefault="00B400C3" w:rsidP="00B400C3">
            <w:pPr>
              <w:spacing w:line="240" w:lineRule="auto"/>
              <w:jc w:val="center"/>
              <w:rPr>
                <w:sz w:val="22"/>
                <w:szCs w:val="22"/>
              </w:rPr>
            </w:pPr>
            <w:r w:rsidRPr="00B400C3">
              <w:rPr>
                <w:sz w:val="22"/>
                <w:szCs w:val="22"/>
              </w:rPr>
              <w:t>р.п.Варнавино, ул.Заречная,90</w:t>
            </w:r>
          </w:p>
        </w:tc>
        <w:tc>
          <w:tcPr>
            <w:tcW w:w="2641" w:type="dxa"/>
            <w:shd w:val="clear" w:color="auto" w:fill="auto"/>
            <w:vAlign w:val="center"/>
          </w:tcPr>
          <w:p w:rsidR="00B400C3" w:rsidRPr="00B400C3" w:rsidRDefault="00B400C3" w:rsidP="00B400C3">
            <w:pPr>
              <w:spacing w:line="240" w:lineRule="auto"/>
              <w:jc w:val="center"/>
              <w:rPr>
                <w:sz w:val="22"/>
                <w:szCs w:val="22"/>
              </w:rPr>
            </w:pPr>
            <w:r w:rsidRPr="00B400C3">
              <w:rPr>
                <w:sz w:val="22"/>
                <w:szCs w:val="22"/>
              </w:rPr>
              <w:t>Торговля (склад) сжиже</w:t>
            </w:r>
            <w:r w:rsidRPr="00B400C3">
              <w:rPr>
                <w:sz w:val="22"/>
                <w:szCs w:val="22"/>
              </w:rPr>
              <w:t>н</w:t>
            </w:r>
            <w:r w:rsidRPr="00B400C3">
              <w:rPr>
                <w:sz w:val="22"/>
                <w:szCs w:val="22"/>
              </w:rPr>
              <w:t>ным углеводородным газом</w:t>
            </w:r>
          </w:p>
        </w:tc>
        <w:tc>
          <w:tcPr>
            <w:tcW w:w="2027" w:type="dxa"/>
            <w:vAlign w:val="center"/>
          </w:tcPr>
          <w:p w:rsidR="00B400C3" w:rsidRPr="00B400C3" w:rsidRDefault="00B400C3" w:rsidP="00B400C3">
            <w:pPr>
              <w:spacing w:line="240" w:lineRule="auto"/>
              <w:jc w:val="center"/>
              <w:rPr>
                <w:sz w:val="22"/>
                <w:szCs w:val="22"/>
              </w:rPr>
            </w:pPr>
            <w:r w:rsidRPr="00B400C3">
              <w:rPr>
                <w:sz w:val="22"/>
                <w:szCs w:val="22"/>
              </w:rPr>
              <w:t>50/</w:t>
            </w:r>
            <w:r w:rsidRPr="00B400C3">
              <w:rPr>
                <w:sz w:val="22"/>
                <w:szCs w:val="22"/>
                <w:lang w:val="en-US"/>
              </w:rPr>
              <w:t>V</w:t>
            </w:r>
          </w:p>
        </w:tc>
      </w:tr>
      <w:tr w:rsidR="00B400C3" w:rsidRPr="00B400C3" w:rsidTr="00B400C3">
        <w:trPr>
          <w:jc w:val="center"/>
        </w:trPr>
        <w:tc>
          <w:tcPr>
            <w:tcW w:w="388" w:type="dxa"/>
            <w:vAlign w:val="center"/>
          </w:tcPr>
          <w:p w:rsidR="00B400C3" w:rsidRPr="00B400C3" w:rsidRDefault="00B400C3" w:rsidP="00B400C3">
            <w:pPr>
              <w:spacing w:line="240" w:lineRule="auto"/>
              <w:jc w:val="center"/>
              <w:rPr>
                <w:sz w:val="22"/>
                <w:szCs w:val="22"/>
              </w:rPr>
            </w:pPr>
            <w:r w:rsidRPr="00B400C3">
              <w:rPr>
                <w:sz w:val="22"/>
                <w:szCs w:val="22"/>
              </w:rPr>
              <w:t>3</w:t>
            </w:r>
          </w:p>
        </w:tc>
        <w:tc>
          <w:tcPr>
            <w:tcW w:w="2578" w:type="dxa"/>
            <w:shd w:val="clear" w:color="auto" w:fill="auto"/>
            <w:vAlign w:val="center"/>
          </w:tcPr>
          <w:p w:rsidR="00B400C3" w:rsidRPr="00B400C3" w:rsidRDefault="00B400C3" w:rsidP="00B400C3">
            <w:pPr>
              <w:spacing w:line="240" w:lineRule="auto"/>
              <w:jc w:val="center"/>
              <w:rPr>
                <w:sz w:val="22"/>
                <w:szCs w:val="22"/>
              </w:rPr>
            </w:pPr>
            <w:r w:rsidRPr="00B400C3">
              <w:rPr>
                <w:sz w:val="22"/>
                <w:szCs w:val="22"/>
              </w:rPr>
              <w:t>Склады РАЙПО</w:t>
            </w:r>
          </w:p>
        </w:tc>
        <w:tc>
          <w:tcPr>
            <w:tcW w:w="2313" w:type="dxa"/>
            <w:shd w:val="clear" w:color="auto" w:fill="auto"/>
            <w:vAlign w:val="center"/>
          </w:tcPr>
          <w:p w:rsidR="00B400C3" w:rsidRPr="00B400C3" w:rsidRDefault="00B400C3" w:rsidP="00B400C3">
            <w:pPr>
              <w:spacing w:line="240" w:lineRule="auto"/>
              <w:jc w:val="center"/>
              <w:rPr>
                <w:sz w:val="22"/>
                <w:szCs w:val="22"/>
              </w:rPr>
            </w:pPr>
            <w:r w:rsidRPr="00B400C3">
              <w:rPr>
                <w:sz w:val="22"/>
                <w:szCs w:val="22"/>
              </w:rPr>
              <w:t>р.п.Варнавино, ул.Заречная,81</w:t>
            </w:r>
          </w:p>
        </w:tc>
        <w:tc>
          <w:tcPr>
            <w:tcW w:w="2641" w:type="dxa"/>
            <w:shd w:val="clear" w:color="auto" w:fill="auto"/>
            <w:vAlign w:val="center"/>
          </w:tcPr>
          <w:p w:rsidR="00B400C3" w:rsidRPr="00B400C3" w:rsidRDefault="00B400C3" w:rsidP="00B400C3">
            <w:pPr>
              <w:spacing w:line="240" w:lineRule="auto"/>
              <w:jc w:val="center"/>
              <w:rPr>
                <w:sz w:val="22"/>
                <w:szCs w:val="22"/>
              </w:rPr>
            </w:pPr>
            <w:r w:rsidRPr="00B400C3">
              <w:rPr>
                <w:sz w:val="22"/>
                <w:szCs w:val="22"/>
                <w:shd w:val="clear" w:color="auto" w:fill="FFFFFF"/>
              </w:rPr>
              <w:t>Недействующее (пустые)</w:t>
            </w:r>
          </w:p>
        </w:tc>
        <w:tc>
          <w:tcPr>
            <w:tcW w:w="2027" w:type="dxa"/>
            <w:vAlign w:val="center"/>
          </w:tcPr>
          <w:p w:rsidR="00B400C3" w:rsidRPr="00B400C3" w:rsidRDefault="00B400C3" w:rsidP="00B400C3">
            <w:pPr>
              <w:spacing w:line="240" w:lineRule="auto"/>
              <w:jc w:val="center"/>
              <w:rPr>
                <w:sz w:val="22"/>
                <w:szCs w:val="22"/>
              </w:rPr>
            </w:pPr>
            <w:r w:rsidRPr="00B400C3">
              <w:rPr>
                <w:sz w:val="22"/>
                <w:szCs w:val="22"/>
              </w:rPr>
              <w:t>-</w:t>
            </w:r>
          </w:p>
        </w:tc>
      </w:tr>
      <w:tr w:rsidR="00B400C3" w:rsidRPr="00B400C3" w:rsidTr="00B400C3">
        <w:trPr>
          <w:jc w:val="center"/>
        </w:trPr>
        <w:tc>
          <w:tcPr>
            <w:tcW w:w="388" w:type="dxa"/>
            <w:vAlign w:val="center"/>
          </w:tcPr>
          <w:p w:rsidR="00B400C3" w:rsidRPr="00B400C3" w:rsidRDefault="00B400C3" w:rsidP="00B400C3">
            <w:pPr>
              <w:spacing w:line="240" w:lineRule="auto"/>
              <w:jc w:val="center"/>
              <w:rPr>
                <w:sz w:val="22"/>
                <w:szCs w:val="22"/>
              </w:rPr>
            </w:pPr>
            <w:r w:rsidRPr="00B400C3">
              <w:rPr>
                <w:sz w:val="22"/>
                <w:szCs w:val="22"/>
              </w:rPr>
              <w:t>4</w:t>
            </w:r>
          </w:p>
        </w:tc>
        <w:tc>
          <w:tcPr>
            <w:tcW w:w="2578" w:type="dxa"/>
            <w:shd w:val="clear" w:color="auto" w:fill="auto"/>
            <w:vAlign w:val="center"/>
          </w:tcPr>
          <w:p w:rsidR="00B400C3" w:rsidRPr="00B400C3" w:rsidRDefault="00B400C3" w:rsidP="00B400C3">
            <w:pPr>
              <w:spacing w:line="240" w:lineRule="auto"/>
              <w:jc w:val="center"/>
              <w:rPr>
                <w:sz w:val="22"/>
                <w:szCs w:val="22"/>
              </w:rPr>
            </w:pPr>
            <w:r w:rsidRPr="00B400C3">
              <w:rPr>
                <w:sz w:val="22"/>
                <w:szCs w:val="22"/>
              </w:rPr>
              <w:t>ИП Сироткина</w:t>
            </w:r>
          </w:p>
        </w:tc>
        <w:tc>
          <w:tcPr>
            <w:tcW w:w="2313" w:type="dxa"/>
            <w:shd w:val="clear" w:color="auto" w:fill="auto"/>
            <w:vAlign w:val="center"/>
          </w:tcPr>
          <w:p w:rsidR="00B400C3" w:rsidRPr="00B400C3" w:rsidRDefault="00B400C3" w:rsidP="00B400C3">
            <w:pPr>
              <w:spacing w:line="240" w:lineRule="auto"/>
              <w:jc w:val="center"/>
              <w:rPr>
                <w:sz w:val="22"/>
                <w:szCs w:val="22"/>
              </w:rPr>
            </w:pPr>
            <w:r w:rsidRPr="00B400C3">
              <w:rPr>
                <w:sz w:val="22"/>
                <w:szCs w:val="22"/>
              </w:rPr>
              <w:t>р.п.Варнавино, ул.Заречная,81в</w:t>
            </w:r>
          </w:p>
        </w:tc>
        <w:tc>
          <w:tcPr>
            <w:tcW w:w="2641" w:type="dxa"/>
            <w:shd w:val="clear" w:color="auto" w:fill="auto"/>
            <w:vAlign w:val="center"/>
          </w:tcPr>
          <w:p w:rsidR="00B400C3" w:rsidRPr="00B400C3" w:rsidRDefault="00B400C3" w:rsidP="00B400C3">
            <w:pPr>
              <w:spacing w:line="240" w:lineRule="auto"/>
              <w:jc w:val="center"/>
              <w:rPr>
                <w:sz w:val="22"/>
                <w:szCs w:val="22"/>
              </w:rPr>
            </w:pPr>
            <w:r w:rsidRPr="00B400C3">
              <w:rPr>
                <w:sz w:val="22"/>
                <w:szCs w:val="22"/>
              </w:rPr>
              <w:t>Изготовление металлоко</w:t>
            </w:r>
            <w:r w:rsidRPr="00B400C3">
              <w:rPr>
                <w:sz w:val="22"/>
                <w:szCs w:val="22"/>
              </w:rPr>
              <w:t>н</w:t>
            </w:r>
            <w:r w:rsidRPr="00B400C3">
              <w:rPr>
                <w:sz w:val="22"/>
                <w:szCs w:val="22"/>
              </w:rPr>
              <w:t>струкций</w:t>
            </w:r>
          </w:p>
        </w:tc>
        <w:tc>
          <w:tcPr>
            <w:tcW w:w="2027" w:type="dxa"/>
            <w:vAlign w:val="center"/>
          </w:tcPr>
          <w:p w:rsidR="00B400C3" w:rsidRPr="00B400C3" w:rsidRDefault="00B400C3" w:rsidP="00B400C3">
            <w:pPr>
              <w:spacing w:line="240" w:lineRule="auto"/>
              <w:jc w:val="center"/>
              <w:rPr>
                <w:sz w:val="22"/>
                <w:szCs w:val="22"/>
              </w:rPr>
            </w:pPr>
            <w:r w:rsidRPr="00B400C3">
              <w:rPr>
                <w:sz w:val="22"/>
                <w:szCs w:val="22"/>
                <w:lang w:val="en-US"/>
              </w:rPr>
              <w:t>100</w:t>
            </w:r>
            <w:r w:rsidRPr="00B400C3">
              <w:rPr>
                <w:sz w:val="22"/>
                <w:szCs w:val="22"/>
              </w:rPr>
              <w:t>/</w:t>
            </w:r>
            <w:r w:rsidRPr="00B400C3">
              <w:rPr>
                <w:sz w:val="22"/>
                <w:szCs w:val="22"/>
                <w:lang w:val="en-US"/>
              </w:rPr>
              <w:t>IV</w:t>
            </w:r>
          </w:p>
        </w:tc>
      </w:tr>
      <w:tr w:rsidR="00B400C3" w:rsidRPr="00B400C3" w:rsidTr="00B400C3">
        <w:trPr>
          <w:jc w:val="center"/>
        </w:trPr>
        <w:tc>
          <w:tcPr>
            <w:tcW w:w="388" w:type="dxa"/>
            <w:vAlign w:val="center"/>
          </w:tcPr>
          <w:p w:rsidR="00B400C3" w:rsidRPr="00B400C3" w:rsidRDefault="00B400C3" w:rsidP="00B400C3">
            <w:pPr>
              <w:spacing w:line="240" w:lineRule="auto"/>
              <w:jc w:val="center"/>
              <w:rPr>
                <w:sz w:val="22"/>
                <w:szCs w:val="22"/>
              </w:rPr>
            </w:pPr>
            <w:r w:rsidRPr="00B400C3">
              <w:rPr>
                <w:sz w:val="22"/>
                <w:szCs w:val="22"/>
              </w:rPr>
              <w:t>5</w:t>
            </w:r>
          </w:p>
        </w:tc>
        <w:tc>
          <w:tcPr>
            <w:tcW w:w="2578" w:type="dxa"/>
            <w:shd w:val="clear" w:color="auto" w:fill="auto"/>
            <w:vAlign w:val="center"/>
          </w:tcPr>
          <w:p w:rsidR="00B400C3" w:rsidRPr="00B400C3" w:rsidRDefault="00B400C3" w:rsidP="00B400C3">
            <w:pPr>
              <w:spacing w:line="240" w:lineRule="auto"/>
              <w:jc w:val="center"/>
              <w:rPr>
                <w:sz w:val="22"/>
                <w:szCs w:val="22"/>
              </w:rPr>
            </w:pPr>
            <w:r w:rsidRPr="00B400C3">
              <w:rPr>
                <w:sz w:val="22"/>
                <w:szCs w:val="22"/>
              </w:rPr>
              <w:t>Ветеринарная станция Варнавинского района</w:t>
            </w:r>
          </w:p>
        </w:tc>
        <w:tc>
          <w:tcPr>
            <w:tcW w:w="2313" w:type="dxa"/>
            <w:shd w:val="clear" w:color="auto" w:fill="auto"/>
            <w:vAlign w:val="center"/>
          </w:tcPr>
          <w:p w:rsidR="00B400C3" w:rsidRPr="00B400C3" w:rsidRDefault="00B400C3" w:rsidP="00B400C3">
            <w:pPr>
              <w:spacing w:line="240" w:lineRule="auto"/>
              <w:jc w:val="center"/>
              <w:rPr>
                <w:sz w:val="22"/>
                <w:szCs w:val="22"/>
              </w:rPr>
            </w:pPr>
            <w:r w:rsidRPr="00B400C3">
              <w:rPr>
                <w:sz w:val="22"/>
                <w:szCs w:val="22"/>
              </w:rPr>
              <w:t>р.п.Варнавино, ул.Заречная,77</w:t>
            </w:r>
          </w:p>
        </w:tc>
        <w:tc>
          <w:tcPr>
            <w:tcW w:w="2641" w:type="dxa"/>
            <w:shd w:val="clear" w:color="auto" w:fill="auto"/>
            <w:vAlign w:val="center"/>
          </w:tcPr>
          <w:p w:rsidR="00B400C3" w:rsidRPr="00B400C3" w:rsidRDefault="00B400C3" w:rsidP="00B400C3">
            <w:pPr>
              <w:spacing w:line="240" w:lineRule="auto"/>
              <w:jc w:val="center"/>
              <w:rPr>
                <w:sz w:val="22"/>
                <w:szCs w:val="22"/>
              </w:rPr>
            </w:pPr>
            <w:r w:rsidRPr="00B400C3">
              <w:rPr>
                <w:sz w:val="22"/>
                <w:szCs w:val="22"/>
              </w:rPr>
              <w:t>Лечение животных, проф</w:t>
            </w:r>
            <w:r w:rsidRPr="00B400C3">
              <w:rPr>
                <w:sz w:val="22"/>
                <w:szCs w:val="22"/>
              </w:rPr>
              <w:t>и</w:t>
            </w:r>
            <w:r w:rsidRPr="00B400C3">
              <w:rPr>
                <w:sz w:val="22"/>
                <w:szCs w:val="22"/>
              </w:rPr>
              <w:t>лактические мероприятия</w:t>
            </w:r>
          </w:p>
        </w:tc>
        <w:tc>
          <w:tcPr>
            <w:tcW w:w="2027" w:type="dxa"/>
            <w:vAlign w:val="center"/>
          </w:tcPr>
          <w:p w:rsidR="00B400C3" w:rsidRPr="00B400C3" w:rsidRDefault="00B400C3" w:rsidP="00B400C3">
            <w:pPr>
              <w:spacing w:line="240" w:lineRule="auto"/>
              <w:jc w:val="center"/>
              <w:rPr>
                <w:sz w:val="22"/>
                <w:szCs w:val="22"/>
              </w:rPr>
            </w:pPr>
            <w:r w:rsidRPr="00B400C3">
              <w:rPr>
                <w:sz w:val="22"/>
                <w:szCs w:val="22"/>
              </w:rPr>
              <w:t>-</w:t>
            </w:r>
          </w:p>
        </w:tc>
      </w:tr>
      <w:tr w:rsidR="00B400C3" w:rsidRPr="00B400C3" w:rsidTr="00B400C3">
        <w:trPr>
          <w:trHeight w:val="548"/>
          <w:jc w:val="center"/>
        </w:trPr>
        <w:tc>
          <w:tcPr>
            <w:tcW w:w="388" w:type="dxa"/>
            <w:vAlign w:val="center"/>
          </w:tcPr>
          <w:p w:rsidR="00B400C3" w:rsidRPr="00B400C3" w:rsidRDefault="00B400C3" w:rsidP="00B400C3">
            <w:pPr>
              <w:spacing w:line="240" w:lineRule="auto"/>
              <w:jc w:val="center"/>
              <w:rPr>
                <w:sz w:val="22"/>
                <w:szCs w:val="22"/>
              </w:rPr>
            </w:pPr>
            <w:r w:rsidRPr="00B400C3">
              <w:rPr>
                <w:sz w:val="22"/>
                <w:szCs w:val="22"/>
              </w:rPr>
              <w:t>6</w:t>
            </w:r>
          </w:p>
        </w:tc>
        <w:tc>
          <w:tcPr>
            <w:tcW w:w="2578" w:type="dxa"/>
            <w:shd w:val="clear" w:color="auto" w:fill="auto"/>
            <w:vAlign w:val="center"/>
          </w:tcPr>
          <w:p w:rsidR="00B400C3" w:rsidRPr="00B400C3" w:rsidRDefault="00B400C3" w:rsidP="00B400C3">
            <w:pPr>
              <w:spacing w:line="240" w:lineRule="auto"/>
              <w:jc w:val="center"/>
              <w:rPr>
                <w:sz w:val="22"/>
                <w:szCs w:val="22"/>
              </w:rPr>
            </w:pPr>
            <w:r w:rsidRPr="00B400C3">
              <w:rPr>
                <w:sz w:val="22"/>
                <w:szCs w:val="22"/>
              </w:rPr>
              <w:t xml:space="preserve">ИП </w:t>
            </w:r>
            <w:proofErr w:type="spellStart"/>
            <w:r w:rsidRPr="00B400C3">
              <w:rPr>
                <w:sz w:val="22"/>
                <w:szCs w:val="22"/>
              </w:rPr>
              <w:t>Дружкинский</w:t>
            </w:r>
            <w:proofErr w:type="spellEnd"/>
            <w:r w:rsidRPr="00B400C3">
              <w:rPr>
                <w:sz w:val="22"/>
                <w:szCs w:val="22"/>
              </w:rPr>
              <w:t xml:space="preserve"> А.Г.</w:t>
            </w:r>
          </w:p>
        </w:tc>
        <w:tc>
          <w:tcPr>
            <w:tcW w:w="2313" w:type="dxa"/>
            <w:shd w:val="clear" w:color="auto" w:fill="auto"/>
            <w:vAlign w:val="center"/>
          </w:tcPr>
          <w:p w:rsidR="00B400C3" w:rsidRPr="00B400C3" w:rsidRDefault="00B400C3" w:rsidP="00B400C3">
            <w:pPr>
              <w:spacing w:line="240" w:lineRule="auto"/>
              <w:jc w:val="center"/>
              <w:rPr>
                <w:sz w:val="22"/>
                <w:szCs w:val="22"/>
              </w:rPr>
            </w:pPr>
            <w:r w:rsidRPr="00B400C3">
              <w:rPr>
                <w:sz w:val="22"/>
                <w:szCs w:val="22"/>
              </w:rPr>
              <w:t>р.п.Варнавино, ул.Заречная,84</w:t>
            </w:r>
          </w:p>
        </w:tc>
        <w:tc>
          <w:tcPr>
            <w:tcW w:w="2641" w:type="dxa"/>
            <w:shd w:val="clear" w:color="auto" w:fill="auto"/>
            <w:vAlign w:val="center"/>
          </w:tcPr>
          <w:p w:rsidR="00B400C3" w:rsidRPr="00B400C3" w:rsidRDefault="00B400C3" w:rsidP="00B400C3">
            <w:pPr>
              <w:spacing w:line="240" w:lineRule="auto"/>
              <w:jc w:val="center"/>
              <w:rPr>
                <w:sz w:val="22"/>
                <w:szCs w:val="22"/>
              </w:rPr>
            </w:pPr>
            <w:r w:rsidRPr="00B400C3">
              <w:rPr>
                <w:sz w:val="22"/>
                <w:szCs w:val="22"/>
              </w:rPr>
              <w:t>Производство пиломат</w:t>
            </w:r>
            <w:r w:rsidRPr="00B400C3">
              <w:rPr>
                <w:sz w:val="22"/>
                <w:szCs w:val="22"/>
              </w:rPr>
              <w:t>е</w:t>
            </w:r>
            <w:r w:rsidRPr="00B400C3">
              <w:rPr>
                <w:sz w:val="22"/>
                <w:szCs w:val="22"/>
              </w:rPr>
              <w:t>риалов - недействующее</w:t>
            </w:r>
          </w:p>
        </w:tc>
        <w:tc>
          <w:tcPr>
            <w:tcW w:w="2027" w:type="dxa"/>
            <w:vAlign w:val="center"/>
          </w:tcPr>
          <w:p w:rsidR="00B400C3" w:rsidRPr="00B400C3" w:rsidRDefault="00B400C3" w:rsidP="00B400C3">
            <w:pPr>
              <w:spacing w:line="240" w:lineRule="auto"/>
              <w:jc w:val="center"/>
              <w:rPr>
                <w:sz w:val="22"/>
                <w:szCs w:val="22"/>
              </w:rPr>
            </w:pPr>
            <w:r w:rsidRPr="00B400C3">
              <w:rPr>
                <w:sz w:val="22"/>
                <w:szCs w:val="22"/>
              </w:rPr>
              <w:t>-</w:t>
            </w:r>
          </w:p>
        </w:tc>
      </w:tr>
      <w:tr w:rsidR="00B400C3" w:rsidRPr="00B400C3" w:rsidTr="00B400C3">
        <w:trPr>
          <w:jc w:val="center"/>
        </w:trPr>
        <w:tc>
          <w:tcPr>
            <w:tcW w:w="388" w:type="dxa"/>
            <w:vAlign w:val="center"/>
          </w:tcPr>
          <w:p w:rsidR="00B400C3" w:rsidRPr="00B400C3" w:rsidRDefault="00B400C3" w:rsidP="00B400C3">
            <w:pPr>
              <w:spacing w:line="240" w:lineRule="auto"/>
              <w:jc w:val="center"/>
              <w:rPr>
                <w:sz w:val="22"/>
                <w:szCs w:val="22"/>
              </w:rPr>
            </w:pPr>
            <w:r w:rsidRPr="00B400C3">
              <w:rPr>
                <w:sz w:val="22"/>
                <w:szCs w:val="22"/>
              </w:rPr>
              <w:t>7</w:t>
            </w:r>
          </w:p>
        </w:tc>
        <w:tc>
          <w:tcPr>
            <w:tcW w:w="2578" w:type="dxa"/>
            <w:shd w:val="clear" w:color="auto" w:fill="auto"/>
            <w:vAlign w:val="center"/>
          </w:tcPr>
          <w:p w:rsidR="00B400C3" w:rsidRPr="00B400C3" w:rsidRDefault="00B400C3" w:rsidP="00B400C3">
            <w:pPr>
              <w:spacing w:line="240" w:lineRule="auto"/>
              <w:jc w:val="center"/>
              <w:rPr>
                <w:sz w:val="22"/>
                <w:szCs w:val="22"/>
              </w:rPr>
            </w:pPr>
            <w:r w:rsidRPr="00B400C3">
              <w:rPr>
                <w:sz w:val="22"/>
                <w:szCs w:val="22"/>
              </w:rPr>
              <w:t>Варнавинский РЭС</w:t>
            </w:r>
          </w:p>
        </w:tc>
        <w:tc>
          <w:tcPr>
            <w:tcW w:w="2313" w:type="dxa"/>
            <w:shd w:val="clear" w:color="auto" w:fill="auto"/>
            <w:vAlign w:val="center"/>
          </w:tcPr>
          <w:p w:rsidR="00B400C3" w:rsidRPr="00B400C3" w:rsidRDefault="00B400C3" w:rsidP="00B400C3">
            <w:pPr>
              <w:spacing w:line="240" w:lineRule="auto"/>
              <w:jc w:val="center"/>
              <w:rPr>
                <w:sz w:val="22"/>
                <w:szCs w:val="22"/>
              </w:rPr>
            </w:pPr>
            <w:r w:rsidRPr="00B400C3">
              <w:rPr>
                <w:sz w:val="22"/>
                <w:szCs w:val="22"/>
              </w:rPr>
              <w:t>р.п.Варнавино, ул.Подстанция</w:t>
            </w:r>
          </w:p>
        </w:tc>
        <w:tc>
          <w:tcPr>
            <w:tcW w:w="2641" w:type="dxa"/>
            <w:shd w:val="clear" w:color="auto" w:fill="auto"/>
            <w:vAlign w:val="center"/>
          </w:tcPr>
          <w:p w:rsidR="00B400C3" w:rsidRPr="00B400C3" w:rsidRDefault="00B400C3" w:rsidP="00B400C3">
            <w:pPr>
              <w:spacing w:line="240" w:lineRule="auto"/>
              <w:jc w:val="center"/>
              <w:rPr>
                <w:sz w:val="22"/>
                <w:szCs w:val="22"/>
              </w:rPr>
            </w:pPr>
            <w:r w:rsidRPr="00B400C3">
              <w:rPr>
                <w:sz w:val="22"/>
                <w:szCs w:val="22"/>
              </w:rPr>
              <w:t>Административные здания</w:t>
            </w:r>
          </w:p>
        </w:tc>
        <w:tc>
          <w:tcPr>
            <w:tcW w:w="2027" w:type="dxa"/>
            <w:vAlign w:val="center"/>
          </w:tcPr>
          <w:p w:rsidR="00B400C3" w:rsidRPr="00B400C3" w:rsidRDefault="00B400C3" w:rsidP="00B400C3">
            <w:pPr>
              <w:spacing w:line="240" w:lineRule="auto"/>
              <w:jc w:val="center"/>
              <w:rPr>
                <w:sz w:val="22"/>
                <w:szCs w:val="22"/>
              </w:rPr>
            </w:pPr>
            <w:r w:rsidRPr="00B400C3">
              <w:rPr>
                <w:sz w:val="22"/>
                <w:szCs w:val="22"/>
              </w:rPr>
              <w:t>-</w:t>
            </w:r>
          </w:p>
        </w:tc>
      </w:tr>
      <w:tr w:rsidR="00B400C3" w:rsidRPr="00B400C3" w:rsidTr="00B400C3">
        <w:trPr>
          <w:jc w:val="center"/>
        </w:trPr>
        <w:tc>
          <w:tcPr>
            <w:tcW w:w="388" w:type="dxa"/>
            <w:vAlign w:val="center"/>
          </w:tcPr>
          <w:p w:rsidR="00B400C3" w:rsidRPr="00B400C3" w:rsidRDefault="00B400C3" w:rsidP="00B400C3">
            <w:pPr>
              <w:spacing w:line="240" w:lineRule="auto"/>
              <w:jc w:val="center"/>
              <w:rPr>
                <w:sz w:val="22"/>
                <w:szCs w:val="22"/>
              </w:rPr>
            </w:pPr>
            <w:r w:rsidRPr="00B400C3">
              <w:rPr>
                <w:sz w:val="22"/>
                <w:szCs w:val="22"/>
              </w:rPr>
              <w:t>8</w:t>
            </w:r>
          </w:p>
        </w:tc>
        <w:tc>
          <w:tcPr>
            <w:tcW w:w="2578" w:type="dxa"/>
            <w:shd w:val="clear" w:color="auto" w:fill="auto"/>
            <w:vAlign w:val="center"/>
          </w:tcPr>
          <w:p w:rsidR="00B400C3" w:rsidRPr="00B400C3" w:rsidRDefault="00B400C3" w:rsidP="00B400C3">
            <w:pPr>
              <w:spacing w:line="240" w:lineRule="auto"/>
              <w:jc w:val="center"/>
              <w:rPr>
                <w:sz w:val="22"/>
                <w:szCs w:val="22"/>
              </w:rPr>
            </w:pPr>
            <w:r w:rsidRPr="00B400C3">
              <w:rPr>
                <w:sz w:val="22"/>
                <w:szCs w:val="22"/>
              </w:rPr>
              <w:t xml:space="preserve">ИП </w:t>
            </w:r>
            <w:proofErr w:type="spellStart"/>
            <w:r w:rsidRPr="00B400C3">
              <w:rPr>
                <w:sz w:val="22"/>
                <w:szCs w:val="22"/>
              </w:rPr>
              <w:t>Моторин</w:t>
            </w:r>
            <w:proofErr w:type="spellEnd"/>
            <w:r w:rsidRPr="00B400C3">
              <w:rPr>
                <w:sz w:val="22"/>
                <w:szCs w:val="22"/>
              </w:rPr>
              <w:t xml:space="preserve"> А.Ф.</w:t>
            </w:r>
          </w:p>
        </w:tc>
        <w:tc>
          <w:tcPr>
            <w:tcW w:w="2313" w:type="dxa"/>
            <w:shd w:val="clear" w:color="auto" w:fill="auto"/>
            <w:vAlign w:val="center"/>
          </w:tcPr>
          <w:p w:rsidR="00B400C3" w:rsidRPr="00B400C3" w:rsidRDefault="00B400C3" w:rsidP="00B400C3">
            <w:pPr>
              <w:spacing w:line="240" w:lineRule="auto"/>
              <w:jc w:val="center"/>
              <w:rPr>
                <w:sz w:val="22"/>
                <w:szCs w:val="22"/>
              </w:rPr>
            </w:pPr>
            <w:r w:rsidRPr="00B400C3">
              <w:rPr>
                <w:sz w:val="22"/>
                <w:szCs w:val="22"/>
              </w:rPr>
              <w:t>р.п.Варнавино, ул.Заречная,11</w:t>
            </w:r>
          </w:p>
        </w:tc>
        <w:tc>
          <w:tcPr>
            <w:tcW w:w="2641" w:type="dxa"/>
            <w:shd w:val="clear" w:color="auto" w:fill="auto"/>
            <w:vAlign w:val="center"/>
          </w:tcPr>
          <w:p w:rsidR="00B400C3" w:rsidRPr="00B400C3" w:rsidRDefault="00B400C3" w:rsidP="00B400C3">
            <w:pPr>
              <w:spacing w:line="240" w:lineRule="auto"/>
              <w:jc w:val="center"/>
              <w:rPr>
                <w:sz w:val="22"/>
                <w:szCs w:val="22"/>
              </w:rPr>
            </w:pPr>
            <w:r w:rsidRPr="00B400C3">
              <w:rPr>
                <w:sz w:val="22"/>
                <w:szCs w:val="22"/>
              </w:rPr>
              <w:t>Магазин-склад строител</w:t>
            </w:r>
            <w:r w:rsidRPr="00B400C3">
              <w:rPr>
                <w:sz w:val="22"/>
                <w:szCs w:val="22"/>
              </w:rPr>
              <w:t>ь</w:t>
            </w:r>
            <w:r w:rsidRPr="00B400C3">
              <w:rPr>
                <w:sz w:val="22"/>
                <w:szCs w:val="22"/>
              </w:rPr>
              <w:t>ных материалов</w:t>
            </w:r>
          </w:p>
        </w:tc>
        <w:tc>
          <w:tcPr>
            <w:tcW w:w="2027" w:type="dxa"/>
            <w:vAlign w:val="center"/>
          </w:tcPr>
          <w:p w:rsidR="00B400C3" w:rsidRPr="00B400C3" w:rsidRDefault="00B400C3" w:rsidP="00B400C3">
            <w:pPr>
              <w:spacing w:line="240" w:lineRule="auto"/>
              <w:jc w:val="center"/>
              <w:rPr>
                <w:sz w:val="22"/>
                <w:szCs w:val="22"/>
              </w:rPr>
            </w:pPr>
            <w:r w:rsidRPr="00B400C3">
              <w:rPr>
                <w:sz w:val="22"/>
                <w:szCs w:val="22"/>
              </w:rPr>
              <w:t>50/</w:t>
            </w:r>
            <w:r w:rsidRPr="00B400C3">
              <w:rPr>
                <w:sz w:val="22"/>
                <w:szCs w:val="22"/>
                <w:lang w:val="en-US"/>
              </w:rPr>
              <w:t>V</w:t>
            </w:r>
          </w:p>
        </w:tc>
      </w:tr>
      <w:tr w:rsidR="00B400C3" w:rsidRPr="00B400C3" w:rsidTr="00B400C3">
        <w:trPr>
          <w:jc w:val="center"/>
        </w:trPr>
        <w:tc>
          <w:tcPr>
            <w:tcW w:w="388" w:type="dxa"/>
            <w:vAlign w:val="center"/>
          </w:tcPr>
          <w:p w:rsidR="00B400C3" w:rsidRPr="00B400C3" w:rsidRDefault="00B400C3" w:rsidP="00B400C3">
            <w:pPr>
              <w:spacing w:line="240" w:lineRule="auto"/>
              <w:jc w:val="center"/>
              <w:rPr>
                <w:sz w:val="22"/>
                <w:szCs w:val="22"/>
              </w:rPr>
            </w:pPr>
            <w:r w:rsidRPr="00B400C3">
              <w:rPr>
                <w:sz w:val="22"/>
                <w:szCs w:val="22"/>
              </w:rPr>
              <w:t>9</w:t>
            </w:r>
          </w:p>
        </w:tc>
        <w:tc>
          <w:tcPr>
            <w:tcW w:w="2578" w:type="dxa"/>
            <w:shd w:val="clear" w:color="auto" w:fill="auto"/>
            <w:vAlign w:val="center"/>
          </w:tcPr>
          <w:p w:rsidR="00B400C3" w:rsidRPr="00B400C3" w:rsidRDefault="00B400C3" w:rsidP="00B400C3">
            <w:pPr>
              <w:spacing w:line="240" w:lineRule="auto"/>
              <w:jc w:val="center"/>
              <w:rPr>
                <w:sz w:val="22"/>
                <w:szCs w:val="22"/>
              </w:rPr>
            </w:pPr>
            <w:r w:rsidRPr="00B400C3">
              <w:rPr>
                <w:sz w:val="22"/>
                <w:szCs w:val="22"/>
              </w:rPr>
              <w:t xml:space="preserve">ИП </w:t>
            </w:r>
            <w:proofErr w:type="spellStart"/>
            <w:r w:rsidRPr="00B400C3">
              <w:rPr>
                <w:sz w:val="22"/>
                <w:szCs w:val="22"/>
              </w:rPr>
              <w:t>Исраилян</w:t>
            </w:r>
            <w:proofErr w:type="spellEnd"/>
            <w:r w:rsidRPr="00B400C3">
              <w:rPr>
                <w:sz w:val="22"/>
                <w:szCs w:val="22"/>
              </w:rPr>
              <w:t xml:space="preserve"> М.С.</w:t>
            </w:r>
          </w:p>
        </w:tc>
        <w:tc>
          <w:tcPr>
            <w:tcW w:w="2313" w:type="dxa"/>
            <w:shd w:val="clear" w:color="auto" w:fill="auto"/>
            <w:vAlign w:val="center"/>
          </w:tcPr>
          <w:p w:rsidR="00B400C3" w:rsidRPr="00B400C3" w:rsidRDefault="00B400C3" w:rsidP="00B400C3">
            <w:pPr>
              <w:spacing w:line="240" w:lineRule="auto"/>
              <w:jc w:val="center"/>
              <w:rPr>
                <w:sz w:val="22"/>
                <w:szCs w:val="22"/>
              </w:rPr>
            </w:pPr>
            <w:r w:rsidRPr="00B400C3">
              <w:rPr>
                <w:sz w:val="22"/>
                <w:szCs w:val="22"/>
              </w:rPr>
              <w:t>р.п.Варнавино, ул.Заречная,8</w:t>
            </w:r>
          </w:p>
        </w:tc>
        <w:tc>
          <w:tcPr>
            <w:tcW w:w="2641" w:type="dxa"/>
            <w:shd w:val="clear" w:color="auto" w:fill="auto"/>
            <w:vAlign w:val="center"/>
          </w:tcPr>
          <w:p w:rsidR="00B400C3" w:rsidRPr="00B400C3" w:rsidRDefault="00B400C3" w:rsidP="00B400C3">
            <w:pPr>
              <w:spacing w:line="240" w:lineRule="auto"/>
              <w:jc w:val="center"/>
              <w:rPr>
                <w:sz w:val="22"/>
                <w:szCs w:val="22"/>
              </w:rPr>
            </w:pPr>
            <w:r w:rsidRPr="00B400C3">
              <w:rPr>
                <w:sz w:val="22"/>
                <w:szCs w:val="22"/>
              </w:rPr>
              <w:t>Растениеводство</w:t>
            </w:r>
          </w:p>
        </w:tc>
        <w:tc>
          <w:tcPr>
            <w:tcW w:w="2027" w:type="dxa"/>
            <w:vAlign w:val="center"/>
          </w:tcPr>
          <w:p w:rsidR="00B400C3" w:rsidRPr="00B400C3" w:rsidRDefault="00B400C3" w:rsidP="00B400C3">
            <w:pPr>
              <w:spacing w:line="240" w:lineRule="auto"/>
              <w:jc w:val="center"/>
              <w:rPr>
                <w:sz w:val="22"/>
                <w:szCs w:val="22"/>
              </w:rPr>
            </w:pPr>
            <w:r w:rsidRPr="00B400C3">
              <w:rPr>
                <w:sz w:val="22"/>
                <w:szCs w:val="22"/>
              </w:rPr>
              <w:t>-</w:t>
            </w:r>
          </w:p>
        </w:tc>
      </w:tr>
      <w:tr w:rsidR="00B400C3" w:rsidRPr="00B400C3" w:rsidTr="00B400C3">
        <w:trPr>
          <w:jc w:val="center"/>
        </w:trPr>
        <w:tc>
          <w:tcPr>
            <w:tcW w:w="388" w:type="dxa"/>
            <w:vAlign w:val="center"/>
          </w:tcPr>
          <w:p w:rsidR="00B400C3" w:rsidRPr="00B400C3" w:rsidRDefault="00B400C3" w:rsidP="00B400C3">
            <w:pPr>
              <w:spacing w:line="240" w:lineRule="auto"/>
              <w:jc w:val="center"/>
              <w:rPr>
                <w:sz w:val="22"/>
                <w:szCs w:val="22"/>
              </w:rPr>
            </w:pPr>
            <w:r w:rsidRPr="00B400C3">
              <w:rPr>
                <w:sz w:val="22"/>
                <w:szCs w:val="22"/>
              </w:rPr>
              <w:t>10</w:t>
            </w:r>
          </w:p>
        </w:tc>
        <w:tc>
          <w:tcPr>
            <w:tcW w:w="2578" w:type="dxa"/>
            <w:shd w:val="clear" w:color="auto" w:fill="auto"/>
            <w:vAlign w:val="center"/>
          </w:tcPr>
          <w:p w:rsidR="00B400C3" w:rsidRPr="00B400C3" w:rsidRDefault="00B400C3" w:rsidP="00B400C3">
            <w:pPr>
              <w:spacing w:line="240" w:lineRule="auto"/>
              <w:jc w:val="center"/>
              <w:rPr>
                <w:sz w:val="22"/>
                <w:szCs w:val="22"/>
              </w:rPr>
            </w:pPr>
            <w:r w:rsidRPr="00B400C3">
              <w:rPr>
                <w:sz w:val="22"/>
                <w:szCs w:val="22"/>
              </w:rPr>
              <w:t>МУП «</w:t>
            </w:r>
            <w:proofErr w:type="spellStart"/>
            <w:r w:rsidRPr="00B400C3">
              <w:rPr>
                <w:sz w:val="22"/>
                <w:szCs w:val="22"/>
              </w:rPr>
              <w:t>Варнавинкомму</w:t>
            </w:r>
            <w:r w:rsidRPr="00B400C3">
              <w:rPr>
                <w:sz w:val="22"/>
                <w:szCs w:val="22"/>
              </w:rPr>
              <w:t>н</w:t>
            </w:r>
            <w:r w:rsidRPr="00B400C3">
              <w:rPr>
                <w:sz w:val="22"/>
                <w:szCs w:val="22"/>
              </w:rPr>
              <w:t>сервис</w:t>
            </w:r>
            <w:proofErr w:type="spellEnd"/>
            <w:r w:rsidRPr="00B400C3">
              <w:rPr>
                <w:sz w:val="22"/>
                <w:szCs w:val="22"/>
              </w:rPr>
              <w:t>»</w:t>
            </w:r>
          </w:p>
        </w:tc>
        <w:tc>
          <w:tcPr>
            <w:tcW w:w="2313" w:type="dxa"/>
            <w:shd w:val="clear" w:color="auto" w:fill="auto"/>
            <w:vAlign w:val="center"/>
          </w:tcPr>
          <w:p w:rsidR="00B400C3" w:rsidRPr="00B400C3" w:rsidRDefault="00B400C3" w:rsidP="00B400C3">
            <w:pPr>
              <w:spacing w:line="240" w:lineRule="auto"/>
              <w:jc w:val="center"/>
              <w:rPr>
                <w:sz w:val="22"/>
                <w:szCs w:val="22"/>
              </w:rPr>
            </w:pPr>
            <w:r w:rsidRPr="00B400C3">
              <w:rPr>
                <w:sz w:val="22"/>
                <w:szCs w:val="22"/>
              </w:rPr>
              <w:t>р.п.Варнавино, ул.Красноармейская,19</w:t>
            </w:r>
          </w:p>
        </w:tc>
        <w:tc>
          <w:tcPr>
            <w:tcW w:w="2641" w:type="dxa"/>
            <w:shd w:val="clear" w:color="auto" w:fill="auto"/>
            <w:vAlign w:val="center"/>
          </w:tcPr>
          <w:p w:rsidR="00B400C3" w:rsidRPr="00B400C3" w:rsidRDefault="00B400C3" w:rsidP="00B400C3">
            <w:pPr>
              <w:spacing w:line="240" w:lineRule="auto"/>
              <w:jc w:val="center"/>
              <w:rPr>
                <w:sz w:val="22"/>
                <w:szCs w:val="22"/>
              </w:rPr>
            </w:pPr>
            <w:r w:rsidRPr="00B400C3">
              <w:rPr>
                <w:sz w:val="22"/>
                <w:szCs w:val="22"/>
              </w:rPr>
              <w:t>Оказание коммунальных услуг</w:t>
            </w:r>
          </w:p>
        </w:tc>
        <w:tc>
          <w:tcPr>
            <w:tcW w:w="2027" w:type="dxa"/>
            <w:vAlign w:val="center"/>
          </w:tcPr>
          <w:p w:rsidR="00B400C3" w:rsidRPr="00B400C3" w:rsidRDefault="00B400C3" w:rsidP="00B400C3">
            <w:pPr>
              <w:spacing w:line="240" w:lineRule="auto"/>
              <w:jc w:val="center"/>
              <w:rPr>
                <w:sz w:val="22"/>
                <w:szCs w:val="22"/>
              </w:rPr>
            </w:pPr>
            <w:r w:rsidRPr="00B400C3">
              <w:rPr>
                <w:sz w:val="22"/>
                <w:szCs w:val="22"/>
              </w:rPr>
              <w:t>-</w:t>
            </w:r>
          </w:p>
        </w:tc>
      </w:tr>
      <w:tr w:rsidR="00B400C3" w:rsidRPr="00B400C3" w:rsidTr="00B400C3">
        <w:trPr>
          <w:jc w:val="center"/>
        </w:trPr>
        <w:tc>
          <w:tcPr>
            <w:tcW w:w="388" w:type="dxa"/>
            <w:vAlign w:val="center"/>
          </w:tcPr>
          <w:p w:rsidR="00B400C3" w:rsidRPr="00B400C3" w:rsidRDefault="00B400C3" w:rsidP="00B400C3">
            <w:pPr>
              <w:spacing w:line="240" w:lineRule="auto"/>
              <w:jc w:val="center"/>
              <w:rPr>
                <w:sz w:val="22"/>
                <w:szCs w:val="22"/>
              </w:rPr>
            </w:pPr>
            <w:r w:rsidRPr="00B400C3">
              <w:rPr>
                <w:sz w:val="22"/>
                <w:szCs w:val="22"/>
              </w:rPr>
              <w:t>11</w:t>
            </w:r>
          </w:p>
        </w:tc>
        <w:tc>
          <w:tcPr>
            <w:tcW w:w="2578" w:type="dxa"/>
            <w:shd w:val="clear" w:color="auto" w:fill="auto"/>
            <w:vAlign w:val="center"/>
          </w:tcPr>
          <w:p w:rsidR="00B400C3" w:rsidRPr="00B400C3" w:rsidRDefault="00B400C3" w:rsidP="00B400C3">
            <w:pPr>
              <w:spacing w:line="240" w:lineRule="auto"/>
              <w:jc w:val="center"/>
              <w:rPr>
                <w:sz w:val="22"/>
                <w:szCs w:val="22"/>
              </w:rPr>
            </w:pPr>
            <w:r w:rsidRPr="00B400C3">
              <w:rPr>
                <w:sz w:val="22"/>
                <w:szCs w:val="22"/>
              </w:rPr>
              <w:t>ООО «ВЗЭМИ»</w:t>
            </w:r>
          </w:p>
        </w:tc>
        <w:tc>
          <w:tcPr>
            <w:tcW w:w="2313" w:type="dxa"/>
            <w:shd w:val="clear" w:color="auto" w:fill="auto"/>
            <w:vAlign w:val="center"/>
          </w:tcPr>
          <w:p w:rsidR="00B400C3" w:rsidRPr="00B400C3" w:rsidRDefault="00B400C3" w:rsidP="00B400C3">
            <w:pPr>
              <w:spacing w:line="240" w:lineRule="auto"/>
              <w:jc w:val="center"/>
              <w:rPr>
                <w:sz w:val="22"/>
                <w:szCs w:val="22"/>
              </w:rPr>
            </w:pPr>
            <w:r w:rsidRPr="00B400C3">
              <w:rPr>
                <w:sz w:val="22"/>
                <w:szCs w:val="22"/>
              </w:rPr>
              <w:t>р.п.Варнавино, ул.Красноармейская,12а</w:t>
            </w:r>
          </w:p>
        </w:tc>
        <w:tc>
          <w:tcPr>
            <w:tcW w:w="2641" w:type="dxa"/>
            <w:shd w:val="clear" w:color="auto" w:fill="auto"/>
            <w:vAlign w:val="center"/>
          </w:tcPr>
          <w:p w:rsidR="00B400C3" w:rsidRPr="00B400C3" w:rsidRDefault="00B400C3" w:rsidP="00B400C3">
            <w:pPr>
              <w:spacing w:line="240" w:lineRule="auto"/>
              <w:jc w:val="center"/>
              <w:rPr>
                <w:sz w:val="22"/>
                <w:szCs w:val="22"/>
              </w:rPr>
            </w:pPr>
            <w:r w:rsidRPr="00B400C3">
              <w:rPr>
                <w:sz w:val="22"/>
                <w:szCs w:val="22"/>
              </w:rPr>
              <w:t>Производство электрооб</w:t>
            </w:r>
            <w:r w:rsidRPr="00B400C3">
              <w:rPr>
                <w:sz w:val="22"/>
                <w:szCs w:val="22"/>
              </w:rPr>
              <w:t>о</w:t>
            </w:r>
            <w:r w:rsidRPr="00B400C3">
              <w:rPr>
                <w:sz w:val="22"/>
                <w:szCs w:val="22"/>
              </w:rPr>
              <w:t>рудования</w:t>
            </w:r>
          </w:p>
        </w:tc>
        <w:tc>
          <w:tcPr>
            <w:tcW w:w="2027" w:type="dxa"/>
            <w:vAlign w:val="center"/>
          </w:tcPr>
          <w:p w:rsidR="00B400C3" w:rsidRPr="00B400C3" w:rsidRDefault="00B400C3" w:rsidP="00B400C3">
            <w:pPr>
              <w:spacing w:line="240" w:lineRule="auto"/>
              <w:jc w:val="center"/>
              <w:rPr>
                <w:sz w:val="22"/>
                <w:szCs w:val="22"/>
              </w:rPr>
            </w:pPr>
            <w:r w:rsidRPr="00B400C3">
              <w:rPr>
                <w:sz w:val="22"/>
                <w:szCs w:val="22"/>
              </w:rPr>
              <w:t>50/</w:t>
            </w:r>
            <w:r w:rsidRPr="00B400C3">
              <w:rPr>
                <w:sz w:val="22"/>
                <w:szCs w:val="22"/>
                <w:lang w:val="en-US"/>
              </w:rPr>
              <w:t>V</w:t>
            </w:r>
          </w:p>
        </w:tc>
      </w:tr>
      <w:tr w:rsidR="00B400C3" w:rsidRPr="00B400C3" w:rsidTr="00B400C3">
        <w:trPr>
          <w:jc w:val="center"/>
        </w:trPr>
        <w:tc>
          <w:tcPr>
            <w:tcW w:w="388" w:type="dxa"/>
            <w:vAlign w:val="center"/>
          </w:tcPr>
          <w:p w:rsidR="00B400C3" w:rsidRPr="00B400C3" w:rsidRDefault="00B400C3" w:rsidP="00B400C3">
            <w:pPr>
              <w:spacing w:line="240" w:lineRule="auto"/>
              <w:jc w:val="center"/>
              <w:rPr>
                <w:sz w:val="22"/>
                <w:szCs w:val="22"/>
              </w:rPr>
            </w:pPr>
            <w:r w:rsidRPr="00B400C3">
              <w:rPr>
                <w:sz w:val="22"/>
                <w:szCs w:val="22"/>
              </w:rPr>
              <w:t>12</w:t>
            </w:r>
          </w:p>
        </w:tc>
        <w:tc>
          <w:tcPr>
            <w:tcW w:w="2578" w:type="dxa"/>
            <w:shd w:val="clear" w:color="auto" w:fill="auto"/>
            <w:vAlign w:val="center"/>
          </w:tcPr>
          <w:p w:rsidR="00B400C3" w:rsidRPr="00B400C3" w:rsidRDefault="00B400C3" w:rsidP="00B400C3">
            <w:pPr>
              <w:spacing w:line="240" w:lineRule="auto"/>
              <w:jc w:val="center"/>
              <w:rPr>
                <w:sz w:val="22"/>
                <w:szCs w:val="22"/>
              </w:rPr>
            </w:pPr>
            <w:r w:rsidRPr="00B400C3">
              <w:rPr>
                <w:sz w:val="22"/>
                <w:szCs w:val="22"/>
              </w:rPr>
              <w:t>АО «</w:t>
            </w:r>
            <w:proofErr w:type="spellStart"/>
            <w:r w:rsidRPr="00B400C3">
              <w:rPr>
                <w:sz w:val="22"/>
                <w:szCs w:val="22"/>
              </w:rPr>
              <w:t>Краснобаковский</w:t>
            </w:r>
            <w:proofErr w:type="spellEnd"/>
            <w:r w:rsidRPr="00B400C3">
              <w:rPr>
                <w:sz w:val="22"/>
                <w:szCs w:val="22"/>
              </w:rPr>
              <w:t xml:space="preserve"> А</w:t>
            </w:r>
            <w:r w:rsidRPr="00B400C3">
              <w:rPr>
                <w:sz w:val="22"/>
                <w:szCs w:val="22"/>
              </w:rPr>
              <w:t>в</w:t>
            </w:r>
            <w:r w:rsidRPr="00B400C3">
              <w:rPr>
                <w:sz w:val="22"/>
                <w:szCs w:val="22"/>
              </w:rPr>
              <w:t>топарк»</w:t>
            </w:r>
          </w:p>
        </w:tc>
        <w:tc>
          <w:tcPr>
            <w:tcW w:w="2313" w:type="dxa"/>
            <w:shd w:val="clear" w:color="auto" w:fill="auto"/>
            <w:vAlign w:val="center"/>
          </w:tcPr>
          <w:p w:rsidR="00B400C3" w:rsidRPr="00B400C3" w:rsidRDefault="00B400C3" w:rsidP="00B400C3">
            <w:pPr>
              <w:spacing w:line="240" w:lineRule="auto"/>
              <w:jc w:val="center"/>
              <w:rPr>
                <w:sz w:val="22"/>
                <w:szCs w:val="22"/>
              </w:rPr>
            </w:pPr>
            <w:r w:rsidRPr="00B400C3">
              <w:rPr>
                <w:sz w:val="22"/>
                <w:szCs w:val="22"/>
              </w:rPr>
              <w:t>р.п.Варнавино, ул.Красноармейская</w:t>
            </w:r>
          </w:p>
        </w:tc>
        <w:tc>
          <w:tcPr>
            <w:tcW w:w="2641" w:type="dxa"/>
            <w:shd w:val="clear" w:color="auto" w:fill="auto"/>
            <w:vAlign w:val="center"/>
          </w:tcPr>
          <w:p w:rsidR="00B400C3" w:rsidRPr="00B400C3" w:rsidRDefault="00B400C3" w:rsidP="00B400C3">
            <w:pPr>
              <w:spacing w:line="240" w:lineRule="auto"/>
              <w:jc w:val="center"/>
              <w:rPr>
                <w:sz w:val="22"/>
                <w:szCs w:val="22"/>
              </w:rPr>
            </w:pPr>
            <w:r w:rsidRPr="00B400C3">
              <w:rPr>
                <w:sz w:val="22"/>
                <w:szCs w:val="22"/>
              </w:rPr>
              <w:t>Пассажирские перевозки</w:t>
            </w:r>
          </w:p>
        </w:tc>
        <w:tc>
          <w:tcPr>
            <w:tcW w:w="2027" w:type="dxa"/>
            <w:vAlign w:val="center"/>
          </w:tcPr>
          <w:p w:rsidR="00B400C3" w:rsidRPr="00B400C3" w:rsidRDefault="00B400C3" w:rsidP="00B400C3">
            <w:pPr>
              <w:spacing w:line="240" w:lineRule="auto"/>
              <w:jc w:val="center"/>
              <w:rPr>
                <w:sz w:val="22"/>
                <w:szCs w:val="22"/>
              </w:rPr>
            </w:pPr>
            <w:r w:rsidRPr="00B400C3">
              <w:rPr>
                <w:sz w:val="22"/>
                <w:szCs w:val="22"/>
              </w:rPr>
              <w:t>50/</w:t>
            </w:r>
            <w:r w:rsidRPr="00B400C3">
              <w:rPr>
                <w:sz w:val="22"/>
                <w:szCs w:val="22"/>
                <w:lang w:val="en-US"/>
              </w:rPr>
              <w:t>V</w:t>
            </w:r>
          </w:p>
        </w:tc>
      </w:tr>
      <w:tr w:rsidR="00B400C3" w:rsidRPr="00B400C3" w:rsidTr="00B400C3">
        <w:trPr>
          <w:trHeight w:val="50"/>
          <w:jc w:val="center"/>
        </w:trPr>
        <w:tc>
          <w:tcPr>
            <w:tcW w:w="388" w:type="dxa"/>
            <w:vAlign w:val="center"/>
          </w:tcPr>
          <w:p w:rsidR="00B400C3" w:rsidRPr="00B400C3" w:rsidRDefault="00B400C3" w:rsidP="00B400C3">
            <w:pPr>
              <w:spacing w:line="240" w:lineRule="auto"/>
              <w:jc w:val="center"/>
              <w:rPr>
                <w:sz w:val="22"/>
                <w:szCs w:val="22"/>
              </w:rPr>
            </w:pPr>
            <w:r w:rsidRPr="00B400C3">
              <w:rPr>
                <w:sz w:val="22"/>
                <w:szCs w:val="22"/>
              </w:rPr>
              <w:t>13</w:t>
            </w:r>
          </w:p>
        </w:tc>
        <w:tc>
          <w:tcPr>
            <w:tcW w:w="2578" w:type="dxa"/>
            <w:shd w:val="clear" w:color="auto" w:fill="auto"/>
            <w:vAlign w:val="center"/>
          </w:tcPr>
          <w:p w:rsidR="00B400C3" w:rsidRPr="00B400C3" w:rsidRDefault="00B400C3" w:rsidP="00B400C3">
            <w:pPr>
              <w:spacing w:line="240" w:lineRule="auto"/>
              <w:jc w:val="center"/>
              <w:rPr>
                <w:sz w:val="22"/>
                <w:szCs w:val="22"/>
              </w:rPr>
            </w:pPr>
            <w:r w:rsidRPr="00B400C3">
              <w:rPr>
                <w:sz w:val="22"/>
                <w:szCs w:val="22"/>
              </w:rPr>
              <w:t>П.О. «Варнавинский хл</w:t>
            </w:r>
            <w:r w:rsidRPr="00B400C3">
              <w:rPr>
                <w:sz w:val="22"/>
                <w:szCs w:val="22"/>
              </w:rPr>
              <w:t>е</w:t>
            </w:r>
            <w:r w:rsidRPr="00B400C3">
              <w:rPr>
                <w:sz w:val="22"/>
                <w:szCs w:val="22"/>
              </w:rPr>
              <w:t>бозавод»</w:t>
            </w:r>
          </w:p>
        </w:tc>
        <w:tc>
          <w:tcPr>
            <w:tcW w:w="2313" w:type="dxa"/>
            <w:shd w:val="clear" w:color="auto" w:fill="auto"/>
            <w:vAlign w:val="center"/>
          </w:tcPr>
          <w:p w:rsidR="00B400C3" w:rsidRPr="00B400C3" w:rsidRDefault="00B400C3" w:rsidP="00B400C3">
            <w:pPr>
              <w:spacing w:line="240" w:lineRule="auto"/>
              <w:jc w:val="center"/>
              <w:rPr>
                <w:sz w:val="22"/>
                <w:szCs w:val="22"/>
              </w:rPr>
            </w:pPr>
            <w:r w:rsidRPr="00B400C3">
              <w:rPr>
                <w:sz w:val="22"/>
                <w:szCs w:val="22"/>
              </w:rPr>
              <w:t>р.п.Варнавино, ул.Лесная,33</w:t>
            </w:r>
          </w:p>
        </w:tc>
        <w:tc>
          <w:tcPr>
            <w:tcW w:w="2641" w:type="dxa"/>
            <w:shd w:val="clear" w:color="auto" w:fill="auto"/>
            <w:vAlign w:val="center"/>
          </w:tcPr>
          <w:p w:rsidR="00B400C3" w:rsidRPr="00B400C3" w:rsidRDefault="00B400C3" w:rsidP="00B400C3">
            <w:pPr>
              <w:spacing w:line="240" w:lineRule="auto"/>
              <w:jc w:val="center"/>
              <w:rPr>
                <w:sz w:val="22"/>
                <w:szCs w:val="22"/>
              </w:rPr>
            </w:pPr>
            <w:r w:rsidRPr="00B400C3">
              <w:rPr>
                <w:sz w:val="22"/>
                <w:szCs w:val="22"/>
              </w:rPr>
              <w:t>Производство хлеба и ко</w:t>
            </w:r>
            <w:r w:rsidRPr="00B400C3">
              <w:rPr>
                <w:sz w:val="22"/>
                <w:szCs w:val="22"/>
              </w:rPr>
              <w:t>н</w:t>
            </w:r>
            <w:r w:rsidRPr="00B400C3">
              <w:rPr>
                <w:sz w:val="22"/>
                <w:szCs w:val="22"/>
              </w:rPr>
              <w:t>дитерских изделий</w:t>
            </w:r>
          </w:p>
        </w:tc>
        <w:tc>
          <w:tcPr>
            <w:tcW w:w="2027" w:type="dxa"/>
            <w:vAlign w:val="center"/>
          </w:tcPr>
          <w:p w:rsidR="00B400C3" w:rsidRPr="00B400C3" w:rsidRDefault="00B400C3" w:rsidP="00B400C3">
            <w:pPr>
              <w:spacing w:line="240" w:lineRule="auto"/>
              <w:jc w:val="center"/>
              <w:rPr>
                <w:sz w:val="22"/>
                <w:szCs w:val="22"/>
              </w:rPr>
            </w:pPr>
            <w:r w:rsidRPr="00B400C3">
              <w:rPr>
                <w:sz w:val="22"/>
                <w:szCs w:val="22"/>
              </w:rPr>
              <w:t>50/</w:t>
            </w:r>
            <w:r w:rsidRPr="00B400C3">
              <w:rPr>
                <w:sz w:val="22"/>
                <w:szCs w:val="22"/>
                <w:lang w:val="en-US"/>
              </w:rPr>
              <w:t>V</w:t>
            </w:r>
          </w:p>
        </w:tc>
      </w:tr>
      <w:tr w:rsidR="00B400C3" w:rsidRPr="00B400C3" w:rsidTr="00B400C3">
        <w:trPr>
          <w:jc w:val="center"/>
        </w:trPr>
        <w:tc>
          <w:tcPr>
            <w:tcW w:w="388" w:type="dxa"/>
            <w:vAlign w:val="center"/>
          </w:tcPr>
          <w:p w:rsidR="00B400C3" w:rsidRPr="009F5D17" w:rsidRDefault="00B400C3" w:rsidP="00B400C3">
            <w:pPr>
              <w:spacing w:line="240" w:lineRule="auto"/>
              <w:jc w:val="center"/>
              <w:rPr>
                <w:sz w:val="22"/>
                <w:szCs w:val="22"/>
              </w:rPr>
            </w:pPr>
            <w:r w:rsidRPr="009F5D17">
              <w:rPr>
                <w:sz w:val="22"/>
                <w:szCs w:val="22"/>
              </w:rPr>
              <w:t>14</w:t>
            </w:r>
          </w:p>
        </w:tc>
        <w:tc>
          <w:tcPr>
            <w:tcW w:w="2578" w:type="dxa"/>
            <w:shd w:val="clear" w:color="auto" w:fill="auto"/>
            <w:vAlign w:val="center"/>
          </w:tcPr>
          <w:p w:rsidR="00B400C3" w:rsidRPr="009F5D17" w:rsidRDefault="00B400C3" w:rsidP="00206F48">
            <w:pPr>
              <w:spacing w:line="240" w:lineRule="auto"/>
              <w:jc w:val="center"/>
              <w:rPr>
                <w:sz w:val="22"/>
                <w:szCs w:val="22"/>
              </w:rPr>
            </w:pPr>
            <w:r w:rsidRPr="009F5D17">
              <w:rPr>
                <w:sz w:val="22"/>
                <w:szCs w:val="22"/>
              </w:rPr>
              <w:t>Пожарно-</w:t>
            </w:r>
            <w:r w:rsidR="00206F48" w:rsidRPr="009F5D17">
              <w:rPr>
                <w:sz w:val="22"/>
                <w:szCs w:val="22"/>
              </w:rPr>
              <w:t>химическая</w:t>
            </w:r>
            <w:r w:rsidRPr="009F5D17">
              <w:rPr>
                <w:sz w:val="22"/>
                <w:szCs w:val="22"/>
              </w:rPr>
              <w:t xml:space="preserve"> служба</w:t>
            </w:r>
          </w:p>
        </w:tc>
        <w:tc>
          <w:tcPr>
            <w:tcW w:w="2313" w:type="dxa"/>
            <w:shd w:val="clear" w:color="auto" w:fill="auto"/>
            <w:vAlign w:val="center"/>
          </w:tcPr>
          <w:p w:rsidR="00B400C3" w:rsidRPr="009F5D17" w:rsidRDefault="00B400C3" w:rsidP="00B400C3">
            <w:pPr>
              <w:spacing w:line="240" w:lineRule="auto"/>
              <w:jc w:val="center"/>
              <w:rPr>
                <w:sz w:val="22"/>
                <w:szCs w:val="22"/>
              </w:rPr>
            </w:pPr>
            <w:r w:rsidRPr="009F5D17">
              <w:rPr>
                <w:sz w:val="22"/>
                <w:szCs w:val="22"/>
              </w:rPr>
              <w:t>р.п.Варнавино, ул.Мелиораторов, 27</w:t>
            </w:r>
          </w:p>
        </w:tc>
        <w:tc>
          <w:tcPr>
            <w:tcW w:w="2641" w:type="dxa"/>
            <w:shd w:val="clear" w:color="auto" w:fill="auto"/>
            <w:vAlign w:val="center"/>
          </w:tcPr>
          <w:p w:rsidR="00B400C3" w:rsidRPr="009F5D17" w:rsidRDefault="00B400C3" w:rsidP="00B400C3">
            <w:pPr>
              <w:spacing w:line="240" w:lineRule="auto"/>
              <w:jc w:val="center"/>
              <w:rPr>
                <w:sz w:val="22"/>
                <w:szCs w:val="22"/>
              </w:rPr>
            </w:pPr>
            <w:r w:rsidRPr="009F5D17">
              <w:rPr>
                <w:sz w:val="22"/>
                <w:szCs w:val="22"/>
              </w:rPr>
              <w:t>Склады</w:t>
            </w:r>
          </w:p>
        </w:tc>
        <w:tc>
          <w:tcPr>
            <w:tcW w:w="2027" w:type="dxa"/>
            <w:vAlign w:val="center"/>
          </w:tcPr>
          <w:p w:rsidR="00B400C3" w:rsidRPr="009F5D17" w:rsidRDefault="00B400C3" w:rsidP="00B400C3">
            <w:pPr>
              <w:spacing w:line="240" w:lineRule="auto"/>
              <w:jc w:val="center"/>
              <w:rPr>
                <w:sz w:val="22"/>
                <w:szCs w:val="22"/>
              </w:rPr>
            </w:pPr>
            <w:r w:rsidRPr="009F5D17">
              <w:rPr>
                <w:sz w:val="22"/>
                <w:szCs w:val="22"/>
              </w:rPr>
              <w:t>50/</w:t>
            </w:r>
            <w:r w:rsidRPr="009F5D17">
              <w:rPr>
                <w:sz w:val="22"/>
                <w:szCs w:val="22"/>
                <w:lang w:val="en-US"/>
              </w:rPr>
              <w:t>V</w:t>
            </w:r>
          </w:p>
        </w:tc>
      </w:tr>
      <w:tr w:rsidR="00B400C3" w:rsidRPr="00B400C3" w:rsidTr="00B400C3">
        <w:trPr>
          <w:trHeight w:val="414"/>
          <w:jc w:val="center"/>
        </w:trPr>
        <w:tc>
          <w:tcPr>
            <w:tcW w:w="388" w:type="dxa"/>
            <w:vAlign w:val="center"/>
          </w:tcPr>
          <w:p w:rsidR="00B400C3" w:rsidRPr="00B400C3" w:rsidRDefault="00B400C3" w:rsidP="00B400C3">
            <w:pPr>
              <w:spacing w:line="240" w:lineRule="auto"/>
              <w:jc w:val="center"/>
              <w:rPr>
                <w:sz w:val="22"/>
                <w:szCs w:val="22"/>
              </w:rPr>
            </w:pPr>
            <w:r w:rsidRPr="00B400C3">
              <w:rPr>
                <w:sz w:val="22"/>
                <w:szCs w:val="22"/>
              </w:rPr>
              <w:t>15</w:t>
            </w:r>
          </w:p>
        </w:tc>
        <w:tc>
          <w:tcPr>
            <w:tcW w:w="2578" w:type="dxa"/>
            <w:shd w:val="clear" w:color="auto" w:fill="auto"/>
            <w:vAlign w:val="center"/>
          </w:tcPr>
          <w:p w:rsidR="00B400C3" w:rsidRPr="00B400C3" w:rsidRDefault="00B400C3" w:rsidP="00B400C3">
            <w:pPr>
              <w:spacing w:line="240" w:lineRule="auto"/>
              <w:jc w:val="center"/>
              <w:rPr>
                <w:sz w:val="22"/>
                <w:szCs w:val="22"/>
              </w:rPr>
            </w:pPr>
            <w:r w:rsidRPr="00B400C3">
              <w:rPr>
                <w:sz w:val="22"/>
                <w:szCs w:val="22"/>
              </w:rPr>
              <w:t>Предприятие по перер</w:t>
            </w:r>
            <w:r w:rsidRPr="00B400C3">
              <w:rPr>
                <w:sz w:val="22"/>
                <w:szCs w:val="22"/>
              </w:rPr>
              <w:t>а</w:t>
            </w:r>
            <w:r w:rsidRPr="00B400C3">
              <w:rPr>
                <w:sz w:val="22"/>
                <w:szCs w:val="22"/>
              </w:rPr>
              <w:t>ботке леса</w:t>
            </w:r>
          </w:p>
        </w:tc>
        <w:tc>
          <w:tcPr>
            <w:tcW w:w="2313" w:type="dxa"/>
            <w:shd w:val="clear" w:color="auto" w:fill="auto"/>
            <w:vAlign w:val="center"/>
          </w:tcPr>
          <w:p w:rsidR="00B400C3" w:rsidRPr="00B400C3" w:rsidRDefault="00B400C3" w:rsidP="00B400C3">
            <w:pPr>
              <w:spacing w:line="240" w:lineRule="auto"/>
              <w:jc w:val="center"/>
              <w:rPr>
                <w:sz w:val="22"/>
                <w:szCs w:val="22"/>
              </w:rPr>
            </w:pPr>
            <w:r w:rsidRPr="00B400C3">
              <w:rPr>
                <w:sz w:val="22"/>
                <w:szCs w:val="22"/>
              </w:rPr>
              <w:t>р.п.Варнавино, ул.Мелиораторов, у с</w:t>
            </w:r>
            <w:r w:rsidRPr="00B400C3">
              <w:rPr>
                <w:sz w:val="22"/>
                <w:szCs w:val="22"/>
              </w:rPr>
              <w:t>е</w:t>
            </w:r>
            <w:r w:rsidRPr="00B400C3">
              <w:rPr>
                <w:sz w:val="22"/>
                <w:szCs w:val="22"/>
              </w:rPr>
              <w:t>верной границы</w:t>
            </w:r>
          </w:p>
        </w:tc>
        <w:tc>
          <w:tcPr>
            <w:tcW w:w="2641" w:type="dxa"/>
            <w:shd w:val="clear" w:color="auto" w:fill="auto"/>
            <w:vAlign w:val="center"/>
          </w:tcPr>
          <w:p w:rsidR="00B400C3" w:rsidRPr="00B400C3" w:rsidRDefault="00B400C3" w:rsidP="00B400C3">
            <w:pPr>
              <w:spacing w:line="240" w:lineRule="auto"/>
              <w:jc w:val="center"/>
              <w:rPr>
                <w:sz w:val="22"/>
                <w:szCs w:val="22"/>
              </w:rPr>
            </w:pPr>
            <w:r w:rsidRPr="00B400C3">
              <w:rPr>
                <w:sz w:val="22"/>
                <w:szCs w:val="22"/>
              </w:rPr>
              <w:t>Производство пиломат</w:t>
            </w:r>
            <w:r w:rsidRPr="00B400C3">
              <w:rPr>
                <w:sz w:val="22"/>
                <w:szCs w:val="22"/>
              </w:rPr>
              <w:t>е</w:t>
            </w:r>
            <w:r w:rsidRPr="00B400C3">
              <w:rPr>
                <w:sz w:val="22"/>
                <w:szCs w:val="22"/>
              </w:rPr>
              <w:t>риалов, лесопереработка</w:t>
            </w:r>
          </w:p>
        </w:tc>
        <w:tc>
          <w:tcPr>
            <w:tcW w:w="2027" w:type="dxa"/>
            <w:vAlign w:val="center"/>
          </w:tcPr>
          <w:p w:rsidR="00B400C3" w:rsidRPr="00B400C3" w:rsidRDefault="00B400C3" w:rsidP="00B400C3">
            <w:pPr>
              <w:spacing w:line="240" w:lineRule="auto"/>
              <w:jc w:val="center"/>
              <w:rPr>
                <w:sz w:val="22"/>
                <w:szCs w:val="22"/>
              </w:rPr>
            </w:pPr>
            <w:r w:rsidRPr="00B400C3">
              <w:rPr>
                <w:sz w:val="22"/>
                <w:szCs w:val="22"/>
                <w:lang w:val="en-US"/>
              </w:rPr>
              <w:t>100</w:t>
            </w:r>
            <w:r w:rsidRPr="00B400C3">
              <w:rPr>
                <w:sz w:val="22"/>
                <w:szCs w:val="22"/>
              </w:rPr>
              <w:t>/</w:t>
            </w:r>
            <w:r w:rsidRPr="00B400C3">
              <w:rPr>
                <w:sz w:val="22"/>
                <w:szCs w:val="22"/>
                <w:lang w:val="en-US"/>
              </w:rPr>
              <w:t>IV</w:t>
            </w:r>
          </w:p>
        </w:tc>
      </w:tr>
      <w:tr w:rsidR="00B400C3" w:rsidRPr="00B400C3" w:rsidTr="00B400C3">
        <w:trPr>
          <w:trHeight w:val="414"/>
          <w:jc w:val="center"/>
        </w:trPr>
        <w:tc>
          <w:tcPr>
            <w:tcW w:w="388" w:type="dxa"/>
            <w:vAlign w:val="center"/>
          </w:tcPr>
          <w:p w:rsidR="00B400C3" w:rsidRPr="00B400C3" w:rsidRDefault="00B400C3" w:rsidP="00B400C3">
            <w:pPr>
              <w:spacing w:line="240" w:lineRule="auto"/>
              <w:jc w:val="center"/>
              <w:rPr>
                <w:sz w:val="22"/>
                <w:szCs w:val="22"/>
              </w:rPr>
            </w:pPr>
            <w:r w:rsidRPr="00B400C3">
              <w:rPr>
                <w:sz w:val="22"/>
                <w:szCs w:val="22"/>
              </w:rPr>
              <w:t>16</w:t>
            </w:r>
          </w:p>
        </w:tc>
        <w:tc>
          <w:tcPr>
            <w:tcW w:w="2578" w:type="dxa"/>
            <w:shd w:val="clear" w:color="auto" w:fill="auto"/>
            <w:vAlign w:val="center"/>
          </w:tcPr>
          <w:p w:rsidR="00B400C3" w:rsidRPr="00B400C3" w:rsidRDefault="00B400C3" w:rsidP="00B400C3">
            <w:pPr>
              <w:spacing w:line="240" w:lineRule="auto"/>
              <w:jc w:val="center"/>
              <w:rPr>
                <w:sz w:val="22"/>
                <w:szCs w:val="22"/>
              </w:rPr>
            </w:pPr>
            <w:r w:rsidRPr="00B400C3">
              <w:rPr>
                <w:sz w:val="22"/>
                <w:szCs w:val="22"/>
              </w:rPr>
              <w:t>ИП Мамедов М.М.</w:t>
            </w:r>
          </w:p>
        </w:tc>
        <w:tc>
          <w:tcPr>
            <w:tcW w:w="2313" w:type="dxa"/>
            <w:shd w:val="clear" w:color="auto" w:fill="auto"/>
            <w:vAlign w:val="center"/>
          </w:tcPr>
          <w:p w:rsidR="00B400C3" w:rsidRPr="00B400C3" w:rsidRDefault="00B400C3" w:rsidP="00B400C3">
            <w:pPr>
              <w:spacing w:line="240" w:lineRule="auto"/>
              <w:jc w:val="center"/>
              <w:rPr>
                <w:sz w:val="22"/>
                <w:szCs w:val="22"/>
              </w:rPr>
            </w:pPr>
            <w:r w:rsidRPr="00B400C3">
              <w:rPr>
                <w:sz w:val="22"/>
                <w:szCs w:val="22"/>
              </w:rPr>
              <w:t>р.п.Варнавино, ул.Советская</w:t>
            </w:r>
          </w:p>
        </w:tc>
        <w:tc>
          <w:tcPr>
            <w:tcW w:w="2641" w:type="dxa"/>
            <w:shd w:val="clear" w:color="auto" w:fill="auto"/>
            <w:vAlign w:val="center"/>
          </w:tcPr>
          <w:p w:rsidR="00B400C3" w:rsidRPr="00B400C3" w:rsidRDefault="00B400C3" w:rsidP="00B400C3">
            <w:pPr>
              <w:spacing w:line="240" w:lineRule="auto"/>
              <w:jc w:val="center"/>
              <w:rPr>
                <w:sz w:val="22"/>
                <w:szCs w:val="22"/>
              </w:rPr>
            </w:pPr>
            <w:r w:rsidRPr="00B400C3">
              <w:rPr>
                <w:sz w:val="22"/>
                <w:szCs w:val="22"/>
              </w:rPr>
              <w:t>Производство пиломат</w:t>
            </w:r>
            <w:r w:rsidRPr="00B400C3">
              <w:rPr>
                <w:sz w:val="22"/>
                <w:szCs w:val="22"/>
              </w:rPr>
              <w:t>е</w:t>
            </w:r>
            <w:r w:rsidRPr="00B400C3">
              <w:rPr>
                <w:sz w:val="22"/>
                <w:szCs w:val="22"/>
              </w:rPr>
              <w:t>риалов, лесопереработка</w:t>
            </w:r>
          </w:p>
        </w:tc>
        <w:tc>
          <w:tcPr>
            <w:tcW w:w="2027" w:type="dxa"/>
            <w:vAlign w:val="center"/>
          </w:tcPr>
          <w:p w:rsidR="00B400C3" w:rsidRPr="00B400C3" w:rsidRDefault="00B400C3" w:rsidP="00B400C3">
            <w:pPr>
              <w:spacing w:line="240" w:lineRule="auto"/>
              <w:jc w:val="center"/>
              <w:rPr>
                <w:sz w:val="22"/>
                <w:szCs w:val="22"/>
              </w:rPr>
            </w:pPr>
            <w:r w:rsidRPr="00B400C3">
              <w:rPr>
                <w:sz w:val="22"/>
                <w:szCs w:val="22"/>
                <w:lang w:val="en-US"/>
              </w:rPr>
              <w:t>100</w:t>
            </w:r>
            <w:r w:rsidRPr="00B400C3">
              <w:rPr>
                <w:sz w:val="22"/>
                <w:szCs w:val="22"/>
              </w:rPr>
              <w:t>/</w:t>
            </w:r>
            <w:r w:rsidRPr="00B400C3">
              <w:rPr>
                <w:sz w:val="22"/>
                <w:szCs w:val="22"/>
                <w:lang w:val="en-US"/>
              </w:rPr>
              <w:t>IV</w:t>
            </w:r>
          </w:p>
        </w:tc>
      </w:tr>
      <w:tr w:rsidR="00B400C3" w:rsidRPr="00B400C3" w:rsidTr="00B400C3">
        <w:trPr>
          <w:trHeight w:val="414"/>
          <w:jc w:val="center"/>
        </w:trPr>
        <w:tc>
          <w:tcPr>
            <w:tcW w:w="388" w:type="dxa"/>
            <w:vAlign w:val="center"/>
          </w:tcPr>
          <w:p w:rsidR="00B400C3" w:rsidRPr="00B400C3" w:rsidRDefault="00B400C3" w:rsidP="00B400C3">
            <w:pPr>
              <w:spacing w:line="240" w:lineRule="auto"/>
              <w:jc w:val="center"/>
              <w:rPr>
                <w:sz w:val="22"/>
                <w:szCs w:val="22"/>
              </w:rPr>
            </w:pPr>
            <w:r w:rsidRPr="00B400C3">
              <w:rPr>
                <w:sz w:val="22"/>
                <w:szCs w:val="22"/>
              </w:rPr>
              <w:t>17</w:t>
            </w:r>
          </w:p>
        </w:tc>
        <w:tc>
          <w:tcPr>
            <w:tcW w:w="2578" w:type="dxa"/>
            <w:shd w:val="clear" w:color="auto" w:fill="auto"/>
            <w:vAlign w:val="center"/>
          </w:tcPr>
          <w:p w:rsidR="00B400C3" w:rsidRPr="00B400C3" w:rsidRDefault="00B400C3" w:rsidP="00B400C3">
            <w:pPr>
              <w:spacing w:line="240" w:lineRule="auto"/>
              <w:jc w:val="center"/>
              <w:rPr>
                <w:sz w:val="22"/>
                <w:szCs w:val="22"/>
              </w:rPr>
            </w:pPr>
            <w:r w:rsidRPr="00B400C3">
              <w:rPr>
                <w:sz w:val="22"/>
                <w:szCs w:val="22"/>
              </w:rPr>
              <w:t>Варнавинский лесхоз</w:t>
            </w:r>
          </w:p>
        </w:tc>
        <w:tc>
          <w:tcPr>
            <w:tcW w:w="2313" w:type="dxa"/>
            <w:shd w:val="clear" w:color="auto" w:fill="auto"/>
            <w:vAlign w:val="center"/>
          </w:tcPr>
          <w:p w:rsidR="00B400C3" w:rsidRPr="00B400C3" w:rsidRDefault="00B400C3" w:rsidP="00B400C3">
            <w:pPr>
              <w:spacing w:line="240" w:lineRule="auto"/>
              <w:jc w:val="center"/>
              <w:rPr>
                <w:sz w:val="22"/>
                <w:szCs w:val="22"/>
              </w:rPr>
            </w:pPr>
            <w:proofErr w:type="spellStart"/>
            <w:r w:rsidRPr="00B400C3">
              <w:rPr>
                <w:sz w:val="22"/>
                <w:szCs w:val="22"/>
              </w:rPr>
              <w:t>д.Булдаково</w:t>
            </w:r>
            <w:proofErr w:type="spellEnd"/>
            <w:r w:rsidRPr="00B400C3">
              <w:rPr>
                <w:sz w:val="22"/>
                <w:szCs w:val="22"/>
              </w:rPr>
              <w:t>, 39</w:t>
            </w:r>
          </w:p>
        </w:tc>
        <w:tc>
          <w:tcPr>
            <w:tcW w:w="2641" w:type="dxa"/>
            <w:shd w:val="clear" w:color="auto" w:fill="auto"/>
            <w:vAlign w:val="center"/>
          </w:tcPr>
          <w:p w:rsidR="00B400C3" w:rsidRPr="00B400C3" w:rsidRDefault="00B400C3" w:rsidP="00B400C3">
            <w:pPr>
              <w:spacing w:line="240" w:lineRule="auto"/>
              <w:jc w:val="center"/>
              <w:rPr>
                <w:sz w:val="22"/>
                <w:szCs w:val="22"/>
              </w:rPr>
            </w:pPr>
            <w:r w:rsidRPr="00B400C3">
              <w:rPr>
                <w:sz w:val="22"/>
                <w:szCs w:val="22"/>
              </w:rPr>
              <w:t>Склады</w:t>
            </w:r>
          </w:p>
        </w:tc>
        <w:tc>
          <w:tcPr>
            <w:tcW w:w="2027" w:type="dxa"/>
            <w:vAlign w:val="center"/>
          </w:tcPr>
          <w:p w:rsidR="00B400C3" w:rsidRPr="00B400C3" w:rsidRDefault="00B400C3" w:rsidP="00B400C3">
            <w:pPr>
              <w:spacing w:line="240" w:lineRule="auto"/>
              <w:jc w:val="center"/>
              <w:rPr>
                <w:sz w:val="22"/>
                <w:szCs w:val="22"/>
                <w:lang w:val="en-US"/>
              </w:rPr>
            </w:pPr>
            <w:r w:rsidRPr="00B400C3">
              <w:rPr>
                <w:sz w:val="22"/>
                <w:szCs w:val="22"/>
              </w:rPr>
              <w:t>50/</w:t>
            </w:r>
            <w:r w:rsidRPr="00B400C3">
              <w:rPr>
                <w:sz w:val="22"/>
                <w:szCs w:val="22"/>
                <w:lang w:val="en-US"/>
              </w:rPr>
              <w:t>V</w:t>
            </w:r>
          </w:p>
        </w:tc>
      </w:tr>
      <w:tr w:rsidR="00B400C3" w:rsidRPr="00B400C3" w:rsidTr="00B400C3">
        <w:trPr>
          <w:trHeight w:val="414"/>
          <w:jc w:val="center"/>
        </w:trPr>
        <w:tc>
          <w:tcPr>
            <w:tcW w:w="388" w:type="dxa"/>
            <w:vAlign w:val="center"/>
          </w:tcPr>
          <w:p w:rsidR="00B400C3" w:rsidRPr="00B400C3" w:rsidRDefault="00B400C3" w:rsidP="00B400C3">
            <w:pPr>
              <w:spacing w:line="240" w:lineRule="auto"/>
              <w:jc w:val="center"/>
              <w:rPr>
                <w:sz w:val="22"/>
                <w:szCs w:val="22"/>
              </w:rPr>
            </w:pPr>
            <w:r w:rsidRPr="00B400C3">
              <w:rPr>
                <w:sz w:val="22"/>
                <w:szCs w:val="22"/>
              </w:rPr>
              <w:t>18</w:t>
            </w:r>
          </w:p>
        </w:tc>
        <w:tc>
          <w:tcPr>
            <w:tcW w:w="2578" w:type="dxa"/>
            <w:shd w:val="clear" w:color="auto" w:fill="auto"/>
            <w:vAlign w:val="center"/>
          </w:tcPr>
          <w:p w:rsidR="00B400C3" w:rsidRPr="00B400C3" w:rsidRDefault="00B400C3" w:rsidP="00B400C3">
            <w:pPr>
              <w:spacing w:line="240" w:lineRule="auto"/>
              <w:jc w:val="center"/>
              <w:rPr>
                <w:sz w:val="22"/>
                <w:szCs w:val="22"/>
              </w:rPr>
            </w:pPr>
            <w:r w:rsidRPr="00B400C3">
              <w:rPr>
                <w:sz w:val="22"/>
                <w:szCs w:val="22"/>
              </w:rPr>
              <w:t>ИП Соловьев И.А.</w:t>
            </w:r>
          </w:p>
        </w:tc>
        <w:tc>
          <w:tcPr>
            <w:tcW w:w="2313" w:type="dxa"/>
            <w:shd w:val="clear" w:color="auto" w:fill="auto"/>
            <w:vAlign w:val="center"/>
          </w:tcPr>
          <w:p w:rsidR="00B400C3" w:rsidRPr="00B400C3" w:rsidRDefault="00B400C3" w:rsidP="00B400C3">
            <w:pPr>
              <w:spacing w:line="240" w:lineRule="auto"/>
              <w:jc w:val="center"/>
              <w:rPr>
                <w:sz w:val="22"/>
                <w:szCs w:val="22"/>
              </w:rPr>
            </w:pPr>
            <w:proofErr w:type="spellStart"/>
            <w:r w:rsidRPr="00B400C3">
              <w:rPr>
                <w:sz w:val="22"/>
                <w:szCs w:val="22"/>
              </w:rPr>
              <w:t>д.Булдаково</w:t>
            </w:r>
            <w:proofErr w:type="spellEnd"/>
            <w:r w:rsidRPr="00B400C3">
              <w:rPr>
                <w:sz w:val="22"/>
                <w:szCs w:val="22"/>
              </w:rPr>
              <w:t>, 40</w:t>
            </w:r>
          </w:p>
        </w:tc>
        <w:tc>
          <w:tcPr>
            <w:tcW w:w="2641" w:type="dxa"/>
            <w:shd w:val="clear" w:color="auto" w:fill="auto"/>
            <w:vAlign w:val="center"/>
          </w:tcPr>
          <w:p w:rsidR="00B400C3" w:rsidRPr="00B400C3" w:rsidRDefault="00B400C3" w:rsidP="00B400C3">
            <w:pPr>
              <w:spacing w:line="240" w:lineRule="auto"/>
              <w:jc w:val="center"/>
              <w:rPr>
                <w:sz w:val="22"/>
                <w:szCs w:val="22"/>
              </w:rPr>
            </w:pPr>
            <w:r w:rsidRPr="00B400C3">
              <w:rPr>
                <w:sz w:val="22"/>
                <w:szCs w:val="22"/>
              </w:rPr>
              <w:t>Производство пиломат</w:t>
            </w:r>
            <w:r w:rsidRPr="00B400C3">
              <w:rPr>
                <w:sz w:val="22"/>
                <w:szCs w:val="22"/>
              </w:rPr>
              <w:t>е</w:t>
            </w:r>
            <w:r w:rsidRPr="00B400C3">
              <w:rPr>
                <w:sz w:val="22"/>
                <w:szCs w:val="22"/>
              </w:rPr>
              <w:t>риалов, лесопереработка</w:t>
            </w:r>
          </w:p>
        </w:tc>
        <w:tc>
          <w:tcPr>
            <w:tcW w:w="2027" w:type="dxa"/>
            <w:vAlign w:val="center"/>
          </w:tcPr>
          <w:p w:rsidR="00B400C3" w:rsidRPr="00B400C3" w:rsidRDefault="00B400C3" w:rsidP="00B400C3">
            <w:pPr>
              <w:spacing w:line="240" w:lineRule="auto"/>
              <w:jc w:val="center"/>
              <w:rPr>
                <w:sz w:val="22"/>
                <w:szCs w:val="22"/>
                <w:lang w:val="en-US"/>
              </w:rPr>
            </w:pPr>
            <w:r w:rsidRPr="00B400C3">
              <w:rPr>
                <w:sz w:val="22"/>
                <w:szCs w:val="22"/>
                <w:lang w:val="en-US"/>
              </w:rPr>
              <w:t>100</w:t>
            </w:r>
            <w:r w:rsidRPr="00B400C3">
              <w:rPr>
                <w:sz w:val="22"/>
                <w:szCs w:val="22"/>
              </w:rPr>
              <w:t>/</w:t>
            </w:r>
            <w:r w:rsidRPr="00B400C3">
              <w:rPr>
                <w:sz w:val="22"/>
                <w:szCs w:val="22"/>
                <w:lang w:val="en-US"/>
              </w:rPr>
              <w:t>IV</w:t>
            </w:r>
          </w:p>
        </w:tc>
      </w:tr>
    </w:tbl>
    <w:p w:rsidR="00B2536E" w:rsidRDefault="00B2536E" w:rsidP="00642E7A">
      <w:pPr>
        <w:ind w:firstLine="709"/>
        <w:rPr>
          <w:bCs/>
          <w:i/>
          <w:color w:val="000000"/>
          <w:u w:val="single"/>
        </w:rPr>
      </w:pPr>
    </w:p>
    <w:p w:rsidR="00681525" w:rsidRPr="009C0D9A" w:rsidRDefault="00681525" w:rsidP="00642E7A">
      <w:pPr>
        <w:ind w:firstLine="709"/>
        <w:rPr>
          <w:i/>
          <w:color w:val="000000"/>
          <w:u w:val="single"/>
        </w:rPr>
      </w:pPr>
      <w:r w:rsidRPr="009C0D9A">
        <w:rPr>
          <w:bCs/>
          <w:i/>
          <w:color w:val="000000"/>
          <w:u w:val="single"/>
        </w:rPr>
        <w:t>Малое предпринимательство</w:t>
      </w:r>
    </w:p>
    <w:p w:rsidR="00681525" w:rsidRPr="009C0D9A" w:rsidRDefault="00681525" w:rsidP="00642E7A">
      <w:pPr>
        <w:ind w:firstLine="709"/>
        <w:rPr>
          <w:color w:val="000000"/>
        </w:rPr>
      </w:pPr>
      <w:r w:rsidRPr="009C0D9A">
        <w:rPr>
          <w:color w:val="000000"/>
        </w:rPr>
        <w:lastRenderedPageBreak/>
        <w:t>Доля малого предпринимательства в доходах местного бюджета мала.</w:t>
      </w:r>
      <w:r w:rsidR="000412FA" w:rsidRPr="009C0D9A">
        <w:rPr>
          <w:color w:val="000000"/>
        </w:rPr>
        <w:t xml:space="preserve"> Однако данный сектор с каждым годом неуклонно растет.</w:t>
      </w:r>
    </w:p>
    <w:p w:rsidR="00681525" w:rsidRPr="009C0D9A" w:rsidRDefault="00681525" w:rsidP="00642E7A">
      <w:pPr>
        <w:ind w:firstLine="709"/>
      </w:pPr>
      <w:r w:rsidRPr="009C0D9A">
        <w:t>Приоритетными направлениями развития малого предпринимательства Планом соц</w:t>
      </w:r>
      <w:r w:rsidRPr="009C0D9A">
        <w:t>и</w:t>
      </w:r>
      <w:r w:rsidRPr="009C0D9A">
        <w:t xml:space="preserve">ально-экономического развития </w:t>
      </w:r>
      <w:r w:rsidR="00702F56" w:rsidRPr="00702F56">
        <w:t xml:space="preserve">городского поселения </w:t>
      </w:r>
      <w:r w:rsidR="00702F56">
        <w:t>р.п.</w:t>
      </w:r>
      <w:r w:rsidR="00702F56" w:rsidRPr="00702F56">
        <w:t xml:space="preserve">Варнавино </w:t>
      </w:r>
      <w:r w:rsidRPr="009C0D9A">
        <w:t>определены:</w:t>
      </w:r>
    </w:p>
    <w:p w:rsidR="00F04F38" w:rsidRDefault="00F04F38" w:rsidP="00F04F38">
      <w:pPr>
        <w:ind w:firstLine="709"/>
      </w:pPr>
      <w:r>
        <w:t xml:space="preserve">- </w:t>
      </w:r>
      <w:r w:rsidR="00B400C3">
        <w:t>лесопильное</w:t>
      </w:r>
      <w:r>
        <w:t xml:space="preserve"> производство;</w:t>
      </w:r>
    </w:p>
    <w:p w:rsidR="00681525" w:rsidRDefault="00642E7A" w:rsidP="00642E7A">
      <w:pPr>
        <w:ind w:firstLine="709"/>
      </w:pPr>
      <w:r>
        <w:t>- п</w:t>
      </w:r>
      <w:r w:rsidR="00681525" w:rsidRPr="001C0913">
        <w:t>роизводство товаров народного потребления</w:t>
      </w:r>
      <w:r>
        <w:t>;</w:t>
      </w:r>
    </w:p>
    <w:p w:rsidR="00B44C62" w:rsidRPr="001C0913" w:rsidRDefault="00642E7A" w:rsidP="00642E7A">
      <w:pPr>
        <w:ind w:firstLine="709"/>
      </w:pPr>
      <w:r>
        <w:t>- т</w:t>
      </w:r>
      <w:r w:rsidR="00681525" w:rsidRPr="001C0913">
        <w:t xml:space="preserve">орговля и общественное питание. </w:t>
      </w:r>
    </w:p>
    <w:p w:rsidR="00681525" w:rsidRPr="00B400C3" w:rsidRDefault="00681525" w:rsidP="00642E7A">
      <w:pPr>
        <w:ind w:firstLine="709"/>
        <w:rPr>
          <w:i/>
          <w:color w:val="000000"/>
          <w:u w:val="single"/>
        </w:rPr>
      </w:pPr>
      <w:r w:rsidRPr="00B400C3">
        <w:rPr>
          <w:i/>
          <w:color w:val="000000"/>
          <w:u w:val="single"/>
        </w:rPr>
        <w:t xml:space="preserve">Проблемные вопросы, </w:t>
      </w:r>
      <w:r w:rsidRPr="00B400C3">
        <w:rPr>
          <w:bCs/>
          <w:i/>
          <w:color w:val="000000"/>
          <w:u w:val="single"/>
        </w:rPr>
        <w:t xml:space="preserve">требующие </w:t>
      </w:r>
      <w:r w:rsidRPr="00B400C3">
        <w:rPr>
          <w:i/>
          <w:color w:val="000000"/>
          <w:u w:val="single"/>
        </w:rPr>
        <w:t xml:space="preserve">решения в настоящее время и в дальнейшей </w:t>
      </w:r>
      <w:r w:rsidRPr="00B400C3">
        <w:rPr>
          <w:bCs/>
          <w:i/>
          <w:color w:val="000000"/>
          <w:u w:val="single"/>
        </w:rPr>
        <w:t>пе</w:t>
      </w:r>
      <w:r w:rsidRPr="00B400C3">
        <w:rPr>
          <w:bCs/>
          <w:i/>
          <w:color w:val="000000"/>
          <w:u w:val="single"/>
        </w:rPr>
        <w:t>р</w:t>
      </w:r>
      <w:r w:rsidRPr="00B400C3">
        <w:rPr>
          <w:bCs/>
          <w:i/>
          <w:color w:val="000000"/>
          <w:u w:val="single"/>
        </w:rPr>
        <w:t>спективе</w:t>
      </w:r>
    </w:p>
    <w:p w:rsidR="00681525" w:rsidRPr="00B400C3" w:rsidRDefault="00681525" w:rsidP="00642E7A">
      <w:pPr>
        <w:ind w:firstLine="709"/>
        <w:rPr>
          <w:color w:val="000000"/>
        </w:rPr>
      </w:pPr>
      <w:r w:rsidRPr="00B400C3">
        <w:rPr>
          <w:color w:val="000000"/>
        </w:rPr>
        <w:t>Анализ социально-экономических процессов позволяет определить следующие пр</w:t>
      </w:r>
      <w:r w:rsidRPr="00B400C3">
        <w:rPr>
          <w:color w:val="000000"/>
        </w:rPr>
        <w:t>о</w:t>
      </w:r>
      <w:r w:rsidRPr="00B400C3">
        <w:rPr>
          <w:color w:val="000000"/>
        </w:rPr>
        <w:t>блемные вопросы развития поселения, требующие скорейшего решения:</w:t>
      </w:r>
    </w:p>
    <w:p w:rsidR="00681525" w:rsidRPr="00B400C3" w:rsidRDefault="00681525" w:rsidP="00642E7A">
      <w:pPr>
        <w:ind w:firstLine="709"/>
        <w:rPr>
          <w:color w:val="000000"/>
        </w:rPr>
      </w:pPr>
      <w:r w:rsidRPr="00B400C3">
        <w:rPr>
          <w:color w:val="000000"/>
        </w:rPr>
        <w:t>Сложное финансовое состояние хозяйствующих субъектов, обусловленное недоста</w:t>
      </w:r>
      <w:r w:rsidRPr="00B400C3">
        <w:rPr>
          <w:color w:val="000000"/>
        </w:rPr>
        <w:t>т</w:t>
      </w:r>
      <w:r w:rsidRPr="00B400C3">
        <w:rPr>
          <w:color w:val="000000"/>
        </w:rPr>
        <w:t>ком оборотных средств, низкой платежеспособностью. Наличие просроченной дебиторской и кредиторской задолженности.</w:t>
      </w:r>
    </w:p>
    <w:p w:rsidR="00681525" w:rsidRPr="00B400C3" w:rsidRDefault="00681525" w:rsidP="00642E7A">
      <w:pPr>
        <w:ind w:firstLine="709"/>
        <w:rPr>
          <w:color w:val="000000"/>
        </w:rPr>
      </w:pPr>
      <w:r w:rsidRPr="00B400C3">
        <w:rPr>
          <w:color w:val="000000"/>
        </w:rPr>
        <w:t>Недостаточность государственного влияния в интересах территорий на деятельность предприятий. Необходимость жесткого государственного регулирования тарифов ЖКХ.</w:t>
      </w:r>
    </w:p>
    <w:p w:rsidR="00681525" w:rsidRPr="00B400C3" w:rsidRDefault="00681525" w:rsidP="00642E7A">
      <w:pPr>
        <w:ind w:firstLine="709"/>
        <w:rPr>
          <w:color w:val="000000"/>
        </w:rPr>
      </w:pPr>
      <w:r w:rsidRPr="00B400C3">
        <w:rPr>
          <w:color w:val="000000"/>
        </w:rPr>
        <w:t>Низкий уровень развития социальной сферы и жилищно-коммунального хозяйства.</w:t>
      </w:r>
    </w:p>
    <w:p w:rsidR="00681525" w:rsidRPr="00B400C3" w:rsidRDefault="00681525" w:rsidP="00642E7A">
      <w:pPr>
        <w:ind w:firstLine="709"/>
        <w:rPr>
          <w:color w:val="000000"/>
        </w:rPr>
      </w:pPr>
      <w:r w:rsidRPr="00B400C3">
        <w:rPr>
          <w:color w:val="000000"/>
        </w:rPr>
        <w:t xml:space="preserve">Слабая поддержка из федерального бюджета </w:t>
      </w:r>
      <w:proofErr w:type="spellStart"/>
      <w:r w:rsidRPr="00B400C3">
        <w:rPr>
          <w:color w:val="000000"/>
        </w:rPr>
        <w:t>сельхозтоваропроизводителей</w:t>
      </w:r>
      <w:proofErr w:type="spellEnd"/>
      <w:r w:rsidRPr="00B400C3">
        <w:rPr>
          <w:color w:val="000000"/>
        </w:rPr>
        <w:t>. Слабое л</w:t>
      </w:r>
      <w:r w:rsidRPr="00B400C3">
        <w:rPr>
          <w:color w:val="000000"/>
        </w:rPr>
        <w:t>и</w:t>
      </w:r>
      <w:r w:rsidRPr="00B400C3">
        <w:rPr>
          <w:color w:val="000000"/>
        </w:rPr>
        <w:t xml:space="preserve">зинговое финансирование, постоянное снижение плодородия почв, </w:t>
      </w:r>
      <w:proofErr w:type="spellStart"/>
      <w:r w:rsidRPr="00B400C3">
        <w:rPr>
          <w:color w:val="000000"/>
        </w:rPr>
        <w:t>диспаритет</w:t>
      </w:r>
      <w:proofErr w:type="spellEnd"/>
      <w:r w:rsidRPr="00B400C3">
        <w:rPr>
          <w:color w:val="000000"/>
        </w:rPr>
        <w:t xml:space="preserve"> цен.</w:t>
      </w:r>
    </w:p>
    <w:p w:rsidR="00681525" w:rsidRPr="00B400C3" w:rsidRDefault="00681525" w:rsidP="00642E7A">
      <w:pPr>
        <w:ind w:firstLine="709"/>
        <w:rPr>
          <w:color w:val="000000"/>
        </w:rPr>
      </w:pPr>
      <w:r w:rsidRPr="00B400C3">
        <w:rPr>
          <w:color w:val="000000"/>
        </w:rPr>
        <w:t>Низкий темп роста реальных доходов населения.</w:t>
      </w:r>
    </w:p>
    <w:p w:rsidR="00681525" w:rsidRPr="00B400C3" w:rsidRDefault="00681525" w:rsidP="00642E7A">
      <w:pPr>
        <w:ind w:firstLine="709"/>
      </w:pPr>
      <w:r w:rsidRPr="00B400C3">
        <w:t>Наличие безработицы. Реорганизационные процессы на ряде предприятий, связанные с ликвидацией неэффективно работающих производств, с переделом собственности, ведут к в</w:t>
      </w:r>
      <w:r w:rsidRPr="00B400C3">
        <w:t>ы</w:t>
      </w:r>
      <w:r w:rsidRPr="00B400C3">
        <w:t>свобождению работающих на этих предприятиях.</w:t>
      </w:r>
    </w:p>
    <w:p w:rsidR="00A06E63" w:rsidRPr="00B400C3" w:rsidRDefault="00A06E63" w:rsidP="00642E7A">
      <w:pPr>
        <w:ind w:firstLine="709"/>
        <w:rPr>
          <w:b/>
          <w:i/>
          <w:color w:val="000000" w:themeColor="text1"/>
          <w:u w:val="single"/>
        </w:rPr>
      </w:pPr>
      <w:r w:rsidRPr="00B400C3">
        <w:rPr>
          <w:b/>
          <w:i/>
          <w:color w:val="000000" w:themeColor="text1"/>
          <w:u w:val="single"/>
        </w:rPr>
        <w:t>Мероприятия по развитию производственной сферы</w:t>
      </w:r>
    </w:p>
    <w:p w:rsidR="00A06E63" w:rsidRPr="00E3219E" w:rsidRDefault="00A06E63" w:rsidP="00642E7A">
      <w:pPr>
        <w:ind w:firstLine="709"/>
        <w:rPr>
          <w:color w:val="000000" w:themeColor="text1"/>
        </w:rPr>
      </w:pPr>
      <w:r w:rsidRPr="00E3219E">
        <w:rPr>
          <w:color w:val="000000" w:themeColor="text1"/>
        </w:rPr>
        <w:t xml:space="preserve">Генеральным </w:t>
      </w:r>
      <w:r w:rsidR="0024221F" w:rsidRPr="00E3219E">
        <w:rPr>
          <w:color w:val="000000" w:themeColor="text1"/>
        </w:rPr>
        <w:t>планом городского</w:t>
      </w:r>
      <w:r w:rsidR="00DE7E62" w:rsidRPr="00E3219E">
        <w:rPr>
          <w:color w:val="000000" w:themeColor="text1"/>
        </w:rPr>
        <w:t xml:space="preserve"> поселения р.п.Варнавино</w:t>
      </w:r>
      <w:r w:rsidRPr="00E3219E">
        <w:rPr>
          <w:color w:val="000000" w:themeColor="text1"/>
        </w:rPr>
        <w:t xml:space="preserve"> предложен ряд мероприятий по выделению и упорядоч</w:t>
      </w:r>
      <w:r w:rsidR="00BC37A1" w:rsidRPr="00E3219E">
        <w:rPr>
          <w:color w:val="000000" w:themeColor="text1"/>
        </w:rPr>
        <w:t>е</w:t>
      </w:r>
      <w:r w:rsidRPr="00E3219E">
        <w:rPr>
          <w:color w:val="000000" w:themeColor="text1"/>
        </w:rPr>
        <w:t>нию территорий под промышленное производ</w:t>
      </w:r>
      <w:r w:rsidR="004C6B79" w:rsidRPr="00E3219E">
        <w:rPr>
          <w:color w:val="000000" w:themeColor="text1"/>
        </w:rPr>
        <w:t>ство. В связи с пр</w:t>
      </w:r>
      <w:r w:rsidR="004C6B79" w:rsidRPr="00E3219E">
        <w:rPr>
          <w:color w:val="000000" w:themeColor="text1"/>
        </w:rPr>
        <w:t>о</w:t>
      </w:r>
      <w:r w:rsidR="004C6B79" w:rsidRPr="00E3219E">
        <w:rPr>
          <w:color w:val="000000" w:themeColor="text1"/>
        </w:rPr>
        <w:t>гнозируемым ростом численности населения предлагается создание новых рабочих мест в различных отраслях хозяйственной деятельности.</w:t>
      </w:r>
      <w:r w:rsidR="00791514" w:rsidRPr="00E3219E">
        <w:rPr>
          <w:color w:val="000000" w:themeColor="text1"/>
        </w:rPr>
        <w:t xml:space="preserve"> Перечень мероприятий представлен в та</w:t>
      </w:r>
      <w:r w:rsidR="00791514" w:rsidRPr="00E3219E">
        <w:rPr>
          <w:color w:val="000000" w:themeColor="text1"/>
        </w:rPr>
        <w:t>б</w:t>
      </w:r>
      <w:r w:rsidR="00791514" w:rsidRPr="00E3219E">
        <w:rPr>
          <w:color w:val="000000" w:themeColor="text1"/>
        </w:rPr>
        <w:t>лице 4.</w:t>
      </w:r>
      <w:r w:rsidR="0024221F">
        <w:rPr>
          <w:color w:val="000000" w:themeColor="text1"/>
        </w:rPr>
        <w:t>8</w:t>
      </w:r>
      <w:r w:rsidR="00791514" w:rsidRPr="00E3219E">
        <w:rPr>
          <w:color w:val="000000" w:themeColor="text1"/>
        </w:rPr>
        <w:t>.</w:t>
      </w:r>
    </w:p>
    <w:p w:rsidR="00B400C3" w:rsidRDefault="00E3219E" w:rsidP="00791514">
      <w:pPr>
        <w:ind w:firstLine="709"/>
      </w:pPr>
      <w:r>
        <w:t xml:space="preserve">Согласно </w:t>
      </w:r>
      <w:r w:rsidR="00B400C3">
        <w:t>Схеме территориального планирования</w:t>
      </w:r>
      <w:r w:rsidR="0024221F">
        <w:t xml:space="preserve"> Варнавинского района в р.п.</w:t>
      </w:r>
      <w:r>
        <w:t xml:space="preserve">Варнавино </w:t>
      </w:r>
      <w:r w:rsidR="00D21A08">
        <w:t>запланировано</w:t>
      </w:r>
      <w:r>
        <w:t xml:space="preserve"> строительство цеха по первичной переработке или консервации грибов, лесных ягод, иных продуктов леса, </w:t>
      </w:r>
      <w:r w:rsidRPr="00E3219E">
        <w:t>строительство цеха по производству бетонных блоков</w:t>
      </w:r>
      <w:r w:rsidR="005E6271">
        <w:t>, а также реконструкция П.О. «Варнавинский хлебозавод»</w:t>
      </w:r>
      <w:r>
        <w:t>.</w:t>
      </w:r>
      <w:r w:rsidR="00B400C3">
        <w:t xml:space="preserve"> Для реализации данных м</w:t>
      </w:r>
      <w:r w:rsidR="00B400C3">
        <w:t>е</w:t>
      </w:r>
      <w:r w:rsidR="00B400C3">
        <w:t>роприятий на территории р.п.Варнавино выделены две планируемые производственные пл</w:t>
      </w:r>
      <w:r w:rsidR="00B400C3">
        <w:t>о</w:t>
      </w:r>
      <w:r w:rsidR="00B400C3">
        <w:t>щадки в западной части поселка.</w:t>
      </w:r>
    </w:p>
    <w:p w:rsidR="005E6271" w:rsidRDefault="005E6271" w:rsidP="00791514">
      <w:pPr>
        <w:ind w:firstLine="709"/>
      </w:pPr>
    </w:p>
    <w:p w:rsidR="005E6271" w:rsidRDefault="005E6271" w:rsidP="00791514">
      <w:pPr>
        <w:ind w:firstLine="709"/>
      </w:pPr>
    </w:p>
    <w:p w:rsidR="00791514" w:rsidRDefault="00791514" w:rsidP="00791514">
      <w:pPr>
        <w:ind w:firstLine="709"/>
        <w:rPr>
          <w:i/>
          <w:color w:val="000000"/>
        </w:rPr>
      </w:pPr>
      <w:r w:rsidRPr="00411C11">
        <w:rPr>
          <w:i/>
        </w:rPr>
        <w:t>Таблица 4.</w:t>
      </w:r>
      <w:r w:rsidR="0024221F">
        <w:rPr>
          <w:i/>
        </w:rPr>
        <w:t>8</w:t>
      </w:r>
      <w:r w:rsidRPr="00411C11">
        <w:rPr>
          <w:i/>
        </w:rPr>
        <w:t xml:space="preserve"> – </w:t>
      </w:r>
      <w:r w:rsidRPr="00411C11">
        <w:rPr>
          <w:i/>
          <w:color w:val="000000"/>
        </w:rPr>
        <w:t xml:space="preserve">Мероприятия по развитию промышленного производства на </w:t>
      </w:r>
      <w:r w:rsidR="0024221F" w:rsidRPr="00411C11">
        <w:rPr>
          <w:i/>
          <w:color w:val="000000"/>
        </w:rPr>
        <w:t>террит</w:t>
      </w:r>
      <w:r w:rsidR="0024221F" w:rsidRPr="00411C11">
        <w:rPr>
          <w:i/>
          <w:color w:val="000000"/>
        </w:rPr>
        <w:t>о</w:t>
      </w:r>
      <w:r w:rsidR="0024221F" w:rsidRPr="00411C11">
        <w:rPr>
          <w:i/>
          <w:color w:val="000000"/>
        </w:rPr>
        <w:t xml:space="preserve">рии </w:t>
      </w:r>
      <w:r w:rsidR="0024221F">
        <w:rPr>
          <w:i/>
          <w:color w:val="000000"/>
        </w:rPr>
        <w:t>городского</w:t>
      </w:r>
      <w:r w:rsidR="00DE7E62">
        <w:rPr>
          <w:i/>
          <w:color w:val="000000"/>
        </w:rPr>
        <w:t xml:space="preserve"> поселения р.п. Варнавино</w:t>
      </w:r>
    </w:p>
    <w:tbl>
      <w:tblPr>
        <w:tblW w:w="1000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1E0"/>
      </w:tblPr>
      <w:tblGrid>
        <w:gridCol w:w="328"/>
        <w:gridCol w:w="2758"/>
        <w:gridCol w:w="2558"/>
        <w:gridCol w:w="2281"/>
        <w:gridCol w:w="1017"/>
        <w:gridCol w:w="1060"/>
      </w:tblGrid>
      <w:tr w:rsidR="003076B7" w:rsidRPr="005033E9" w:rsidTr="00857F55">
        <w:trPr>
          <w:tblHeader/>
          <w:jc w:val="center"/>
        </w:trPr>
        <w:tc>
          <w:tcPr>
            <w:tcW w:w="328" w:type="dxa"/>
            <w:vMerge w:val="restart"/>
            <w:vAlign w:val="center"/>
          </w:tcPr>
          <w:p w:rsidR="003076B7" w:rsidRPr="005033E9" w:rsidRDefault="003076B7" w:rsidP="00D60FF7">
            <w:pPr>
              <w:spacing w:line="240" w:lineRule="auto"/>
              <w:jc w:val="center"/>
              <w:rPr>
                <w:b/>
              </w:rPr>
            </w:pPr>
            <w:r w:rsidRPr="005033E9">
              <w:rPr>
                <w:b/>
              </w:rPr>
              <w:t>№</w:t>
            </w:r>
          </w:p>
        </w:tc>
        <w:tc>
          <w:tcPr>
            <w:tcW w:w="2758" w:type="dxa"/>
            <w:vMerge w:val="restart"/>
            <w:shd w:val="clear" w:color="auto" w:fill="auto"/>
            <w:vAlign w:val="center"/>
          </w:tcPr>
          <w:p w:rsidR="003076B7" w:rsidRPr="005033E9" w:rsidRDefault="003076B7" w:rsidP="00D60FF7">
            <w:pPr>
              <w:spacing w:line="240" w:lineRule="auto"/>
              <w:jc w:val="center"/>
              <w:rPr>
                <w:b/>
              </w:rPr>
            </w:pPr>
            <w:r w:rsidRPr="005033E9">
              <w:rPr>
                <w:b/>
              </w:rPr>
              <w:t>Наименование</w:t>
            </w:r>
          </w:p>
          <w:p w:rsidR="003076B7" w:rsidRPr="005033E9" w:rsidRDefault="003076B7" w:rsidP="00D60FF7">
            <w:pPr>
              <w:spacing w:line="240" w:lineRule="auto"/>
              <w:jc w:val="center"/>
              <w:rPr>
                <w:b/>
              </w:rPr>
            </w:pPr>
            <w:r w:rsidRPr="005033E9">
              <w:rPr>
                <w:b/>
              </w:rPr>
              <w:t>предприятия</w:t>
            </w:r>
          </w:p>
        </w:tc>
        <w:tc>
          <w:tcPr>
            <w:tcW w:w="2558" w:type="dxa"/>
            <w:vMerge w:val="restart"/>
            <w:shd w:val="clear" w:color="auto" w:fill="auto"/>
            <w:vAlign w:val="center"/>
          </w:tcPr>
          <w:p w:rsidR="003076B7" w:rsidRPr="005033E9" w:rsidRDefault="003076B7" w:rsidP="00D60FF7">
            <w:pPr>
              <w:spacing w:line="240" w:lineRule="auto"/>
              <w:jc w:val="center"/>
              <w:rPr>
                <w:b/>
              </w:rPr>
            </w:pPr>
            <w:r w:rsidRPr="005033E9">
              <w:rPr>
                <w:b/>
              </w:rPr>
              <w:t>Местоположение</w:t>
            </w:r>
          </w:p>
        </w:tc>
        <w:tc>
          <w:tcPr>
            <w:tcW w:w="2281" w:type="dxa"/>
            <w:vMerge w:val="restart"/>
            <w:shd w:val="clear" w:color="auto" w:fill="auto"/>
            <w:vAlign w:val="center"/>
          </w:tcPr>
          <w:p w:rsidR="003076B7" w:rsidRPr="005033E9" w:rsidRDefault="003076B7" w:rsidP="00D60FF7">
            <w:pPr>
              <w:spacing w:line="240" w:lineRule="auto"/>
              <w:jc w:val="center"/>
              <w:rPr>
                <w:b/>
              </w:rPr>
            </w:pPr>
            <w:r w:rsidRPr="005033E9">
              <w:rPr>
                <w:b/>
              </w:rPr>
              <w:t xml:space="preserve">Мероприятия </w:t>
            </w:r>
          </w:p>
        </w:tc>
        <w:tc>
          <w:tcPr>
            <w:tcW w:w="2077" w:type="dxa"/>
            <w:gridSpan w:val="2"/>
            <w:vAlign w:val="center"/>
          </w:tcPr>
          <w:p w:rsidR="003076B7" w:rsidRPr="005033E9" w:rsidRDefault="003076B7" w:rsidP="00D60FF7">
            <w:pPr>
              <w:spacing w:line="240" w:lineRule="auto"/>
              <w:jc w:val="center"/>
              <w:rPr>
                <w:b/>
                <w:bCs/>
                <w:sz w:val="20"/>
                <w:szCs w:val="20"/>
              </w:rPr>
            </w:pPr>
            <w:r w:rsidRPr="005033E9">
              <w:rPr>
                <w:b/>
                <w:bCs/>
                <w:sz w:val="20"/>
                <w:szCs w:val="20"/>
              </w:rPr>
              <w:t>Санитарно-защитная зона, м/класс пре</w:t>
            </w:r>
            <w:r w:rsidRPr="005033E9">
              <w:rPr>
                <w:b/>
                <w:bCs/>
                <w:sz w:val="20"/>
                <w:szCs w:val="20"/>
              </w:rPr>
              <w:t>д</w:t>
            </w:r>
            <w:r w:rsidRPr="005033E9">
              <w:rPr>
                <w:b/>
                <w:bCs/>
                <w:sz w:val="20"/>
                <w:szCs w:val="20"/>
              </w:rPr>
              <w:t xml:space="preserve">приятия по </w:t>
            </w:r>
            <w:proofErr w:type="spellStart"/>
            <w:r w:rsidRPr="005033E9">
              <w:rPr>
                <w:b/>
                <w:bCs/>
                <w:sz w:val="20"/>
                <w:szCs w:val="20"/>
              </w:rPr>
              <w:t>СанПиН</w:t>
            </w:r>
            <w:proofErr w:type="spellEnd"/>
            <w:r w:rsidRPr="005033E9">
              <w:rPr>
                <w:b/>
                <w:bCs/>
                <w:sz w:val="20"/>
                <w:szCs w:val="20"/>
              </w:rPr>
              <w:t xml:space="preserve"> 2.2.1/2.1.1.1200-03</w:t>
            </w:r>
          </w:p>
        </w:tc>
      </w:tr>
      <w:tr w:rsidR="003076B7" w:rsidRPr="005033E9" w:rsidTr="00857F55">
        <w:trPr>
          <w:tblHeader/>
          <w:jc w:val="center"/>
        </w:trPr>
        <w:tc>
          <w:tcPr>
            <w:tcW w:w="328" w:type="dxa"/>
            <w:vMerge/>
            <w:vAlign w:val="center"/>
          </w:tcPr>
          <w:p w:rsidR="003076B7" w:rsidRPr="005033E9" w:rsidRDefault="003076B7" w:rsidP="00D60FF7">
            <w:pPr>
              <w:spacing w:line="240" w:lineRule="auto"/>
              <w:jc w:val="center"/>
              <w:rPr>
                <w:b/>
              </w:rPr>
            </w:pPr>
          </w:p>
        </w:tc>
        <w:tc>
          <w:tcPr>
            <w:tcW w:w="2758" w:type="dxa"/>
            <w:vMerge/>
            <w:shd w:val="clear" w:color="auto" w:fill="auto"/>
            <w:vAlign w:val="center"/>
          </w:tcPr>
          <w:p w:rsidR="003076B7" w:rsidRPr="005033E9" w:rsidRDefault="003076B7" w:rsidP="00D60FF7">
            <w:pPr>
              <w:spacing w:line="240" w:lineRule="auto"/>
              <w:jc w:val="center"/>
              <w:rPr>
                <w:b/>
              </w:rPr>
            </w:pPr>
          </w:p>
        </w:tc>
        <w:tc>
          <w:tcPr>
            <w:tcW w:w="2558" w:type="dxa"/>
            <w:vMerge/>
            <w:shd w:val="clear" w:color="auto" w:fill="auto"/>
            <w:vAlign w:val="center"/>
          </w:tcPr>
          <w:p w:rsidR="003076B7" w:rsidRPr="005033E9" w:rsidRDefault="003076B7" w:rsidP="00D60FF7">
            <w:pPr>
              <w:spacing w:line="240" w:lineRule="auto"/>
              <w:jc w:val="center"/>
              <w:rPr>
                <w:b/>
              </w:rPr>
            </w:pPr>
          </w:p>
        </w:tc>
        <w:tc>
          <w:tcPr>
            <w:tcW w:w="2281" w:type="dxa"/>
            <w:vMerge/>
            <w:shd w:val="clear" w:color="auto" w:fill="auto"/>
            <w:vAlign w:val="center"/>
          </w:tcPr>
          <w:p w:rsidR="003076B7" w:rsidRPr="005033E9" w:rsidRDefault="003076B7" w:rsidP="00D60FF7">
            <w:pPr>
              <w:spacing w:line="240" w:lineRule="auto"/>
              <w:jc w:val="center"/>
              <w:rPr>
                <w:b/>
              </w:rPr>
            </w:pPr>
          </w:p>
        </w:tc>
        <w:tc>
          <w:tcPr>
            <w:tcW w:w="1017" w:type="dxa"/>
            <w:vAlign w:val="center"/>
          </w:tcPr>
          <w:p w:rsidR="003076B7" w:rsidRPr="005033E9" w:rsidRDefault="003076B7" w:rsidP="00D60FF7">
            <w:pPr>
              <w:spacing w:line="240" w:lineRule="auto"/>
              <w:jc w:val="center"/>
              <w:rPr>
                <w:b/>
                <w:bCs/>
              </w:rPr>
            </w:pPr>
            <w:proofErr w:type="spellStart"/>
            <w:r w:rsidRPr="005033E9">
              <w:rPr>
                <w:b/>
                <w:bCs/>
              </w:rPr>
              <w:t>Сущест</w:t>
            </w:r>
            <w:proofErr w:type="spellEnd"/>
            <w:r w:rsidRPr="005033E9">
              <w:rPr>
                <w:b/>
                <w:bCs/>
              </w:rPr>
              <w:t>.</w:t>
            </w:r>
          </w:p>
        </w:tc>
        <w:tc>
          <w:tcPr>
            <w:tcW w:w="1060" w:type="dxa"/>
          </w:tcPr>
          <w:p w:rsidR="003076B7" w:rsidRPr="005033E9" w:rsidRDefault="003076B7" w:rsidP="00D60FF7">
            <w:pPr>
              <w:spacing w:line="240" w:lineRule="auto"/>
              <w:jc w:val="center"/>
              <w:rPr>
                <w:b/>
                <w:bCs/>
              </w:rPr>
            </w:pPr>
            <w:proofErr w:type="spellStart"/>
            <w:r w:rsidRPr="005033E9">
              <w:rPr>
                <w:b/>
                <w:bCs/>
              </w:rPr>
              <w:t>Планир</w:t>
            </w:r>
            <w:proofErr w:type="spellEnd"/>
            <w:r w:rsidRPr="005033E9">
              <w:rPr>
                <w:b/>
                <w:bCs/>
              </w:rPr>
              <w:t>.</w:t>
            </w:r>
          </w:p>
        </w:tc>
      </w:tr>
      <w:tr w:rsidR="003076B7" w:rsidRPr="005033E9" w:rsidTr="00857F55">
        <w:trPr>
          <w:jc w:val="center"/>
        </w:trPr>
        <w:tc>
          <w:tcPr>
            <w:tcW w:w="328" w:type="dxa"/>
            <w:vAlign w:val="center"/>
          </w:tcPr>
          <w:p w:rsidR="003076B7" w:rsidRPr="005033E9" w:rsidRDefault="003076B7" w:rsidP="00D60FF7">
            <w:pPr>
              <w:spacing w:line="240" w:lineRule="auto"/>
              <w:jc w:val="center"/>
              <w:rPr>
                <w:b/>
                <w:bCs/>
              </w:rPr>
            </w:pPr>
          </w:p>
        </w:tc>
        <w:tc>
          <w:tcPr>
            <w:tcW w:w="9674" w:type="dxa"/>
            <w:gridSpan w:val="5"/>
            <w:shd w:val="clear" w:color="auto" w:fill="auto"/>
            <w:vAlign w:val="center"/>
          </w:tcPr>
          <w:p w:rsidR="003076B7" w:rsidRPr="005033E9" w:rsidRDefault="003076B7" w:rsidP="00D60FF7">
            <w:pPr>
              <w:spacing w:line="240" w:lineRule="auto"/>
              <w:jc w:val="center"/>
              <w:rPr>
                <w:b/>
                <w:bCs/>
              </w:rPr>
            </w:pPr>
            <w:r w:rsidRPr="005033E9">
              <w:rPr>
                <w:b/>
                <w:bCs/>
              </w:rPr>
              <w:t>Производственные и сельскохозяйственные предприятия</w:t>
            </w:r>
          </w:p>
        </w:tc>
      </w:tr>
      <w:tr w:rsidR="003076B7" w:rsidRPr="005033E9" w:rsidTr="00857F55">
        <w:trPr>
          <w:trHeight w:val="228"/>
          <w:jc w:val="center"/>
        </w:trPr>
        <w:tc>
          <w:tcPr>
            <w:tcW w:w="328" w:type="dxa"/>
            <w:vAlign w:val="center"/>
          </w:tcPr>
          <w:p w:rsidR="003076B7" w:rsidRPr="005033E9" w:rsidRDefault="003076B7" w:rsidP="00D60FF7">
            <w:pPr>
              <w:spacing w:line="240" w:lineRule="auto"/>
              <w:jc w:val="center"/>
            </w:pPr>
            <w:r w:rsidRPr="005033E9">
              <w:t>1</w:t>
            </w:r>
          </w:p>
        </w:tc>
        <w:tc>
          <w:tcPr>
            <w:tcW w:w="2758" w:type="dxa"/>
            <w:shd w:val="clear" w:color="auto" w:fill="auto"/>
            <w:vAlign w:val="center"/>
          </w:tcPr>
          <w:p w:rsidR="003076B7" w:rsidRPr="005033E9" w:rsidRDefault="003076B7" w:rsidP="00D60FF7">
            <w:pPr>
              <w:spacing w:line="240" w:lineRule="auto"/>
              <w:jc w:val="center"/>
            </w:pPr>
            <w:r w:rsidRPr="005033E9">
              <w:t>Предприятие по перер</w:t>
            </w:r>
            <w:r w:rsidRPr="005033E9">
              <w:t>а</w:t>
            </w:r>
            <w:r w:rsidRPr="005033E9">
              <w:t>ботке леса</w:t>
            </w:r>
          </w:p>
        </w:tc>
        <w:tc>
          <w:tcPr>
            <w:tcW w:w="2558" w:type="dxa"/>
            <w:shd w:val="clear" w:color="auto" w:fill="auto"/>
            <w:vAlign w:val="center"/>
          </w:tcPr>
          <w:p w:rsidR="003076B7" w:rsidRPr="005033E9" w:rsidRDefault="003076B7" w:rsidP="00D60FF7">
            <w:pPr>
              <w:spacing w:line="240" w:lineRule="auto"/>
              <w:jc w:val="center"/>
            </w:pPr>
            <w:r w:rsidRPr="005033E9">
              <w:t xml:space="preserve">р.п.Варнавино, ул.Заречная,87 </w:t>
            </w:r>
          </w:p>
        </w:tc>
        <w:tc>
          <w:tcPr>
            <w:tcW w:w="2281" w:type="dxa"/>
            <w:shd w:val="clear" w:color="auto" w:fill="auto"/>
            <w:vAlign w:val="center"/>
          </w:tcPr>
          <w:p w:rsidR="003076B7" w:rsidRPr="005033E9" w:rsidRDefault="003076B7" w:rsidP="00D60FF7">
            <w:pPr>
              <w:spacing w:line="240" w:lineRule="auto"/>
              <w:jc w:val="center"/>
            </w:pPr>
            <w:r w:rsidRPr="005033E9">
              <w:t>Санитарно-защитная зона соблюдена</w:t>
            </w:r>
          </w:p>
        </w:tc>
        <w:tc>
          <w:tcPr>
            <w:tcW w:w="1017" w:type="dxa"/>
            <w:vAlign w:val="center"/>
          </w:tcPr>
          <w:p w:rsidR="003076B7" w:rsidRPr="005033E9" w:rsidRDefault="003076B7" w:rsidP="00D60FF7">
            <w:pPr>
              <w:spacing w:line="240" w:lineRule="auto"/>
              <w:jc w:val="center"/>
            </w:pPr>
            <w:r w:rsidRPr="005033E9">
              <w:rPr>
                <w:lang w:val="en-US"/>
              </w:rPr>
              <w:t>100</w:t>
            </w:r>
            <w:r w:rsidRPr="005033E9">
              <w:t>/</w:t>
            </w:r>
            <w:r w:rsidRPr="005033E9">
              <w:rPr>
                <w:lang w:val="en-US"/>
              </w:rPr>
              <w:t>IV</w:t>
            </w:r>
          </w:p>
        </w:tc>
        <w:tc>
          <w:tcPr>
            <w:tcW w:w="1060" w:type="dxa"/>
            <w:vAlign w:val="center"/>
          </w:tcPr>
          <w:p w:rsidR="003076B7" w:rsidRPr="006A45EA" w:rsidRDefault="003076B7" w:rsidP="00D60FF7">
            <w:pPr>
              <w:spacing w:line="240" w:lineRule="auto"/>
              <w:jc w:val="center"/>
            </w:pPr>
            <w:r w:rsidRPr="005033E9">
              <w:rPr>
                <w:lang w:val="en-US"/>
              </w:rPr>
              <w:t>100</w:t>
            </w:r>
            <w:r w:rsidRPr="005033E9">
              <w:t>/</w:t>
            </w:r>
            <w:r w:rsidRPr="005033E9">
              <w:rPr>
                <w:lang w:val="en-US"/>
              </w:rPr>
              <w:t>IV</w:t>
            </w:r>
          </w:p>
        </w:tc>
      </w:tr>
      <w:tr w:rsidR="003076B7" w:rsidRPr="005033E9" w:rsidTr="00857F55">
        <w:trPr>
          <w:trHeight w:val="633"/>
          <w:jc w:val="center"/>
        </w:trPr>
        <w:tc>
          <w:tcPr>
            <w:tcW w:w="328" w:type="dxa"/>
            <w:vAlign w:val="center"/>
          </w:tcPr>
          <w:p w:rsidR="003076B7" w:rsidRPr="005033E9" w:rsidRDefault="003076B7" w:rsidP="00D60FF7">
            <w:pPr>
              <w:spacing w:line="240" w:lineRule="auto"/>
              <w:jc w:val="center"/>
            </w:pPr>
            <w:r w:rsidRPr="005033E9">
              <w:t>2</w:t>
            </w:r>
          </w:p>
        </w:tc>
        <w:tc>
          <w:tcPr>
            <w:tcW w:w="2758" w:type="dxa"/>
            <w:shd w:val="clear" w:color="auto" w:fill="auto"/>
            <w:vAlign w:val="center"/>
          </w:tcPr>
          <w:p w:rsidR="003076B7" w:rsidRPr="005033E9" w:rsidRDefault="003076B7" w:rsidP="00D60FF7">
            <w:pPr>
              <w:spacing w:line="240" w:lineRule="auto"/>
              <w:jc w:val="center"/>
            </w:pPr>
            <w:r w:rsidRPr="005033E9">
              <w:t>ООО «ГАЗЭНЕРГОСЕ</w:t>
            </w:r>
            <w:r w:rsidRPr="005033E9">
              <w:t>Р</w:t>
            </w:r>
            <w:r w:rsidRPr="005033E9">
              <w:t>ВИС» г.Нижний Новг</w:t>
            </w:r>
            <w:r w:rsidRPr="005033E9">
              <w:t>о</w:t>
            </w:r>
            <w:r w:rsidRPr="005033E9">
              <w:t>род</w:t>
            </w:r>
          </w:p>
        </w:tc>
        <w:tc>
          <w:tcPr>
            <w:tcW w:w="2558" w:type="dxa"/>
            <w:shd w:val="clear" w:color="auto" w:fill="auto"/>
            <w:vAlign w:val="center"/>
          </w:tcPr>
          <w:p w:rsidR="003076B7" w:rsidRPr="005033E9" w:rsidRDefault="003076B7" w:rsidP="00D60FF7">
            <w:pPr>
              <w:spacing w:line="240" w:lineRule="auto"/>
              <w:jc w:val="center"/>
            </w:pPr>
            <w:r w:rsidRPr="005033E9">
              <w:t>р.п.Варнавино, ул.Заречная,90</w:t>
            </w:r>
          </w:p>
        </w:tc>
        <w:tc>
          <w:tcPr>
            <w:tcW w:w="2281" w:type="dxa"/>
            <w:shd w:val="clear" w:color="auto" w:fill="auto"/>
            <w:vAlign w:val="center"/>
          </w:tcPr>
          <w:p w:rsidR="003076B7" w:rsidRPr="005033E9" w:rsidRDefault="003076B7" w:rsidP="00D60FF7">
            <w:pPr>
              <w:spacing w:line="240" w:lineRule="auto"/>
              <w:jc w:val="center"/>
            </w:pPr>
            <w:r w:rsidRPr="005033E9">
              <w:t>Санитарно-защитная зона соблюдена</w:t>
            </w:r>
          </w:p>
        </w:tc>
        <w:tc>
          <w:tcPr>
            <w:tcW w:w="1017" w:type="dxa"/>
            <w:vAlign w:val="center"/>
          </w:tcPr>
          <w:p w:rsidR="003076B7" w:rsidRPr="005033E9" w:rsidRDefault="003076B7" w:rsidP="00D60FF7">
            <w:pPr>
              <w:spacing w:line="240" w:lineRule="auto"/>
              <w:jc w:val="center"/>
            </w:pPr>
            <w:r w:rsidRPr="005033E9">
              <w:t>50/</w:t>
            </w:r>
            <w:r w:rsidRPr="005033E9">
              <w:rPr>
                <w:lang w:val="en-US"/>
              </w:rPr>
              <w:t>V</w:t>
            </w:r>
          </w:p>
        </w:tc>
        <w:tc>
          <w:tcPr>
            <w:tcW w:w="1060" w:type="dxa"/>
            <w:vAlign w:val="center"/>
          </w:tcPr>
          <w:p w:rsidR="003076B7" w:rsidRPr="006A45EA" w:rsidRDefault="003076B7" w:rsidP="00D60FF7">
            <w:pPr>
              <w:spacing w:line="240" w:lineRule="auto"/>
              <w:jc w:val="center"/>
            </w:pPr>
            <w:r w:rsidRPr="005033E9">
              <w:t>50/</w:t>
            </w:r>
            <w:r w:rsidRPr="005033E9">
              <w:rPr>
                <w:lang w:val="en-US"/>
              </w:rPr>
              <w:t>V</w:t>
            </w:r>
          </w:p>
        </w:tc>
      </w:tr>
      <w:tr w:rsidR="003076B7" w:rsidRPr="005033E9" w:rsidTr="00857F55">
        <w:trPr>
          <w:trHeight w:val="277"/>
          <w:jc w:val="center"/>
        </w:trPr>
        <w:tc>
          <w:tcPr>
            <w:tcW w:w="328" w:type="dxa"/>
            <w:vAlign w:val="center"/>
          </w:tcPr>
          <w:p w:rsidR="003076B7" w:rsidRPr="005033E9" w:rsidRDefault="003076B7" w:rsidP="00D60FF7">
            <w:pPr>
              <w:spacing w:line="240" w:lineRule="auto"/>
              <w:jc w:val="center"/>
            </w:pPr>
            <w:r w:rsidRPr="005033E9">
              <w:t>3</w:t>
            </w:r>
          </w:p>
        </w:tc>
        <w:tc>
          <w:tcPr>
            <w:tcW w:w="2758" w:type="dxa"/>
            <w:shd w:val="clear" w:color="auto" w:fill="auto"/>
            <w:vAlign w:val="center"/>
          </w:tcPr>
          <w:p w:rsidR="003076B7" w:rsidRPr="005033E9" w:rsidRDefault="003076B7" w:rsidP="00D60FF7">
            <w:pPr>
              <w:spacing w:line="240" w:lineRule="auto"/>
              <w:jc w:val="center"/>
            </w:pPr>
            <w:r w:rsidRPr="005033E9">
              <w:t>Склады РАЙПО</w:t>
            </w:r>
          </w:p>
        </w:tc>
        <w:tc>
          <w:tcPr>
            <w:tcW w:w="2558" w:type="dxa"/>
            <w:shd w:val="clear" w:color="auto" w:fill="auto"/>
            <w:vAlign w:val="center"/>
          </w:tcPr>
          <w:p w:rsidR="003076B7" w:rsidRPr="005033E9" w:rsidRDefault="003076B7" w:rsidP="00D60FF7">
            <w:pPr>
              <w:spacing w:line="240" w:lineRule="auto"/>
              <w:jc w:val="center"/>
            </w:pPr>
            <w:r w:rsidRPr="005033E9">
              <w:t>р.п.Варнавино, ул.Заречная,81</w:t>
            </w:r>
          </w:p>
        </w:tc>
        <w:tc>
          <w:tcPr>
            <w:tcW w:w="2281" w:type="dxa"/>
            <w:shd w:val="clear" w:color="auto" w:fill="auto"/>
            <w:vAlign w:val="center"/>
          </w:tcPr>
          <w:p w:rsidR="003076B7" w:rsidRPr="005033E9" w:rsidRDefault="003076B7" w:rsidP="00D60FF7">
            <w:pPr>
              <w:spacing w:line="240" w:lineRule="auto"/>
              <w:jc w:val="center"/>
            </w:pPr>
            <w:r w:rsidRPr="005033E9">
              <w:t>Размещение пре</w:t>
            </w:r>
            <w:r w:rsidRPr="005033E9">
              <w:t>д</w:t>
            </w:r>
            <w:r w:rsidRPr="005033E9">
              <w:t xml:space="preserve">приятий не выше </w:t>
            </w:r>
            <w:r w:rsidRPr="005033E9">
              <w:rPr>
                <w:lang w:val="en-US"/>
              </w:rPr>
              <w:t>V</w:t>
            </w:r>
            <w:r w:rsidRPr="005033E9">
              <w:t xml:space="preserve"> класса вредности</w:t>
            </w:r>
          </w:p>
        </w:tc>
        <w:tc>
          <w:tcPr>
            <w:tcW w:w="1017" w:type="dxa"/>
            <w:vAlign w:val="center"/>
          </w:tcPr>
          <w:p w:rsidR="003076B7" w:rsidRPr="005033E9" w:rsidRDefault="003076B7" w:rsidP="00D60FF7">
            <w:pPr>
              <w:spacing w:line="240" w:lineRule="auto"/>
              <w:jc w:val="center"/>
            </w:pPr>
            <w:r>
              <w:t>-</w:t>
            </w:r>
          </w:p>
        </w:tc>
        <w:tc>
          <w:tcPr>
            <w:tcW w:w="1060" w:type="dxa"/>
            <w:vAlign w:val="center"/>
          </w:tcPr>
          <w:p w:rsidR="003076B7" w:rsidRPr="005033E9" w:rsidRDefault="003076B7" w:rsidP="00D60FF7">
            <w:pPr>
              <w:spacing w:line="240" w:lineRule="auto"/>
              <w:jc w:val="center"/>
            </w:pPr>
            <w:r w:rsidRPr="005033E9">
              <w:t>50/</w:t>
            </w:r>
            <w:r w:rsidRPr="005033E9">
              <w:rPr>
                <w:lang w:val="en-US"/>
              </w:rPr>
              <w:t>V</w:t>
            </w:r>
          </w:p>
        </w:tc>
      </w:tr>
      <w:tr w:rsidR="003076B7" w:rsidRPr="005033E9" w:rsidTr="00857F55">
        <w:trPr>
          <w:jc w:val="center"/>
        </w:trPr>
        <w:tc>
          <w:tcPr>
            <w:tcW w:w="328" w:type="dxa"/>
            <w:vAlign w:val="center"/>
          </w:tcPr>
          <w:p w:rsidR="003076B7" w:rsidRPr="005033E9" w:rsidRDefault="003076B7" w:rsidP="00D60FF7">
            <w:pPr>
              <w:spacing w:line="240" w:lineRule="auto"/>
              <w:jc w:val="center"/>
            </w:pPr>
            <w:r w:rsidRPr="005033E9">
              <w:t>4</w:t>
            </w:r>
          </w:p>
        </w:tc>
        <w:tc>
          <w:tcPr>
            <w:tcW w:w="2758" w:type="dxa"/>
            <w:shd w:val="clear" w:color="auto" w:fill="auto"/>
            <w:vAlign w:val="center"/>
          </w:tcPr>
          <w:p w:rsidR="003076B7" w:rsidRPr="005033E9" w:rsidRDefault="003076B7" w:rsidP="00D60FF7">
            <w:pPr>
              <w:spacing w:line="240" w:lineRule="auto"/>
              <w:jc w:val="center"/>
            </w:pPr>
            <w:r w:rsidRPr="005033E9">
              <w:t>ИП Сироткина</w:t>
            </w:r>
          </w:p>
        </w:tc>
        <w:tc>
          <w:tcPr>
            <w:tcW w:w="2558" w:type="dxa"/>
            <w:shd w:val="clear" w:color="auto" w:fill="auto"/>
            <w:vAlign w:val="center"/>
          </w:tcPr>
          <w:p w:rsidR="003076B7" w:rsidRPr="005033E9" w:rsidRDefault="003076B7" w:rsidP="00D60FF7">
            <w:pPr>
              <w:spacing w:line="240" w:lineRule="auto"/>
              <w:jc w:val="center"/>
            </w:pPr>
            <w:r w:rsidRPr="005033E9">
              <w:t>р.п.Варнавино, ул.Заречная,81в</w:t>
            </w:r>
          </w:p>
        </w:tc>
        <w:tc>
          <w:tcPr>
            <w:tcW w:w="2281" w:type="dxa"/>
            <w:shd w:val="clear" w:color="auto" w:fill="auto"/>
            <w:vAlign w:val="center"/>
          </w:tcPr>
          <w:p w:rsidR="003076B7" w:rsidRPr="005033E9" w:rsidRDefault="003076B7" w:rsidP="00D60FF7">
            <w:pPr>
              <w:spacing w:line="240" w:lineRule="auto"/>
              <w:jc w:val="center"/>
            </w:pPr>
            <w:r w:rsidRPr="005033E9">
              <w:t>Санитарно-защитная зона соблюдена</w:t>
            </w:r>
          </w:p>
        </w:tc>
        <w:tc>
          <w:tcPr>
            <w:tcW w:w="1017" w:type="dxa"/>
            <w:vAlign w:val="center"/>
          </w:tcPr>
          <w:p w:rsidR="003076B7" w:rsidRPr="005033E9" w:rsidRDefault="003076B7" w:rsidP="00D60FF7">
            <w:pPr>
              <w:spacing w:line="240" w:lineRule="auto"/>
              <w:jc w:val="center"/>
            </w:pPr>
            <w:r w:rsidRPr="005033E9">
              <w:rPr>
                <w:lang w:val="en-US"/>
              </w:rPr>
              <w:t>100</w:t>
            </w:r>
            <w:r w:rsidRPr="005033E9">
              <w:t>/</w:t>
            </w:r>
            <w:r w:rsidRPr="005033E9">
              <w:rPr>
                <w:lang w:val="en-US"/>
              </w:rPr>
              <w:t>IV</w:t>
            </w:r>
          </w:p>
        </w:tc>
        <w:tc>
          <w:tcPr>
            <w:tcW w:w="1060" w:type="dxa"/>
            <w:vAlign w:val="center"/>
          </w:tcPr>
          <w:p w:rsidR="003076B7" w:rsidRPr="005033E9" w:rsidRDefault="003076B7" w:rsidP="00D60FF7">
            <w:pPr>
              <w:spacing w:line="240" w:lineRule="auto"/>
              <w:jc w:val="center"/>
              <w:rPr>
                <w:lang w:val="en-US"/>
              </w:rPr>
            </w:pPr>
            <w:r w:rsidRPr="005033E9">
              <w:rPr>
                <w:lang w:val="en-US"/>
              </w:rPr>
              <w:t>100</w:t>
            </w:r>
            <w:r w:rsidRPr="005033E9">
              <w:t>/</w:t>
            </w:r>
            <w:r w:rsidRPr="005033E9">
              <w:rPr>
                <w:lang w:val="en-US"/>
              </w:rPr>
              <w:t>IV</w:t>
            </w:r>
          </w:p>
        </w:tc>
      </w:tr>
      <w:tr w:rsidR="003076B7" w:rsidRPr="005033E9" w:rsidTr="00857F55">
        <w:trPr>
          <w:jc w:val="center"/>
        </w:trPr>
        <w:tc>
          <w:tcPr>
            <w:tcW w:w="328" w:type="dxa"/>
            <w:vAlign w:val="center"/>
          </w:tcPr>
          <w:p w:rsidR="003076B7" w:rsidRPr="005033E9" w:rsidRDefault="003076B7" w:rsidP="00D60FF7">
            <w:pPr>
              <w:spacing w:line="240" w:lineRule="auto"/>
              <w:jc w:val="center"/>
            </w:pPr>
            <w:r w:rsidRPr="005033E9">
              <w:t>5</w:t>
            </w:r>
          </w:p>
        </w:tc>
        <w:tc>
          <w:tcPr>
            <w:tcW w:w="2758" w:type="dxa"/>
            <w:shd w:val="clear" w:color="auto" w:fill="auto"/>
            <w:vAlign w:val="center"/>
          </w:tcPr>
          <w:p w:rsidR="003076B7" w:rsidRPr="005033E9" w:rsidRDefault="003076B7" w:rsidP="00D60FF7">
            <w:pPr>
              <w:spacing w:line="240" w:lineRule="auto"/>
              <w:jc w:val="center"/>
            </w:pPr>
            <w:r w:rsidRPr="005033E9">
              <w:t>Ветеринарная станция Варнавинского района</w:t>
            </w:r>
          </w:p>
        </w:tc>
        <w:tc>
          <w:tcPr>
            <w:tcW w:w="2558" w:type="dxa"/>
            <w:shd w:val="clear" w:color="auto" w:fill="auto"/>
            <w:vAlign w:val="center"/>
          </w:tcPr>
          <w:p w:rsidR="003076B7" w:rsidRPr="005033E9" w:rsidRDefault="003076B7" w:rsidP="00D60FF7">
            <w:pPr>
              <w:spacing w:line="240" w:lineRule="auto"/>
              <w:jc w:val="center"/>
            </w:pPr>
            <w:r w:rsidRPr="005033E9">
              <w:t>р.п.Варнавино, ул.Заречная,77</w:t>
            </w:r>
          </w:p>
        </w:tc>
        <w:tc>
          <w:tcPr>
            <w:tcW w:w="2281" w:type="dxa"/>
            <w:shd w:val="clear" w:color="auto" w:fill="auto"/>
            <w:vAlign w:val="center"/>
          </w:tcPr>
          <w:p w:rsidR="003076B7" w:rsidRPr="005033E9" w:rsidRDefault="003076B7" w:rsidP="00D60FF7">
            <w:pPr>
              <w:spacing w:line="240" w:lineRule="auto"/>
              <w:jc w:val="center"/>
            </w:pPr>
            <w:r w:rsidRPr="005033E9">
              <w:t>Лечение животных, профилактические мероприятия</w:t>
            </w:r>
          </w:p>
        </w:tc>
        <w:tc>
          <w:tcPr>
            <w:tcW w:w="1017" w:type="dxa"/>
            <w:vAlign w:val="center"/>
          </w:tcPr>
          <w:p w:rsidR="003076B7" w:rsidRPr="005033E9" w:rsidRDefault="003076B7" w:rsidP="00D60FF7">
            <w:pPr>
              <w:spacing w:line="240" w:lineRule="auto"/>
              <w:jc w:val="center"/>
            </w:pPr>
            <w:r>
              <w:t>-</w:t>
            </w:r>
          </w:p>
        </w:tc>
        <w:tc>
          <w:tcPr>
            <w:tcW w:w="1060" w:type="dxa"/>
            <w:vAlign w:val="center"/>
          </w:tcPr>
          <w:p w:rsidR="003076B7" w:rsidRPr="005033E9" w:rsidRDefault="003076B7" w:rsidP="00D60FF7">
            <w:pPr>
              <w:spacing w:line="240" w:lineRule="auto"/>
              <w:jc w:val="center"/>
              <w:rPr>
                <w:lang w:val="en-US"/>
              </w:rPr>
            </w:pPr>
            <w:r>
              <w:t>-</w:t>
            </w:r>
          </w:p>
        </w:tc>
      </w:tr>
      <w:tr w:rsidR="003076B7" w:rsidRPr="005033E9" w:rsidTr="00857F55">
        <w:trPr>
          <w:jc w:val="center"/>
        </w:trPr>
        <w:tc>
          <w:tcPr>
            <w:tcW w:w="328" w:type="dxa"/>
            <w:vAlign w:val="center"/>
          </w:tcPr>
          <w:p w:rsidR="003076B7" w:rsidRPr="005033E9" w:rsidRDefault="003076B7" w:rsidP="00D60FF7">
            <w:pPr>
              <w:spacing w:line="240" w:lineRule="auto"/>
              <w:jc w:val="center"/>
            </w:pPr>
            <w:r w:rsidRPr="005033E9">
              <w:t>6</w:t>
            </w:r>
          </w:p>
        </w:tc>
        <w:tc>
          <w:tcPr>
            <w:tcW w:w="2758" w:type="dxa"/>
            <w:shd w:val="clear" w:color="auto" w:fill="auto"/>
            <w:vAlign w:val="center"/>
          </w:tcPr>
          <w:p w:rsidR="003076B7" w:rsidRPr="005033E9" w:rsidRDefault="003076B7" w:rsidP="00D60FF7">
            <w:pPr>
              <w:spacing w:line="240" w:lineRule="auto"/>
              <w:jc w:val="center"/>
            </w:pPr>
            <w:r w:rsidRPr="005033E9">
              <w:t xml:space="preserve">ИП </w:t>
            </w:r>
            <w:proofErr w:type="spellStart"/>
            <w:r w:rsidRPr="005033E9">
              <w:t>Дружкинский</w:t>
            </w:r>
            <w:proofErr w:type="spellEnd"/>
            <w:r w:rsidRPr="005033E9">
              <w:t xml:space="preserve"> А.Г.</w:t>
            </w:r>
          </w:p>
        </w:tc>
        <w:tc>
          <w:tcPr>
            <w:tcW w:w="2558" w:type="dxa"/>
            <w:shd w:val="clear" w:color="auto" w:fill="auto"/>
            <w:vAlign w:val="center"/>
          </w:tcPr>
          <w:p w:rsidR="003076B7" w:rsidRPr="005033E9" w:rsidRDefault="003076B7" w:rsidP="00D60FF7">
            <w:pPr>
              <w:spacing w:line="240" w:lineRule="auto"/>
              <w:jc w:val="center"/>
            </w:pPr>
            <w:r w:rsidRPr="005033E9">
              <w:t>р.п.Варнавино, ул.Заречная,84</w:t>
            </w:r>
          </w:p>
        </w:tc>
        <w:tc>
          <w:tcPr>
            <w:tcW w:w="2281" w:type="dxa"/>
            <w:shd w:val="clear" w:color="auto" w:fill="auto"/>
            <w:vAlign w:val="center"/>
          </w:tcPr>
          <w:p w:rsidR="003076B7" w:rsidRPr="005033E9" w:rsidRDefault="003076B7" w:rsidP="00D60FF7">
            <w:pPr>
              <w:spacing w:line="240" w:lineRule="auto"/>
              <w:jc w:val="center"/>
            </w:pPr>
            <w:r w:rsidRPr="005033E9">
              <w:t>Размещение объе</w:t>
            </w:r>
            <w:r w:rsidRPr="005033E9">
              <w:t>к</w:t>
            </w:r>
            <w:r w:rsidRPr="005033E9">
              <w:t>тов, не имеющих класса вредности</w:t>
            </w:r>
          </w:p>
        </w:tc>
        <w:tc>
          <w:tcPr>
            <w:tcW w:w="1017" w:type="dxa"/>
            <w:vAlign w:val="center"/>
          </w:tcPr>
          <w:p w:rsidR="003076B7" w:rsidRPr="005033E9" w:rsidRDefault="003076B7" w:rsidP="00D60FF7">
            <w:pPr>
              <w:spacing w:line="240" w:lineRule="auto"/>
              <w:jc w:val="center"/>
            </w:pPr>
            <w:r>
              <w:t>-</w:t>
            </w:r>
          </w:p>
        </w:tc>
        <w:tc>
          <w:tcPr>
            <w:tcW w:w="1060" w:type="dxa"/>
            <w:vAlign w:val="center"/>
          </w:tcPr>
          <w:p w:rsidR="003076B7" w:rsidRPr="005033E9" w:rsidRDefault="003076B7" w:rsidP="00D60FF7">
            <w:pPr>
              <w:spacing w:line="240" w:lineRule="auto"/>
              <w:jc w:val="center"/>
            </w:pPr>
            <w:r>
              <w:t>-</w:t>
            </w:r>
          </w:p>
        </w:tc>
      </w:tr>
      <w:tr w:rsidR="003076B7" w:rsidRPr="005033E9" w:rsidTr="00857F55">
        <w:trPr>
          <w:jc w:val="center"/>
        </w:trPr>
        <w:tc>
          <w:tcPr>
            <w:tcW w:w="328" w:type="dxa"/>
            <w:vAlign w:val="center"/>
          </w:tcPr>
          <w:p w:rsidR="003076B7" w:rsidRPr="005033E9" w:rsidRDefault="003076B7" w:rsidP="00D60FF7">
            <w:pPr>
              <w:spacing w:line="240" w:lineRule="auto"/>
              <w:jc w:val="center"/>
            </w:pPr>
            <w:r w:rsidRPr="005033E9">
              <w:t>7</w:t>
            </w:r>
          </w:p>
        </w:tc>
        <w:tc>
          <w:tcPr>
            <w:tcW w:w="2758" w:type="dxa"/>
            <w:shd w:val="clear" w:color="auto" w:fill="auto"/>
            <w:vAlign w:val="center"/>
          </w:tcPr>
          <w:p w:rsidR="003076B7" w:rsidRPr="005033E9" w:rsidRDefault="003076B7" w:rsidP="00D60FF7">
            <w:pPr>
              <w:spacing w:line="240" w:lineRule="auto"/>
              <w:jc w:val="center"/>
            </w:pPr>
            <w:r w:rsidRPr="005033E9">
              <w:t>Варнавинский РЭС</w:t>
            </w:r>
          </w:p>
        </w:tc>
        <w:tc>
          <w:tcPr>
            <w:tcW w:w="2558" w:type="dxa"/>
            <w:shd w:val="clear" w:color="auto" w:fill="auto"/>
            <w:vAlign w:val="center"/>
          </w:tcPr>
          <w:p w:rsidR="003076B7" w:rsidRPr="005033E9" w:rsidRDefault="003076B7" w:rsidP="00D60FF7">
            <w:pPr>
              <w:spacing w:line="240" w:lineRule="auto"/>
              <w:jc w:val="center"/>
            </w:pPr>
            <w:r w:rsidRPr="005033E9">
              <w:t>р.п.Варнавино, ул.Подстанция</w:t>
            </w:r>
          </w:p>
        </w:tc>
        <w:tc>
          <w:tcPr>
            <w:tcW w:w="2281" w:type="dxa"/>
            <w:shd w:val="clear" w:color="auto" w:fill="auto"/>
            <w:vAlign w:val="center"/>
          </w:tcPr>
          <w:p w:rsidR="003076B7" w:rsidRPr="005033E9" w:rsidRDefault="003076B7" w:rsidP="00D60FF7">
            <w:pPr>
              <w:spacing w:line="240" w:lineRule="auto"/>
              <w:jc w:val="center"/>
            </w:pPr>
            <w:r w:rsidRPr="005033E9">
              <w:t>Административные здания</w:t>
            </w:r>
          </w:p>
        </w:tc>
        <w:tc>
          <w:tcPr>
            <w:tcW w:w="1017" w:type="dxa"/>
            <w:vAlign w:val="center"/>
          </w:tcPr>
          <w:p w:rsidR="003076B7" w:rsidRPr="005033E9" w:rsidRDefault="003076B7" w:rsidP="00D60FF7">
            <w:pPr>
              <w:spacing w:line="240" w:lineRule="auto"/>
              <w:jc w:val="center"/>
            </w:pPr>
            <w:r>
              <w:t>-</w:t>
            </w:r>
          </w:p>
        </w:tc>
        <w:tc>
          <w:tcPr>
            <w:tcW w:w="1060" w:type="dxa"/>
            <w:vAlign w:val="center"/>
          </w:tcPr>
          <w:p w:rsidR="003076B7" w:rsidRPr="005033E9" w:rsidRDefault="003076B7" w:rsidP="00D60FF7">
            <w:pPr>
              <w:spacing w:line="240" w:lineRule="auto"/>
              <w:jc w:val="center"/>
            </w:pPr>
            <w:r>
              <w:t>-</w:t>
            </w:r>
          </w:p>
        </w:tc>
      </w:tr>
      <w:tr w:rsidR="003076B7" w:rsidRPr="005033E9" w:rsidTr="00857F55">
        <w:trPr>
          <w:jc w:val="center"/>
        </w:trPr>
        <w:tc>
          <w:tcPr>
            <w:tcW w:w="328" w:type="dxa"/>
            <w:vAlign w:val="center"/>
          </w:tcPr>
          <w:p w:rsidR="003076B7" w:rsidRPr="005033E9" w:rsidRDefault="003076B7" w:rsidP="00D60FF7">
            <w:pPr>
              <w:spacing w:line="240" w:lineRule="auto"/>
              <w:jc w:val="center"/>
            </w:pPr>
            <w:r w:rsidRPr="005033E9">
              <w:t>8</w:t>
            </w:r>
          </w:p>
        </w:tc>
        <w:tc>
          <w:tcPr>
            <w:tcW w:w="2758" w:type="dxa"/>
            <w:shd w:val="clear" w:color="auto" w:fill="auto"/>
            <w:vAlign w:val="center"/>
          </w:tcPr>
          <w:p w:rsidR="003076B7" w:rsidRPr="005033E9" w:rsidRDefault="003076B7" w:rsidP="00D60FF7">
            <w:pPr>
              <w:spacing w:line="240" w:lineRule="auto"/>
              <w:jc w:val="center"/>
            </w:pPr>
            <w:r w:rsidRPr="005033E9">
              <w:t xml:space="preserve">ИП </w:t>
            </w:r>
            <w:proofErr w:type="spellStart"/>
            <w:r w:rsidRPr="005033E9">
              <w:t>Моторин</w:t>
            </w:r>
            <w:proofErr w:type="spellEnd"/>
            <w:r w:rsidRPr="005033E9">
              <w:t xml:space="preserve"> А.Ф.</w:t>
            </w:r>
          </w:p>
        </w:tc>
        <w:tc>
          <w:tcPr>
            <w:tcW w:w="2558" w:type="dxa"/>
            <w:shd w:val="clear" w:color="auto" w:fill="auto"/>
            <w:vAlign w:val="center"/>
          </w:tcPr>
          <w:p w:rsidR="003076B7" w:rsidRPr="005033E9" w:rsidRDefault="003076B7" w:rsidP="00D60FF7">
            <w:pPr>
              <w:spacing w:line="240" w:lineRule="auto"/>
              <w:jc w:val="center"/>
            </w:pPr>
            <w:r w:rsidRPr="005033E9">
              <w:t>р.п.Варнавино, ул.Заречная,11</w:t>
            </w:r>
          </w:p>
        </w:tc>
        <w:tc>
          <w:tcPr>
            <w:tcW w:w="2281" w:type="dxa"/>
            <w:shd w:val="clear" w:color="auto" w:fill="auto"/>
            <w:vAlign w:val="center"/>
          </w:tcPr>
          <w:p w:rsidR="003076B7" w:rsidRPr="005033E9" w:rsidRDefault="003076B7" w:rsidP="00D60FF7">
            <w:pPr>
              <w:spacing w:line="240" w:lineRule="auto"/>
              <w:jc w:val="center"/>
            </w:pPr>
            <w:r w:rsidRPr="005033E9">
              <w:t>Сокращение и обус</w:t>
            </w:r>
            <w:r w:rsidRPr="005033E9">
              <w:t>т</w:t>
            </w:r>
            <w:r w:rsidRPr="005033E9">
              <w:t>ройство санитарно-защитной зоны</w:t>
            </w:r>
          </w:p>
        </w:tc>
        <w:tc>
          <w:tcPr>
            <w:tcW w:w="1017" w:type="dxa"/>
            <w:vAlign w:val="center"/>
          </w:tcPr>
          <w:p w:rsidR="003076B7" w:rsidRPr="005033E9" w:rsidRDefault="003076B7" w:rsidP="00D60FF7">
            <w:pPr>
              <w:spacing w:line="240" w:lineRule="auto"/>
              <w:jc w:val="center"/>
            </w:pPr>
            <w:r w:rsidRPr="005033E9">
              <w:t>50/</w:t>
            </w:r>
            <w:r w:rsidRPr="005033E9">
              <w:rPr>
                <w:lang w:val="en-US"/>
              </w:rPr>
              <w:t>V</w:t>
            </w:r>
          </w:p>
        </w:tc>
        <w:tc>
          <w:tcPr>
            <w:tcW w:w="1060" w:type="dxa"/>
            <w:vAlign w:val="center"/>
          </w:tcPr>
          <w:p w:rsidR="003076B7" w:rsidRPr="005033E9" w:rsidRDefault="003076B7" w:rsidP="00D60FF7">
            <w:pPr>
              <w:spacing w:line="240" w:lineRule="auto"/>
              <w:jc w:val="center"/>
            </w:pPr>
            <w:r>
              <w:t>-</w:t>
            </w:r>
          </w:p>
        </w:tc>
      </w:tr>
      <w:tr w:rsidR="003076B7" w:rsidRPr="005033E9" w:rsidTr="00857F55">
        <w:trPr>
          <w:jc w:val="center"/>
        </w:trPr>
        <w:tc>
          <w:tcPr>
            <w:tcW w:w="328" w:type="dxa"/>
            <w:vAlign w:val="center"/>
          </w:tcPr>
          <w:p w:rsidR="003076B7" w:rsidRPr="005033E9" w:rsidRDefault="003076B7" w:rsidP="00D60FF7">
            <w:pPr>
              <w:spacing w:line="240" w:lineRule="auto"/>
              <w:jc w:val="center"/>
            </w:pPr>
            <w:r w:rsidRPr="005033E9">
              <w:t>9</w:t>
            </w:r>
          </w:p>
        </w:tc>
        <w:tc>
          <w:tcPr>
            <w:tcW w:w="2758" w:type="dxa"/>
            <w:shd w:val="clear" w:color="auto" w:fill="auto"/>
            <w:vAlign w:val="center"/>
          </w:tcPr>
          <w:p w:rsidR="003076B7" w:rsidRPr="005033E9" w:rsidRDefault="003076B7" w:rsidP="00D60FF7">
            <w:pPr>
              <w:spacing w:line="240" w:lineRule="auto"/>
              <w:jc w:val="center"/>
            </w:pPr>
            <w:r w:rsidRPr="005033E9">
              <w:t xml:space="preserve">ИП </w:t>
            </w:r>
            <w:proofErr w:type="spellStart"/>
            <w:r w:rsidRPr="005033E9">
              <w:t>Исраилян</w:t>
            </w:r>
            <w:proofErr w:type="spellEnd"/>
            <w:r w:rsidRPr="005033E9">
              <w:t xml:space="preserve"> М.С.</w:t>
            </w:r>
          </w:p>
        </w:tc>
        <w:tc>
          <w:tcPr>
            <w:tcW w:w="2558" w:type="dxa"/>
            <w:shd w:val="clear" w:color="auto" w:fill="auto"/>
            <w:vAlign w:val="center"/>
          </w:tcPr>
          <w:p w:rsidR="003076B7" w:rsidRPr="005033E9" w:rsidRDefault="003076B7" w:rsidP="00D60FF7">
            <w:pPr>
              <w:spacing w:line="240" w:lineRule="auto"/>
              <w:jc w:val="center"/>
            </w:pPr>
            <w:r w:rsidRPr="005033E9">
              <w:t>р.п.Варнавино, ул.Заречная,8</w:t>
            </w:r>
          </w:p>
        </w:tc>
        <w:tc>
          <w:tcPr>
            <w:tcW w:w="2281" w:type="dxa"/>
            <w:shd w:val="clear" w:color="auto" w:fill="auto"/>
            <w:vAlign w:val="center"/>
          </w:tcPr>
          <w:p w:rsidR="003076B7" w:rsidRPr="005033E9" w:rsidRDefault="003076B7" w:rsidP="00D60FF7">
            <w:pPr>
              <w:spacing w:line="240" w:lineRule="auto"/>
              <w:jc w:val="center"/>
            </w:pPr>
            <w:r w:rsidRPr="005033E9">
              <w:t>Растениеводство</w:t>
            </w:r>
          </w:p>
        </w:tc>
        <w:tc>
          <w:tcPr>
            <w:tcW w:w="1017" w:type="dxa"/>
            <w:vAlign w:val="center"/>
          </w:tcPr>
          <w:p w:rsidR="003076B7" w:rsidRPr="005033E9" w:rsidRDefault="003076B7" w:rsidP="00D60FF7">
            <w:pPr>
              <w:spacing w:line="240" w:lineRule="auto"/>
              <w:jc w:val="center"/>
            </w:pPr>
            <w:r>
              <w:t>-</w:t>
            </w:r>
          </w:p>
        </w:tc>
        <w:tc>
          <w:tcPr>
            <w:tcW w:w="1060" w:type="dxa"/>
            <w:vAlign w:val="center"/>
          </w:tcPr>
          <w:p w:rsidR="003076B7" w:rsidRPr="005033E9" w:rsidRDefault="003076B7" w:rsidP="00D60FF7">
            <w:pPr>
              <w:spacing w:line="240" w:lineRule="auto"/>
              <w:jc w:val="center"/>
            </w:pPr>
            <w:r>
              <w:t>-</w:t>
            </w:r>
          </w:p>
        </w:tc>
      </w:tr>
      <w:tr w:rsidR="003076B7" w:rsidRPr="005033E9" w:rsidTr="00857F55">
        <w:trPr>
          <w:jc w:val="center"/>
        </w:trPr>
        <w:tc>
          <w:tcPr>
            <w:tcW w:w="328" w:type="dxa"/>
            <w:vAlign w:val="center"/>
          </w:tcPr>
          <w:p w:rsidR="003076B7" w:rsidRPr="005033E9" w:rsidRDefault="003076B7" w:rsidP="00D60FF7">
            <w:pPr>
              <w:spacing w:line="240" w:lineRule="auto"/>
              <w:jc w:val="center"/>
            </w:pPr>
            <w:r w:rsidRPr="005033E9">
              <w:t>10</w:t>
            </w:r>
          </w:p>
        </w:tc>
        <w:tc>
          <w:tcPr>
            <w:tcW w:w="2758" w:type="dxa"/>
            <w:shd w:val="clear" w:color="auto" w:fill="auto"/>
            <w:vAlign w:val="center"/>
          </w:tcPr>
          <w:p w:rsidR="003076B7" w:rsidRPr="005033E9" w:rsidRDefault="003076B7" w:rsidP="00D60FF7">
            <w:pPr>
              <w:spacing w:line="240" w:lineRule="auto"/>
              <w:jc w:val="center"/>
            </w:pPr>
            <w:r w:rsidRPr="005033E9">
              <w:t>МУП «</w:t>
            </w:r>
            <w:proofErr w:type="spellStart"/>
            <w:r w:rsidRPr="005033E9">
              <w:t>Варнавинкомму</w:t>
            </w:r>
            <w:r w:rsidRPr="005033E9">
              <w:t>н</w:t>
            </w:r>
            <w:r w:rsidRPr="005033E9">
              <w:t>сервис</w:t>
            </w:r>
            <w:proofErr w:type="spellEnd"/>
            <w:r w:rsidRPr="005033E9">
              <w:t>»</w:t>
            </w:r>
          </w:p>
        </w:tc>
        <w:tc>
          <w:tcPr>
            <w:tcW w:w="2558" w:type="dxa"/>
            <w:shd w:val="clear" w:color="auto" w:fill="auto"/>
            <w:vAlign w:val="center"/>
          </w:tcPr>
          <w:p w:rsidR="003076B7" w:rsidRPr="005033E9" w:rsidRDefault="003076B7" w:rsidP="00D60FF7">
            <w:pPr>
              <w:spacing w:line="240" w:lineRule="auto"/>
              <w:jc w:val="center"/>
            </w:pPr>
            <w:r w:rsidRPr="005033E9">
              <w:t>р.п.Варнавино, ул.Красноармейская,19</w:t>
            </w:r>
          </w:p>
        </w:tc>
        <w:tc>
          <w:tcPr>
            <w:tcW w:w="2281" w:type="dxa"/>
            <w:shd w:val="clear" w:color="auto" w:fill="auto"/>
            <w:vAlign w:val="center"/>
          </w:tcPr>
          <w:p w:rsidR="003076B7" w:rsidRPr="005033E9" w:rsidRDefault="003076B7" w:rsidP="00D60FF7">
            <w:pPr>
              <w:spacing w:line="240" w:lineRule="auto"/>
              <w:jc w:val="center"/>
            </w:pPr>
            <w:r w:rsidRPr="005033E9">
              <w:t>Оказание комм</w:t>
            </w:r>
            <w:r w:rsidRPr="005033E9">
              <w:t>у</w:t>
            </w:r>
            <w:r w:rsidRPr="005033E9">
              <w:t>нальных услуг</w:t>
            </w:r>
          </w:p>
        </w:tc>
        <w:tc>
          <w:tcPr>
            <w:tcW w:w="1017" w:type="dxa"/>
            <w:vAlign w:val="center"/>
          </w:tcPr>
          <w:p w:rsidR="003076B7" w:rsidRPr="005033E9" w:rsidRDefault="003076B7" w:rsidP="00D60FF7">
            <w:pPr>
              <w:spacing w:line="240" w:lineRule="auto"/>
              <w:jc w:val="center"/>
            </w:pPr>
            <w:r>
              <w:t>-</w:t>
            </w:r>
          </w:p>
        </w:tc>
        <w:tc>
          <w:tcPr>
            <w:tcW w:w="1060" w:type="dxa"/>
            <w:vAlign w:val="center"/>
          </w:tcPr>
          <w:p w:rsidR="003076B7" w:rsidRPr="005033E9" w:rsidRDefault="003076B7" w:rsidP="00D60FF7">
            <w:pPr>
              <w:spacing w:line="240" w:lineRule="auto"/>
              <w:jc w:val="center"/>
            </w:pPr>
            <w:r>
              <w:t>-</w:t>
            </w:r>
          </w:p>
        </w:tc>
      </w:tr>
      <w:tr w:rsidR="003076B7" w:rsidRPr="005033E9" w:rsidTr="00857F55">
        <w:trPr>
          <w:jc w:val="center"/>
        </w:trPr>
        <w:tc>
          <w:tcPr>
            <w:tcW w:w="328" w:type="dxa"/>
            <w:vAlign w:val="center"/>
          </w:tcPr>
          <w:p w:rsidR="003076B7" w:rsidRPr="005033E9" w:rsidRDefault="003076B7" w:rsidP="00D60FF7">
            <w:pPr>
              <w:spacing w:line="240" w:lineRule="auto"/>
              <w:jc w:val="center"/>
            </w:pPr>
            <w:r w:rsidRPr="005033E9">
              <w:t>11</w:t>
            </w:r>
          </w:p>
        </w:tc>
        <w:tc>
          <w:tcPr>
            <w:tcW w:w="2758" w:type="dxa"/>
            <w:shd w:val="clear" w:color="auto" w:fill="auto"/>
            <w:vAlign w:val="center"/>
          </w:tcPr>
          <w:p w:rsidR="003076B7" w:rsidRPr="005033E9" w:rsidRDefault="003076B7" w:rsidP="00D60FF7">
            <w:pPr>
              <w:spacing w:line="240" w:lineRule="auto"/>
              <w:jc w:val="center"/>
            </w:pPr>
            <w:r w:rsidRPr="005033E9">
              <w:t>ООО «ВЗЭМИ»</w:t>
            </w:r>
          </w:p>
        </w:tc>
        <w:tc>
          <w:tcPr>
            <w:tcW w:w="2558" w:type="dxa"/>
            <w:shd w:val="clear" w:color="auto" w:fill="auto"/>
            <w:vAlign w:val="center"/>
          </w:tcPr>
          <w:p w:rsidR="003076B7" w:rsidRPr="005033E9" w:rsidRDefault="003076B7" w:rsidP="00D60FF7">
            <w:pPr>
              <w:spacing w:line="240" w:lineRule="auto"/>
              <w:jc w:val="center"/>
            </w:pPr>
            <w:r w:rsidRPr="005033E9">
              <w:t>р.п.Варнавино, ул.Красноармейская,12а</w:t>
            </w:r>
          </w:p>
        </w:tc>
        <w:tc>
          <w:tcPr>
            <w:tcW w:w="2281" w:type="dxa"/>
            <w:shd w:val="clear" w:color="auto" w:fill="auto"/>
            <w:vAlign w:val="center"/>
          </w:tcPr>
          <w:p w:rsidR="003076B7" w:rsidRPr="005033E9" w:rsidRDefault="003076B7" w:rsidP="00D60FF7">
            <w:pPr>
              <w:spacing w:line="240" w:lineRule="auto"/>
              <w:jc w:val="center"/>
            </w:pPr>
            <w:r w:rsidRPr="005033E9">
              <w:t>Размещение объе</w:t>
            </w:r>
            <w:r w:rsidRPr="005033E9">
              <w:t>к</w:t>
            </w:r>
            <w:r w:rsidRPr="005033E9">
              <w:t>тов, не имеющих класса вредности</w:t>
            </w:r>
          </w:p>
        </w:tc>
        <w:tc>
          <w:tcPr>
            <w:tcW w:w="1017" w:type="dxa"/>
            <w:vAlign w:val="center"/>
          </w:tcPr>
          <w:p w:rsidR="003076B7" w:rsidRPr="005033E9" w:rsidRDefault="003076B7" w:rsidP="00D60FF7">
            <w:pPr>
              <w:spacing w:line="240" w:lineRule="auto"/>
              <w:jc w:val="center"/>
            </w:pPr>
            <w:r w:rsidRPr="005033E9">
              <w:t>50/</w:t>
            </w:r>
            <w:r w:rsidRPr="005033E9">
              <w:rPr>
                <w:lang w:val="en-US"/>
              </w:rPr>
              <w:t>V</w:t>
            </w:r>
          </w:p>
        </w:tc>
        <w:tc>
          <w:tcPr>
            <w:tcW w:w="1060" w:type="dxa"/>
            <w:vAlign w:val="center"/>
          </w:tcPr>
          <w:p w:rsidR="003076B7" w:rsidRPr="005033E9" w:rsidRDefault="003076B7" w:rsidP="00D60FF7">
            <w:pPr>
              <w:spacing w:line="240" w:lineRule="auto"/>
              <w:jc w:val="center"/>
              <w:rPr>
                <w:lang w:val="en-US"/>
              </w:rPr>
            </w:pPr>
            <w:r w:rsidRPr="005033E9">
              <w:t>-</w:t>
            </w:r>
          </w:p>
        </w:tc>
      </w:tr>
      <w:tr w:rsidR="003076B7" w:rsidRPr="005033E9" w:rsidTr="00857F55">
        <w:trPr>
          <w:jc w:val="center"/>
        </w:trPr>
        <w:tc>
          <w:tcPr>
            <w:tcW w:w="328" w:type="dxa"/>
            <w:vAlign w:val="center"/>
          </w:tcPr>
          <w:p w:rsidR="003076B7" w:rsidRPr="005033E9" w:rsidRDefault="003076B7" w:rsidP="00D60FF7">
            <w:pPr>
              <w:spacing w:line="240" w:lineRule="auto"/>
              <w:jc w:val="center"/>
            </w:pPr>
            <w:r w:rsidRPr="005033E9">
              <w:t>12</w:t>
            </w:r>
          </w:p>
        </w:tc>
        <w:tc>
          <w:tcPr>
            <w:tcW w:w="2758" w:type="dxa"/>
            <w:shd w:val="clear" w:color="auto" w:fill="auto"/>
            <w:vAlign w:val="center"/>
          </w:tcPr>
          <w:p w:rsidR="003076B7" w:rsidRPr="005033E9" w:rsidRDefault="003076B7" w:rsidP="00D60FF7">
            <w:pPr>
              <w:spacing w:line="240" w:lineRule="auto"/>
              <w:jc w:val="center"/>
            </w:pPr>
            <w:r w:rsidRPr="005033E9">
              <w:t>АО «</w:t>
            </w:r>
            <w:proofErr w:type="spellStart"/>
            <w:r w:rsidRPr="005033E9">
              <w:t>Краснобаковский</w:t>
            </w:r>
            <w:proofErr w:type="spellEnd"/>
            <w:r w:rsidRPr="005033E9">
              <w:t xml:space="preserve"> Автопарк»</w:t>
            </w:r>
          </w:p>
        </w:tc>
        <w:tc>
          <w:tcPr>
            <w:tcW w:w="2558" w:type="dxa"/>
            <w:shd w:val="clear" w:color="auto" w:fill="auto"/>
            <w:vAlign w:val="center"/>
          </w:tcPr>
          <w:p w:rsidR="003076B7" w:rsidRPr="005033E9" w:rsidRDefault="003076B7" w:rsidP="00D60FF7">
            <w:pPr>
              <w:spacing w:line="240" w:lineRule="auto"/>
              <w:jc w:val="center"/>
            </w:pPr>
            <w:r w:rsidRPr="005033E9">
              <w:t>р.п.Варнавино, ул.Красноармейская</w:t>
            </w:r>
          </w:p>
        </w:tc>
        <w:tc>
          <w:tcPr>
            <w:tcW w:w="2281" w:type="dxa"/>
            <w:shd w:val="clear" w:color="auto" w:fill="auto"/>
            <w:vAlign w:val="center"/>
          </w:tcPr>
          <w:p w:rsidR="003076B7" w:rsidRPr="005033E9" w:rsidRDefault="003076B7" w:rsidP="00D60FF7">
            <w:pPr>
              <w:spacing w:line="240" w:lineRule="auto"/>
              <w:jc w:val="center"/>
            </w:pPr>
            <w:r w:rsidRPr="005033E9">
              <w:t>Санитарно-защитная зона соблюдена</w:t>
            </w:r>
          </w:p>
        </w:tc>
        <w:tc>
          <w:tcPr>
            <w:tcW w:w="1017" w:type="dxa"/>
            <w:vAlign w:val="center"/>
          </w:tcPr>
          <w:p w:rsidR="003076B7" w:rsidRPr="005033E9" w:rsidRDefault="003076B7" w:rsidP="00D60FF7">
            <w:pPr>
              <w:spacing w:line="240" w:lineRule="auto"/>
              <w:jc w:val="center"/>
            </w:pPr>
            <w:r w:rsidRPr="005033E9">
              <w:t>50/</w:t>
            </w:r>
            <w:r w:rsidRPr="005033E9">
              <w:rPr>
                <w:lang w:val="en-US"/>
              </w:rPr>
              <w:t>V</w:t>
            </w:r>
          </w:p>
        </w:tc>
        <w:tc>
          <w:tcPr>
            <w:tcW w:w="1060" w:type="dxa"/>
            <w:vAlign w:val="center"/>
          </w:tcPr>
          <w:p w:rsidR="003076B7" w:rsidRPr="005033E9" w:rsidRDefault="003076B7" w:rsidP="00D60FF7">
            <w:pPr>
              <w:spacing w:line="240" w:lineRule="auto"/>
              <w:jc w:val="center"/>
            </w:pPr>
            <w:r w:rsidRPr="005033E9">
              <w:t>50/</w:t>
            </w:r>
            <w:r w:rsidRPr="005033E9">
              <w:rPr>
                <w:lang w:val="en-US"/>
              </w:rPr>
              <w:t>V</w:t>
            </w:r>
          </w:p>
        </w:tc>
      </w:tr>
      <w:tr w:rsidR="003076B7" w:rsidRPr="005033E9" w:rsidTr="00857F55">
        <w:trPr>
          <w:jc w:val="center"/>
        </w:trPr>
        <w:tc>
          <w:tcPr>
            <w:tcW w:w="328" w:type="dxa"/>
            <w:vAlign w:val="center"/>
          </w:tcPr>
          <w:p w:rsidR="003076B7" w:rsidRPr="005033E9" w:rsidRDefault="003076B7" w:rsidP="00D60FF7">
            <w:pPr>
              <w:spacing w:line="240" w:lineRule="auto"/>
              <w:jc w:val="center"/>
            </w:pPr>
            <w:r w:rsidRPr="005033E9">
              <w:t>13</w:t>
            </w:r>
          </w:p>
        </w:tc>
        <w:tc>
          <w:tcPr>
            <w:tcW w:w="2758" w:type="dxa"/>
            <w:shd w:val="clear" w:color="auto" w:fill="auto"/>
            <w:vAlign w:val="center"/>
          </w:tcPr>
          <w:p w:rsidR="003076B7" w:rsidRPr="005033E9" w:rsidRDefault="003076B7" w:rsidP="00D60FF7">
            <w:pPr>
              <w:spacing w:line="240" w:lineRule="auto"/>
              <w:jc w:val="center"/>
            </w:pPr>
            <w:r w:rsidRPr="005033E9">
              <w:t>П.О. «Варнавинский хл</w:t>
            </w:r>
            <w:r w:rsidRPr="005033E9">
              <w:t>е</w:t>
            </w:r>
            <w:r w:rsidRPr="005033E9">
              <w:t>бозавод»</w:t>
            </w:r>
          </w:p>
        </w:tc>
        <w:tc>
          <w:tcPr>
            <w:tcW w:w="2558" w:type="dxa"/>
            <w:shd w:val="clear" w:color="auto" w:fill="auto"/>
            <w:vAlign w:val="center"/>
          </w:tcPr>
          <w:p w:rsidR="003076B7" w:rsidRPr="005033E9" w:rsidRDefault="003076B7" w:rsidP="00D60FF7">
            <w:pPr>
              <w:spacing w:line="240" w:lineRule="auto"/>
              <w:jc w:val="center"/>
            </w:pPr>
            <w:r w:rsidRPr="005033E9">
              <w:t>р.п.Варнавино, ул.Лесная,33</w:t>
            </w:r>
          </w:p>
        </w:tc>
        <w:tc>
          <w:tcPr>
            <w:tcW w:w="2281" w:type="dxa"/>
            <w:shd w:val="clear" w:color="auto" w:fill="auto"/>
            <w:vAlign w:val="center"/>
          </w:tcPr>
          <w:p w:rsidR="003076B7" w:rsidRPr="005033E9" w:rsidRDefault="003076B7" w:rsidP="00D60FF7">
            <w:pPr>
              <w:spacing w:line="240" w:lineRule="auto"/>
              <w:jc w:val="center"/>
            </w:pPr>
            <w:r w:rsidRPr="005033E9">
              <w:t>Сокращение и обус</w:t>
            </w:r>
            <w:r w:rsidRPr="005033E9">
              <w:t>т</w:t>
            </w:r>
            <w:r w:rsidRPr="005033E9">
              <w:t>ройство санитарно-защитной зоны</w:t>
            </w:r>
            <w:r>
              <w:t>, р</w:t>
            </w:r>
            <w:r>
              <w:t>е</w:t>
            </w:r>
            <w:r>
              <w:t>конструкция пре</w:t>
            </w:r>
            <w:r>
              <w:t>д</w:t>
            </w:r>
            <w:r>
              <w:t>приятия</w:t>
            </w:r>
          </w:p>
        </w:tc>
        <w:tc>
          <w:tcPr>
            <w:tcW w:w="1017" w:type="dxa"/>
            <w:vAlign w:val="center"/>
          </w:tcPr>
          <w:p w:rsidR="003076B7" w:rsidRPr="005033E9" w:rsidRDefault="003076B7" w:rsidP="00D60FF7">
            <w:pPr>
              <w:spacing w:line="240" w:lineRule="auto"/>
              <w:jc w:val="center"/>
            </w:pPr>
            <w:r w:rsidRPr="005033E9">
              <w:t>50/</w:t>
            </w:r>
            <w:r w:rsidRPr="005033E9">
              <w:rPr>
                <w:lang w:val="en-US"/>
              </w:rPr>
              <w:t>V</w:t>
            </w:r>
          </w:p>
        </w:tc>
        <w:tc>
          <w:tcPr>
            <w:tcW w:w="1060" w:type="dxa"/>
            <w:vAlign w:val="center"/>
          </w:tcPr>
          <w:p w:rsidR="003076B7" w:rsidRPr="005033E9" w:rsidRDefault="003076B7" w:rsidP="00D60FF7">
            <w:pPr>
              <w:spacing w:line="240" w:lineRule="auto"/>
              <w:jc w:val="center"/>
            </w:pPr>
            <w:r>
              <w:t>-</w:t>
            </w:r>
          </w:p>
        </w:tc>
      </w:tr>
      <w:tr w:rsidR="003076B7" w:rsidRPr="005033E9" w:rsidTr="00857F55">
        <w:trPr>
          <w:jc w:val="center"/>
        </w:trPr>
        <w:tc>
          <w:tcPr>
            <w:tcW w:w="328" w:type="dxa"/>
            <w:vAlign w:val="center"/>
          </w:tcPr>
          <w:p w:rsidR="003076B7" w:rsidRPr="005033E9" w:rsidRDefault="003076B7" w:rsidP="00D60FF7">
            <w:pPr>
              <w:spacing w:line="240" w:lineRule="auto"/>
              <w:jc w:val="center"/>
            </w:pPr>
            <w:r w:rsidRPr="005033E9">
              <w:t>14</w:t>
            </w:r>
          </w:p>
        </w:tc>
        <w:tc>
          <w:tcPr>
            <w:tcW w:w="2758" w:type="dxa"/>
            <w:shd w:val="clear" w:color="auto" w:fill="auto"/>
            <w:vAlign w:val="center"/>
          </w:tcPr>
          <w:p w:rsidR="003076B7" w:rsidRPr="005033E9" w:rsidRDefault="003076B7" w:rsidP="00D60FF7">
            <w:pPr>
              <w:spacing w:line="240" w:lineRule="auto"/>
              <w:jc w:val="center"/>
            </w:pPr>
            <w:r w:rsidRPr="005033E9">
              <w:t>Пожарно-хозяйственная служба</w:t>
            </w:r>
          </w:p>
        </w:tc>
        <w:tc>
          <w:tcPr>
            <w:tcW w:w="2558" w:type="dxa"/>
            <w:shd w:val="clear" w:color="auto" w:fill="auto"/>
            <w:vAlign w:val="center"/>
          </w:tcPr>
          <w:p w:rsidR="003076B7" w:rsidRPr="005033E9" w:rsidRDefault="003076B7" w:rsidP="00D60FF7">
            <w:pPr>
              <w:spacing w:line="240" w:lineRule="auto"/>
              <w:jc w:val="center"/>
            </w:pPr>
            <w:r w:rsidRPr="005033E9">
              <w:t>р.п.Варнавино, ул.Мелиораторов, 27</w:t>
            </w:r>
          </w:p>
        </w:tc>
        <w:tc>
          <w:tcPr>
            <w:tcW w:w="2281" w:type="dxa"/>
            <w:shd w:val="clear" w:color="auto" w:fill="auto"/>
            <w:vAlign w:val="center"/>
          </w:tcPr>
          <w:p w:rsidR="003076B7" w:rsidRPr="005033E9" w:rsidRDefault="003076B7" w:rsidP="00D60FF7">
            <w:pPr>
              <w:spacing w:line="240" w:lineRule="auto"/>
              <w:jc w:val="center"/>
            </w:pPr>
            <w:r w:rsidRPr="005033E9">
              <w:t>Санитарно-защитная зона соблюдена</w:t>
            </w:r>
          </w:p>
        </w:tc>
        <w:tc>
          <w:tcPr>
            <w:tcW w:w="1017" w:type="dxa"/>
            <w:vAlign w:val="center"/>
          </w:tcPr>
          <w:p w:rsidR="003076B7" w:rsidRPr="005033E9" w:rsidRDefault="003076B7" w:rsidP="00D60FF7">
            <w:pPr>
              <w:spacing w:line="240" w:lineRule="auto"/>
              <w:jc w:val="center"/>
            </w:pPr>
            <w:r w:rsidRPr="005033E9">
              <w:t>50/</w:t>
            </w:r>
            <w:r w:rsidRPr="005033E9">
              <w:rPr>
                <w:lang w:val="en-US"/>
              </w:rPr>
              <w:t>V</w:t>
            </w:r>
          </w:p>
        </w:tc>
        <w:tc>
          <w:tcPr>
            <w:tcW w:w="1060" w:type="dxa"/>
            <w:vAlign w:val="center"/>
          </w:tcPr>
          <w:p w:rsidR="003076B7" w:rsidRPr="005033E9" w:rsidRDefault="003076B7" w:rsidP="00D60FF7">
            <w:pPr>
              <w:spacing w:line="240" w:lineRule="auto"/>
              <w:jc w:val="center"/>
            </w:pPr>
            <w:r w:rsidRPr="005033E9">
              <w:t>50/</w:t>
            </w:r>
            <w:r w:rsidRPr="005033E9">
              <w:rPr>
                <w:lang w:val="en-US"/>
              </w:rPr>
              <w:t>V</w:t>
            </w:r>
          </w:p>
        </w:tc>
      </w:tr>
      <w:tr w:rsidR="003076B7" w:rsidRPr="005033E9" w:rsidTr="00857F55">
        <w:trPr>
          <w:trHeight w:val="50"/>
          <w:jc w:val="center"/>
        </w:trPr>
        <w:tc>
          <w:tcPr>
            <w:tcW w:w="328" w:type="dxa"/>
            <w:vAlign w:val="center"/>
          </w:tcPr>
          <w:p w:rsidR="003076B7" w:rsidRPr="005033E9" w:rsidRDefault="003076B7" w:rsidP="00D60FF7">
            <w:pPr>
              <w:spacing w:line="240" w:lineRule="auto"/>
              <w:jc w:val="center"/>
            </w:pPr>
            <w:r w:rsidRPr="005033E9">
              <w:t>15</w:t>
            </w:r>
          </w:p>
        </w:tc>
        <w:tc>
          <w:tcPr>
            <w:tcW w:w="2758" w:type="dxa"/>
            <w:shd w:val="clear" w:color="auto" w:fill="auto"/>
            <w:vAlign w:val="center"/>
          </w:tcPr>
          <w:p w:rsidR="003076B7" w:rsidRPr="005033E9" w:rsidRDefault="003076B7" w:rsidP="00D60FF7">
            <w:pPr>
              <w:spacing w:line="240" w:lineRule="auto"/>
              <w:jc w:val="center"/>
            </w:pPr>
            <w:r w:rsidRPr="005033E9">
              <w:t>Предприятие по перер</w:t>
            </w:r>
            <w:r w:rsidRPr="005033E9">
              <w:t>а</w:t>
            </w:r>
            <w:r w:rsidRPr="005033E9">
              <w:t>ботке леса</w:t>
            </w:r>
          </w:p>
        </w:tc>
        <w:tc>
          <w:tcPr>
            <w:tcW w:w="2558" w:type="dxa"/>
            <w:shd w:val="clear" w:color="auto" w:fill="auto"/>
            <w:vAlign w:val="center"/>
          </w:tcPr>
          <w:p w:rsidR="003076B7" w:rsidRPr="005033E9" w:rsidRDefault="003076B7" w:rsidP="00D60FF7">
            <w:pPr>
              <w:spacing w:line="240" w:lineRule="auto"/>
              <w:jc w:val="center"/>
            </w:pPr>
            <w:r w:rsidRPr="005033E9">
              <w:t>р.п.Варнавино, ул.Мелиораторов, у с</w:t>
            </w:r>
            <w:r w:rsidRPr="005033E9">
              <w:t>е</w:t>
            </w:r>
            <w:r w:rsidRPr="005033E9">
              <w:t>верной границы</w:t>
            </w:r>
          </w:p>
        </w:tc>
        <w:tc>
          <w:tcPr>
            <w:tcW w:w="2281" w:type="dxa"/>
            <w:shd w:val="clear" w:color="auto" w:fill="auto"/>
            <w:vAlign w:val="center"/>
          </w:tcPr>
          <w:p w:rsidR="003076B7" w:rsidRPr="005033E9" w:rsidRDefault="003076B7" w:rsidP="00D60FF7">
            <w:pPr>
              <w:spacing w:line="240" w:lineRule="auto"/>
              <w:jc w:val="center"/>
            </w:pPr>
            <w:r w:rsidRPr="005033E9">
              <w:t>Санитарно-защитная зона соблюдена</w:t>
            </w:r>
          </w:p>
        </w:tc>
        <w:tc>
          <w:tcPr>
            <w:tcW w:w="1017" w:type="dxa"/>
            <w:vAlign w:val="center"/>
          </w:tcPr>
          <w:p w:rsidR="003076B7" w:rsidRPr="005033E9" w:rsidRDefault="003076B7" w:rsidP="00D60FF7">
            <w:pPr>
              <w:spacing w:line="240" w:lineRule="auto"/>
              <w:jc w:val="center"/>
            </w:pPr>
            <w:r w:rsidRPr="005033E9">
              <w:rPr>
                <w:lang w:val="en-US"/>
              </w:rPr>
              <w:t>100</w:t>
            </w:r>
            <w:r w:rsidRPr="005033E9">
              <w:t>/</w:t>
            </w:r>
            <w:r w:rsidRPr="005033E9">
              <w:rPr>
                <w:lang w:val="en-US"/>
              </w:rPr>
              <w:t>IV</w:t>
            </w:r>
          </w:p>
        </w:tc>
        <w:tc>
          <w:tcPr>
            <w:tcW w:w="1060" w:type="dxa"/>
            <w:vAlign w:val="center"/>
          </w:tcPr>
          <w:p w:rsidR="003076B7" w:rsidRPr="005033E9" w:rsidRDefault="003076B7" w:rsidP="00D60FF7">
            <w:pPr>
              <w:spacing w:line="240" w:lineRule="auto"/>
              <w:jc w:val="center"/>
            </w:pPr>
            <w:r w:rsidRPr="005033E9">
              <w:rPr>
                <w:lang w:val="en-US"/>
              </w:rPr>
              <w:t>100</w:t>
            </w:r>
            <w:r w:rsidRPr="005033E9">
              <w:t>/</w:t>
            </w:r>
            <w:r w:rsidRPr="005033E9">
              <w:rPr>
                <w:lang w:val="en-US"/>
              </w:rPr>
              <w:t>IV</w:t>
            </w:r>
          </w:p>
        </w:tc>
      </w:tr>
      <w:tr w:rsidR="003076B7" w:rsidRPr="005033E9" w:rsidTr="00857F55">
        <w:trPr>
          <w:jc w:val="center"/>
        </w:trPr>
        <w:tc>
          <w:tcPr>
            <w:tcW w:w="328" w:type="dxa"/>
            <w:vAlign w:val="center"/>
          </w:tcPr>
          <w:p w:rsidR="003076B7" w:rsidRPr="005033E9" w:rsidRDefault="003076B7" w:rsidP="00D60FF7">
            <w:pPr>
              <w:spacing w:line="240" w:lineRule="auto"/>
              <w:jc w:val="center"/>
            </w:pPr>
            <w:r w:rsidRPr="005033E9">
              <w:t>16</w:t>
            </w:r>
          </w:p>
        </w:tc>
        <w:tc>
          <w:tcPr>
            <w:tcW w:w="2758" w:type="dxa"/>
            <w:shd w:val="clear" w:color="auto" w:fill="auto"/>
            <w:vAlign w:val="center"/>
          </w:tcPr>
          <w:p w:rsidR="003076B7" w:rsidRPr="005033E9" w:rsidRDefault="003076B7" w:rsidP="00D60FF7">
            <w:pPr>
              <w:spacing w:line="240" w:lineRule="auto"/>
              <w:jc w:val="center"/>
            </w:pPr>
            <w:r w:rsidRPr="005033E9">
              <w:t>ИП Мамедов М.М.</w:t>
            </w:r>
          </w:p>
        </w:tc>
        <w:tc>
          <w:tcPr>
            <w:tcW w:w="2558" w:type="dxa"/>
            <w:shd w:val="clear" w:color="auto" w:fill="auto"/>
            <w:vAlign w:val="center"/>
          </w:tcPr>
          <w:p w:rsidR="003076B7" w:rsidRPr="005033E9" w:rsidRDefault="003076B7" w:rsidP="00D60FF7">
            <w:pPr>
              <w:spacing w:line="240" w:lineRule="auto"/>
              <w:jc w:val="center"/>
            </w:pPr>
            <w:r w:rsidRPr="005033E9">
              <w:t>р.п.Варнавино, ул.Советская</w:t>
            </w:r>
          </w:p>
        </w:tc>
        <w:tc>
          <w:tcPr>
            <w:tcW w:w="2281" w:type="dxa"/>
            <w:shd w:val="clear" w:color="auto" w:fill="auto"/>
            <w:vAlign w:val="center"/>
          </w:tcPr>
          <w:p w:rsidR="003076B7" w:rsidRPr="005033E9" w:rsidRDefault="003076B7" w:rsidP="00D60FF7">
            <w:pPr>
              <w:spacing w:line="240" w:lineRule="auto"/>
              <w:jc w:val="center"/>
            </w:pPr>
            <w:r w:rsidRPr="005033E9">
              <w:t>Сокращение и обус</w:t>
            </w:r>
            <w:r w:rsidRPr="005033E9">
              <w:t>т</w:t>
            </w:r>
            <w:r w:rsidRPr="005033E9">
              <w:t>ройство санитарно-защитной зоны</w:t>
            </w:r>
          </w:p>
        </w:tc>
        <w:tc>
          <w:tcPr>
            <w:tcW w:w="1017" w:type="dxa"/>
            <w:vAlign w:val="center"/>
          </w:tcPr>
          <w:p w:rsidR="003076B7" w:rsidRPr="005033E9" w:rsidRDefault="003076B7" w:rsidP="00D60FF7">
            <w:pPr>
              <w:spacing w:line="240" w:lineRule="auto"/>
              <w:jc w:val="center"/>
            </w:pPr>
            <w:r w:rsidRPr="005033E9">
              <w:rPr>
                <w:lang w:val="en-US"/>
              </w:rPr>
              <w:t>100</w:t>
            </w:r>
            <w:r w:rsidRPr="005033E9">
              <w:t>/</w:t>
            </w:r>
            <w:r w:rsidRPr="005033E9">
              <w:rPr>
                <w:lang w:val="en-US"/>
              </w:rPr>
              <w:t>IV</w:t>
            </w:r>
          </w:p>
        </w:tc>
        <w:tc>
          <w:tcPr>
            <w:tcW w:w="1060" w:type="dxa"/>
            <w:vAlign w:val="center"/>
          </w:tcPr>
          <w:p w:rsidR="003076B7" w:rsidRPr="006A45EA" w:rsidRDefault="003076B7" w:rsidP="00D60FF7">
            <w:pPr>
              <w:spacing w:line="240" w:lineRule="auto"/>
              <w:jc w:val="center"/>
            </w:pPr>
            <w:r>
              <w:t>-</w:t>
            </w:r>
          </w:p>
        </w:tc>
      </w:tr>
      <w:tr w:rsidR="003076B7" w:rsidRPr="005033E9" w:rsidTr="00857F55">
        <w:trPr>
          <w:trHeight w:val="414"/>
          <w:jc w:val="center"/>
        </w:trPr>
        <w:tc>
          <w:tcPr>
            <w:tcW w:w="328" w:type="dxa"/>
            <w:vAlign w:val="center"/>
          </w:tcPr>
          <w:p w:rsidR="003076B7" w:rsidRPr="005033E9" w:rsidRDefault="003076B7" w:rsidP="00D60FF7">
            <w:pPr>
              <w:spacing w:line="240" w:lineRule="auto"/>
              <w:jc w:val="center"/>
            </w:pPr>
            <w:r w:rsidRPr="005033E9">
              <w:lastRenderedPageBreak/>
              <w:t>17</w:t>
            </w:r>
          </w:p>
        </w:tc>
        <w:tc>
          <w:tcPr>
            <w:tcW w:w="2758" w:type="dxa"/>
            <w:shd w:val="clear" w:color="auto" w:fill="auto"/>
            <w:vAlign w:val="center"/>
          </w:tcPr>
          <w:p w:rsidR="003076B7" w:rsidRPr="005033E9" w:rsidRDefault="003076B7" w:rsidP="00D60FF7">
            <w:pPr>
              <w:spacing w:line="240" w:lineRule="auto"/>
              <w:jc w:val="center"/>
            </w:pPr>
            <w:r w:rsidRPr="005033E9">
              <w:t>Варнавинский лесхоз</w:t>
            </w:r>
          </w:p>
        </w:tc>
        <w:tc>
          <w:tcPr>
            <w:tcW w:w="2558" w:type="dxa"/>
            <w:shd w:val="clear" w:color="auto" w:fill="auto"/>
            <w:vAlign w:val="center"/>
          </w:tcPr>
          <w:p w:rsidR="003076B7" w:rsidRPr="005033E9" w:rsidRDefault="003076B7" w:rsidP="00D60FF7">
            <w:pPr>
              <w:spacing w:line="240" w:lineRule="auto"/>
              <w:jc w:val="center"/>
            </w:pPr>
            <w:proofErr w:type="spellStart"/>
            <w:r w:rsidRPr="005033E9">
              <w:t>д.Булдаково</w:t>
            </w:r>
            <w:proofErr w:type="spellEnd"/>
            <w:r w:rsidRPr="005033E9">
              <w:t>, 39</w:t>
            </w:r>
          </w:p>
        </w:tc>
        <w:tc>
          <w:tcPr>
            <w:tcW w:w="2281" w:type="dxa"/>
            <w:shd w:val="clear" w:color="auto" w:fill="auto"/>
            <w:vAlign w:val="center"/>
          </w:tcPr>
          <w:p w:rsidR="003076B7" w:rsidRPr="005033E9" w:rsidRDefault="003076B7" w:rsidP="00D60FF7">
            <w:pPr>
              <w:spacing w:line="240" w:lineRule="auto"/>
              <w:jc w:val="center"/>
            </w:pPr>
            <w:r w:rsidRPr="005033E9">
              <w:t>Санитарно-защитная зона соблюдена</w:t>
            </w:r>
          </w:p>
        </w:tc>
        <w:tc>
          <w:tcPr>
            <w:tcW w:w="1017" w:type="dxa"/>
            <w:vAlign w:val="center"/>
          </w:tcPr>
          <w:p w:rsidR="003076B7" w:rsidRPr="005033E9" w:rsidRDefault="003076B7" w:rsidP="00D60FF7">
            <w:pPr>
              <w:spacing w:line="240" w:lineRule="auto"/>
              <w:jc w:val="center"/>
              <w:rPr>
                <w:lang w:val="en-US"/>
              </w:rPr>
            </w:pPr>
            <w:r w:rsidRPr="005033E9">
              <w:t>50/</w:t>
            </w:r>
            <w:r w:rsidRPr="005033E9">
              <w:rPr>
                <w:lang w:val="en-US"/>
              </w:rPr>
              <w:t>V</w:t>
            </w:r>
          </w:p>
        </w:tc>
        <w:tc>
          <w:tcPr>
            <w:tcW w:w="1060" w:type="dxa"/>
            <w:vAlign w:val="center"/>
          </w:tcPr>
          <w:p w:rsidR="003076B7" w:rsidRPr="005033E9" w:rsidRDefault="003076B7" w:rsidP="00D60FF7">
            <w:pPr>
              <w:spacing w:line="240" w:lineRule="auto"/>
              <w:jc w:val="center"/>
              <w:rPr>
                <w:lang w:val="en-US"/>
              </w:rPr>
            </w:pPr>
            <w:r w:rsidRPr="005033E9">
              <w:t>50/</w:t>
            </w:r>
            <w:r w:rsidRPr="005033E9">
              <w:rPr>
                <w:lang w:val="en-US"/>
              </w:rPr>
              <w:t>V</w:t>
            </w:r>
          </w:p>
        </w:tc>
      </w:tr>
      <w:tr w:rsidR="003076B7" w:rsidRPr="005033E9" w:rsidTr="00857F55">
        <w:trPr>
          <w:trHeight w:val="414"/>
          <w:jc w:val="center"/>
        </w:trPr>
        <w:tc>
          <w:tcPr>
            <w:tcW w:w="328" w:type="dxa"/>
            <w:vAlign w:val="center"/>
          </w:tcPr>
          <w:p w:rsidR="003076B7" w:rsidRPr="005033E9" w:rsidRDefault="003076B7" w:rsidP="00D60FF7">
            <w:pPr>
              <w:spacing w:line="240" w:lineRule="auto"/>
              <w:jc w:val="center"/>
            </w:pPr>
            <w:r w:rsidRPr="005033E9">
              <w:t>18</w:t>
            </w:r>
          </w:p>
        </w:tc>
        <w:tc>
          <w:tcPr>
            <w:tcW w:w="2758" w:type="dxa"/>
            <w:shd w:val="clear" w:color="auto" w:fill="auto"/>
            <w:vAlign w:val="center"/>
          </w:tcPr>
          <w:p w:rsidR="003076B7" w:rsidRPr="005033E9" w:rsidRDefault="003076B7" w:rsidP="00D60FF7">
            <w:pPr>
              <w:spacing w:line="240" w:lineRule="auto"/>
              <w:jc w:val="center"/>
            </w:pPr>
            <w:r w:rsidRPr="005033E9">
              <w:t>ИП Соловьев И.А.</w:t>
            </w:r>
          </w:p>
        </w:tc>
        <w:tc>
          <w:tcPr>
            <w:tcW w:w="2558" w:type="dxa"/>
            <w:shd w:val="clear" w:color="auto" w:fill="auto"/>
            <w:vAlign w:val="center"/>
          </w:tcPr>
          <w:p w:rsidR="003076B7" w:rsidRPr="005033E9" w:rsidRDefault="003076B7" w:rsidP="00D60FF7">
            <w:pPr>
              <w:spacing w:line="240" w:lineRule="auto"/>
              <w:jc w:val="center"/>
            </w:pPr>
            <w:proofErr w:type="spellStart"/>
            <w:r w:rsidRPr="005033E9">
              <w:t>д.Булдаково</w:t>
            </w:r>
            <w:proofErr w:type="spellEnd"/>
            <w:r w:rsidRPr="005033E9">
              <w:t>, 40</w:t>
            </w:r>
          </w:p>
        </w:tc>
        <w:tc>
          <w:tcPr>
            <w:tcW w:w="2281" w:type="dxa"/>
            <w:shd w:val="clear" w:color="auto" w:fill="auto"/>
            <w:vAlign w:val="center"/>
          </w:tcPr>
          <w:p w:rsidR="003076B7" w:rsidRPr="005033E9" w:rsidRDefault="003076B7" w:rsidP="00D60FF7">
            <w:pPr>
              <w:spacing w:line="240" w:lineRule="auto"/>
              <w:jc w:val="center"/>
            </w:pPr>
            <w:r w:rsidRPr="005033E9">
              <w:t>Санитарно-защитная зона соблюдена</w:t>
            </w:r>
          </w:p>
        </w:tc>
        <w:tc>
          <w:tcPr>
            <w:tcW w:w="1017" w:type="dxa"/>
            <w:vAlign w:val="center"/>
          </w:tcPr>
          <w:p w:rsidR="003076B7" w:rsidRPr="005033E9" w:rsidRDefault="003076B7" w:rsidP="00D60FF7">
            <w:pPr>
              <w:spacing w:line="240" w:lineRule="auto"/>
              <w:jc w:val="center"/>
              <w:rPr>
                <w:lang w:val="en-US"/>
              </w:rPr>
            </w:pPr>
            <w:r w:rsidRPr="005033E9">
              <w:rPr>
                <w:lang w:val="en-US"/>
              </w:rPr>
              <w:t>100</w:t>
            </w:r>
            <w:r w:rsidRPr="005033E9">
              <w:t>/</w:t>
            </w:r>
            <w:r w:rsidRPr="005033E9">
              <w:rPr>
                <w:lang w:val="en-US"/>
              </w:rPr>
              <w:t>IV</w:t>
            </w:r>
          </w:p>
        </w:tc>
        <w:tc>
          <w:tcPr>
            <w:tcW w:w="1060" w:type="dxa"/>
            <w:vAlign w:val="center"/>
          </w:tcPr>
          <w:p w:rsidR="003076B7" w:rsidRPr="005033E9" w:rsidRDefault="003076B7" w:rsidP="00D60FF7">
            <w:pPr>
              <w:spacing w:line="240" w:lineRule="auto"/>
              <w:jc w:val="center"/>
              <w:rPr>
                <w:lang w:val="en-US"/>
              </w:rPr>
            </w:pPr>
            <w:r w:rsidRPr="005033E9">
              <w:rPr>
                <w:lang w:val="en-US"/>
              </w:rPr>
              <w:t>100</w:t>
            </w:r>
            <w:r w:rsidRPr="005033E9">
              <w:t>/</w:t>
            </w:r>
            <w:r w:rsidRPr="005033E9">
              <w:rPr>
                <w:lang w:val="en-US"/>
              </w:rPr>
              <w:t>IV</w:t>
            </w:r>
          </w:p>
        </w:tc>
      </w:tr>
      <w:tr w:rsidR="003076B7" w:rsidRPr="005033E9" w:rsidTr="00857F55">
        <w:trPr>
          <w:trHeight w:val="414"/>
          <w:jc w:val="center"/>
        </w:trPr>
        <w:tc>
          <w:tcPr>
            <w:tcW w:w="328" w:type="dxa"/>
            <w:vAlign w:val="center"/>
          </w:tcPr>
          <w:p w:rsidR="003076B7" w:rsidRPr="005033E9" w:rsidRDefault="003076B7" w:rsidP="00D60FF7">
            <w:pPr>
              <w:spacing w:line="240" w:lineRule="auto"/>
              <w:jc w:val="center"/>
            </w:pPr>
            <w:r w:rsidRPr="005033E9">
              <w:t>19</w:t>
            </w:r>
          </w:p>
        </w:tc>
        <w:tc>
          <w:tcPr>
            <w:tcW w:w="2758" w:type="dxa"/>
            <w:shd w:val="clear" w:color="auto" w:fill="auto"/>
            <w:vAlign w:val="center"/>
          </w:tcPr>
          <w:p w:rsidR="003076B7" w:rsidRPr="005033E9" w:rsidRDefault="003076B7" w:rsidP="00D60FF7">
            <w:pPr>
              <w:spacing w:line="240" w:lineRule="auto"/>
              <w:jc w:val="center"/>
            </w:pPr>
            <w:r w:rsidRPr="005033E9">
              <w:t>Планируемая промпл</w:t>
            </w:r>
            <w:r w:rsidRPr="005033E9">
              <w:t>о</w:t>
            </w:r>
            <w:r w:rsidRPr="005033E9">
              <w:t>щадка</w:t>
            </w:r>
          </w:p>
        </w:tc>
        <w:tc>
          <w:tcPr>
            <w:tcW w:w="2558" w:type="dxa"/>
            <w:shd w:val="clear" w:color="auto" w:fill="auto"/>
            <w:vAlign w:val="center"/>
          </w:tcPr>
          <w:p w:rsidR="003076B7" w:rsidRPr="005033E9" w:rsidRDefault="003076B7" w:rsidP="00D60FF7">
            <w:pPr>
              <w:spacing w:line="240" w:lineRule="auto"/>
              <w:jc w:val="center"/>
            </w:pPr>
            <w:r w:rsidRPr="005033E9">
              <w:t>р.п.Варнавино, запа</w:t>
            </w:r>
            <w:r w:rsidRPr="005033E9">
              <w:t>д</w:t>
            </w:r>
            <w:r w:rsidRPr="005033E9">
              <w:t>ная часть</w:t>
            </w:r>
          </w:p>
        </w:tc>
        <w:tc>
          <w:tcPr>
            <w:tcW w:w="2281" w:type="dxa"/>
            <w:shd w:val="clear" w:color="auto" w:fill="auto"/>
            <w:vAlign w:val="center"/>
          </w:tcPr>
          <w:p w:rsidR="003076B7" w:rsidRPr="005033E9" w:rsidRDefault="003076B7" w:rsidP="00D60FF7">
            <w:pPr>
              <w:spacing w:line="240" w:lineRule="auto"/>
              <w:jc w:val="center"/>
            </w:pPr>
            <w:r w:rsidRPr="005033E9">
              <w:t>Размещение пре</w:t>
            </w:r>
            <w:r w:rsidRPr="005033E9">
              <w:t>д</w:t>
            </w:r>
            <w:r w:rsidRPr="005033E9">
              <w:t xml:space="preserve">приятий не выше </w:t>
            </w:r>
            <w:r w:rsidRPr="005033E9">
              <w:rPr>
                <w:lang w:val="en-US"/>
              </w:rPr>
              <w:t>III</w:t>
            </w:r>
            <w:r w:rsidRPr="005033E9">
              <w:t xml:space="preserve"> класса вредности</w:t>
            </w:r>
          </w:p>
        </w:tc>
        <w:tc>
          <w:tcPr>
            <w:tcW w:w="1017" w:type="dxa"/>
            <w:vAlign w:val="center"/>
          </w:tcPr>
          <w:p w:rsidR="003076B7" w:rsidRPr="005033E9" w:rsidRDefault="003076B7" w:rsidP="00D60FF7">
            <w:pPr>
              <w:spacing w:line="240" w:lineRule="auto"/>
              <w:jc w:val="center"/>
            </w:pPr>
            <w:r w:rsidRPr="005033E9">
              <w:t>-</w:t>
            </w:r>
          </w:p>
        </w:tc>
        <w:tc>
          <w:tcPr>
            <w:tcW w:w="1060" w:type="dxa"/>
            <w:vAlign w:val="center"/>
          </w:tcPr>
          <w:p w:rsidR="003076B7" w:rsidRPr="005033E9" w:rsidRDefault="003076B7" w:rsidP="00D60FF7">
            <w:pPr>
              <w:spacing w:line="240" w:lineRule="auto"/>
              <w:jc w:val="center"/>
              <w:rPr>
                <w:lang w:val="en-US"/>
              </w:rPr>
            </w:pPr>
            <w:r w:rsidRPr="005033E9">
              <w:t>3</w:t>
            </w:r>
            <w:r w:rsidRPr="005033E9">
              <w:rPr>
                <w:lang w:val="en-US"/>
              </w:rPr>
              <w:t>00</w:t>
            </w:r>
            <w:r w:rsidRPr="005033E9">
              <w:t>/</w:t>
            </w:r>
            <w:r w:rsidRPr="005033E9">
              <w:rPr>
                <w:lang w:val="en-US"/>
              </w:rPr>
              <w:t>III</w:t>
            </w:r>
          </w:p>
        </w:tc>
      </w:tr>
      <w:tr w:rsidR="003076B7" w:rsidRPr="005033E9" w:rsidTr="00857F55">
        <w:trPr>
          <w:trHeight w:val="414"/>
          <w:jc w:val="center"/>
        </w:trPr>
        <w:tc>
          <w:tcPr>
            <w:tcW w:w="328" w:type="dxa"/>
            <w:vAlign w:val="center"/>
          </w:tcPr>
          <w:p w:rsidR="003076B7" w:rsidRPr="005033E9" w:rsidRDefault="003076B7" w:rsidP="00D60FF7">
            <w:pPr>
              <w:spacing w:line="240" w:lineRule="auto"/>
              <w:jc w:val="center"/>
            </w:pPr>
            <w:r w:rsidRPr="005033E9">
              <w:t>20</w:t>
            </w:r>
          </w:p>
        </w:tc>
        <w:tc>
          <w:tcPr>
            <w:tcW w:w="2758" w:type="dxa"/>
            <w:shd w:val="clear" w:color="auto" w:fill="auto"/>
            <w:vAlign w:val="center"/>
          </w:tcPr>
          <w:p w:rsidR="003076B7" w:rsidRPr="005033E9" w:rsidRDefault="003076B7" w:rsidP="00D60FF7">
            <w:pPr>
              <w:spacing w:line="240" w:lineRule="auto"/>
              <w:jc w:val="center"/>
            </w:pPr>
            <w:r w:rsidRPr="005033E9">
              <w:t>Планируемая промпл</w:t>
            </w:r>
            <w:r w:rsidRPr="005033E9">
              <w:t>о</w:t>
            </w:r>
            <w:r w:rsidRPr="005033E9">
              <w:t>щадка</w:t>
            </w:r>
          </w:p>
        </w:tc>
        <w:tc>
          <w:tcPr>
            <w:tcW w:w="2558" w:type="dxa"/>
            <w:shd w:val="clear" w:color="auto" w:fill="auto"/>
            <w:vAlign w:val="center"/>
          </w:tcPr>
          <w:p w:rsidR="003076B7" w:rsidRPr="005033E9" w:rsidRDefault="003076B7" w:rsidP="00D60FF7">
            <w:pPr>
              <w:spacing w:line="240" w:lineRule="auto"/>
              <w:jc w:val="center"/>
            </w:pPr>
            <w:r w:rsidRPr="005033E9">
              <w:t>р.п.Варнавино, запа</w:t>
            </w:r>
            <w:r w:rsidRPr="005033E9">
              <w:t>д</w:t>
            </w:r>
            <w:r w:rsidRPr="005033E9">
              <w:t>ная часть</w:t>
            </w:r>
          </w:p>
        </w:tc>
        <w:tc>
          <w:tcPr>
            <w:tcW w:w="2281" w:type="dxa"/>
            <w:shd w:val="clear" w:color="auto" w:fill="auto"/>
            <w:vAlign w:val="center"/>
          </w:tcPr>
          <w:p w:rsidR="003076B7" w:rsidRPr="005033E9" w:rsidRDefault="003076B7" w:rsidP="00D60FF7">
            <w:pPr>
              <w:spacing w:line="240" w:lineRule="auto"/>
              <w:jc w:val="center"/>
            </w:pPr>
            <w:r w:rsidRPr="005033E9">
              <w:t>Размещение пре</w:t>
            </w:r>
            <w:r w:rsidRPr="005033E9">
              <w:t>д</w:t>
            </w:r>
            <w:r w:rsidRPr="005033E9">
              <w:t xml:space="preserve">приятий не выше </w:t>
            </w:r>
            <w:r w:rsidRPr="005033E9">
              <w:rPr>
                <w:lang w:val="en-US"/>
              </w:rPr>
              <w:t>IV</w:t>
            </w:r>
            <w:r w:rsidRPr="005033E9">
              <w:t xml:space="preserve"> класса вредности</w:t>
            </w:r>
          </w:p>
        </w:tc>
        <w:tc>
          <w:tcPr>
            <w:tcW w:w="1017" w:type="dxa"/>
            <w:vAlign w:val="center"/>
          </w:tcPr>
          <w:p w:rsidR="003076B7" w:rsidRPr="005033E9" w:rsidRDefault="003076B7" w:rsidP="00D60FF7">
            <w:pPr>
              <w:spacing w:line="240" w:lineRule="auto"/>
              <w:jc w:val="center"/>
            </w:pPr>
            <w:r w:rsidRPr="005033E9">
              <w:t>-</w:t>
            </w:r>
          </w:p>
        </w:tc>
        <w:tc>
          <w:tcPr>
            <w:tcW w:w="1060" w:type="dxa"/>
            <w:vAlign w:val="center"/>
          </w:tcPr>
          <w:p w:rsidR="003076B7" w:rsidRPr="005033E9" w:rsidRDefault="003076B7" w:rsidP="00D60FF7">
            <w:pPr>
              <w:spacing w:line="240" w:lineRule="auto"/>
              <w:jc w:val="center"/>
              <w:rPr>
                <w:lang w:val="en-US"/>
              </w:rPr>
            </w:pPr>
            <w:r w:rsidRPr="005033E9">
              <w:rPr>
                <w:lang w:val="en-US"/>
              </w:rPr>
              <w:t>100</w:t>
            </w:r>
            <w:r w:rsidRPr="005033E9">
              <w:t>/</w:t>
            </w:r>
            <w:r w:rsidRPr="005033E9">
              <w:rPr>
                <w:lang w:val="en-US"/>
              </w:rPr>
              <w:t>IV</w:t>
            </w:r>
          </w:p>
        </w:tc>
      </w:tr>
    </w:tbl>
    <w:p w:rsidR="00F15A7A" w:rsidRPr="005E1132" w:rsidRDefault="00F15A7A" w:rsidP="009E2AB7">
      <w:pPr>
        <w:spacing w:before="200"/>
        <w:ind w:firstLine="709"/>
      </w:pPr>
      <w:r>
        <w:rPr>
          <w:color w:val="000000"/>
        </w:rPr>
        <w:t xml:space="preserve">При </w:t>
      </w:r>
      <w:r w:rsidRPr="005E1132">
        <w:rPr>
          <w:color w:val="000000"/>
        </w:rPr>
        <w:t>невозможности сокращения установленной санитарно-защитной зоны, требуется отселение жителей из данной зоны.</w:t>
      </w:r>
    </w:p>
    <w:p w:rsidR="00F15A7A" w:rsidRDefault="00F15A7A" w:rsidP="00F15A7A">
      <w:pPr>
        <w:ind w:firstLine="709"/>
      </w:pPr>
      <w:r w:rsidRPr="005E1132">
        <w:rPr>
          <w:color w:val="000000"/>
        </w:rPr>
        <w:t xml:space="preserve">Мероприятия и средства на организацию санитарно-защитных зон, включая отселение жителей, при необходимости, в соответствии с </w:t>
      </w:r>
      <w:proofErr w:type="spellStart"/>
      <w:r w:rsidRPr="005E1132">
        <w:rPr>
          <w:color w:val="000000"/>
        </w:rPr>
        <w:t>СанПиН</w:t>
      </w:r>
      <w:proofErr w:type="spellEnd"/>
      <w:r w:rsidRPr="005E1132">
        <w:rPr>
          <w:color w:val="000000"/>
        </w:rPr>
        <w:t xml:space="preserve"> 2.2.1/2.1.1.1200- 03 «Санитарно-защитные зоны и санитарная классификация предприятий, сооружений и иных объектов» должны быть предусмотрены в проекте санитарно</w:t>
      </w:r>
      <w:r w:rsidRPr="00DA068B">
        <w:rPr>
          <w:color w:val="000000"/>
        </w:rPr>
        <w:t>-</w:t>
      </w:r>
      <w:r w:rsidRPr="005E1132">
        <w:rPr>
          <w:color w:val="000000"/>
        </w:rPr>
        <w:softHyphen/>
        <w:t>защитных зон на строительство новых, р</w:t>
      </w:r>
      <w:r w:rsidRPr="005E1132">
        <w:rPr>
          <w:color w:val="000000"/>
        </w:rPr>
        <w:t>е</w:t>
      </w:r>
      <w:r w:rsidRPr="005E1132">
        <w:rPr>
          <w:color w:val="000000"/>
        </w:rPr>
        <w:t>конструкцию или техническое перевооружение действующих промышленных объектов, пр</w:t>
      </w:r>
      <w:r w:rsidRPr="005E1132">
        <w:rPr>
          <w:color w:val="000000"/>
        </w:rPr>
        <w:t>о</w:t>
      </w:r>
      <w:r w:rsidRPr="005E1132">
        <w:rPr>
          <w:color w:val="000000"/>
        </w:rPr>
        <w:t>изводств и сооружений. Выполнение мероприятий, включая отселение жителей, обеспечивают должностные лица соответствующих промышленных объектов и производств.</w:t>
      </w:r>
    </w:p>
    <w:p w:rsidR="00EB3ACB" w:rsidRPr="003660A3" w:rsidRDefault="00521319" w:rsidP="002D1052">
      <w:pPr>
        <w:pStyle w:val="a8"/>
        <w:spacing w:before="300"/>
      </w:pPr>
      <w:r w:rsidRPr="003660A3">
        <w:t>4.</w:t>
      </w:r>
      <w:r w:rsidR="00D21A08">
        <w:t>4</w:t>
      </w:r>
      <w:r w:rsidR="00EB3ACB" w:rsidRPr="003660A3">
        <w:t xml:space="preserve"> Территории сельскохозяйственного использования</w:t>
      </w:r>
    </w:p>
    <w:p w:rsidR="001A0B97" w:rsidRPr="004A0089" w:rsidRDefault="001A0B97" w:rsidP="00642E7A">
      <w:pPr>
        <w:ind w:firstLine="709"/>
        <w:rPr>
          <w:b/>
          <w:i/>
        </w:rPr>
      </w:pPr>
      <w:r w:rsidRPr="004A0089">
        <w:rPr>
          <w:b/>
          <w:i/>
          <w:u w:val="single"/>
        </w:rPr>
        <w:t>Существующее положение</w:t>
      </w:r>
    </w:p>
    <w:p w:rsidR="00681525" w:rsidRPr="004A0089" w:rsidRDefault="00681525" w:rsidP="00642E7A">
      <w:pPr>
        <w:ind w:firstLine="709"/>
        <w:rPr>
          <w:color w:val="000000"/>
        </w:rPr>
      </w:pPr>
      <w:r w:rsidRPr="004A0089">
        <w:rPr>
          <w:color w:val="000000"/>
        </w:rPr>
        <w:t>Территории сельскохозяйственного использования подразделяются на территории, входящие в состав земель сельскохозяйственного назначения</w:t>
      </w:r>
      <w:r w:rsidR="00EB3ACB" w:rsidRPr="004A0089">
        <w:rPr>
          <w:color w:val="000000"/>
        </w:rPr>
        <w:t>,</w:t>
      </w:r>
      <w:r w:rsidRPr="004A0089">
        <w:rPr>
          <w:color w:val="000000"/>
        </w:rPr>
        <w:t xml:space="preserve"> и территории, используемые как сенокосы и пастбища, находящиеся в границах населенных пунктов.</w:t>
      </w:r>
    </w:p>
    <w:p w:rsidR="007A33A7" w:rsidRPr="00522D31" w:rsidRDefault="00681525" w:rsidP="00642E7A">
      <w:pPr>
        <w:ind w:firstLine="709"/>
      </w:pPr>
      <w:r w:rsidRPr="004A0089">
        <w:rPr>
          <w:color w:val="000000"/>
        </w:rPr>
        <w:t>В состав земель сельскохозяйственного назначения</w:t>
      </w:r>
      <w:r w:rsidR="00D21A08">
        <w:rPr>
          <w:color w:val="000000"/>
        </w:rPr>
        <w:t xml:space="preserve"> на территории городского посел</w:t>
      </w:r>
      <w:r w:rsidR="00D21A08">
        <w:rPr>
          <w:color w:val="000000"/>
        </w:rPr>
        <w:t>е</w:t>
      </w:r>
      <w:r w:rsidR="00D21A08">
        <w:rPr>
          <w:color w:val="000000"/>
        </w:rPr>
        <w:t>ния р.п.Варнавино</w:t>
      </w:r>
      <w:r w:rsidRPr="004A0089">
        <w:rPr>
          <w:color w:val="000000"/>
        </w:rPr>
        <w:t xml:space="preserve"> входят</w:t>
      </w:r>
      <w:r w:rsidR="00D21A08">
        <w:rPr>
          <w:color w:val="000000"/>
        </w:rPr>
        <w:t xml:space="preserve"> только заболоченные территории, расположенные в пойме р.Ветлуга.</w:t>
      </w:r>
    </w:p>
    <w:p w:rsidR="00681525" w:rsidRPr="00522D31" w:rsidRDefault="00681525" w:rsidP="00642E7A">
      <w:pPr>
        <w:ind w:firstLine="709"/>
        <w:rPr>
          <w:b/>
          <w:i/>
          <w:u w:val="single"/>
        </w:rPr>
      </w:pPr>
      <w:r w:rsidRPr="00522D31">
        <w:rPr>
          <w:b/>
          <w:i/>
          <w:u w:val="single"/>
        </w:rPr>
        <w:t>Направления развития территорий сельскохозяйственного назначения</w:t>
      </w:r>
    </w:p>
    <w:p w:rsidR="00522D31" w:rsidRDefault="00522D31" w:rsidP="00522D31">
      <w:pPr>
        <w:ind w:firstLine="709"/>
        <w:rPr>
          <w:spacing w:val="2"/>
          <w:shd w:val="clear" w:color="auto" w:fill="FFFFFF"/>
        </w:rPr>
      </w:pPr>
      <w:r>
        <w:rPr>
          <w:spacing w:val="2"/>
          <w:shd w:val="clear" w:color="auto" w:fill="FFFFFF"/>
        </w:rPr>
        <w:t>Областной целевой программой «Развитие агропромышленного комплекса Нижег</w:t>
      </w:r>
      <w:r>
        <w:rPr>
          <w:spacing w:val="2"/>
          <w:shd w:val="clear" w:color="auto" w:fill="FFFFFF"/>
        </w:rPr>
        <w:t>о</w:t>
      </w:r>
      <w:r>
        <w:rPr>
          <w:spacing w:val="2"/>
          <w:shd w:val="clear" w:color="auto" w:fill="FFFFFF"/>
        </w:rPr>
        <w:t xml:space="preserve">родской области </w:t>
      </w:r>
      <w:r w:rsidR="00F73C4D">
        <w:rPr>
          <w:spacing w:val="2"/>
          <w:shd w:val="clear" w:color="auto" w:fill="FFFFFF"/>
        </w:rPr>
        <w:t xml:space="preserve">до </w:t>
      </w:r>
      <w:r>
        <w:rPr>
          <w:spacing w:val="2"/>
          <w:shd w:val="clear" w:color="auto" w:fill="FFFFFF"/>
        </w:rPr>
        <w:t>2020 год</w:t>
      </w:r>
      <w:r w:rsidR="00F73C4D">
        <w:rPr>
          <w:spacing w:val="2"/>
          <w:shd w:val="clear" w:color="auto" w:fill="FFFFFF"/>
        </w:rPr>
        <w:t>а</w:t>
      </w:r>
      <w:r>
        <w:rPr>
          <w:spacing w:val="2"/>
          <w:shd w:val="clear" w:color="auto" w:fill="FFFFFF"/>
        </w:rPr>
        <w:t>», предусмотрен ряд мероприятий для развития сельского х</w:t>
      </w:r>
      <w:r>
        <w:rPr>
          <w:spacing w:val="2"/>
          <w:shd w:val="clear" w:color="auto" w:fill="FFFFFF"/>
        </w:rPr>
        <w:t>о</w:t>
      </w:r>
      <w:r>
        <w:rPr>
          <w:spacing w:val="2"/>
          <w:shd w:val="clear" w:color="auto" w:fill="FFFFFF"/>
        </w:rPr>
        <w:t>зяйства области</w:t>
      </w:r>
      <w:r w:rsidR="00AB020F">
        <w:rPr>
          <w:spacing w:val="2"/>
          <w:shd w:val="clear" w:color="auto" w:fill="FFFFFF"/>
        </w:rPr>
        <w:t>, в том числе:</w:t>
      </w:r>
    </w:p>
    <w:p w:rsidR="00522D31" w:rsidRPr="00AB020F" w:rsidRDefault="00522D31" w:rsidP="00522D31">
      <w:pPr>
        <w:ind w:firstLine="709"/>
        <w:rPr>
          <w:b/>
          <w:i/>
          <w:spacing w:val="2"/>
          <w:shd w:val="clear" w:color="auto" w:fill="FFFFFF"/>
        </w:rPr>
      </w:pPr>
      <w:r w:rsidRPr="00AB020F">
        <w:rPr>
          <w:b/>
          <w:i/>
          <w:spacing w:val="2"/>
          <w:shd w:val="clear" w:color="auto" w:fill="FFFFFF"/>
        </w:rPr>
        <w:t>Для развития растениеводства предусматривается:</w:t>
      </w:r>
    </w:p>
    <w:p w:rsidR="00522D31" w:rsidRPr="00522D31" w:rsidRDefault="00522D31" w:rsidP="00522D31">
      <w:pPr>
        <w:ind w:firstLine="709"/>
        <w:rPr>
          <w:spacing w:val="2"/>
          <w:shd w:val="clear" w:color="auto" w:fill="FFFFFF"/>
        </w:rPr>
      </w:pPr>
      <w:r w:rsidRPr="00522D31">
        <w:rPr>
          <w:spacing w:val="2"/>
          <w:shd w:val="clear" w:color="auto" w:fill="FFFFFF"/>
        </w:rPr>
        <w:t>- увеличение площадей под посевами всех основных продовольственных и технич</w:t>
      </w:r>
      <w:r w:rsidRPr="00522D31">
        <w:rPr>
          <w:spacing w:val="2"/>
          <w:shd w:val="clear" w:color="auto" w:fill="FFFFFF"/>
        </w:rPr>
        <w:t>е</w:t>
      </w:r>
      <w:r w:rsidRPr="00522D31">
        <w:rPr>
          <w:spacing w:val="2"/>
          <w:shd w:val="clear" w:color="auto" w:fill="FFFFFF"/>
        </w:rPr>
        <w:t>ских культур;</w:t>
      </w:r>
    </w:p>
    <w:p w:rsidR="00522D31" w:rsidRPr="00522D31" w:rsidRDefault="00522D31" w:rsidP="00522D31">
      <w:pPr>
        <w:ind w:firstLine="709"/>
        <w:rPr>
          <w:spacing w:val="2"/>
          <w:shd w:val="clear" w:color="auto" w:fill="FFFFFF"/>
        </w:rPr>
      </w:pPr>
      <w:r w:rsidRPr="00522D31">
        <w:rPr>
          <w:spacing w:val="2"/>
          <w:shd w:val="clear" w:color="auto" w:fill="FFFFFF"/>
        </w:rPr>
        <w:lastRenderedPageBreak/>
        <w:t>- внедрение в производство передовых технологий и комплексной механизации во</w:t>
      </w:r>
      <w:r w:rsidRPr="00522D31">
        <w:rPr>
          <w:spacing w:val="2"/>
          <w:shd w:val="clear" w:color="auto" w:fill="FFFFFF"/>
        </w:rPr>
        <w:t>з</w:t>
      </w:r>
      <w:r w:rsidRPr="00522D31">
        <w:rPr>
          <w:spacing w:val="2"/>
          <w:shd w:val="clear" w:color="auto" w:fill="FFFFFF"/>
        </w:rPr>
        <w:t>делывания сельскохозяйственных культур;</w:t>
      </w:r>
    </w:p>
    <w:p w:rsidR="00522D31" w:rsidRPr="00522D31" w:rsidRDefault="00522D31" w:rsidP="00522D31">
      <w:pPr>
        <w:ind w:firstLine="709"/>
        <w:rPr>
          <w:spacing w:val="2"/>
          <w:shd w:val="clear" w:color="auto" w:fill="FFFFFF"/>
        </w:rPr>
      </w:pPr>
      <w:r w:rsidRPr="00522D31">
        <w:rPr>
          <w:spacing w:val="2"/>
          <w:shd w:val="clear" w:color="auto" w:fill="FFFFFF"/>
        </w:rPr>
        <w:t>- внедрение новых высокопродуктивных сортов, адаптированных к местным услов</w:t>
      </w:r>
      <w:r w:rsidRPr="00522D31">
        <w:rPr>
          <w:spacing w:val="2"/>
          <w:shd w:val="clear" w:color="auto" w:fill="FFFFFF"/>
        </w:rPr>
        <w:t>и</w:t>
      </w:r>
      <w:r w:rsidRPr="00522D31">
        <w:rPr>
          <w:spacing w:val="2"/>
          <w:shd w:val="clear" w:color="auto" w:fill="FFFFFF"/>
        </w:rPr>
        <w:t>ям;</w:t>
      </w:r>
    </w:p>
    <w:p w:rsidR="00522D31" w:rsidRPr="00522D31" w:rsidRDefault="00522D31" w:rsidP="00522D31">
      <w:pPr>
        <w:ind w:firstLine="709"/>
        <w:rPr>
          <w:spacing w:val="2"/>
          <w:shd w:val="clear" w:color="auto" w:fill="FFFFFF"/>
        </w:rPr>
      </w:pPr>
      <w:r w:rsidRPr="00522D31">
        <w:rPr>
          <w:spacing w:val="2"/>
          <w:shd w:val="clear" w:color="auto" w:fill="FFFFFF"/>
        </w:rPr>
        <w:t>- увеличение объемов производства семян высших репродукций на основе прогре</w:t>
      </w:r>
      <w:r w:rsidRPr="00522D31">
        <w:rPr>
          <w:spacing w:val="2"/>
          <w:shd w:val="clear" w:color="auto" w:fill="FFFFFF"/>
        </w:rPr>
        <w:t>с</w:t>
      </w:r>
      <w:r w:rsidRPr="00522D31">
        <w:rPr>
          <w:spacing w:val="2"/>
          <w:shd w:val="clear" w:color="auto" w:fill="FFFFFF"/>
        </w:rPr>
        <w:t>сивных технологий и расширение их ассортимента для полного обеспечения потребности в семенах сельскохозяйственных товаропроизводителей с учетом необходимого страхового и переходящего фонда;</w:t>
      </w:r>
    </w:p>
    <w:p w:rsidR="00522D31" w:rsidRPr="00522D31" w:rsidRDefault="00522D31" w:rsidP="00522D31">
      <w:pPr>
        <w:ind w:firstLine="709"/>
        <w:rPr>
          <w:spacing w:val="2"/>
          <w:shd w:val="clear" w:color="auto" w:fill="FFFFFF"/>
        </w:rPr>
      </w:pPr>
      <w:r w:rsidRPr="00522D31">
        <w:rPr>
          <w:spacing w:val="2"/>
          <w:shd w:val="clear" w:color="auto" w:fill="FFFFFF"/>
        </w:rPr>
        <w:t>- увеличение производства овощной продукции на основе расширения посевных пл</w:t>
      </w:r>
      <w:r w:rsidRPr="00522D31">
        <w:rPr>
          <w:spacing w:val="2"/>
          <w:shd w:val="clear" w:color="auto" w:fill="FFFFFF"/>
        </w:rPr>
        <w:t>о</w:t>
      </w:r>
      <w:r w:rsidRPr="00522D31">
        <w:rPr>
          <w:spacing w:val="2"/>
          <w:shd w:val="clear" w:color="auto" w:fill="FFFFFF"/>
        </w:rPr>
        <w:t>щадей под овощами открытого грунта, ввода в оборот новых и технического переоснащения уже имеющихся теплиц и применения энергосберегающих технологий;</w:t>
      </w:r>
    </w:p>
    <w:p w:rsidR="00522D31" w:rsidRPr="00522D31" w:rsidRDefault="00522D31" w:rsidP="00522D31">
      <w:pPr>
        <w:ind w:firstLine="709"/>
        <w:rPr>
          <w:spacing w:val="2"/>
          <w:shd w:val="clear" w:color="auto" w:fill="FFFFFF"/>
        </w:rPr>
      </w:pPr>
      <w:r w:rsidRPr="00522D31">
        <w:rPr>
          <w:spacing w:val="2"/>
          <w:shd w:val="clear" w:color="auto" w:fill="FFFFFF"/>
        </w:rPr>
        <w:t>- рост урожайности сельскохозяйственных культур за счет тщательного соблюдения технологии их возделывания;</w:t>
      </w:r>
    </w:p>
    <w:p w:rsidR="00522D31" w:rsidRPr="00522D31" w:rsidRDefault="00522D31" w:rsidP="00522D31">
      <w:pPr>
        <w:ind w:firstLine="709"/>
        <w:rPr>
          <w:spacing w:val="2"/>
          <w:shd w:val="clear" w:color="auto" w:fill="FFFFFF"/>
        </w:rPr>
      </w:pPr>
      <w:r w:rsidRPr="00522D31">
        <w:rPr>
          <w:spacing w:val="2"/>
          <w:shd w:val="clear" w:color="auto" w:fill="FFFFFF"/>
        </w:rPr>
        <w:t>- снижение потерь урожая, путем обновления сушильно-сортировального хозяйства и модернизации машинно-тракторного парка;</w:t>
      </w:r>
    </w:p>
    <w:p w:rsidR="00522D31" w:rsidRPr="00522D31" w:rsidRDefault="00522D31" w:rsidP="00522D31">
      <w:pPr>
        <w:ind w:firstLine="709"/>
        <w:rPr>
          <w:spacing w:val="2"/>
          <w:shd w:val="clear" w:color="auto" w:fill="FFFFFF"/>
        </w:rPr>
      </w:pPr>
      <w:r w:rsidRPr="00522D31">
        <w:rPr>
          <w:spacing w:val="2"/>
          <w:shd w:val="clear" w:color="auto" w:fill="FFFFFF"/>
        </w:rPr>
        <w:t>-увеличение закладки многолетних насаждений.</w:t>
      </w:r>
    </w:p>
    <w:p w:rsidR="00522D31" w:rsidRPr="00522D31" w:rsidRDefault="00522D31" w:rsidP="00522D31">
      <w:pPr>
        <w:ind w:firstLine="709"/>
        <w:rPr>
          <w:spacing w:val="2"/>
          <w:shd w:val="clear" w:color="auto" w:fill="FFFFFF"/>
        </w:rPr>
      </w:pPr>
      <w:r w:rsidRPr="00522D31">
        <w:rPr>
          <w:spacing w:val="2"/>
          <w:shd w:val="clear" w:color="auto" w:fill="FFFFFF"/>
        </w:rPr>
        <w:t>Основными направлениями развития растениеводства должно стать производство продовольственного и фуражного зерна, картофеля и овощей, элитное семеноводство, ко</w:t>
      </w:r>
      <w:r w:rsidRPr="00522D31">
        <w:rPr>
          <w:spacing w:val="2"/>
          <w:shd w:val="clear" w:color="auto" w:fill="FFFFFF"/>
        </w:rPr>
        <w:t>р</w:t>
      </w:r>
      <w:r w:rsidRPr="00522D31">
        <w:rPr>
          <w:spacing w:val="2"/>
          <w:shd w:val="clear" w:color="auto" w:fill="FFFFFF"/>
        </w:rPr>
        <w:t>мопроизводство, закладка многолетних насаждений, а также сохранение и восстановление плодородия почв.</w:t>
      </w:r>
    </w:p>
    <w:p w:rsidR="00522D31" w:rsidRPr="00522D31" w:rsidRDefault="00AB020F" w:rsidP="00522D31">
      <w:pPr>
        <w:ind w:firstLine="709"/>
        <w:rPr>
          <w:b/>
          <w:i/>
          <w:spacing w:val="2"/>
          <w:shd w:val="clear" w:color="auto" w:fill="FFFFFF"/>
        </w:rPr>
      </w:pPr>
      <w:r>
        <w:rPr>
          <w:b/>
          <w:i/>
          <w:spacing w:val="2"/>
          <w:shd w:val="clear" w:color="auto" w:fill="FFFFFF"/>
        </w:rPr>
        <w:t>Для развития животноводства предусматривается:</w:t>
      </w:r>
    </w:p>
    <w:p w:rsidR="00522D31" w:rsidRDefault="00AB020F" w:rsidP="00522D31">
      <w:pPr>
        <w:ind w:firstLine="709"/>
        <w:rPr>
          <w:spacing w:val="2"/>
          <w:shd w:val="clear" w:color="auto" w:fill="FFFFFF"/>
        </w:rPr>
      </w:pPr>
      <w:r>
        <w:rPr>
          <w:spacing w:val="2"/>
          <w:shd w:val="clear" w:color="auto" w:fill="FFFFFF"/>
        </w:rPr>
        <w:t>- с</w:t>
      </w:r>
      <w:r w:rsidR="00522D31" w:rsidRPr="00522D31">
        <w:rPr>
          <w:spacing w:val="2"/>
          <w:shd w:val="clear" w:color="auto" w:fill="FFFFFF"/>
        </w:rPr>
        <w:t>тимулирование производства молока и сохранения численности маточного погол</w:t>
      </w:r>
      <w:r w:rsidR="00522D31" w:rsidRPr="00522D31">
        <w:rPr>
          <w:spacing w:val="2"/>
          <w:shd w:val="clear" w:color="auto" w:fill="FFFFFF"/>
        </w:rPr>
        <w:t>о</w:t>
      </w:r>
      <w:r w:rsidR="00522D31" w:rsidRPr="00522D31">
        <w:rPr>
          <w:spacing w:val="2"/>
          <w:shd w:val="clear" w:color="auto" w:fill="FFFFFF"/>
        </w:rPr>
        <w:t>вья производится в форме предоставления субсидий сельскохозяйственным товаропроизв</w:t>
      </w:r>
      <w:r w:rsidR="00522D31" w:rsidRPr="00522D31">
        <w:rPr>
          <w:spacing w:val="2"/>
          <w:shd w:val="clear" w:color="auto" w:fill="FFFFFF"/>
        </w:rPr>
        <w:t>о</w:t>
      </w:r>
      <w:r w:rsidR="00522D31" w:rsidRPr="00522D31">
        <w:rPr>
          <w:spacing w:val="2"/>
          <w:shd w:val="clear" w:color="auto" w:fill="FFFFFF"/>
        </w:rPr>
        <w:t>дителям, осуществляющим строительство и реконструкцию животноводческих объектов.</w:t>
      </w:r>
      <w:r w:rsidR="00522D31" w:rsidRPr="00522D31">
        <w:rPr>
          <w:spacing w:val="2"/>
        </w:rPr>
        <w:br/>
      </w:r>
      <w:r w:rsidR="00522D31" w:rsidRPr="00522D31">
        <w:rPr>
          <w:spacing w:val="2"/>
          <w:shd w:val="clear" w:color="auto" w:fill="FFFFFF"/>
        </w:rPr>
        <w:t>В целях увеличения объемов производства мяса птицы, предоставляются субсидии на во</w:t>
      </w:r>
      <w:r w:rsidR="00522D31" w:rsidRPr="00522D31">
        <w:rPr>
          <w:spacing w:val="2"/>
          <w:shd w:val="clear" w:color="auto" w:fill="FFFFFF"/>
        </w:rPr>
        <w:t>з</w:t>
      </w:r>
      <w:r w:rsidR="00522D31" w:rsidRPr="00522D31">
        <w:rPr>
          <w:spacing w:val="2"/>
          <w:shd w:val="clear" w:color="auto" w:fill="FFFFFF"/>
        </w:rPr>
        <w:t>мещение части затрат на производство птицы на убой.</w:t>
      </w:r>
    </w:p>
    <w:p w:rsidR="00522D31" w:rsidRPr="00522D31" w:rsidRDefault="00522D31" w:rsidP="00522D31">
      <w:pPr>
        <w:ind w:firstLine="709"/>
      </w:pPr>
      <w:r w:rsidRPr="00522D31">
        <w:rPr>
          <w:spacing w:val="2"/>
          <w:shd w:val="clear" w:color="auto" w:fill="FFFFFF"/>
        </w:rPr>
        <w:t>В целях обеспечения экологической безопасности и предотвращения распространения особо опасных заболеваний животных и человека планируется субсидирование организаций, осуществляющих сбор и утилизацию биологических отходов. При этом сумма предоста</w:t>
      </w:r>
      <w:r w:rsidRPr="00522D31">
        <w:rPr>
          <w:spacing w:val="2"/>
          <w:shd w:val="clear" w:color="auto" w:fill="FFFFFF"/>
        </w:rPr>
        <w:t>в</w:t>
      </w:r>
      <w:r w:rsidRPr="00522D31">
        <w:rPr>
          <w:spacing w:val="2"/>
          <w:shd w:val="clear" w:color="auto" w:fill="FFFFFF"/>
        </w:rPr>
        <w:t>ляемой субсидии не должна превышать убытки, полученные от основной деятельности.</w:t>
      </w:r>
    </w:p>
    <w:p w:rsidR="00522D31" w:rsidRDefault="003B120E" w:rsidP="00522D31">
      <w:pPr>
        <w:ind w:firstLine="709"/>
      </w:pPr>
      <w:r>
        <w:t xml:space="preserve">Генеральным планом </w:t>
      </w:r>
      <w:r w:rsidR="002D58AF">
        <w:t>городского поселения</w:t>
      </w:r>
      <w:r>
        <w:t xml:space="preserve"> </w:t>
      </w:r>
      <w:r w:rsidR="00702F56">
        <w:t>Р.п.</w:t>
      </w:r>
      <w:r w:rsidR="002D58AF">
        <w:t>Варнавино</w:t>
      </w:r>
      <w:r>
        <w:t xml:space="preserve"> выделены участки на терр</w:t>
      </w:r>
      <w:r>
        <w:t>и</w:t>
      </w:r>
      <w:r>
        <w:t>тории поселения для планируемого размещения объектов агропромышленного комплекса, с учетом возможных ограничений (санитарно-защитных зон) от данного вида деятельности.</w:t>
      </w:r>
    </w:p>
    <w:p w:rsidR="00EB3ACB" w:rsidRPr="00522D31" w:rsidRDefault="00EB3ACB" w:rsidP="003B120E">
      <w:pPr>
        <w:pStyle w:val="a8"/>
      </w:pPr>
      <w:r w:rsidRPr="00522D31">
        <w:t>4.</w:t>
      </w:r>
      <w:r w:rsidR="00D21A08">
        <w:t>5</w:t>
      </w:r>
      <w:r w:rsidRPr="00522D31">
        <w:t xml:space="preserve"> Размещение объектов специального назначения</w:t>
      </w:r>
    </w:p>
    <w:p w:rsidR="001A0B97" w:rsidRPr="00522D31" w:rsidRDefault="001A0B97" w:rsidP="00522D31">
      <w:pPr>
        <w:ind w:firstLine="709"/>
        <w:rPr>
          <w:b/>
          <w:i/>
        </w:rPr>
      </w:pPr>
      <w:r w:rsidRPr="00522D31">
        <w:rPr>
          <w:b/>
          <w:i/>
          <w:u w:val="single"/>
        </w:rPr>
        <w:t>Существующее положение</w:t>
      </w:r>
    </w:p>
    <w:p w:rsidR="007A33A7" w:rsidRPr="00522D31" w:rsidRDefault="007A33A7" w:rsidP="00D21A08">
      <w:pPr>
        <w:ind w:firstLine="709"/>
        <w:rPr>
          <w:color w:val="000000"/>
        </w:rPr>
      </w:pPr>
      <w:r w:rsidRPr="00522D31">
        <w:rPr>
          <w:bCs/>
          <w:color w:val="000000"/>
        </w:rPr>
        <w:lastRenderedPageBreak/>
        <w:t>В состав о</w:t>
      </w:r>
      <w:r w:rsidR="00D21A08">
        <w:rPr>
          <w:bCs/>
          <w:color w:val="000000"/>
        </w:rPr>
        <w:t>бъектов специального назначения на территории городского поселения р.п.Варнавино входит только действующее кладбище площадью 4,5 га, расположенное в сев</w:t>
      </w:r>
      <w:r w:rsidR="00D21A08">
        <w:rPr>
          <w:bCs/>
          <w:color w:val="000000"/>
        </w:rPr>
        <w:t>е</w:t>
      </w:r>
      <w:r w:rsidR="00D21A08">
        <w:rPr>
          <w:bCs/>
          <w:color w:val="000000"/>
        </w:rPr>
        <w:t>ро-западной части поселка.</w:t>
      </w:r>
    </w:p>
    <w:p w:rsidR="00E818A1" w:rsidRPr="00522D31" w:rsidRDefault="00E818A1" w:rsidP="00522D31">
      <w:pPr>
        <w:ind w:firstLine="709"/>
      </w:pPr>
      <w:r w:rsidRPr="00522D31">
        <w:t xml:space="preserve">Перечень территорий ритуального значения, расположенных на территории </w:t>
      </w:r>
      <w:r w:rsidR="00B8674E">
        <w:t>поселения</w:t>
      </w:r>
      <w:r w:rsidRPr="00522D31">
        <w:t xml:space="preserve">, представлен в таблице </w:t>
      </w:r>
      <w:r w:rsidR="00962F60" w:rsidRPr="00522D31">
        <w:t>4.</w:t>
      </w:r>
      <w:r w:rsidR="00BD568A">
        <w:t>9</w:t>
      </w:r>
      <w:r w:rsidRPr="00522D31">
        <w:t>.</w:t>
      </w:r>
    </w:p>
    <w:p w:rsidR="00982101" w:rsidRDefault="00EB3ACB" w:rsidP="00E45728">
      <w:pPr>
        <w:ind w:firstLine="709"/>
        <w:rPr>
          <w:i/>
        </w:rPr>
      </w:pPr>
      <w:r w:rsidRPr="004A0089">
        <w:rPr>
          <w:i/>
        </w:rPr>
        <w:t xml:space="preserve">Таблица </w:t>
      </w:r>
      <w:r w:rsidR="00962F60">
        <w:rPr>
          <w:i/>
        </w:rPr>
        <w:t>4.</w:t>
      </w:r>
      <w:r w:rsidR="00BD568A">
        <w:rPr>
          <w:i/>
        </w:rPr>
        <w:t>9</w:t>
      </w:r>
      <w:r w:rsidRPr="004A0089">
        <w:rPr>
          <w:i/>
        </w:rPr>
        <w:t xml:space="preserve"> - </w:t>
      </w:r>
      <w:r w:rsidR="00982101" w:rsidRPr="004A0089">
        <w:rPr>
          <w:i/>
        </w:rPr>
        <w:t xml:space="preserve">Территории ритуального значения </w:t>
      </w:r>
      <w:r w:rsidR="005339ED" w:rsidRPr="005339ED">
        <w:rPr>
          <w:i/>
        </w:rPr>
        <w:t>городского поселения р.п. Варнавино</w:t>
      </w:r>
    </w:p>
    <w:tbl>
      <w:tblPr>
        <w:tblW w:w="8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17" w:type="dxa"/>
        </w:tblCellMar>
        <w:tblLook w:val="01E0"/>
      </w:tblPr>
      <w:tblGrid>
        <w:gridCol w:w="3966"/>
        <w:gridCol w:w="950"/>
        <w:gridCol w:w="1482"/>
        <w:gridCol w:w="2551"/>
      </w:tblGrid>
      <w:tr w:rsidR="00B2536E" w:rsidRPr="00E45728" w:rsidTr="00BD568A">
        <w:trPr>
          <w:trHeight w:val="236"/>
          <w:tblHeader/>
          <w:jc w:val="center"/>
        </w:trPr>
        <w:tc>
          <w:tcPr>
            <w:tcW w:w="3966" w:type="dxa"/>
            <w:shd w:val="clear" w:color="auto" w:fill="auto"/>
            <w:vAlign w:val="center"/>
          </w:tcPr>
          <w:p w:rsidR="00B2536E" w:rsidRPr="00E45728" w:rsidRDefault="00B2536E" w:rsidP="00E45728">
            <w:pPr>
              <w:spacing w:line="240" w:lineRule="auto"/>
              <w:jc w:val="center"/>
              <w:rPr>
                <w:b/>
                <w:sz w:val="22"/>
                <w:szCs w:val="22"/>
              </w:rPr>
            </w:pPr>
            <w:r w:rsidRPr="00E45728">
              <w:rPr>
                <w:b/>
                <w:sz w:val="22"/>
                <w:szCs w:val="22"/>
              </w:rPr>
              <w:t>Местоположение</w:t>
            </w:r>
          </w:p>
        </w:tc>
        <w:tc>
          <w:tcPr>
            <w:tcW w:w="950" w:type="dxa"/>
            <w:shd w:val="clear" w:color="auto" w:fill="auto"/>
            <w:vAlign w:val="center"/>
          </w:tcPr>
          <w:p w:rsidR="00B2536E" w:rsidRPr="00E45728" w:rsidRDefault="00B2536E" w:rsidP="00E45728">
            <w:pPr>
              <w:spacing w:line="240" w:lineRule="auto"/>
              <w:jc w:val="center"/>
              <w:rPr>
                <w:b/>
                <w:sz w:val="22"/>
                <w:szCs w:val="22"/>
              </w:rPr>
            </w:pPr>
            <w:r w:rsidRPr="00E45728">
              <w:rPr>
                <w:b/>
                <w:sz w:val="22"/>
                <w:szCs w:val="22"/>
              </w:rPr>
              <w:t>Пл</w:t>
            </w:r>
            <w:r w:rsidRPr="00E45728">
              <w:rPr>
                <w:b/>
                <w:sz w:val="22"/>
                <w:szCs w:val="22"/>
              </w:rPr>
              <w:t>о</w:t>
            </w:r>
            <w:r w:rsidRPr="00E45728">
              <w:rPr>
                <w:b/>
                <w:sz w:val="22"/>
                <w:szCs w:val="22"/>
              </w:rPr>
              <w:t>щадь, га</w:t>
            </w:r>
          </w:p>
        </w:tc>
        <w:tc>
          <w:tcPr>
            <w:tcW w:w="1482" w:type="dxa"/>
            <w:shd w:val="clear" w:color="auto" w:fill="auto"/>
            <w:vAlign w:val="center"/>
          </w:tcPr>
          <w:p w:rsidR="00B2536E" w:rsidRPr="00E45728" w:rsidRDefault="00B2536E" w:rsidP="00E45728">
            <w:pPr>
              <w:spacing w:line="240" w:lineRule="auto"/>
              <w:jc w:val="center"/>
              <w:rPr>
                <w:b/>
                <w:sz w:val="22"/>
                <w:szCs w:val="22"/>
              </w:rPr>
            </w:pPr>
            <w:r w:rsidRPr="00E45728">
              <w:rPr>
                <w:b/>
                <w:sz w:val="22"/>
                <w:szCs w:val="22"/>
              </w:rPr>
              <w:t xml:space="preserve">Состояние </w:t>
            </w:r>
          </w:p>
        </w:tc>
        <w:tc>
          <w:tcPr>
            <w:tcW w:w="2551" w:type="dxa"/>
            <w:vAlign w:val="center"/>
          </w:tcPr>
          <w:p w:rsidR="00B2536E" w:rsidRPr="00D12F6B" w:rsidRDefault="00B2536E" w:rsidP="00E45728">
            <w:pPr>
              <w:spacing w:line="240" w:lineRule="auto"/>
              <w:jc w:val="center"/>
              <w:rPr>
                <w:b/>
                <w:sz w:val="20"/>
                <w:szCs w:val="20"/>
              </w:rPr>
            </w:pPr>
            <w:r w:rsidRPr="00D12F6B">
              <w:rPr>
                <w:b/>
                <w:bCs/>
                <w:sz w:val="20"/>
                <w:szCs w:val="20"/>
              </w:rPr>
              <w:t xml:space="preserve">Санитарно-защитная зона, м/класс предприятия по </w:t>
            </w:r>
            <w:proofErr w:type="spellStart"/>
            <w:r w:rsidRPr="00D12F6B">
              <w:rPr>
                <w:b/>
                <w:bCs/>
                <w:sz w:val="20"/>
                <w:szCs w:val="20"/>
              </w:rPr>
              <w:t>СанПиН</w:t>
            </w:r>
            <w:proofErr w:type="spellEnd"/>
            <w:r w:rsidRPr="00D12F6B">
              <w:rPr>
                <w:b/>
                <w:bCs/>
                <w:sz w:val="20"/>
                <w:szCs w:val="20"/>
              </w:rPr>
              <w:t xml:space="preserve"> 2.2.1/2.1.1.1200-03</w:t>
            </w:r>
          </w:p>
        </w:tc>
      </w:tr>
      <w:tr w:rsidR="00B2536E" w:rsidRPr="00E45728" w:rsidTr="00BD568A">
        <w:trPr>
          <w:trHeight w:val="283"/>
          <w:jc w:val="center"/>
        </w:trPr>
        <w:tc>
          <w:tcPr>
            <w:tcW w:w="3966" w:type="dxa"/>
            <w:shd w:val="clear" w:color="auto" w:fill="auto"/>
          </w:tcPr>
          <w:p w:rsidR="00B2536E" w:rsidRPr="00E45728" w:rsidRDefault="00B2536E" w:rsidP="005339ED">
            <w:pPr>
              <w:spacing w:line="240" w:lineRule="auto"/>
              <w:rPr>
                <w:sz w:val="22"/>
                <w:szCs w:val="22"/>
              </w:rPr>
            </w:pPr>
            <w:r w:rsidRPr="00E45728">
              <w:rPr>
                <w:sz w:val="22"/>
                <w:szCs w:val="22"/>
              </w:rPr>
              <w:t xml:space="preserve">Кладбище </w:t>
            </w:r>
            <w:r w:rsidR="005339ED">
              <w:rPr>
                <w:sz w:val="22"/>
                <w:szCs w:val="22"/>
              </w:rPr>
              <w:t>р.п. Варнавино</w:t>
            </w:r>
          </w:p>
        </w:tc>
        <w:tc>
          <w:tcPr>
            <w:tcW w:w="950" w:type="dxa"/>
            <w:shd w:val="clear" w:color="auto" w:fill="auto"/>
          </w:tcPr>
          <w:p w:rsidR="00B2536E" w:rsidRPr="00E45728" w:rsidRDefault="00B2006F" w:rsidP="00E45728">
            <w:pPr>
              <w:spacing w:line="240" w:lineRule="auto"/>
              <w:jc w:val="center"/>
              <w:rPr>
                <w:sz w:val="22"/>
                <w:szCs w:val="22"/>
              </w:rPr>
            </w:pPr>
            <w:r>
              <w:rPr>
                <w:sz w:val="22"/>
                <w:szCs w:val="22"/>
              </w:rPr>
              <w:t>4,5</w:t>
            </w:r>
          </w:p>
        </w:tc>
        <w:tc>
          <w:tcPr>
            <w:tcW w:w="1482" w:type="dxa"/>
            <w:shd w:val="clear" w:color="auto" w:fill="auto"/>
          </w:tcPr>
          <w:p w:rsidR="00B2536E" w:rsidRPr="00E45728" w:rsidRDefault="00B2536E" w:rsidP="00E45728">
            <w:pPr>
              <w:spacing w:line="240" w:lineRule="auto"/>
              <w:jc w:val="center"/>
              <w:rPr>
                <w:sz w:val="22"/>
                <w:szCs w:val="22"/>
              </w:rPr>
            </w:pPr>
            <w:r w:rsidRPr="00E45728">
              <w:rPr>
                <w:sz w:val="22"/>
                <w:szCs w:val="22"/>
              </w:rPr>
              <w:t>Действующее</w:t>
            </w:r>
          </w:p>
        </w:tc>
        <w:tc>
          <w:tcPr>
            <w:tcW w:w="2551" w:type="dxa"/>
            <w:vAlign w:val="center"/>
          </w:tcPr>
          <w:p w:rsidR="00B2536E" w:rsidRPr="00E45728" w:rsidRDefault="00B2536E" w:rsidP="00E45728">
            <w:pPr>
              <w:spacing w:line="240" w:lineRule="auto"/>
              <w:jc w:val="center"/>
              <w:rPr>
                <w:sz w:val="22"/>
                <w:szCs w:val="22"/>
              </w:rPr>
            </w:pPr>
            <w:r w:rsidRPr="00962F60">
              <w:rPr>
                <w:sz w:val="22"/>
                <w:szCs w:val="22"/>
              </w:rPr>
              <w:t>50/V</w:t>
            </w:r>
          </w:p>
        </w:tc>
      </w:tr>
    </w:tbl>
    <w:p w:rsidR="00D21A08" w:rsidRDefault="00D21A08" w:rsidP="00E45728">
      <w:pPr>
        <w:ind w:firstLine="709"/>
        <w:rPr>
          <w:b/>
          <w:i/>
          <w:u w:val="single"/>
        </w:rPr>
      </w:pPr>
    </w:p>
    <w:p w:rsidR="001A0B97" w:rsidRPr="000A3627" w:rsidRDefault="001A0B97" w:rsidP="00E45728">
      <w:pPr>
        <w:ind w:firstLine="709"/>
        <w:rPr>
          <w:b/>
          <w:i/>
          <w:highlight w:val="green"/>
          <w:u w:val="single"/>
        </w:rPr>
      </w:pPr>
      <w:r w:rsidRPr="00962F60">
        <w:rPr>
          <w:b/>
          <w:i/>
          <w:u w:val="single"/>
        </w:rPr>
        <w:t>Направления развития территорий специального назначения</w:t>
      </w:r>
    </w:p>
    <w:p w:rsidR="00CA176D" w:rsidRDefault="00B2536E" w:rsidP="00CA176D">
      <w:pPr>
        <w:ind w:firstLine="709"/>
      </w:pPr>
      <w:r>
        <w:t xml:space="preserve">Согласно Схеме территориального планирования </w:t>
      </w:r>
      <w:r w:rsidR="00BD568A">
        <w:t xml:space="preserve">для </w:t>
      </w:r>
      <w:r w:rsidR="00B2006F">
        <w:t>городского поселения р.п. Варн</w:t>
      </w:r>
      <w:r w:rsidR="00B2006F">
        <w:t>а</w:t>
      </w:r>
      <w:r w:rsidR="00B2006F">
        <w:t>вино</w:t>
      </w:r>
      <w:r>
        <w:t xml:space="preserve"> планируется строительство </w:t>
      </w:r>
      <w:r w:rsidR="00B2006F">
        <w:t xml:space="preserve">нового кладбища </w:t>
      </w:r>
      <w:r w:rsidR="00D21A08">
        <w:t>на территории сопредельных муниципал</w:t>
      </w:r>
      <w:r w:rsidR="00D21A08">
        <w:t>ь</w:t>
      </w:r>
      <w:r w:rsidR="00D21A08">
        <w:t>ных образований</w:t>
      </w:r>
      <w:r w:rsidR="00B2006F">
        <w:t>.</w:t>
      </w:r>
    </w:p>
    <w:p w:rsidR="000B027F" w:rsidRPr="00E44368" w:rsidRDefault="000B027F" w:rsidP="00CA176D">
      <w:pPr>
        <w:ind w:firstLine="709"/>
        <w:rPr>
          <w:rFonts w:eastAsia="Calibri"/>
          <w:color w:val="000000" w:themeColor="text1"/>
        </w:rPr>
      </w:pPr>
      <w:r>
        <w:t>Проектом Генерального плана выделена территория площадью 1,33 га в западной части рабочего поселка Варнавино для планируемого размещения межрайонной мусороперегрузо</w:t>
      </w:r>
      <w:r>
        <w:t>ч</w:t>
      </w:r>
      <w:r>
        <w:t>ной станции.</w:t>
      </w:r>
    </w:p>
    <w:p w:rsidR="007A33A7" w:rsidRPr="009A2196" w:rsidRDefault="007A33A7" w:rsidP="0058247A">
      <w:pPr>
        <w:pStyle w:val="a8"/>
      </w:pPr>
      <w:r w:rsidRPr="009A2196">
        <w:t>4.</w:t>
      </w:r>
      <w:r w:rsidR="00D21A08">
        <w:t>6</w:t>
      </w:r>
      <w:r w:rsidRPr="009A2196">
        <w:t xml:space="preserve"> Природный комплекс и озеленение территории</w:t>
      </w:r>
    </w:p>
    <w:p w:rsidR="001A0B97" w:rsidRPr="009A2196" w:rsidRDefault="001A0B97" w:rsidP="00E45728">
      <w:pPr>
        <w:ind w:firstLine="709"/>
        <w:rPr>
          <w:b/>
          <w:i/>
        </w:rPr>
      </w:pPr>
      <w:r w:rsidRPr="009A2196">
        <w:rPr>
          <w:b/>
          <w:i/>
          <w:u w:val="single"/>
        </w:rPr>
        <w:t>Существующее положение</w:t>
      </w:r>
    </w:p>
    <w:p w:rsidR="00681525" w:rsidRPr="009A2196" w:rsidRDefault="00681525" w:rsidP="00E45728">
      <w:pPr>
        <w:ind w:firstLine="709"/>
        <w:rPr>
          <w:color w:val="000000"/>
        </w:rPr>
      </w:pPr>
      <w:r w:rsidRPr="009A2196">
        <w:rPr>
          <w:color w:val="000000"/>
        </w:rPr>
        <w:t>Природные территории</w:t>
      </w:r>
      <w:r w:rsidR="009A2196" w:rsidRPr="009A2196">
        <w:rPr>
          <w:color w:val="000000"/>
        </w:rPr>
        <w:t xml:space="preserve"> </w:t>
      </w:r>
      <w:r w:rsidR="00B2006F">
        <w:t xml:space="preserve">городского поселения р.п. Варнавино </w:t>
      </w:r>
      <w:r w:rsidRPr="009A2196">
        <w:rPr>
          <w:color w:val="000000"/>
        </w:rPr>
        <w:t>представлены:</w:t>
      </w:r>
    </w:p>
    <w:p w:rsidR="00681525" w:rsidRDefault="00681525" w:rsidP="00E45728">
      <w:pPr>
        <w:ind w:firstLine="709"/>
        <w:rPr>
          <w:color w:val="000000"/>
        </w:rPr>
      </w:pPr>
      <w:r w:rsidRPr="009A2196">
        <w:rPr>
          <w:color w:val="000000"/>
        </w:rPr>
        <w:t>- лесными массивами;</w:t>
      </w:r>
    </w:p>
    <w:p w:rsidR="00B2536E" w:rsidRDefault="00B2536E" w:rsidP="00E45728">
      <w:pPr>
        <w:ind w:firstLine="709"/>
        <w:rPr>
          <w:color w:val="000000"/>
        </w:rPr>
      </w:pPr>
      <w:r>
        <w:rPr>
          <w:color w:val="000000"/>
        </w:rPr>
        <w:t>- особо охраняемыми природными территориями;</w:t>
      </w:r>
    </w:p>
    <w:p w:rsidR="00CE4877" w:rsidRPr="00CE4877" w:rsidRDefault="00B2536E" w:rsidP="00CE4877">
      <w:pPr>
        <w:ind w:firstLine="709"/>
        <w:rPr>
          <w:color w:val="000000"/>
        </w:rPr>
      </w:pPr>
      <w:r>
        <w:rPr>
          <w:color w:val="000000"/>
        </w:rPr>
        <w:t>- памятниками природы;</w:t>
      </w:r>
    </w:p>
    <w:p w:rsidR="00681525" w:rsidRPr="00A06B7C" w:rsidRDefault="00681525" w:rsidP="00E45728">
      <w:pPr>
        <w:ind w:firstLine="709"/>
        <w:rPr>
          <w:color w:val="000000"/>
        </w:rPr>
      </w:pPr>
      <w:r w:rsidRPr="00A06B7C">
        <w:rPr>
          <w:color w:val="000000"/>
        </w:rPr>
        <w:t>- рек</w:t>
      </w:r>
      <w:r w:rsidR="00B2536E">
        <w:rPr>
          <w:color w:val="000000"/>
        </w:rPr>
        <w:t xml:space="preserve">ой </w:t>
      </w:r>
      <w:r w:rsidR="00B2006F">
        <w:rPr>
          <w:color w:val="000000"/>
        </w:rPr>
        <w:t>Ветлуга</w:t>
      </w:r>
      <w:r w:rsidR="00B2536E">
        <w:rPr>
          <w:color w:val="000000"/>
        </w:rPr>
        <w:t xml:space="preserve"> и ее притоками</w:t>
      </w:r>
      <w:r w:rsidR="00A06B7C" w:rsidRPr="00A06B7C">
        <w:rPr>
          <w:color w:val="000000"/>
        </w:rPr>
        <w:t>;</w:t>
      </w:r>
    </w:p>
    <w:p w:rsidR="00681525" w:rsidRPr="009A2196" w:rsidRDefault="00681525" w:rsidP="00E45728">
      <w:pPr>
        <w:ind w:firstLine="709"/>
        <w:rPr>
          <w:color w:val="000000"/>
        </w:rPr>
      </w:pPr>
      <w:r w:rsidRPr="009A2196">
        <w:rPr>
          <w:color w:val="000000"/>
        </w:rPr>
        <w:t>- озерами и прудами;</w:t>
      </w:r>
    </w:p>
    <w:p w:rsidR="00681525" w:rsidRPr="009A2196" w:rsidRDefault="00681525" w:rsidP="00E45728">
      <w:pPr>
        <w:ind w:firstLine="709"/>
        <w:rPr>
          <w:color w:val="000000"/>
        </w:rPr>
      </w:pPr>
      <w:r w:rsidRPr="009A2196">
        <w:rPr>
          <w:color w:val="000000"/>
        </w:rPr>
        <w:t>- незастроенными пойменными территориями и оврагами.</w:t>
      </w:r>
    </w:p>
    <w:p w:rsidR="00681525" w:rsidRPr="009A2196" w:rsidRDefault="00681525" w:rsidP="00E45728">
      <w:pPr>
        <w:ind w:firstLine="709"/>
        <w:rPr>
          <w:color w:val="000000"/>
        </w:rPr>
      </w:pPr>
      <w:r w:rsidRPr="009A2196">
        <w:rPr>
          <w:color w:val="000000"/>
        </w:rPr>
        <w:t>Система зеленых насаждений на территориях населенных пунктов представлена:</w:t>
      </w:r>
    </w:p>
    <w:p w:rsidR="00681525" w:rsidRDefault="00681525" w:rsidP="00E45728">
      <w:pPr>
        <w:ind w:firstLine="709"/>
        <w:rPr>
          <w:color w:val="000000"/>
        </w:rPr>
      </w:pPr>
      <w:r w:rsidRPr="009A2196">
        <w:rPr>
          <w:color w:val="000000"/>
        </w:rPr>
        <w:t>- зелеными насаждениями ограниченного пользования (насаждения на приусадебных участках);</w:t>
      </w:r>
    </w:p>
    <w:p w:rsidR="00D21A08" w:rsidRPr="009A2196" w:rsidRDefault="00D21A08" w:rsidP="00E45728">
      <w:pPr>
        <w:ind w:firstLine="709"/>
        <w:rPr>
          <w:color w:val="000000"/>
        </w:rPr>
      </w:pPr>
      <w:r>
        <w:rPr>
          <w:color w:val="000000"/>
        </w:rPr>
        <w:t>- зеленые насаждения общего пользования (парки, скверы);</w:t>
      </w:r>
    </w:p>
    <w:p w:rsidR="00681525" w:rsidRPr="009A2196" w:rsidRDefault="00681525" w:rsidP="00E45728">
      <w:pPr>
        <w:ind w:firstLine="709"/>
        <w:rPr>
          <w:color w:val="000000"/>
        </w:rPr>
      </w:pPr>
      <w:r w:rsidRPr="009A2196">
        <w:rPr>
          <w:color w:val="000000"/>
        </w:rPr>
        <w:t>- зелеными насаждениями на территориях транспортных и сельскохозяйственных предприятий;</w:t>
      </w:r>
    </w:p>
    <w:p w:rsidR="00681525" w:rsidRPr="009A2196" w:rsidRDefault="00681525" w:rsidP="00E45728">
      <w:pPr>
        <w:ind w:firstLine="709"/>
        <w:rPr>
          <w:color w:val="000000"/>
        </w:rPr>
      </w:pPr>
      <w:r w:rsidRPr="009A2196">
        <w:rPr>
          <w:color w:val="000000"/>
        </w:rPr>
        <w:t>- зелеными насаждениями специального назначения (санитарно-защитные зоны, терр</w:t>
      </w:r>
      <w:r w:rsidRPr="009A2196">
        <w:rPr>
          <w:color w:val="000000"/>
        </w:rPr>
        <w:t>и</w:t>
      </w:r>
      <w:r w:rsidRPr="009A2196">
        <w:rPr>
          <w:color w:val="000000"/>
        </w:rPr>
        <w:t xml:space="preserve">тории кладбищ, зеленые насаждения </w:t>
      </w:r>
      <w:proofErr w:type="spellStart"/>
      <w:r w:rsidRPr="009A2196">
        <w:rPr>
          <w:color w:val="000000"/>
        </w:rPr>
        <w:t>водоохранных</w:t>
      </w:r>
      <w:proofErr w:type="spellEnd"/>
      <w:r w:rsidRPr="009A2196">
        <w:rPr>
          <w:color w:val="000000"/>
        </w:rPr>
        <w:t xml:space="preserve"> зон рек, защитные полосы вдоль дорог, озеленение улиц).</w:t>
      </w:r>
    </w:p>
    <w:p w:rsidR="001A0B97" w:rsidRPr="009A2196" w:rsidRDefault="001A0B97" w:rsidP="00E45728">
      <w:pPr>
        <w:ind w:firstLine="709"/>
        <w:rPr>
          <w:b/>
          <w:i/>
          <w:u w:val="single"/>
        </w:rPr>
      </w:pPr>
      <w:r w:rsidRPr="009A2196">
        <w:rPr>
          <w:b/>
          <w:i/>
          <w:u w:val="single"/>
        </w:rPr>
        <w:t>Направления развития природных комплексов и озеленения территории</w:t>
      </w:r>
    </w:p>
    <w:p w:rsidR="00915F15" w:rsidRPr="009A2196" w:rsidRDefault="00681525" w:rsidP="00E45728">
      <w:pPr>
        <w:ind w:firstLine="709"/>
        <w:rPr>
          <w:color w:val="000000"/>
        </w:rPr>
      </w:pPr>
      <w:r w:rsidRPr="009A2196">
        <w:rPr>
          <w:color w:val="000000"/>
        </w:rPr>
        <w:lastRenderedPageBreak/>
        <w:t>Все существующие зеленые насаждения планируется сохранить, произвести санацию территорий, традиционно используемых для отдыха населения.</w:t>
      </w:r>
    </w:p>
    <w:p w:rsidR="00681525" w:rsidRPr="009A2196" w:rsidRDefault="00681525" w:rsidP="00E45728">
      <w:pPr>
        <w:ind w:firstLine="709"/>
      </w:pPr>
      <w:r w:rsidRPr="009A2196">
        <w:t>На территори</w:t>
      </w:r>
      <w:r w:rsidR="00B2006F">
        <w:t>и</w:t>
      </w:r>
      <w:r w:rsidRPr="009A2196">
        <w:t xml:space="preserve"> </w:t>
      </w:r>
      <w:r w:rsidR="00E2177D">
        <w:t>р.п.Варнавино</w:t>
      </w:r>
      <w:r w:rsidRPr="009A2196">
        <w:t xml:space="preserve"> планируется выделить </w:t>
      </w:r>
      <w:r w:rsidR="00D21A08">
        <w:t>дополнительную</w:t>
      </w:r>
      <w:r w:rsidRPr="009A2196">
        <w:t xml:space="preserve"> территории оз</w:t>
      </w:r>
      <w:r w:rsidRPr="009A2196">
        <w:t>е</w:t>
      </w:r>
      <w:r w:rsidRPr="009A2196">
        <w:t>ленения общего пользования, предназначенные для отдыха населения (парки, скверы, бульв</w:t>
      </w:r>
      <w:r w:rsidRPr="009A2196">
        <w:t>а</w:t>
      </w:r>
      <w:r w:rsidRPr="009A2196">
        <w:t>ры, поселковые сады)</w:t>
      </w:r>
      <w:r w:rsidR="00D21A08">
        <w:t xml:space="preserve"> </w:t>
      </w:r>
      <w:r w:rsidR="00E2177D">
        <w:t xml:space="preserve">на ул.Нагорной (яблоневые сады) и </w:t>
      </w:r>
      <w:r w:rsidR="00D21A08">
        <w:t>в северной части поселка</w:t>
      </w:r>
      <w:r w:rsidRPr="009A2196">
        <w:t>.</w:t>
      </w:r>
    </w:p>
    <w:p w:rsidR="00681525" w:rsidRPr="009A2196" w:rsidRDefault="00681525" w:rsidP="00E45728">
      <w:pPr>
        <w:ind w:firstLine="709"/>
      </w:pPr>
      <w:r w:rsidRPr="009A2196">
        <w:t>Для озеленения следует применять местные породы деревьев.</w:t>
      </w:r>
    </w:p>
    <w:p w:rsidR="00681525" w:rsidRPr="009A2196" w:rsidRDefault="00681525" w:rsidP="00E45728">
      <w:pPr>
        <w:ind w:firstLine="709"/>
        <w:rPr>
          <w:color w:val="000000"/>
        </w:rPr>
      </w:pPr>
      <w:r w:rsidRPr="009A2196">
        <w:rPr>
          <w:color w:val="000000"/>
        </w:rPr>
        <w:t>Участки детских садов и школ необходимо хорошо озеленять для создания благопр</w:t>
      </w:r>
      <w:r w:rsidRPr="009A2196">
        <w:rPr>
          <w:color w:val="000000"/>
        </w:rPr>
        <w:t>и</w:t>
      </w:r>
      <w:r w:rsidRPr="009A2196">
        <w:rPr>
          <w:color w:val="000000"/>
        </w:rPr>
        <w:t>ятных условий пребывания детей на воздухе.</w:t>
      </w:r>
    </w:p>
    <w:p w:rsidR="00467D34" w:rsidRDefault="00681525" w:rsidP="003B120E">
      <w:pPr>
        <w:ind w:firstLine="709"/>
        <w:rPr>
          <w:b/>
          <w:bCs/>
          <w:color w:val="0D0D0D" w:themeColor="text1" w:themeTint="F2"/>
          <w:szCs w:val="20"/>
        </w:rPr>
      </w:pPr>
      <w:r w:rsidRPr="009A2196">
        <w:rPr>
          <w:color w:val="000000"/>
        </w:rPr>
        <w:t>При одноэтажной застройке необходимо устройство палисадников (посадка многоле</w:t>
      </w:r>
      <w:r w:rsidRPr="009A2196">
        <w:rPr>
          <w:color w:val="000000"/>
        </w:rPr>
        <w:t>т</w:t>
      </w:r>
      <w:r w:rsidRPr="009A2196">
        <w:rPr>
          <w:color w:val="000000"/>
        </w:rPr>
        <w:t>них цветов и кустарников).</w:t>
      </w:r>
    </w:p>
    <w:p w:rsidR="00EC4E41" w:rsidRPr="009A2196" w:rsidRDefault="00EC4E41" w:rsidP="0058247A">
      <w:pPr>
        <w:pStyle w:val="a8"/>
      </w:pPr>
      <w:r w:rsidRPr="009A2196">
        <w:t>4.</w:t>
      </w:r>
      <w:r w:rsidR="00D21A08">
        <w:t>7</w:t>
      </w:r>
      <w:r w:rsidRPr="009A2196">
        <w:t xml:space="preserve"> Историко-культурный анализ</w:t>
      </w:r>
    </w:p>
    <w:p w:rsidR="00EC4E41" w:rsidRPr="009A2196" w:rsidRDefault="00EC4E41" w:rsidP="00E45728">
      <w:pPr>
        <w:ind w:firstLine="709"/>
        <w:rPr>
          <w:b/>
          <w:i/>
        </w:rPr>
      </w:pPr>
      <w:r w:rsidRPr="009A2196">
        <w:rPr>
          <w:b/>
          <w:i/>
          <w:u w:val="single"/>
        </w:rPr>
        <w:t>Существующее положение</w:t>
      </w:r>
    </w:p>
    <w:p w:rsidR="00321303" w:rsidRDefault="00FD2449" w:rsidP="004247AC">
      <w:pPr>
        <w:ind w:firstLine="709"/>
      </w:pPr>
      <w:r w:rsidRPr="00FD2449">
        <w:t xml:space="preserve">На территории </w:t>
      </w:r>
      <w:r w:rsidR="002D58AF">
        <w:t>городского поселения</w:t>
      </w:r>
      <w:r w:rsidRPr="00FD2449">
        <w:t xml:space="preserve"> </w:t>
      </w:r>
      <w:r w:rsidR="00AF22B6">
        <w:t>р</w:t>
      </w:r>
      <w:r w:rsidR="00702F56">
        <w:t>.п.</w:t>
      </w:r>
      <w:r w:rsidR="002D58AF">
        <w:t>Варнавино</w:t>
      </w:r>
      <w:r w:rsidRPr="00FD2449">
        <w:t xml:space="preserve"> расположен</w:t>
      </w:r>
      <w:r w:rsidR="00B2536E">
        <w:t>ы</w:t>
      </w:r>
      <w:r w:rsidRPr="00FD2449">
        <w:t xml:space="preserve"> памятник</w:t>
      </w:r>
      <w:r w:rsidR="00B2536E">
        <w:t>и</w:t>
      </w:r>
      <w:r w:rsidRPr="00FD2449">
        <w:t xml:space="preserve"> град</w:t>
      </w:r>
      <w:r w:rsidRPr="00FD2449">
        <w:t>о</w:t>
      </w:r>
      <w:r w:rsidRPr="00FD2449">
        <w:t>строительства и архитектуры регионального значения</w:t>
      </w:r>
      <w:r w:rsidR="00B2536E">
        <w:t>, а также памятники археологии фед</w:t>
      </w:r>
      <w:r w:rsidR="00B2536E">
        <w:t>е</w:t>
      </w:r>
      <w:r w:rsidR="00B2536E">
        <w:t>рального, регионального и местного значения</w:t>
      </w:r>
      <w:r w:rsidR="003433E5">
        <w:t>.</w:t>
      </w:r>
    </w:p>
    <w:p w:rsidR="00321303" w:rsidRPr="00C85E8F" w:rsidRDefault="00321303" w:rsidP="00321303">
      <w:pPr>
        <w:ind w:firstLine="709"/>
        <w:rPr>
          <w:i/>
        </w:rPr>
      </w:pPr>
      <w:r w:rsidRPr="00C85E8F">
        <w:rPr>
          <w:i/>
        </w:rPr>
        <w:t xml:space="preserve">Таблица </w:t>
      </w:r>
      <w:r>
        <w:rPr>
          <w:i/>
        </w:rPr>
        <w:t>4</w:t>
      </w:r>
      <w:r w:rsidRPr="00C85E8F">
        <w:rPr>
          <w:i/>
        </w:rPr>
        <w:t>.</w:t>
      </w:r>
      <w:r w:rsidR="00BD568A">
        <w:rPr>
          <w:i/>
        </w:rPr>
        <w:t>10</w:t>
      </w:r>
      <w:r w:rsidRPr="00C85E8F">
        <w:rPr>
          <w:i/>
        </w:rPr>
        <w:t xml:space="preserve"> - </w:t>
      </w:r>
      <w:r w:rsidRPr="00C85E8F">
        <w:rPr>
          <w:i/>
          <w:iCs/>
        </w:rPr>
        <w:t xml:space="preserve">Объекты культурного наследия </w:t>
      </w:r>
    </w:p>
    <w:tbl>
      <w:tblPr>
        <w:tblW w:w="52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414"/>
        <w:gridCol w:w="1625"/>
        <w:gridCol w:w="1394"/>
        <w:gridCol w:w="1561"/>
        <w:gridCol w:w="2017"/>
        <w:gridCol w:w="1365"/>
        <w:gridCol w:w="1906"/>
      </w:tblGrid>
      <w:tr w:rsidR="00BB05F4" w:rsidRPr="00747514" w:rsidTr="00AC1C3C">
        <w:trPr>
          <w:trHeight w:val="345"/>
          <w:tblHeader/>
          <w:jc w:val="center"/>
        </w:trPr>
        <w:tc>
          <w:tcPr>
            <w:tcW w:w="201" w:type="pct"/>
            <w:shd w:val="clear" w:color="auto" w:fill="auto"/>
          </w:tcPr>
          <w:p w:rsidR="00BB05F4" w:rsidRPr="00747514" w:rsidRDefault="00BB05F4" w:rsidP="00BD568A">
            <w:pPr>
              <w:spacing w:line="240" w:lineRule="auto"/>
              <w:jc w:val="center"/>
              <w:rPr>
                <w:b/>
                <w:color w:val="000000"/>
                <w:sz w:val="22"/>
                <w:szCs w:val="22"/>
              </w:rPr>
            </w:pPr>
            <w:r w:rsidRPr="00747514">
              <w:rPr>
                <w:b/>
                <w:color w:val="000000"/>
                <w:sz w:val="22"/>
                <w:szCs w:val="22"/>
              </w:rPr>
              <w:t>№</w:t>
            </w:r>
          </w:p>
        </w:tc>
        <w:tc>
          <w:tcPr>
            <w:tcW w:w="790" w:type="pct"/>
            <w:shd w:val="clear" w:color="auto" w:fill="auto"/>
          </w:tcPr>
          <w:p w:rsidR="00BB05F4" w:rsidRPr="00747514" w:rsidRDefault="00BB05F4" w:rsidP="00BD568A">
            <w:pPr>
              <w:spacing w:line="240" w:lineRule="auto"/>
              <w:jc w:val="center"/>
              <w:rPr>
                <w:b/>
                <w:color w:val="000000"/>
                <w:sz w:val="22"/>
                <w:szCs w:val="22"/>
              </w:rPr>
            </w:pPr>
            <w:r w:rsidRPr="00747514">
              <w:rPr>
                <w:b/>
                <w:color w:val="000000"/>
                <w:sz w:val="22"/>
                <w:szCs w:val="22"/>
              </w:rPr>
              <w:t>Наименование памятника</w:t>
            </w:r>
          </w:p>
        </w:tc>
        <w:tc>
          <w:tcPr>
            <w:tcW w:w="678" w:type="pct"/>
          </w:tcPr>
          <w:p w:rsidR="00BB05F4" w:rsidRPr="00747514" w:rsidRDefault="00BB05F4" w:rsidP="00BD568A">
            <w:pPr>
              <w:spacing w:line="240" w:lineRule="auto"/>
              <w:jc w:val="center"/>
              <w:rPr>
                <w:b/>
                <w:color w:val="000000"/>
                <w:sz w:val="22"/>
                <w:szCs w:val="22"/>
              </w:rPr>
            </w:pPr>
            <w:r w:rsidRPr="00747514">
              <w:rPr>
                <w:b/>
                <w:color w:val="000000"/>
                <w:sz w:val="22"/>
                <w:szCs w:val="22"/>
              </w:rPr>
              <w:t>Датировка</w:t>
            </w:r>
          </w:p>
        </w:tc>
        <w:tc>
          <w:tcPr>
            <w:tcW w:w="759" w:type="pct"/>
            <w:shd w:val="clear" w:color="auto" w:fill="auto"/>
          </w:tcPr>
          <w:p w:rsidR="00BB05F4" w:rsidRPr="00747514" w:rsidRDefault="00BB05F4" w:rsidP="00BD568A">
            <w:pPr>
              <w:spacing w:line="240" w:lineRule="auto"/>
              <w:jc w:val="center"/>
              <w:rPr>
                <w:b/>
                <w:color w:val="000000"/>
                <w:sz w:val="22"/>
                <w:szCs w:val="22"/>
              </w:rPr>
            </w:pPr>
            <w:r w:rsidRPr="00747514">
              <w:rPr>
                <w:b/>
                <w:color w:val="000000"/>
                <w:sz w:val="22"/>
                <w:szCs w:val="22"/>
              </w:rPr>
              <w:t>Категория и</w:t>
            </w:r>
            <w:r w:rsidRPr="00747514">
              <w:rPr>
                <w:b/>
                <w:color w:val="000000"/>
                <w:sz w:val="22"/>
                <w:szCs w:val="22"/>
              </w:rPr>
              <w:t>с</w:t>
            </w:r>
            <w:r w:rsidRPr="00747514">
              <w:rPr>
                <w:b/>
                <w:color w:val="000000"/>
                <w:sz w:val="22"/>
                <w:szCs w:val="22"/>
              </w:rPr>
              <w:t>торико-культурного значения</w:t>
            </w:r>
          </w:p>
        </w:tc>
        <w:tc>
          <w:tcPr>
            <w:tcW w:w="981" w:type="pct"/>
          </w:tcPr>
          <w:p w:rsidR="00BB05F4" w:rsidRPr="00747514" w:rsidRDefault="00BB05F4" w:rsidP="00BD568A">
            <w:pPr>
              <w:spacing w:line="240" w:lineRule="auto"/>
              <w:jc w:val="center"/>
              <w:rPr>
                <w:b/>
                <w:color w:val="000000"/>
                <w:sz w:val="22"/>
                <w:szCs w:val="22"/>
              </w:rPr>
            </w:pPr>
            <w:r w:rsidRPr="00747514">
              <w:rPr>
                <w:b/>
                <w:color w:val="000000"/>
                <w:sz w:val="22"/>
                <w:szCs w:val="22"/>
              </w:rPr>
              <w:t>Документ об отн</w:t>
            </w:r>
            <w:r w:rsidRPr="00747514">
              <w:rPr>
                <w:b/>
                <w:color w:val="000000"/>
                <w:sz w:val="22"/>
                <w:szCs w:val="22"/>
              </w:rPr>
              <w:t>е</w:t>
            </w:r>
            <w:r w:rsidRPr="00747514">
              <w:rPr>
                <w:b/>
                <w:color w:val="000000"/>
                <w:sz w:val="22"/>
                <w:szCs w:val="22"/>
              </w:rPr>
              <w:t>сении к ОКН</w:t>
            </w:r>
          </w:p>
        </w:tc>
        <w:tc>
          <w:tcPr>
            <w:tcW w:w="664" w:type="pct"/>
            <w:shd w:val="clear" w:color="auto" w:fill="auto"/>
          </w:tcPr>
          <w:p w:rsidR="00BB05F4" w:rsidRPr="00747514" w:rsidRDefault="00BB05F4" w:rsidP="00BD568A">
            <w:pPr>
              <w:spacing w:line="240" w:lineRule="auto"/>
              <w:jc w:val="center"/>
              <w:rPr>
                <w:b/>
                <w:color w:val="000000"/>
                <w:sz w:val="22"/>
                <w:szCs w:val="22"/>
              </w:rPr>
            </w:pPr>
            <w:r w:rsidRPr="00747514">
              <w:rPr>
                <w:b/>
                <w:color w:val="000000"/>
                <w:sz w:val="22"/>
                <w:szCs w:val="22"/>
              </w:rPr>
              <w:t>Общая в</w:t>
            </w:r>
            <w:r w:rsidRPr="00747514">
              <w:rPr>
                <w:b/>
                <w:color w:val="000000"/>
                <w:sz w:val="22"/>
                <w:szCs w:val="22"/>
              </w:rPr>
              <w:t>и</w:t>
            </w:r>
            <w:r w:rsidRPr="00747514">
              <w:rPr>
                <w:b/>
                <w:color w:val="000000"/>
                <w:sz w:val="22"/>
                <w:szCs w:val="22"/>
              </w:rPr>
              <w:t>довая пр</w:t>
            </w:r>
            <w:r w:rsidRPr="00747514">
              <w:rPr>
                <w:b/>
                <w:color w:val="000000"/>
                <w:sz w:val="22"/>
                <w:szCs w:val="22"/>
              </w:rPr>
              <w:t>и</w:t>
            </w:r>
            <w:r w:rsidRPr="00747514">
              <w:rPr>
                <w:b/>
                <w:color w:val="000000"/>
                <w:sz w:val="22"/>
                <w:szCs w:val="22"/>
              </w:rPr>
              <w:t>надлежность</w:t>
            </w:r>
          </w:p>
        </w:tc>
        <w:tc>
          <w:tcPr>
            <w:tcW w:w="926" w:type="pct"/>
            <w:shd w:val="clear" w:color="auto" w:fill="auto"/>
          </w:tcPr>
          <w:p w:rsidR="00BB05F4" w:rsidRPr="00747514" w:rsidRDefault="00BB05F4" w:rsidP="00BD568A">
            <w:pPr>
              <w:spacing w:line="240" w:lineRule="auto"/>
              <w:jc w:val="center"/>
              <w:rPr>
                <w:b/>
                <w:color w:val="000000"/>
                <w:sz w:val="22"/>
                <w:szCs w:val="22"/>
              </w:rPr>
            </w:pPr>
            <w:r w:rsidRPr="00747514">
              <w:rPr>
                <w:b/>
                <w:color w:val="000000"/>
                <w:sz w:val="22"/>
                <w:szCs w:val="22"/>
              </w:rPr>
              <w:t>Место нахожд</w:t>
            </w:r>
            <w:r w:rsidRPr="00747514">
              <w:rPr>
                <w:b/>
                <w:color w:val="000000"/>
                <w:sz w:val="22"/>
                <w:szCs w:val="22"/>
              </w:rPr>
              <w:t>е</w:t>
            </w:r>
            <w:r w:rsidRPr="00747514">
              <w:rPr>
                <w:b/>
                <w:color w:val="000000"/>
                <w:sz w:val="22"/>
                <w:szCs w:val="22"/>
              </w:rPr>
              <w:t>ния объекта</w:t>
            </w:r>
          </w:p>
        </w:tc>
      </w:tr>
      <w:tr w:rsidR="00BB05F4" w:rsidRPr="00747514" w:rsidTr="00AC1C3C">
        <w:trPr>
          <w:trHeight w:val="347"/>
          <w:jc w:val="center"/>
        </w:trPr>
        <w:tc>
          <w:tcPr>
            <w:tcW w:w="5000" w:type="pct"/>
            <w:gridSpan w:val="7"/>
            <w:shd w:val="clear" w:color="auto" w:fill="auto"/>
          </w:tcPr>
          <w:p w:rsidR="00BB05F4" w:rsidRPr="00747514" w:rsidRDefault="00BB05F4" w:rsidP="00BD568A">
            <w:pPr>
              <w:spacing w:line="240" w:lineRule="auto"/>
              <w:jc w:val="center"/>
              <w:rPr>
                <w:b/>
                <w:color w:val="000000"/>
                <w:sz w:val="22"/>
                <w:szCs w:val="22"/>
              </w:rPr>
            </w:pPr>
            <w:r w:rsidRPr="00747514">
              <w:rPr>
                <w:b/>
                <w:color w:val="000000"/>
                <w:sz w:val="22"/>
                <w:szCs w:val="22"/>
              </w:rPr>
              <w:t>Памятники градостроительства и архитектуры</w:t>
            </w:r>
          </w:p>
        </w:tc>
      </w:tr>
      <w:tr w:rsidR="00AC1C3C" w:rsidRPr="00747514" w:rsidTr="00AC1C3C">
        <w:trPr>
          <w:trHeight w:val="46"/>
          <w:jc w:val="center"/>
        </w:trPr>
        <w:tc>
          <w:tcPr>
            <w:tcW w:w="201" w:type="pct"/>
            <w:shd w:val="clear" w:color="auto" w:fill="auto"/>
          </w:tcPr>
          <w:p w:rsidR="00AC1C3C" w:rsidRPr="00747514" w:rsidRDefault="00AC1C3C" w:rsidP="00BD568A">
            <w:pPr>
              <w:spacing w:line="240" w:lineRule="auto"/>
              <w:jc w:val="center"/>
              <w:rPr>
                <w:color w:val="000000"/>
                <w:sz w:val="22"/>
                <w:szCs w:val="22"/>
              </w:rPr>
            </w:pPr>
            <w:r>
              <w:rPr>
                <w:color w:val="000000"/>
                <w:sz w:val="22"/>
                <w:szCs w:val="22"/>
              </w:rPr>
              <w:t>1</w:t>
            </w:r>
          </w:p>
        </w:tc>
        <w:tc>
          <w:tcPr>
            <w:tcW w:w="790" w:type="pct"/>
            <w:shd w:val="clear" w:color="auto" w:fill="auto"/>
          </w:tcPr>
          <w:p w:rsidR="00AC1C3C" w:rsidRPr="00747514" w:rsidRDefault="00AC1C3C" w:rsidP="00BD568A">
            <w:pPr>
              <w:spacing w:line="240" w:lineRule="auto"/>
              <w:jc w:val="center"/>
              <w:rPr>
                <w:sz w:val="22"/>
                <w:szCs w:val="22"/>
              </w:rPr>
            </w:pPr>
            <w:r w:rsidRPr="00747514">
              <w:rPr>
                <w:sz w:val="22"/>
                <w:szCs w:val="22"/>
              </w:rPr>
              <w:t>Жилой дом с мезонином</w:t>
            </w:r>
          </w:p>
        </w:tc>
        <w:tc>
          <w:tcPr>
            <w:tcW w:w="678" w:type="pct"/>
          </w:tcPr>
          <w:p w:rsidR="00AC1C3C" w:rsidRPr="00747514" w:rsidRDefault="00AC1C3C" w:rsidP="00BD568A">
            <w:pPr>
              <w:spacing w:line="240" w:lineRule="auto"/>
              <w:jc w:val="center"/>
              <w:rPr>
                <w:sz w:val="22"/>
                <w:szCs w:val="22"/>
              </w:rPr>
            </w:pPr>
            <w:r w:rsidRPr="00747514">
              <w:rPr>
                <w:sz w:val="22"/>
                <w:szCs w:val="22"/>
              </w:rPr>
              <w:t xml:space="preserve">Начало </w:t>
            </w:r>
            <w:r w:rsidRPr="00747514">
              <w:rPr>
                <w:sz w:val="22"/>
                <w:szCs w:val="22"/>
                <w:lang w:val="en-US"/>
              </w:rPr>
              <w:t>XX</w:t>
            </w:r>
            <w:r w:rsidRPr="00747514">
              <w:rPr>
                <w:sz w:val="22"/>
                <w:szCs w:val="22"/>
              </w:rPr>
              <w:t>в.</w:t>
            </w:r>
          </w:p>
        </w:tc>
        <w:tc>
          <w:tcPr>
            <w:tcW w:w="759" w:type="pct"/>
            <w:shd w:val="clear" w:color="auto" w:fill="auto"/>
          </w:tcPr>
          <w:p w:rsidR="00AC1C3C" w:rsidRPr="00747514" w:rsidRDefault="00AC1C3C" w:rsidP="00BD568A">
            <w:pPr>
              <w:spacing w:line="240" w:lineRule="auto"/>
              <w:jc w:val="center"/>
              <w:rPr>
                <w:color w:val="000000"/>
                <w:sz w:val="22"/>
                <w:szCs w:val="22"/>
              </w:rPr>
            </w:pPr>
            <w:r w:rsidRPr="00747514">
              <w:rPr>
                <w:color w:val="000000"/>
                <w:sz w:val="22"/>
                <w:szCs w:val="22"/>
              </w:rPr>
              <w:t>Объект кул</w:t>
            </w:r>
            <w:r w:rsidRPr="00747514">
              <w:rPr>
                <w:color w:val="000000"/>
                <w:sz w:val="22"/>
                <w:szCs w:val="22"/>
              </w:rPr>
              <w:t>ь</w:t>
            </w:r>
            <w:r w:rsidRPr="00747514">
              <w:rPr>
                <w:color w:val="000000"/>
                <w:sz w:val="22"/>
                <w:szCs w:val="22"/>
              </w:rPr>
              <w:t>турного насл</w:t>
            </w:r>
            <w:r w:rsidRPr="00747514">
              <w:rPr>
                <w:color w:val="000000"/>
                <w:sz w:val="22"/>
                <w:szCs w:val="22"/>
              </w:rPr>
              <w:t>е</w:t>
            </w:r>
            <w:r w:rsidRPr="00747514">
              <w:rPr>
                <w:color w:val="000000"/>
                <w:sz w:val="22"/>
                <w:szCs w:val="22"/>
              </w:rPr>
              <w:t>дия регионал</w:t>
            </w:r>
            <w:r w:rsidRPr="00747514">
              <w:rPr>
                <w:color w:val="000000"/>
                <w:sz w:val="22"/>
                <w:szCs w:val="22"/>
              </w:rPr>
              <w:t>ь</w:t>
            </w:r>
            <w:r w:rsidRPr="00747514">
              <w:rPr>
                <w:color w:val="000000"/>
                <w:sz w:val="22"/>
                <w:szCs w:val="22"/>
              </w:rPr>
              <w:t>ного значения</w:t>
            </w:r>
          </w:p>
        </w:tc>
        <w:tc>
          <w:tcPr>
            <w:tcW w:w="981" w:type="pct"/>
          </w:tcPr>
          <w:p w:rsidR="00AC1C3C" w:rsidRPr="00747514" w:rsidRDefault="00AC1C3C" w:rsidP="00BD568A">
            <w:pPr>
              <w:spacing w:line="240" w:lineRule="auto"/>
              <w:jc w:val="center"/>
              <w:rPr>
                <w:color w:val="000000"/>
                <w:sz w:val="22"/>
                <w:szCs w:val="22"/>
              </w:rPr>
            </w:pPr>
            <w:r w:rsidRPr="00AC1C3C">
              <w:rPr>
                <w:color w:val="000000"/>
                <w:sz w:val="20"/>
                <w:szCs w:val="20"/>
              </w:rPr>
              <w:t>Постановление Зак</w:t>
            </w:r>
            <w:r w:rsidRPr="00AC1C3C">
              <w:rPr>
                <w:color w:val="000000"/>
                <w:sz w:val="20"/>
                <w:szCs w:val="20"/>
              </w:rPr>
              <w:t>о</w:t>
            </w:r>
            <w:r w:rsidRPr="00AC1C3C">
              <w:rPr>
                <w:color w:val="000000"/>
                <w:sz w:val="20"/>
                <w:szCs w:val="20"/>
              </w:rPr>
              <w:t>нодательного Собр</w:t>
            </w:r>
            <w:r w:rsidRPr="00AC1C3C">
              <w:rPr>
                <w:color w:val="000000"/>
                <w:sz w:val="20"/>
                <w:szCs w:val="20"/>
              </w:rPr>
              <w:t>а</w:t>
            </w:r>
            <w:r w:rsidRPr="00AC1C3C">
              <w:rPr>
                <w:color w:val="000000"/>
                <w:sz w:val="20"/>
                <w:szCs w:val="20"/>
              </w:rPr>
              <w:t>ния Нижегородской области "Об объявл</w:t>
            </w:r>
            <w:r w:rsidRPr="00AC1C3C">
              <w:rPr>
                <w:color w:val="000000"/>
                <w:sz w:val="20"/>
                <w:szCs w:val="20"/>
              </w:rPr>
              <w:t>е</w:t>
            </w:r>
            <w:r w:rsidRPr="00AC1C3C">
              <w:rPr>
                <w:color w:val="000000"/>
                <w:sz w:val="20"/>
                <w:szCs w:val="20"/>
              </w:rPr>
              <w:t>нии находящихся на территории р.п.Варнавино объе</w:t>
            </w:r>
            <w:r w:rsidRPr="00AC1C3C">
              <w:rPr>
                <w:color w:val="000000"/>
                <w:sz w:val="20"/>
                <w:szCs w:val="20"/>
              </w:rPr>
              <w:t>к</w:t>
            </w:r>
            <w:r w:rsidRPr="00AC1C3C">
              <w:rPr>
                <w:color w:val="000000"/>
                <w:sz w:val="20"/>
                <w:szCs w:val="20"/>
              </w:rPr>
              <w:t>тов, имеющих истор</w:t>
            </w:r>
            <w:r w:rsidRPr="00AC1C3C">
              <w:rPr>
                <w:color w:val="000000"/>
                <w:sz w:val="20"/>
                <w:szCs w:val="20"/>
              </w:rPr>
              <w:t>и</w:t>
            </w:r>
            <w:r w:rsidRPr="00AC1C3C">
              <w:rPr>
                <w:color w:val="000000"/>
                <w:sz w:val="20"/>
                <w:szCs w:val="20"/>
              </w:rPr>
              <w:t>ческую, культурную и научную ценность, памятниками истории и культуры областн</w:t>
            </w:r>
            <w:r w:rsidRPr="00AC1C3C">
              <w:rPr>
                <w:color w:val="000000"/>
                <w:sz w:val="20"/>
                <w:szCs w:val="20"/>
              </w:rPr>
              <w:t>о</w:t>
            </w:r>
            <w:r w:rsidRPr="00AC1C3C">
              <w:rPr>
                <w:color w:val="000000"/>
                <w:sz w:val="20"/>
                <w:szCs w:val="20"/>
              </w:rPr>
              <w:t>го значения, устано</w:t>
            </w:r>
            <w:r w:rsidRPr="00AC1C3C">
              <w:rPr>
                <w:color w:val="000000"/>
                <w:sz w:val="20"/>
                <w:szCs w:val="20"/>
              </w:rPr>
              <w:t>в</w:t>
            </w:r>
            <w:r w:rsidRPr="00AC1C3C">
              <w:rPr>
                <w:color w:val="000000"/>
                <w:sz w:val="20"/>
                <w:szCs w:val="20"/>
              </w:rPr>
              <w:t>лении границ единой охранной зоны р.п.Варнавино, реж</w:t>
            </w:r>
            <w:r w:rsidRPr="00AC1C3C">
              <w:rPr>
                <w:color w:val="000000"/>
                <w:sz w:val="20"/>
                <w:szCs w:val="20"/>
              </w:rPr>
              <w:t>и</w:t>
            </w:r>
            <w:r w:rsidRPr="00AC1C3C">
              <w:rPr>
                <w:color w:val="000000"/>
                <w:sz w:val="20"/>
                <w:szCs w:val="20"/>
              </w:rPr>
              <w:t>мов ее содержания и использования" № 37 от 21.06.1994</w:t>
            </w:r>
          </w:p>
        </w:tc>
        <w:tc>
          <w:tcPr>
            <w:tcW w:w="664" w:type="pct"/>
            <w:shd w:val="clear" w:color="auto" w:fill="auto"/>
          </w:tcPr>
          <w:p w:rsidR="00AC1C3C" w:rsidRPr="00747514" w:rsidRDefault="00AC1C3C" w:rsidP="00BD568A">
            <w:pPr>
              <w:spacing w:line="240" w:lineRule="auto"/>
              <w:jc w:val="center"/>
              <w:rPr>
                <w:color w:val="000000"/>
                <w:sz w:val="22"/>
                <w:szCs w:val="22"/>
              </w:rPr>
            </w:pPr>
            <w:r w:rsidRPr="00747514">
              <w:rPr>
                <w:color w:val="000000"/>
                <w:sz w:val="22"/>
                <w:szCs w:val="22"/>
              </w:rPr>
              <w:t>Памятник градостро</w:t>
            </w:r>
            <w:r w:rsidRPr="00747514">
              <w:rPr>
                <w:color w:val="000000"/>
                <w:sz w:val="22"/>
                <w:szCs w:val="22"/>
              </w:rPr>
              <w:t>и</w:t>
            </w:r>
            <w:r w:rsidRPr="00747514">
              <w:rPr>
                <w:color w:val="000000"/>
                <w:sz w:val="22"/>
                <w:szCs w:val="22"/>
              </w:rPr>
              <w:t>тельства и архитектуры</w:t>
            </w:r>
          </w:p>
        </w:tc>
        <w:tc>
          <w:tcPr>
            <w:tcW w:w="926" w:type="pct"/>
            <w:shd w:val="clear" w:color="auto" w:fill="auto"/>
          </w:tcPr>
          <w:p w:rsidR="00AC1C3C" w:rsidRPr="00747514" w:rsidRDefault="00AC1C3C" w:rsidP="00BD568A">
            <w:pPr>
              <w:spacing w:line="240" w:lineRule="auto"/>
              <w:jc w:val="center"/>
              <w:rPr>
                <w:sz w:val="22"/>
                <w:szCs w:val="22"/>
              </w:rPr>
            </w:pPr>
            <w:r w:rsidRPr="00747514">
              <w:rPr>
                <w:sz w:val="22"/>
                <w:szCs w:val="22"/>
              </w:rPr>
              <w:t>р.п. Варнавино, ул.3-го Интерн</w:t>
            </w:r>
            <w:r w:rsidRPr="00747514">
              <w:rPr>
                <w:sz w:val="22"/>
                <w:szCs w:val="22"/>
              </w:rPr>
              <w:t>а</w:t>
            </w:r>
            <w:r w:rsidRPr="00747514">
              <w:rPr>
                <w:sz w:val="22"/>
                <w:szCs w:val="22"/>
              </w:rPr>
              <w:t>ционала,6</w:t>
            </w:r>
          </w:p>
        </w:tc>
      </w:tr>
      <w:tr w:rsidR="004C4524" w:rsidRPr="00747514" w:rsidTr="00AC1C3C">
        <w:trPr>
          <w:trHeight w:val="46"/>
          <w:jc w:val="center"/>
        </w:trPr>
        <w:tc>
          <w:tcPr>
            <w:tcW w:w="201" w:type="pct"/>
            <w:shd w:val="clear" w:color="auto" w:fill="auto"/>
          </w:tcPr>
          <w:p w:rsidR="00AC1C3C" w:rsidRDefault="00AC1C3C" w:rsidP="00BD568A">
            <w:pPr>
              <w:spacing w:line="240" w:lineRule="auto"/>
              <w:jc w:val="center"/>
              <w:rPr>
                <w:color w:val="000000"/>
                <w:sz w:val="22"/>
                <w:szCs w:val="22"/>
              </w:rPr>
            </w:pPr>
            <w:r>
              <w:rPr>
                <w:color w:val="000000"/>
                <w:sz w:val="22"/>
                <w:szCs w:val="22"/>
              </w:rPr>
              <w:t>2</w:t>
            </w:r>
          </w:p>
          <w:p w:rsidR="00AC1C3C" w:rsidRDefault="00AC1C3C" w:rsidP="00BD568A">
            <w:pPr>
              <w:spacing w:line="240" w:lineRule="auto"/>
              <w:jc w:val="center"/>
              <w:rPr>
                <w:color w:val="000000"/>
                <w:sz w:val="22"/>
                <w:szCs w:val="22"/>
              </w:rPr>
            </w:pPr>
          </w:p>
          <w:p w:rsidR="00AC1C3C" w:rsidRPr="00747514" w:rsidRDefault="00AC1C3C" w:rsidP="00BD568A">
            <w:pPr>
              <w:spacing w:line="240" w:lineRule="auto"/>
              <w:jc w:val="center"/>
              <w:rPr>
                <w:color w:val="000000"/>
                <w:sz w:val="22"/>
                <w:szCs w:val="22"/>
              </w:rPr>
            </w:pPr>
          </w:p>
        </w:tc>
        <w:tc>
          <w:tcPr>
            <w:tcW w:w="790" w:type="pct"/>
            <w:shd w:val="clear" w:color="auto" w:fill="auto"/>
          </w:tcPr>
          <w:p w:rsidR="004C4524" w:rsidRPr="00747514" w:rsidRDefault="004C4524" w:rsidP="00BD568A">
            <w:pPr>
              <w:spacing w:line="240" w:lineRule="auto"/>
              <w:jc w:val="center"/>
              <w:rPr>
                <w:sz w:val="22"/>
                <w:szCs w:val="22"/>
              </w:rPr>
            </w:pPr>
            <w:r w:rsidRPr="00747514">
              <w:rPr>
                <w:sz w:val="22"/>
                <w:szCs w:val="22"/>
              </w:rPr>
              <w:t>Мужская гимн</w:t>
            </w:r>
            <w:r w:rsidRPr="00747514">
              <w:rPr>
                <w:sz w:val="22"/>
                <w:szCs w:val="22"/>
              </w:rPr>
              <w:t>а</w:t>
            </w:r>
            <w:r w:rsidRPr="00747514">
              <w:rPr>
                <w:sz w:val="22"/>
                <w:szCs w:val="22"/>
              </w:rPr>
              <w:t>зия</w:t>
            </w:r>
          </w:p>
          <w:p w:rsidR="004C4524" w:rsidRPr="00747514" w:rsidRDefault="004C4524" w:rsidP="00BD568A">
            <w:pPr>
              <w:spacing w:line="240" w:lineRule="auto"/>
              <w:jc w:val="center"/>
              <w:rPr>
                <w:sz w:val="22"/>
                <w:szCs w:val="22"/>
              </w:rPr>
            </w:pPr>
            <w:r w:rsidRPr="00747514">
              <w:rPr>
                <w:sz w:val="22"/>
                <w:szCs w:val="22"/>
              </w:rPr>
              <w:t>1.Главное зд</w:t>
            </w:r>
            <w:r w:rsidRPr="00747514">
              <w:rPr>
                <w:sz w:val="22"/>
                <w:szCs w:val="22"/>
              </w:rPr>
              <w:t>а</w:t>
            </w:r>
            <w:r w:rsidRPr="00747514">
              <w:rPr>
                <w:sz w:val="22"/>
                <w:szCs w:val="22"/>
              </w:rPr>
              <w:t>ние</w:t>
            </w:r>
          </w:p>
          <w:p w:rsidR="004C4524" w:rsidRPr="00747514" w:rsidRDefault="004C4524" w:rsidP="00BD568A">
            <w:pPr>
              <w:spacing w:line="240" w:lineRule="auto"/>
              <w:jc w:val="center"/>
              <w:rPr>
                <w:sz w:val="22"/>
                <w:szCs w:val="22"/>
              </w:rPr>
            </w:pPr>
            <w:r w:rsidRPr="00747514">
              <w:rPr>
                <w:sz w:val="22"/>
                <w:szCs w:val="22"/>
              </w:rPr>
              <w:t>2.Кирпичные ворота</w:t>
            </w:r>
          </w:p>
        </w:tc>
        <w:tc>
          <w:tcPr>
            <w:tcW w:w="678" w:type="pct"/>
          </w:tcPr>
          <w:p w:rsidR="004C4524" w:rsidRPr="00747514" w:rsidRDefault="004C4524" w:rsidP="00BD568A">
            <w:pPr>
              <w:spacing w:line="240" w:lineRule="auto"/>
              <w:jc w:val="center"/>
              <w:rPr>
                <w:sz w:val="22"/>
                <w:szCs w:val="22"/>
              </w:rPr>
            </w:pPr>
            <w:r w:rsidRPr="00747514">
              <w:rPr>
                <w:sz w:val="22"/>
                <w:szCs w:val="22"/>
              </w:rPr>
              <w:t>Начало</w:t>
            </w:r>
          </w:p>
          <w:p w:rsidR="004C4524" w:rsidRPr="00747514" w:rsidRDefault="004C4524" w:rsidP="00BD568A">
            <w:pPr>
              <w:spacing w:line="240" w:lineRule="auto"/>
              <w:jc w:val="center"/>
              <w:rPr>
                <w:sz w:val="22"/>
                <w:szCs w:val="22"/>
              </w:rPr>
            </w:pPr>
            <w:r w:rsidRPr="00747514">
              <w:rPr>
                <w:sz w:val="22"/>
                <w:szCs w:val="22"/>
                <w:lang w:val="en-US"/>
              </w:rPr>
              <w:t>XX</w:t>
            </w:r>
            <w:r w:rsidRPr="00747514">
              <w:rPr>
                <w:sz w:val="22"/>
                <w:szCs w:val="22"/>
              </w:rPr>
              <w:t xml:space="preserve"> в</w:t>
            </w:r>
            <w:r w:rsidR="006678B2" w:rsidRPr="00747514">
              <w:rPr>
                <w:sz w:val="22"/>
                <w:szCs w:val="22"/>
              </w:rPr>
              <w:t>.</w:t>
            </w:r>
          </w:p>
        </w:tc>
        <w:tc>
          <w:tcPr>
            <w:tcW w:w="759" w:type="pct"/>
            <w:shd w:val="clear" w:color="auto" w:fill="auto"/>
          </w:tcPr>
          <w:p w:rsidR="004C4524" w:rsidRPr="00747514" w:rsidRDefault="004C4524" w:rsidP="00BD568A">
            <w:pPr>
              <w:spacing w:line="240" w:lineRule="auto"/>
              <w:jc w:val="center"/>
              <w:rPr>
                <w:color w:val="000000"/>
                <w:sz w:val="22"/>
                <w:szCs w:val="22"/>
              </w:rPr>
            </w:pPr>
            <w:r w:rsidRPr="00747514">
              <w:rPr>
                <w:color w:val="000000"/>
                <w:sz w:val="22"/>
                <w:szCs w:val="22"/>
              </w:rPr>
              <w:t>Объект кул</w:t>
            </w:r>
            <w:r w:rsidRPr="00747514">
              <w:rPr>
                <w:color w:val="000000"/>
                <w:sz w:val="22"/>
                <w:szCs w:val="22"/>
              </w:rPr>
              <w:t>ь</w:t>
            </w:r>
            <w:r w:rsidRPr="00747514">
              <w:rPr>
                <w:color w:val="000000"/>
                <w:sz w:val="22"/>
                <w:szCs w:val="22"/>
              </w:rPr>
              <w:t>турного насл</w:t>
            </w:r>
            <w:r w:rsidRPr="00747514">
              <w:rPr>
                <w:color w:val="000000"/>
                <w:sz w:val="22"/>
                <w:szCs w:val="22"/>
              </w:rPr>
              <w:t>е</w:t>
            </w:r>
            <w:r w:rsidRPr="00747514">
              <w:rPr>
                <w:color w:val="000000"/>
                <w:sz w:val="22"/>
                <w:szCs w:val="22"/>
              </w:rPr>
              <w:t>дия регионал</w:t>
            </w:r>
            <w:r w:rsidRPr="00747514">
              <w:rPr>
                <w:color w:val="000000"/>
                <w:sz w:val="22"/>
                <w:szCs w:val="22"/>
              </w:rPr>
              <w:t>ь</w:t>
            </w:r>
            <w:r w:rsidRPr="00747514">
              <w:rPr>
                <w:color w:val="000000"/>
                <w:sz w:val="22"/>
                <w:szCs w:val="22"/>
              </w:rPr>
              <w:t>ного значения</w:t>
            </w:r>
          </w:p>
        </w:tc>
        <w:tc>
          <w:tcPr>
            <w:tcW w:w="981" w:type="pct"/>
          </w:tcPr>
          <w:p w:rsidR="004C4524" w:rsidRPr="00AC1C3C" w:rsidRDefault="00AC1C3C" w:rsidP="00BD568A">
            <w:pPr>
              <w:spacing w:line="240" w:lineRule="auto"/>
              <w:jc w:val="center"/>
              <w:rPr>
                <w:color w:val="000000"/>
                <w:sz w:val="20"/>
                <w:szCs w:val="20"/>
              </w:rPr>
            </w:pPr>
            <w:r>
              <w:rPr>
                <w:color w:val="000000"/>
                <w:sz w:val="22"/>
                <w:szCs w:val="22"/>
              </w:rPr>
              <w:t>- // -</w:t>
            </w:r>
          </w:p>
        </w:tc>
        <w:tc>
          <w:tcPr>
            <w:tcW w:w="664" w:type="pct"/>
            <w:shd w:val="clear" w:color="auto" w:fill="auto"/>
          </w:tcPr>
          <w:p w:rsidR="004C4524" w:rsidRPr="00747514" w:rsidRDefault="004C4524" w:rsidP="00BD568A">
            <w:pPr>
              <w:spacing w:line="240" w:lineRule="auto"/>
              <w:jc w:val="center"/>
              <w:rPr>
                <w:color w:val="000000"/>
                <w:sz w:val="22"/>
                <w:szCs w:val="22"/>
              </w:rPr>
            </w:pPr>
            <w:r w:rsidRPr="00747514">
              <w:rPr>
                <w:color w:val="000000"/>
                <w:sz w:val="22"/>
                <w:szCs w:val="22"/>
              </w:rPr>
              <w:t>Памятник градостро</w:t>
            </w:r>
            <w:r w:rsidRPr="00747514">
              <w:rPr>
                <w:color w:val="000000"/>
                <w:sz w:val="22"/>
                <w:szCs w:val="22"/>
              </w:rPr>
              <w:t>и</w:t>
            </w:r>
            <w:r w:rsidRPr="00747514">
              <w:rPr>
                <w:color w:val="000000"/>
                <w:sz w:val="22"/>
                <w:szCs w:val="22"/>
              </w:rPr>
              <w:t>тельства и архитектуры</w:t>
            </w:r>
          </w:p>
        </w:tc>
        <w:tc>
          <w:tcPr>
            <w:tcW w:w="926" w:type="pct"/>
            <w:shd w:val="clear" w:color="auto" w:fill="auto"/>
          </w:tcPr>
          <w:p w:rsidR="004C4524" w:rsidRPr="00747514" w:rsidRDefault="004C4524" w:rsidP="00BD568A">
            <w:pPr>
              <w:spacing w:line="240" w:lineRule="auto"/>
              <w:jc w:val="center"/>
              <w:rPr>
                <w:sz w:val="22"/>
                <w:szCs w:val="22"/>
              </w:rPr>
            </w:pPr>
            <w:r w:rsidRPr="00747514">
              <w:rPr>
                <w:sz w:val="22"/>
                <w:szCs w:val="22"/>
              </w:rPr>
              <w:t>р.п. Варнавино, Комсомольская ул.,7</w:t>
            </w:r>
          </w:p>
        </w:tc>
      </w:tr>
      <w:tr w:rsidR="004C4524" w:rsidRPr="00747514" w:rsidTr="00AC1C3C">
        <w:trPr>
          <w:trHeight w:val="451"/>
          <w:jc w:val="center"/>
        </w:trPr>
        <w:tc>
          <w:tcPr>
            <w:tcW w:w="201" w:type="pct"/>
            <w:shd w:val="clear" w:color="auto" w:fill="auto"/>
          </w:tcPr>
          <w:p w:rsidR="004C4524" w:rsidRPr="00747514" w:rsidRDefault="005E7243" w:rsidP="00BD568A">
            <w:pPr>
              <w:spacing w:line="240" w:lineRule="auto"/>
              <w:jc w:val="center"/>
              <w:rPr>
                <w:color w:val="000000"/>
                <w:sz w:val="22"/>
                <w:szCs w:val="22"/>
              </w:rPr>
            </w:pPr>
            <w:r>
              <w:rPr>
                <w:color w:val="000000"/>
                <w:sz w:val="22"/>
                <w:szCs w:val="22"/>
              </w:rPr>
              <w:t>3</w:t>
            </w:r>
          </w:p>
        </w:tc>
        <w:tc>
          <w:tcPr>
            <w:tcW w:w="790" w:type="pct"/>
            <w:shd w:val="clear" w:color="auto" w:fill="auto"/>
          </w:tcPr>
          <w:p w:rsidR="004C4524" w:rsidRPr="00747514" w:rsidRDefault="004C4524" w:rsidP="00BD568A">
            <w:pPr>
              <w:spacing w:line="240" w:lineRule="auto"/>
              <w:jc w:val="center"/>
              <w:rPr>
                <w:sz w:val="22"/>
                <w:szCs w:val="22"/>
              </w:rPr>
            </w:pPr>
            <w:r w:rsidRPr="00747514">
              <w:rPr>
                <w:sz w:val="22"/>
                <w:szCs w:val="22"/>
              </w:rPr>
              <w:t xml:space="preserve">Дом Ф.Т. </w:t>
            </w:r>
            <w:proofErr w:type="spellStart"/>
            <w:r w:rsidRPr="00747514">
              <w:rPr>
                <w:sz w:val="22"/>
                <w:szCs w:val="22"/>
              </w:rPr>
              <w:t>М</w:t>
            </w:r>
            <w:r w:rsidRPr="00747514">
              <w:rPr>
                <w:sz w:val="22"/>
                <w:szCs w:val="22"/>
              </w:rPr>
              <w:t>у</w:t>
            </w:r>
            <w:r w:rsidRPr="00747514">
              <w:rPr>
                <w:sz w:val="22"/>
                <w:szCs w:val="22"/>
              </w:rPr>
              <w:t>товкина</w:t>
            </w:r>
            <w:proofErr w:type="spellEnd"/>
          </w:p>
        </w:tc>
        <w:tc>
          <w:tcPr>
            <w:tcW w:w="678" w:type="pct"/>
          </w:tcPr>
          <w:p w:rsidR="004C4524" w:rsidRPr="00747514" w:rsidRDefault="006678B2" w:rsidP="00BD568A">
            <w:pPr>
              <w:spacing w:line="240" w:lineRule="auto"/>
              <w:jc w:val="center"/>
              <w:rPr>
                <w:sz w:val="22"/>
                <w:szCs w:val="22"/>
              </w:rPr>
            </w:pPr>
            <w:r w:rsidRPr="00747514">
              <w:rPr>
                <w:sz w:val="22"/>
                <w:szCs w:val="22"/>
              </w:rPr>
              <w:t xml:space="preserve">Конец </w:t>
            </w:r>
            <w:r w:rsidRPr="00747514">
              <w:rPr>
                <w:sz w:val="22"/>
                <w:szCs w:val="22"/>
                <w:lang w:val="en-US"/>
              </w:rPr>
              <w:t>XIX</w:t>
            </w:r>
            <w:r w:rsidRPr="00747514">
              <w:rPr>
                <w:sz w:val="22"/>
                <w:szCs w:val="22"/>
              </w:rPr>
              <w:t xml:space="preserve"> в.</w:t>
            </w:r>
          </w:p>
        </w:tc>
        <w:tc>
          <w:tcPr>
            <w:tcW w:w="759" w:type="pct"/>
            <w:shd w:val="clear" w:color="auto" w:fill="auto"/>
          </w:tcPr>
          <w:p w:rsidR="004C4524" w:rsidRPr="00747514" w:rsidRDefault="0006192F" w:rsidP="00BD568A">
            <w:pPr>
              <w:spacing w:line="240" w:lineRule="auto"/>
              <w:jc w:val="center"/>
              <w:rPr>
                <w:color w:val="000000"/>
                <w:sz w:val="22"/>
                <w:szCs w:val="22"/>
              </w:rPr>
            </w:pPr>
            <w:r w:rsidRPr="00747514">
              <w:rPr>
                <w:color w:val="000000"/>
                <w:sz w:val="22"/>
                <w:szCs w:val="22"/>
              </w:rPr>
              <w:t>Объект кул</w:t>
            </w:r>
            <w:r w:rsidRPr="00747514">
              <w:rPr>
                <w:color w:val="000000"/>
                <w:sz w:val="22"/>
                <w:szCs w:val="22"/>
              </w:rPr>
              <w:t>ь</w:t>
            </w:r>
            <w:r w:rsidRPr="00747514">
              <w:rPr>
                <w:color w:val="000000"/>
                <w:sz w:val="22"/>
                <w:szCs w:val="22"/>
              </w:rPr>
              <w:t>турного насл</w:t>
            </w:r>
            <w:r w:rsidRPr="00747514">
              <w:rPr>
                <w:color w:val="000000"/>
                <w:sz w:val="22"/>
                <w:szCs w:val="22"/>
              </w:rPr>
              <w:t>е</w:t>
            </w:r>
            <w:r w:rsidRPr="00747514">
              <w:rPr>
                <w:color w:val="000000"/>
                <w:sz w:val="22"/>
                <w:szCs w:val="22"/>
              </w:rPr>
              <w:t>дия регионал</w:t>
            </w:r>
            <w:r w:rsidRPr="00747514">
              <w:rPr>
                <w:color w:val="000000"/>
                <w:sz w:val="22"/>
                <w:szCs w:val="22"/>
              </w:rPr>
              <w:t>ь</w:t>
            </w:r>
            <w:r w:rsidRPr="00747514">
              <w:rPr>
                <w:color w:val="000000"/>
                <w:sz w:val="22"/>
                <w:szCs w:val="22"/>
              </w:rPr>
              <w:lastRenderedPageBreak/>
              <w:t>ного значения</w:t>
            </w:r>
          </w:p>
        </w:tc>
        <w:tc>
          <w:tcPr>
            <w:tcW w:w="981" w:type="pct"/>
          </w:tcPr>
          <w:p w:rsidR="004C4524" w:rsidRPr="00747514" w:rsidRDefault="00A04D32" w:rsidP="00BD568A">
            <w:pPr>
              <w:spacing w:line="240" w:lineRule="auto"/>
              <w:jc w:val="center"/>
              <w:rPr>
                <w:color w:val="000000"/>
                <w:sz w:val="22"/>
                <w:szCs w:val="22"/>
              </w:rPr>
            </w:pPr>
            <w:r>
              <w:rPr>
                <w:color w:val="000000"/>
                <w:sz w:val="22"/>
                <w:szCs w:val="22"/>
              </w:rPr>
              <w:lastRenderedPageBreak/>
              <w:t>- // -</w:t>
            </w:r>
          </w:p>
        </w:tc>
        <w:tc>
          <w:tcPr>
            <w:tcW w:w="664" w:type="pct"/>
            <w:shd w:val="clear" w:color="auto" w:fill="auto"/>
          </w:tcPr>
          <w:p w:rsidR="004C4524" w:rsidRPr="00747514" w:rsidRDefault="006678B2" w:rsidP="00BD568A">
            <w:pPr>
              <w:spacing w:line="240" w:lineRule="auto"/>
              <w:jc w:val="center"/>
              <w:rPr>
                <w:color w:val="000000"/>
                <w:sz w:val="22"/>
                <w:szCs w:val="22"/>
              </w:rPr>
            </w:pPr>
            <w:r w:rsidRPr="00747514">
              <w:rPr>
                <w:color w:val="000000"/>
                <w:sz w:val="22"/>
                <w:szCs w:val="22"/>
              </w:rPr>
              <w:t>Памятник градостро</w:t>
            </w:r>
            <w:r w:rsidRPr="00747514">
              <w:rPr>
                <w:color w:val="000000"/>
                <w:sz w:val="22"/>
                <w:szCs w:val="22"/>
              </w:rPr>
              <w:t>и</w:t>
            </w:r>
            <w:r w:rsidRPr="00747514">
              <w:rPr>
                <w:color w:val="000000"/>
                <w:sz w:val="22"/>
                <w:szCs w:val="22"/>
              </w:rPr>
              <w:t xml:space="preserve">тельства и </w:t>
            </w:r>
            <w:r w:rsidRPr="00747514">
              <w:rPr>
                <w:color w:val="000000"/>
                <w:sz w:val="22"/>
                <w:szCs w:val="22"/>
              </w:rPr>
              <w:lastRenderedPageBreak/>
              <w:t>архитектуры</w:t>
            </w:r>
          </w:p>
        </w:tc>
        <w:tc>
          <w:tcPr>
            <w:tcW w:w="926" w:type="pct"/>
            <w:shd w:val="clear" w:color="auto" w:fill="auto"/>
          </w:tcPr>
          <w:p w:rsidR="004C4524" w:rsidRPr="00747514" w:rsidRDefault="004C4524" w:rsidP="00BD568A">
            <w:pPr>
              <w:spacing w:line="240" w:lineRule="auto"/>
              <w:jc w:val="center"/>
              <w:rPr>
                <w:sz w:val="22"/>
                <w:szCs w:val="22"/>
              </w:rPr>
            </w:pPr>
            <w:r w:rsidRPr="00747514">
              <w:rPr>
                <w:sz w:val="22"/>
                <w:szCs w:val="22"/>
              </w:rPr>
              <w:lastRenderedPageBreak/>
              <w:t xml:space="preserve">р.п. </w:t>
            </w:r>
            <w:r w:rsidR="00AC1C3C" w:rsidRPr="00747514">
              <w:rPr>
                <w:sz w:val="22"/>
                <w:szCs w:val="22"/>
              </w:rPr>
              <w:t>Варнавино</w:t>
            </w:r>
            <w:r w:rsidRPr="00747514">
              <w:rPr>
                <w:sz w:val="22"/>
                <w:szCs w:val="22"/>
              </w:rPr>
              <w:t xml:space="preserve">, на пересечении улиц Комсомольской и </w:t>
            </w:r>
            <w:r w:rsidRPr="00747514">
              <w:rPr>
                <w:sz w:val="22"/>
                <w:szCs w:val="22"/>
              </w:rPr>
              <w:lastRenderedPageBreak/>
              <w:t>Нижегородской, 16/35</w:t>
            </w:r>
          </w:p>
        </w:tc>
      </w:tr>
      <w:tr w:rsidR="004C4524" w:rsidRPr="00747514" w:rsidTr="00AC1C3C">
        <w:trPr>
          <w:trHeight w:val="451"/>
          <w:jc w:val="center"/>
        </w:trPr>
        <w:tc>
          <w:tcPr>
            <w:tcW w:w="201" w:type="pct"/>
            <w:shd w:val="clear" w:color="auto" w:fill="auto"/>
          </w:tcPr>
          <w:p w:rsidR="004C4524" w:rsidRPr="00747514" w:rsidRDefault="005E7243" w:rsidP="00BD568A">
            <w:pPr>
              <w:spacing w:line="240" w:lineRule="auto"/>
              <w:jc w:val="center"/>
              <w:rPr>
                <w:color w:val="000000"/>
                <w:sz w:val="22"/>
                <w:szCs w:val="22"/>
              </w:rPr>
            </w:pPr>
            <w:r>
              <w:rPr>
                <w:color w:val="000000"/>
                <w:sz w:val="22"/>
                <w:szCs w:val="22"/>
              </w:rPr>
              <w:lastRenderedPageBreak/>
              <w:t>4</w:t>
            </w:r>
          </w:p>
        </w:tc>
        <w:tc>
          <w:tcPr>
            <w:tcW w:w="790" w:type="pct"/>
            <w:shd w:val="clear" w:color="auto" w:fill="auto"/>
          </w:tcPr>
          <w:p w:rsidR="004C4524" w:rsidRPr="00747514" w:rsidRDefault="004C4524" w:rsidP="00BD568A">
            <w:pPr>
              <w:spacing w:line="240" w:lineRule="auto"/>
              <w:jc w:val="center"/>
              <w:rPr>
                <w:sz w:val="22"/>
                <w:szCs w:val="22"/>
              </w:rPr>
            </w:pPr>
            <w:r w:rsidRPr="00747514">
              <w:rPr>
                <w:sz w:val="22"/>
                <w:szCs w:val="22"/>
              </w:rPr>
              <w:t>Жилой дом с мезонином</w:t>
            </w:r>
          </w:p>
        </w:tc>
        <w:tc>
          <w:tcPr>
            <w:tcW w:w="678" w:type="pct"/>
          </w:tcPr>
          <w:p w:rsidR="004C4524" w:rsidRPr="00747514" w:rsidRDefault="006678B2" w:rsidP="00BD568A">
            <w:pPr>
              <w:spacing w:line="240" w:lineRule="auto"/>
              <w:jc w:val="center"/>
              <w:rPr>
                <w:sz w:val="22"/>
                <w:szCs w:val="22"/>
              </w:rPr>
            </w:pPr>
            <w:r w:rsidRPr="00747514">
              <w:rPr>
                <w:sz w:val="22"/>
                <w:szCs w:val="22"/>
              </w:rPr>
              <w:t xml:space="preserve">Конец </w:t>
            </w:r>
            <w:r w:rsidRPr="00747514">
              <w:rPr>
                <w:sz w:val="22"/>
                <w:szCs w:val="22"/>
                <w:lang w:val="en-US"/>
              </w:rPr>
              <w:t>XIX</w:t>
            </w:r>
            <w:r w:rsidRPr="00747514">
              <w:rPr>
                <w:sz w:val="22"/>
                <w:szCs w:val="22"/>
              </w:rPr>
              <w:t xml:space="preserve"> в.</w:t>
            </w:r>
          </w:p>
        </w:tc>
        <w:tc>
          <w:tcPr>
            <w:tcW w:w="759" w:type="pct"/>
            <w:shd w:val="clear" w:color="auto" w:fill="auto"/>
          </w:tcPr>
          <w:p w:rsidR="004C4524" w:rsidRPr="00747514" w:rsidRDefault="0006192F" w:rsidP="00BD568A">
            <w:pPr>
              <w:spacing w:line="240" w:lineRule="auto"/>
              <w:jc w:val="center"/>
              <w:rPr>
                <w:color w:val="000000"/>
                <w:sz w:val="22"/>
                <w:szCs w:val="22"/>
              </w:rPr>
            </w:pPr>
            <w:r w:rsidRPr="00747514">
              <w:rPr>
                <w:color w:val="000000"/>
                <w:sz w:val="22"/>
                <w:szCs w:val="22"/>
              </w:rPr>
              <w:t>Объект кул</w:t>
            </w:r>
            <w:r w:rsidRPr="00747514">
              <w:rPr>
                <w:color w:val="000000"/>
                <w:sz w:val="22"/>
                <w:szCs w:val="22"/>
              </w:rPr>
              <w:t>ь</w:t>
            </w:r>
            <w:r w:rsidRPr="00747514">
              <w:rPr>
                <w:color w:val="000000"/>
                <w:sz w:val="22"/>
                <w:szCs w:val="22"/>
              </w:rPr>
              <w:t>турного насл</w:t>
            </w:r>
            <w:r w:rsidRPr="00747514">
              <w:rPr>
                <w:color w:val="000000"/>
                <w:sz w:val="22"/>
                <w:szCs w:val="22"/>
              </w:rPr>
              <w:t>е</w:t>
            </w:r>
            <w:r w:rsidRPr="00747514">
              <w:rPr>
                <w:color w:val="000000"/>
                <w:sz w:val="22"/>
                <w:szCs w:val="22"/>
              </w:rPr>
              <w:t>дия регионал</w:t>
            </w:r>
            <w:r w:rsidRPr="00747514">
              <w:rPr>
                <w:color w:val="000000"/>
                <w:sz w:val="22"/>
                <w:szCs w:val="22"/>
              </w:rPr>
              <w:t>ь</w:t>
            </w:r>
            <w:r w:rsidRPr="00747514">
              <w:rPr>
                <w:color w:val="000000"/>
                <w:sz w:val="22"/>
                <w:szCs w:val="22"/>
              </w:rPr>
              <w:t>ного значения</w:t>
            </w:r>
          </w:p>
        </w:tc>
        <w:tc>
          <w:tcPr>
            <w:tcW w:w="981" w:type="pct"/>
          </w:tcPr>
          <w:p w:rsidR="004C4524" w:rsidRPr="00747514" w:rsidRDefault="00A04D32" w:rsidP="00BD568A">
            <w:pPr>
              <w:spacing w:line="240" w:lineRule="auto"/>
              <w:jc w:val="center"/>
              <w:rPr>
                <w:color w:val="000000"/>
                <w:sz w:val="22"/>
                <w:szCs w:val="22"/>
              </w:rPr>
            </w:pPr>
            <w:r>
              <w:rPr>
                <w:color w:val="000000"/>
                <w:sz w:val="22"/>
                <w:szCs w:val="22"/>
              </w:rPr>
              <w:t>- // -</w:t>
            </w:r>
          </w:p>
        </w:tc>
        <w:tc>
          <w:tcPr>
            <w:tcW w:w="664" w:type="pct"/>
            <w:shd w:val="clear" w:color="auto" w:fill="auto"/>
          </w:tcPr>
          <w:p w:rsidR="004C4524" w:rsidRPr="00747514" w:rsidRDefault="006678B2" w:rsidP="00BD568A">
            <w:pPr>
              <w:spacing w:line="240" w:lineRule="auto"/>
              <w:jc w:val="center"/>
              <w:rPr>
                <w:color w:val="000000"/>
                <w:sz w:val="22"/>
                <w:szCs w:val="22"/>
              </w:rPr>
            </w:pPr>
            <w:r w:rsidRPr="00747514">
              <w:rPr>
                <w:color w:val="000000"/>
                <w:sz w:val="22"/>
                <w:szCs w:val="22"/>
              </w:rPr>
              <w:t>Памятник градостро</w:t>
            </w:r>
            <w:r w:rsidRPr="00747514">
              <w:rPr>
                <w:color w:val="000000"/>
                <w:sz w:val="22"/>
                <w:szCs w:val="22"/>
              </w:rPr>
              <w:t>и</w:t>
            </w:r>
            <w:r w:rsidRPr="00747514">
              <w:rPr>
                <w:color w:val="000000"/>
                <w:sz w:val="22"/>
                <w:szCs w:val="22"/>
              </w:rPr>
              <w:t>тельства и архитектуры</w:t>
            </w:r>
          </w:p>
        </w:tc>
        <w:tc>
          <w:tcPr>
            <w:tcW w:w="926" w:type="pct"/>
            <w:shd w:val="clear" w:color="auto" w:fill="auto"/>
          </w:tcPr>
          <w:p w:rsidR="004C4524" w:rsidRPr="00747514" w:rsidRDefault="004C4524" w:rsidP="00BD568A">
            <w:pPr>
              <w:spacing w:line="240" w:lineRule="auto"/>
              <w:jc w:val="center"/>
              <w:rPr>
                <w:sz w:val="22"/>
                <w:szCs w:val="22"/>
              </w:rPr>
            </w:pPr>
            <w:r w:rsidRPr="00747514">
              <w:rPr>
                <w:sz w:val="22"/>
                <w:szCs w:val="22"/>
              </w:rPr>
              <w:t>р.п. Варнавино, Нижегородская ул., 11</w:t>
            </w:r>
          </w:p>
          <w:p w:rsidR="004C4524" w:rsidRPr="00747514" w:rsidRDefault="004C4524" w:rsidP="00BD568A">
            <w:pPr>
              <w:spacing w:line="240" w:lineRule="auto"/>
              <w:jc w:val="center"/>
              <w:rPr>
                <w:sz w:val="22"/>
                <w:szCs w:val="22"/>
              </w:rPr>
            </w:pPr>
          </w:p>
        </w:tc>
      </w:tr>
      <w:tr w:rsidR="004C4524" w:rsidRPr="00747514" w:rsidTr="00AC1C3C">
        <w:trPr>
          <w:trHeight w:val="451"/>
          <w:jc w:val="center"/>
        </w:trPr>
        <w:tc>
          <w:tcPr>
            <w:tcW w:w="201" w:type="pct"/>
            <w:shd w:val="clear" w:color="auto" w:fill="auto"/>
          </w:tcPr>
          <w:p w:rsidR="004C4524" w:rsidRPr="00747514" w:rsidRDefault="005E7243" w:rsidP="00BD568A">
            <w:pPr>
              <w:spacing w:line="240" w:lineRule="auto"/>
              <w:jc w:val="center"/>
              <w:rPr>
                <w:color w:val="000000"/>
                <w:sz w:val="22"/>
                <w:szCs w:val="22"/>
              </w:rPr>
            </w:pPr>
            <w:r>
              <w:rPr>
                <w:color w:val="000000"/>
                <w:sz w:val="22"/>
                <w:szCs w:val="22"/>
              </w:rPr>
              <w:t>5</w:t>
            </w:r>
          </w:p>
        </w:tc>
        <w:tc>
          <w:tcPr>
            <w:tcW w:w="790" w:type="pct"/>
            <w:shd w:val="clear" w:color="auto" w:fill="auto"/>
          </w:tcPr>
          <w:p w:rsidR="004C4524" w:rsidRPr="00747514" w:rsidRDefault="004C4524" w:rsidP="00BD568A">
            <w:pPr>
              <w:spacing w:line="240" w:lineRule="auto"/>
              <w:jc w:val="center"/>
              <w:rPr>
                <w:sz w:val="22"/>
                <w:szCs w:val="22"/>
              </w:rPr>
            </w:pPr>
            <w:r w:rsidRPr="00747514">
              <w:rPr>
                <w:sz w:val="22"/>
                <w:szCs w:val="22"/>
              </w:rPr>
              <w:t>Усадьба Сел</w:t>
            </w:r>
            <w:r w:rsidRPr="00747514">
              <w:rPr>
                <w:sz w:val="22"/>
                <w:szCs w:val="22"/>
              </w:rPr>
              <w:t>и</w:t>
            </w:r>
            <w:r w:rsidRPr="00747514">
              <w:rPr>
                <w:sz w:val="22"/>
                <w:szCs w:val="22"/>
              </w:rPr>
              <w:t>ванова</w:t>
            </w:r>
          </w:p>
          <w:p w:rsidR="004C4524" w:rsidRPr="00747514" w:rsidRDefault="004C4524" w:rsidP="00BD568A">
            <w:pPr>
              <w:spacing w:line="240" w:lineRule="auto"/>
              <w:jc w:val="center"/>
              <w:rPr>
                <w:sz w:val="22"/>
                <w:szCs w:val="22"/>
              </w:rPr>
            </w:pPr>
            <w:r w:rsidRPr="00747514">
              <w:rPr>
                <w:sz w:val="22"/>
                <w:szCs w:val="22"/>
              </w:rPr>
              <w:t>1.Главный дом</w:t>
            </w:r>
          </w:p>
          <w:p w:rsidR="004C4524" w:rsidRPr="00747514" w:rsidRDefault="004C4524" w:rsidP="00BD568A">
            <w:pPr>
              <w:spacing w:line="240" w:lineRule="auto"/>
              <w:jc w:val="center"/>
              <w:rPr>
                <w:sz w:val="22"/>
                <w:szCs w:val="22"/>
              </w:rPr>
            </w:pPr>
            <w:r w:rsidRPr="00747514">
              <w:rPr>
                <w:sz w:val="22"/>
                <w:szCs w:val="22"/>
              </w:rPr>
              <w:t>2.Лавка</w:t>
            </w:r>
          </w:p>
          <w:p w:rsidR="004C4524" w:rsidRPr="00747514" w:rsidRDefault="004C4524" w:rsidP="00BD568A">
            <w:pPr>
              <w:spacing w:line="240" w:lineRule="auto"/>
              <w:jc w:val="center"/>
              <w:rPr>
                <w:sz w:val="22"/>
                <w:szCs w:val="22"/>
              </w:rPr>
            </w:pPr>
            <w:r w:rsidRPr="00747514">
              <w:rPr>
                <w:sz w:val="22"/>
                <w:szCs w:val="22"/>
              </w:rPr>
              <w:t>3-4.Кирпичные ворота</w:t>
            </w:r>
          </w:p>
        </w:tc>
        <w:tc>
          <w:tcPr>
            <w:tcW w:w="678" w:type="pct"/>
          </w:tcPr>
          <w:p w:rsidR="006678B2" w:rsidRPr="00747514" w:rsidRDefault="006678B2" w:rsidP="00BD568A">
            <w:pPr>
              <w:spacing w:line="240" w:lineRule="auto"/>
              <w:jc w:val="center"/>
              <w:rPr>
                <w:sz w:val="22"/>
                <w:szCs w:val="22"/>
              </w:rPr>
            </w:pPr>
            <w:r w:rsidRPr="00747514">
              <w:rPr>
                <w:sz w:val="22"/>
                <w:szCs w:val="22"/>
              </w:rPr>
              <w:t>Конец</w:t>
            </w:r>
          </w:p>
          <w:p w:rsidR="004C4524" w:rsidRPr="00747514" w:rsidRDefault="006678B2" w:rsidP="00BD568A">
            <w:pPr>
              <w:spacing w:line="240" w:lineRule="auto"/>
              <w:jc w:val="center"/>
              <w:rPr>
                <w:sz w:val="22"/>
                <w:szCs w:val="22"/>
              </w:rPr>
            </w:pPr>
            <w:r w:rsidRPr="00747514">
              <w:rPr>
                <w:sz w:val="22"/>
                <w:szCs w:val="22"/>
              </w:rPr>
              <w:t>Х</w:t>
            </w:r>
            <w:r w:rsidRPr="00747514">
              <w:rPr>
                <w:sz w:val="22"/>
                <w:szCs w:val="22"/>
                <w:lang w:val="en-US"/>
              </w:rPr>
              <w:t>I</w:t>
            </w:r>
            <w:r w:rsidRPr="00747514">
              <w:rPr>
                <w:sz w:val="22"/>
                <w:szCs w:val="22"/>
              </w:rPr>
              <w:t>Х в</w:t>
            </w:r>
            <w:r w:rsidR="00747514">
              <w:rPr>
                <w:sz w:val="22"/>
                <w:szCs w:val="22"/>
              </w:rPr>
              <w:t>.</w:t>
            </w:r>
          </w:p>
        </w:tc>
        <w:tc>
          <w:tcPr>
            <w:tcW w:w="759" w:type="pct"/>
            <w:shd w:val="clear" w:color="auto" w:fill="auto"/>
          </w:tcPr>
          <w:p w:rsidR="004C4524" w:rsidRPr="00747514" w:rsidRDefault="0006192F" w:rsidP="00BD568A">
            <w:pPr>
              <w:spacing w:line="240" w:lineRule="auto"/>
              <w:jc w:val="center"/>
              <w:rPr>
                <w:color w:val="000000"/>
                <w:sz w:val="22"/>
                <w:szCs w:val="22"/>
              </w:rPr>
            </w:pPr>
            <w:r w:rsidRPr="00747514">
              <w:rPr>
                <w:color w:val="000000"/>
                <w:sz w:val="22"/>
                <w:szCs w:val="22"/>
              </w:rPr>
              <w:t>Объект кул</w:t>
            </w:r>
            <w:r w:rsidRPr="00747514">
              <w:rPr>
                <w:color w:val="000000"/>
                <w:sz w:val="22"/>
                <w:szCs w:val="22"/>
              </w:rPr>
              <w:t>ь</w:t>
            </w:r>
            <w:r w:rsidRPr="00747514">
              <w:rPr>
                <w:color w:val="000000"/>
                <w:sz w:val="22"/>
                <w:szCs w:val="22"/>
              </w:rPr>
              <w:t>турного насл</w:t>
            </w:r>
            <w:r w:rsidRPr="00747514">
              <w:rPr>
                <w:color w:val="000000"/>
                <w:sz w:val="22"/>
                <w:szCs w:val="22"/>
              </w:rPr>
              <w:t>е</w:t>
            </w:r>
            <w:r w:rsidRPr="00747514">
              <w:rPr>
                <w:color w:val="000000"/>
                <w:sz w:val="22"/>
                <w:szCs w:val="22"/>
              </w:rPr>
              <w:t>дия регионал</w:t>
            </w:r>
            <w:r w:rsidRPr="00747514">
              <w:rPr>
                <w:color w:val="000000"/>
                <w:sz w:val="22"/>
                <w:szCs w:val="22"/>
              </w:rPr>
              <w:t>ь</w:t>
            </w:r>
            <w:r w:rsidRPr="00747514">
              <w:rPr>
                <w:color w:val="000000"/>
                <w:sz w:val="22"/>
                <w:szCs w:val="22"/>
              </w:rPr>
              <w:t>ного значения</w:t>
            </w:r>
          </w:p>
        </w:tc>
        <w:tc>
          <w:tcPr>
            <w:tcW w:w="981" w:type="pct"/>
          </w:tcPr>
          <w:p w:rsidR="004C4524" w:rsidRPr="00747514" w:rsidRDefault="00A04D32" w:rsidP="00BD568A">
            <w:pPr>
              <w:spacing w:line="240" w:lineRule="auto"/>
              <w:jc w:val="center"/>
              <w:rPr>
                <w:color w:val="000000"/>
                <w:sz w:val="22"/>
                <w:szCs w:val="22"/>
              </w:rPr>
            </w:pPr>
            <w:r>
              <w:rPr>
                <w:color w:val="000000"/>
                <w:sz w:val="22"/>
                <w:szCs w:val="22"/>
              </w:rPr>
              <w:t>- // -</w:t>
            </w:r>
          </w:p>
        </w:tc>
        <w:tc>
          <w:tcPr>
            <w:tcW w:w="664" w:type="pct"/>
            <w:shd w:val="clear" w:color="auto" w:fill="auto"/>
          </w:tcPr>
          <w:p w:rsidR="004C4524" w:rsidRPr="00747514" w:rsidRDefault="006678B2" w:rsidP="00BD568A">
            <w:pPr>
              <w:spacing w:line="240" w:lineRule="auto"/>
              <w:jc w:val="center"/>
              <w:rPr>
                <w:color w:val="000000"/>
                <w:sz w:val="22"/>
                <w:szCs w:val="22"/>
              </w:rPr>
            </w:pPr>
            <w:r w:rsidRPr="00747514">
              <w:rPr>
                <w:color w:val="000000"/>
                <w:sz w:val="22"/>
                <w:szCs w:val="22"/>
              </w:rPr>
              <w:t>Памятник градостро</w:t>
            </w:r>
            <w:r w:rsidRPr="00747514">
              <w:rPr>
                <w:color w:val="000000"/>
                <w:sz w:val="22"/>
                <w:szCs w:val="22"/>
              </w:rPr>
              <w:t>и</w:t>
            </w:r>
            <w:r w:rsidRPr="00747514">
              <w:rPr>
                <w:color w:val="000000"/>
                <w:sz w:val="22"/>
                <w:szCs w:val="22"/>
              </w:rPr>
              <w:t>тельства и архитектуры</w:t>
            </w:r>
          </w:p>
        </w:tc>
        <w:tc>
          <w:tcPr>
            <w:tcW w:w="926" w:type="pct"/>
            <w:shd w:val="clear" w:color="auto" w:fill="auto"/>
          </w:tcPr>
          <w:p w:rsidR="004C4524" w:rsidRPr="00747514" w:rsidRDefault="004C4524" w:rsidP="00BD568A">
            <w:pPr>
              <w:spacing w:line="240" w:lineRule="auto"/>
              <w:jc w:val="center"/>
              <w:rPr>
                <w:sz w:val="22"/>
                <w:szCs w:val="22"/>
              </w:rPr>
            </w:pPr>
            <w:r w:rsidRPr="00747514">
              <w:rPr>
                <w:sz w:val="22"/>
                <w:szCs w:val="22"/>
              </w:rPr>
              <w:t xml:space="preserve">р.п. Варнавино, ул. </w:t>
            </w:r>
            <w:proofErr w:type="spellStart"/>
            <w:r w:rsidRPr="00747514">
              <w:rPr>
                <w:sz w:val="22"/>
                <w:szCs w:val="22"/>
              </w:rPr>
              <w:t>Продотрядников</w:t>
            </w:r>
            <w:proofErr w:type="spellEnd"/>
            <w:r w:rsidRPr="00747514">
              <w:rPr>
                <w:sz w:val="22"/>
                <w:szCs w:val="22"/>
              </w:rPr>
              <w:t>, 7</w:t>
            </w:r>
          </w:p>
        </w:tc>
      </w:tr>
      <w:tr w:rsidR="004C4524" w:rsidRPr="00747514" w:rsidTr="00AC1C3C">
        <w:trPr>
          <w:trHeight w:val="451"/>
          <w:jc w:val="center"/>
        </w:trPr>
        <w:tc>
          <w:tcPr>
            <w:tcW w:w="201" w:type="pct"/>
            <w:shd w:val="clear" w:color="auto" w:fill="auto"/>
          </w:tcPr>
          <w:p w:rsidR="004C4524" w:rsidRPr="00747514" w:rsidRDefault="005E7243" w:rsidP="00BD568A">
            <w:pPr>
              <w:spacing w:line="240" w:lineRule="auto"/>
              <w:jc w:val="center"/>
              <w:rPr>
                <w:color w:val="000000"/>
                <w:sz w:val="22"/>
                <w:szCs w:val="22"/>
              </w:rPr>
            </w:pPr>
            <w:r>
              <w:rPr>
                <w:color w:val="000000"/>
                <w:sz w:val="22"/>
                <w:szCs w:val="22"/>
              </w:rPr>
              <w:t>6</w:t>
            </w:r>
          </w:p>
        </w:tc>
        <w:tc>
          <w:tcPr>
            <w:tcW w:w="790" w:type="pct"/>
            <w:shd w:val="clear" w:color="auto" w:fill="auto"/>
          </w:tcPr>
          <w:p w:rsidR="004C4524" w:rsidRPr="00747514" w:rsidRDefault="004C4524" w:rsidP="00BD568A">
            <w:pPr>
              <w:spacing w:line="240" w:lineRule="auto"/>
              <w:jc w:val="center"/>
              <w:rPr>
                <w:sz w:val="22"/>
                <w:szCs w:val="22"/>
              </w:rPr>
            </w:pPr>
            <w:r w:rsidRPr="00747514">
              <w:rPr>
                <w:sz w:val="22"/>
                <w:szCs w:val="22"/>
              </w:rPr>
              <w:t>Присутственные места</w:t>
            </w:r>
          </w:p>
        </w:tc>
        <w:tc>
          <w:tcPr>
            <w:tcW w:w="678" w:type="pct"/>
          </w:tcPr>
          <w:p w:rsidR="004C4524" w:rsidRPr="00747514" w:rsidRDefault="006678B2" w:rsidP="00BD568A">
            <w:pPr>
              <w:pStyle w:val="22"/>
              <w:spacing w:line="240" w:lineRule="auto"/>
              <w:ind w:firstLine="0"/>
              <w:jc w:val="center"/>
              <w:rPr>
                <w:sz w:val="22"/>
                <w:szCs w:val="22"/>
              </w:rPr>
            </w:pPr>
            <w:r w:rsidRPr="00747514">
              <w:rPr>
                <w:sz w:val="22"/>
                <w:szCs w:val="22"/>
              </w:rPr>
              <w:t>1-я пол</w:t>
            </w:r>
            <w:r w:rsidR="00747514">
              <w:rPr>
                <w:sz w:val="22"/>
                <w:szCs w:val="22"/>
              </w:rPr>
              <w:t xml:space="preserve">. </w:t>
            </w:r>
            <w:r w:rsidRPr="00747514">
              <w:rPr>
                <w:sz w:val="22"/>
                <w:szCs w:val="22"/>
              </w:rPr>
              <w:t>Х</w:t>
            </w:r>
            <w:r w:rsidRPr="00747514">
              <w:rPr>
                <w:sz w:val="22"/>
                <w:szCs w:val="22"/>
                <w:lang w:val="en-US"/>
              </w:rPr>
              <w:t>I</w:t>
            </w:r>
            <w:r w:rsidRPr="00747514">
              <w:rPr>
                <w:sz w:val="22"/>
                <w:szCs w:val="22"/>
              </w:rPr>
              <w:t>Х в</w:t>
            </w:r>
            <w:r w:rsidR="00747514">
              <w:rPr>
                <w:sz w:val="22"/>
                <w:szCs w:val="22"/>
              </w:rPr>
              <w:t>.</w:t>
            </w:r>
          </w:p>
        </w:tc>
        <w:tc>
          <w:tcPr>
            <w:tcW w:w="759" w:type="pct"/>
            <w:shd w:val="clear" w:color="auto" w:fill="auto"/>
          </w:tcPr>
          <w:p w:rsidR="004C4524" w:rsidRPr="00747514" w:rsidRDefault="0006192F" w:rsidP="00BD568A">
            <w:pPr>
              <w:spacing w:line="240" w:lineRule="auto"/>
              <w:jc w:val="center"/>
              <w:rPr>
                <w:color w:val="000000"/>
                <w:sz w:val="22"/>
                <w:szCs w:val="22"/>
              </w:rPr>
            </w:pPr>
            <w:r w:rsidRPr="00747514">
              <w:rPr>
                <w:color w:val="000000"/>
                <w:sz w:val="22"/>
                <w:szCs w:val="22"/>
              </w:rPr>
              <w:t>Объект кул</w:t>
            </w:r>
            <w:r w:rsidRPr="00747514">
              <w:rPr>
                <w:color w:val="000000"/>
                <w:sz w:val="22"/>
                <w:szCs w:val="22"/>
              </w:rPr>
              <w:t>ь</w:t>
            </w:r>
            <w:r w:rsidRPr="00747514">
              <w:rPr>
                <w:color w:val="000000"/>
                <w:sz w:val="22"/>
                <w:szCs w:val="22"/>
              </w:rPr>
              <w:t>турного насл</w:t>
            </w:r>
            <w:r w:rsidRPr="00747514">
              <w:rPr>
                <w:color w:val="000000"/>
                <w:sz w:val="22"/>
                <w:szCs w:val="22"/>
              </w:rPr>
              <w:t>е</w:t>
            </w:r>
            <w:r w:rsidRPr="00747514">
              <w:rPr>
                <w:color w:val="000000"/>
                <w:sz w:val="22"/>
                <w:szCs w:val="22"/>
              </w:rPr>
              <w:t>дия регионал</w:t>
            </w:r>
            <w:r w:rsidRPr="00747514">
              <w:rPr>
                <w:color w:val="000000"/>
                <w:sz w:val="22"/>
                <w:szCs w:val="22"/>
              </w:rPr>
              <w:t>ь</w:t>
            </w:r>
            <w:r w:rsidRPr="00747514">
              <w:rPr>
                <w:color w:val="000000"/>
                <w:sz w:val="22"/>
                <w:szCs w:val="22"/>
              </w:rPr>
              <w:t>ного значения</w:t>
            </w:r>
          </w:p>
        </w:tc>
        <w:tc>
          <w:tcPr>
            <w:tcW w:w="981" w:type="pct"/>
          </w:tcPr>
          <w:p w:rsidR="004C4524" w:rsidRPr="00747514" w:rsidRDefault="00A04D32" w:rsidP="00BD568A">
            <w:pPr>
              <w:spacing w:line="240" w:lineRule="auto"/>
              <w:jc w:val="center"/>
              <w:rPr>
                <w:color w:val="000000"/>
                <w:sz w:val="22"/>
                <w:szCs w:val="22"/>
              </w:rPr>
            </w:pPr>
            <w:r>
              <w:rPr>
                <w:color w:val="000000"/>
                <w:sz w:val="22"/>
                <w:szCs w:val="22"/>
              </w:rPr>
              <w:t>- // -</w:t>
            </w:r>
          </w:p>
        </w:tc>
        <w:tc>
          <w:tcPr>
            <w:tcW w:w="664" w:type="pct"/>
            <w:shd w:val="clear" w:color="auto" w:fill="auto"/>
          </w:tcPr>
          <w:p w:rsidR="004C4524" w:rsidRPr="00747514" w:rsidRDefault="006678B2" w:rsidP="00BD568A">
            <w:pPr>
              <w:spacing w:line="240" w:lineRule="auto"/>
              <w:jc w:val="center"/>
              <w:rPr>
                <w:color w:val="000000"/>
                <w:sz w:val="22"/>
                <w:szCs w:val="22"/>
              </w:rPr>
            </w:pPr>
            <w:r w:rsidRPr="00747514">
              <w:rPr>
                <w:color w:val="000000"/>
                <w:sz w:val="22"/>
                <w:szCs w:val="22"/>
              </w:rPr>
              <w:t>Памятник градостро</w:t>
            </w:r>
            <w:r w:rsidRPr="00747514">
              <w:rPr>
                <w:color w:val="000000"/>
                <w:sz w:val="22"/>
                <w:szCs w:val="22"/>
              </w:rPr>
              <w:t>и</w:t>
            </w:r>
            <w:r w:rsidRPr="00747514">
              <w:rPr>
                <w:color w:val="000000"/>
                <w:sz w:val="22"/>
                <w:szCs w:val="22"/>
              </w:rPr>
              <w:t>тельства и архитектуры</w:t>
            </w:r>
          </w:p>
        </w:tc>
        <w:tc>
          <w:tcPr>
            <w:tcW w:w="926" w:type="pct"/>
            <w:shd w:val="clear" w:color="auto" w:fill="auto"/>
          </w:tcPr>
          <w:p w:rsidR="004C4524" w:rsidRPr="00747514" w:rsidRDefault="004C4524" w:rsidP="00BD568A">
            <w:pPr>
              <w:spacing w:line="240" w:lineRule="auto"/>
              <w:jc w:val="center"/>
              <w:rPr>
                <w:sz w:val="22"/>
                <w:szCs w:val="22"/>
              </w:rPr>
            </w:pPr>
            <w:r w:rsidRPr="00747514">
              <w:rPr>
                <w:sz w:val="22"/>
                <w:szCs w:val="22"/>
              </w:rPr>
              <w:t>р.п. Варнавино, Советская пл.,1</w:t>
            </w:r>
          </w:p>
        </w:tc>
      </w:tr>
      <w:tr w:rsidR="004C4524" w:rsidRPr="00747514" w:rsidTr="00AC1C3C">
        <w:trPr>
          <w:trHeight w:val="451"/>
          <w:jc w:val="center"/>
        </w:trPr>
        <w:tc>
          <w:tcPr>
            <w:tcW w:w="201" w:type="pct"/>
            <w:shd w:val="clear" w:color="auto" w:fill="auto"/>
          </w:tcPr>
          <w:p w:rsidR="004C4524" w:rsidRPr="00747514" w:rsidRDefault="005E7243" w:rsidP="00BD568A">
            <w:pPr>
              <w:spacing w:line="240" w:lineRule="auto"/>
              <w:jc w:val="center"/>
              <w:rPr>
                <w:color w:val="000000"/>
                <w:sz w:val="22"/>
                <w:szCs w:val="22"/>
              </w:rPr>
            </w:pPr>
            <w:r>
              <w:rPr>
                <w:color w:val="000000"/>
                <w:sz w:val="22"/>
                <w:szCs w:val="22"/>
              </w:rPr>
              <w:t>7</w:t>
            </w:r>
          </w:p>
        </w:tc>
        <w:tc>
          <w:tcPr>
            <w:tcW w:w="790" w:type="pct"/>
            <w:shd w:val="clear" w:color="auto" w:fill="auto"/>
          </w:tcPr>
          <w:p w:rsidR="004C4524" w:rsidRPr="00747514" w:rsidRDefault="00AC1C3C" w:rsidP="00BD568A">
            <w:pPr>
              <w:spacing w:line="240" w:lineRule="auto"/>
              <w:jc w:val="center"/>
              <w:rPr>
                <w:sz w:val="22"/>
                <w:szCs w:val="22"/>
              </w:rPr>
            </w:pPr>
            <w:r>
              <w:rPr>
                <w:sz w:val="22"/>
                <w:szCs w:val="22"/>
              </w:rPr>
              <w:t xml:space="preserve">Торговая лавка </w:t>
            </w:r>
            <w:proofErr w:type="spellStart"/>
            <w:r>
              <w:rPr>
                <w:sz w:val="22"/>
                <w:szCs w:val="22"/>
              </w:rPr>
              <w:t>Ф.Т.Мутовкин</w:t>
            </w:r>
            <w:r w:rsidR="004C4524" w:rsidRPr="00747514">
              <w:rPr>
                <w:sz w:val="22"/>
                <w:szCs w:val="22"/>
              </w:rPr>
              <w:t>а</w:t>
            </w:r>
            <w:proofErr w:type="spellEnd"/>
          </w:p>
        </w:tc>
        <w:tc>
          <w:tcPr>
            <w:tcW w:w="678" w:type="pct"/>
          </w:tcPr>
          <w:p w:rsidR="006678B2" w:rsidRPr="00747514" w:rsidRDefault="006678B2" w:rsidP="00BD568A">
            <w:pPr>
              <w:spacing w:line="240" w:lineRule="auto"/>
              <w:jc w:val="center"/>
              <w:rPr>
                <w:sz w:val="22"/>
                <w:szCs w:val="22"/>
              </w:rPr>
            </w:pPr>
            <w:r w:rsidRPr="00747514">
              <w:rPr>
                <w:sz w:val="22"/>
                <w:szCs w:val="22"/>
              </w:rPr>
              <w:t>Конец</w:t>
            </w:r>
          </w:p>
          <w:p w:rsidR="006678B2" w:rsidRPr="00747514" w:rsidRDefault="006678B2" w:rsidP="00BD568A">
            <w:pPr>
              <w:spacing w:line="240" w:lineRule="auto"/>
              <w:jc w:val="center"/>
              <w:rPr>
                <w:sz w:val="22"/>
                <w:szCs w:val="22"/>
              </w:rPr>
            </w:pPr>
            <w:r w:rsidRPr="00747514">
              <w:rPr>
                <w:sz w:val="22"/>
                <w:szCs w:val="22"/>
              </w:rPr>
              <w:t>Х</w:t>
            </w:r>
            <w:r w:rsidRPr="00747514">
              <w:rPr>
                <w:sz w:val="22"/>
                <w:szCs w:val="22"/>
                <w:lang w:val="en-US"/>
              </w:rPr>
              <w:t>I</w:t>
            </w:r>
            <w:r w:rsidRPr="00747514">
              <w:rPr>
                <w:sz w:val="22"/>
                <w:szCs w:val="22"/>
              </w:rPr>
              <w:t>Х в</w:t>
            </w:r>
            <w:r w:rsidR="00747514">
              <w:rPr>
                <w:sz w:val="22"/>
                <w:szCs w:val="22"/>
              </w:rPr>
              <w:t>.</w:t>
            </w:r>
          </w:p>
          <w:p w:rsidR="004C4524" w:rsidRPr="00747514" w:rsidRDefault="006678B2" w:rsidP="00BD568A">
            <w:pPr>
              <w:spacing w:line="240" w:lineRule="auto"/>
              <w:jc w:val="center"/>
              <w:rPr>
                <w:sz w:val="22"/>
                <w:szCs w:val="22"/>
              </w:rPr>
            </w:pPr>
            <w:r w:rsidRPr="00747514">
              <w:rPr>
                <w:sz w:val="22"/>
                <w:szCs w:val="22"/>
              </w:rPr>
              <w:t>1915 г</w:t>
            </w:r>
          </w:p>
        </w:tc>
        <w:tc>
          <w:tcPr>
            <w:tcW w:w="759" w:type="pct"/>
            <w:shd w:val="clear" w:color="auto" w:fill="auto"/>
          </w:tcPr>
          <w:p w:rsidR="004C4524" w:rsidRPr="00747514" w:rsidRDefault="0006192F" w:rsidP="00BD568A">
            <w:pPr>
              <w:spacing w:line="240" w:lineRule="auto"/>
              <w:jc w:val="center"/>
              <w:rPr>
                <w:color w:val="000000"/>
                <w:sz w:val="22"/>
                <w:szCs w:val="22"/>
              </w:rPr>
            </w:pPr>
            <w:r w:rsidRPr="00747514">
              <w:rPr>
                <w:color w:val="000000"/>
                <w:sz w:val="22"/>
                <w:szCs w:val="22"/>
              </w:rPr>
              <w:t>Объект кул</w:t>
            </w:r>
            <w:r w:rsidRPr="00747514">
              <w:rPr>
                <w:color w:val="000000"/>
                <w:sz w:val="22"/>
                <w:szCs w:val="22"/>
              </w:rPr>
              <w:t>ь</w:t>
            </w:r>
            <w:r w:rsidRPr="00747514">
              <w:rPr>
                <w:color w:val="000000"/>
                <w:sz w:val="22"/>
                <w:szCs w:val="22"/>
              </w:rPr>
              <w:t>турного насл</w:t>
            </w:r>
            <w:r w:rsidRPr="00747514">
              <w:rPr>
                <w:color w:val="000000"/>
                <w:sz w:val="22"/>
                <w:szCs w:val="22"/>
              </w:rPr>
              <w:t>е</w:t>
            </w:r>
            <w:r w:rsidRPr="00747514">
              <w:rPr>
                <w:color w:val="000000"/>
                <w:sz w:val="22"/>
                <w:szCs w:val="22"/>
              </w:rPr>
              <w:t>дия регионал</w:t>
            </w:r>
            <w:r w:rsidRPr="00747514">
              <w:rPr>
                <w:color w:val="000000"/>
                <w:sz w:val="22"/>
                <w:szCs w:val="22"/>
              </w:rPr>
              <w:t>ь</w:t>
            </w:r>
            <w:r w:rsidRPr="00747514">
              <w:rPr>
                <w:color w:val="000000"/>
                <w:sz w:val="22"/>
                <w:szCs w:val="22"/>
              </w:rPr>
              <w:t>ного значения</w:t>
            </w:r>
          </w:p>
        </w:tc>
        <w:tc>
          <w:tcPr>
            <w:tcW w:w="981" w:type="pct"/>
          </w:tcPr>
          <w:p w:rsidR="004C4524" w:rsidRPr="00747514" w:rsidRDefault="00A04D32" w:rsidP="00BD568A">
            <w:pPr>
              <w:spacing w:line="240" w:lineRule="auto"/>
              <w:jc w:val="center"/>
              <w:rPr>
                <w:color w:val="000000"/>
                <w:sz w:val="22"/>
                <w:szCs w:val="22"/>
              </w:rPr>
            </w:pPr>
            <w:r>
              <w:rPr>
                <w:color w:val="000000"/>
                <w:sz w:val="22"/>
                <w:szCs w:val="22"/>
              </w:rPr>
              <w:t>- // -</w:t>
            </w:r>
          </w:p>
        </w:tc>
        <w:tc>
          <w:tcPr>
            <w:tcW w:w="664" w:type="pct"/>
            <w:shd w:val="clear" w:color="auto" w:fill="auto"/>
          </w:tcPr>
          <w:p w:rsidR="004C4524" w:rsidRPr="00747514" w:rsidRDefault="006678B2" w:rsidP="00BD568A">
            <w:pPr>
              <w:spacing w:line="240" w:lineRule="auto"/>
              <w:jc w:val="center"/>
              <w:rPr>
                <w:color w:val="000000"/>
                <w:sz w:val="22"/>
                <w:szCs w:val="22"/>
              </w:rPr>
            </w:pPr>
            <w:r w:rsidRPr="00747514">
              <w:rPr>
                <w:color w:val="000000"/>
                <w:sz w:val="22"/>
                <w:szCs w:val="22"/>
              </w:rPr>
              <w:t>Памятник градостро</w:t>
            </w:r>
            <w:r w:rsidRPr="00747514">
              <w:rPr>
                <w:color w:val="000000"/>
                <w:sz w:val="22"/>
                <w:szCs w:val="22"/>
              </w:rPr>
              <w:t>и</w:t>
            </w:r>
            <w:r w:rsidRPr="00747514">
              <w:rPr>
                <w:color w:val="000000"/>
                <w:sz w:val="22"/>
                <w:szCs w:val="22"/>
              </w:rPr>
              <w:t>тельства и архитектуры</w:t>
            </w:r>
          </w:p>
        </w:tc>
        <w:tc>
          <w:tcPr>
            <w:tcW w:w="926" w:type="pct"/>
            <w:shd w:val="clear" w:color="auto" w:fill="auto"/>
          </w:tcPr>
          <w:p w:rsidR="004C4524" w:rsidRPr="00747514" w:rsidRDefault="004C4524" w:rsidP="00BD568A">
            <w:pPr>
              <w:spacing w:line="240" w:lineRule="auto"/>
              <w:jc w:val="center"/>
              <w:rPr>
                <w:sz w:val="22"/>
                <w:szCs w:val="22"/>
              </w:rPr>
            </w:pPr>
            <w:r w:rsidRPr="00747514">
              <w:rPr>
                <w:sz w:val="22"/>
                <w:szCs w:val="22"/>
              </w:rPr>
              <w:t>р.п. Варнавино, Советская пл.,5</w:t>
            </w:r>
          </w:p>
        </w:tc>
      </w:tr>
      <w:tr w:rsidR="004C4524" w:rsidRPr="00747514" w:rsidTr="00AC1C3C">
        <w:trPr>
          <w:trHeight w:val="451"/>
          <w:jc w:val="center"/>
        </w:trPr>
        <w:tc>
          <w:tcPr>
            <w:tcW w:w="201" w:type="pct"/>
            <w:shd w:val="clear" w:color="auto" w:fill="auto"/>
          </w:tcPr>
          <w:p w:rsidR="004C4524" w:rsidRPr="00747514" w:rsidRDefault="005E7243" w:rsidP="00BD568A">
            <w:pPr>
              <w:spacing w:line="240" w:lineRule="auto"/>
              <w:jc w:val="center"/>
              <w:rPr>
                <w:color w:val="000000"/>
                <w:sz w:val="22"/>
                <w:szCs w:val="22"/>
              </w:rPr>
            </w:pPr>
            <w:r>
              <w:rPr>
                <w:color w:val="000000"/>
                <w:sz w:val="22"/>
                <w:szCs w:val="22"/>
              </w:rPr>
              <w:t>8</w:t>
            </w:r>
          </w:p>
        </w:tc>
        <w:tc>
          <w:tcPr>
            <w:tcW w:w="790" w:type="pct"/>
            <w:shd w:val="clear" w:color="auto" w:fill="auto"/>
          </w:tcPr>
          <w:p w:rsidR="004C4524" w:rsidRPr="00747514" w:rsidRDefault="004C4524" w:rsidP="00BD568A">
            <w:pPr>
              <w:spacing w:line="240" w:lineRule="auto"/>
              <w:jc w:val="center"/>
              <w:rPr>
                <w:sz w:val="22"/>
                <w:szCs w:val="22"/>
              </w:rPr>
            </w:pPr>
            <w:r w:rsidRPr="00747514">
              <w:rPr>
                <w:sz w:val="22"/>
                <w:szCs w:val="22"/>
              </w:rPr>
              <w:t>Доходный дом П.Я. Островск</w:t>
            </w:r>
            <w:r w:rsidRPr="00747514">
              <w:rPr>
                <w:sz w:val="22"/>
                <w:szCs w:val="22"/>
              </w:rPr>
              <w:t>о</w:t>
            </w:r>
            <w:r w:rsidRPr="00747514">
              <w:rPr>
                <w:sz w:val="22"/>
                <w:szCs w:val="22"/>
              </w:rPr>
              <w:t>го</w:t>
            </w:r>
          </w:p>
        </w:tc>
        <w:tc>
          <w:tcPr>
            <w:tcW w:w="678" w:type="pct"/>
          </w:tcPr>
          <w:p w:rsidR="006678B2" w:rsidRPr="00747514" w:rsidRDefault="006678B2" w:rsidP="00BD568A">
            <w:pPr>
              <w:spacing w:line="240" w:lineRule="auto"/>
              <w:jc w:val="center"/>
              <w:rPr>
                <w:sz w:val="22"/>
                <w:szCs w:val="22"/>
              </w:rPr>
            </w:pPr>
            <w:r w:rsidRPr="00747514">
              <w:rPr>
                <w:sz w:val="22"/>
                <w:szCs w:val="22"/>
              </w:rPr>
              <w:t>Конец</w:t>
            </w:r>
          </w:p>
          <w:p w:rsidR="006678B2" w:rsidRPr="00747514" w:rsidRDefault="006678B2" w:rsidP="00BD568A">
            <w:pPr>
              <w:spacing w:line="240" w:lineRule="auto"/>
              <w:jc w:val="center"/>
              <w:rPr>
                <w:sz w:val="22"/>
                <w:szCs w:val="22"/>
              </w:rPr>
            </w:pPr>
            <w:r w:rsidRPr="00747514">
              <w:rPr>
                <w:sz w:val="22"/>
                <w:szCs w:val="22"/>
              </w:rPr>
              <w:t>Х</w:t>
            </w:r>
            <w:r w:rsidRPr="00747514">
              <w:rPr>
                <w:sz w:val="22"/>
                <w:szCs w:val="22"/>
                <w:lang w:val="en-US"/>
              </w:rPr>
              <w:t>I</w:t>
            </w:r>
            <w:r w:rsidRPr="00747514">
              <w:rPr>
                <w:sz w:val="22"/>
                <w:szCs w:val="22"/>
              </w:rPr>
              <w:t>Х в</w:t>
            </w:r>
            <w:r w:rsidR="00747514">
              <w:rPr>
                <w:sz w:val="22"/>
                <w:szCs w:val="22"/>
              </w:rPr>
              <w:t>.</w:t>
            </w:r>
          </w:p>
          <w:p w:rsidR="004C4524" w:rsidRPr="00747514" w:rsidRDefault="006678B2" w:rsidP="00BD568A">
            <w:pPr>
              <w:spacing w:line="240" w:lineRule="auto"/>
              <w:jc w:val="center"/>
              <w:rPr>
                <w:sz w:val="22"/>
                <w:szCs w:val="22"/>
              </w:rPr>
            </w:pPr>
            <w:r w:rsidRPr="00747514">
              <w:rPr>
                <w:sz w:val="22"/>
                <w:szCs w:val="22"/>
              </w:rPr>
              <w:t>1890 г</w:t>
            </w:r>
          </w:p>
        </w:tc>
        <w:tc>
          <w:tcPr>
            <w:tcW w:w="759" w:type="pct"/>
            <w:shd w:val="clear" w:color="auto" w:fill="auto"/>
          </w:tcPr>
          <w:p w:rsidR="004C4524" w:rsidRPr="00747514" w:rsidRDefault="0006192F" w:rsidP="00BD568A">
            <w:pPr>
              <w:spacing w:line="240" w:lineRule="auto"/>
              <w:jc w:val="center"/>
              <w:rPr>
                <w:color w:val="000000"/>
                <w:sz w:val="22"/>
                <w:szCs w:val="22"/>
              </w:rPr>
            </w:pPr>
            <w:r w:rsidRPr="00747514">
              <w:rPr>
                <w:color w:val="000000"/>
                <w:sz w:val="22"/>
                <w:szCs w:val="22"/>
              </w:rPr>
              <w:t>Объект кул</w:t>
            </w:r>
            <w:r w:rsidRPr="00747514">
              <w:rPr>
                <w:color w:val="000000"/>
                <w:sz w:val="22"/>
                <w:szCs w:val="22"/>
              </w:rPr>
              <w:t>ь</w:t>
            </w:r>
            <w:r w:rsidRPr="00747514">
              <w:rPr>
                <w:color w:val="000000"/>
                <w:sz w:val="22"/>
                <w:szCs w:val="22"/>
              </w:rPr>
              <w:t>турного насл</w:t>
            </w:r>
            <w:r w:rsidRPr="00747514">
              <w:rPr>
                <w:color w:val="000000"/>
                <w:sz w:val="22"/>
                <w:szCs w:val="22"/>
              </w:rPr>
              <w:t>е</w:t>
            </w:r>
            <w:r w:rsidRPr="00747514">
              <w:rPr>
                <w:color w:val="000000"/>
                <w:sz w:val="22"/>
                <w:szCs w:val="22"/>
              </w:rPr>
              <w:t>дия регионал</w:t>
            </w:r>
            <w:r w:rsidRPr="00747514">
              <w:rPr>
                <w:color w:val="000000"/>
                <w:sz w:val="22"/>
                <w:szCs w:val="22"/>
              </w:rPr>
              <w:t>ь</w:t>
            </w:r>
            <w:r w:rsidRPr="00747514">
              <w:rPr>
                <w:color w:val="000000"/>
                <w:sz w:val="22"/>
                <w:szCs w:val="22"/>
              </w:rPr>
              <w:t>ного значения</w:t>
            </w:r>
          </w:p>
        </w:tc>
        <w:tc>
          <w:tcPr>
            <w:tcW w:w="981" w:type="pct"/>
          </w:tcPr>
          <w:p w:rsidR="004C4524" w:rsidRPr="00747514" w:rsidRDefault="00A04D32" w:rsidP="00BD568A">
            <w:pPr>
              <w:spacing w:line="240" w:lineRule="auto"/>
              <w:jc w:val="center"/>
              <w:rPr>
                <w:color w:val="000000"/>
                <w:sz w:val="22"/>
                <w:szCs w:val="22"/>
              </w:rPr>
            </w:pPr>
            <w:r>
              <w:rPr>
                <w:color w:val="000000"/>
                <w:sz w:val="22"/>
                <w:szCs w:val="22"/>
              </w:rPr>
              <w:t>- // -</w:t>
            </w:r>
          </w:p>
        </w:tc>
        <w:tc>
          <w:tcPr>
            <w:tcW w:w="664" w:type="pct"/>
            <w:shd w:val="clear" w:color="auto" w:fill="auto"/>
          </w:tcPr>
          <w:p w:rsidR="004C4524" w:rsidRPr="00747514" w:rsidRDefault="006678B2" w:rsidP="00BD568A">
            <w:pPr>
              <w:spacing w:line="240" w:lineRule="auto"/>
              <w:jc w:val="center"/>
              <w:rPr>
                <w:color w:val="000000"/>
                <w:sz w:val="22"/>
                <w:szCs w:val="22"/>
              </w:rPr>
            </w:pPr>
            <w:r w:rsidRPr="00747514">
              <w:rPr>
                <w:color w:val="000000"/>
                <w:sz w:val="22"/>
                <w:szCs w:val="22"/>
              </w:rPr>
              <w:t>Памятник градостро</w:t>
            </w:r>
            <w:r w:rsidRPr="00747514">
              <w:rPr>
                <w:color w:val="000000"/>
                <w:sz w:val="22"/>
                <w:szCs w:val="22"/>
              </w:rPr>
              <w:t>и</w:t>
            </w:r>
            <w:r w:rsidRPr="00747514">
              <w:rPr>
                <w:color w:val="000000"/>
                <w:sz w:val="22"/>
                <w:szCs w:val="22"/>
              </w:rPr>
              <w:t>тельства и архитектуры</w:t>
            </w:r>
          </w:p>
        </w:tc>
        <w:tc>
          <w:tcPr>
            <w:tcW w:w="926" w:type="pct"/>
            <w:shd w:val="clear" w:color="auto" w:fill="auto"/>
          </w:tcPr>
          <w:p w:rsidR="004C4524" w:rsidRPr="00747514" w:rsidRDefault="004C4524" w:rsidP="00BD568A">
            <w:pPr>
              <w:spacing w:line="240" w:lineRule="auto"/>
              <w:jc w:val="center"/>
              <w:rPr>
                <w:sz w:val="22"/>
                <w:szCs w:val="22"/>
              </w:rPr>
            </w:pPr>
            <w:r w:rsidRPr="00747514">
              <w:rPr>
                <w:sz w:val="22"/>
                <w:szCs w:val="22"/>
              </w:rPr>
              <w:t>р.п. Варнавино, Советская пл.,7</w:t>
            </w:r>
          </w:p>
        </w:tc>
      </w:tr>
      <w:tr w:rsidR="00BB05F4" w:rsidRPr="00747514" w:rsidTr="00BD568A">
        <w:trPr>
          <w:trHeight w:val="172"/>
          <w:jc w:val="center"/>
        </w:trPr>
        <w:tc>
          <w:tcPr>
            <w:tcW w:w="5000" w:type="pct"/>
            <w:gridSpan w:val="7"/>
            <w:shd w:val="clear" w:color="auto" w:fill="auto"/>
          </w:tcPr>
          <w:p w:rsidR="00BB05F4" w:rsidRPr="00747514" w:rsidRDefault="00BB05F4" w:rsidP="00BD568A">
            <w:pPr>
              <w:spacing w:line="240" w:lineRule="auto"/>
              <w:jc w:val="center"/>
              <w:rPr>
                <w:b/>
                <w:color w:val="000000"/>
                <w:sz w:val="22"/>
                <w:szCs w:val="22"/>
              </w:rPr>
            </w:pPr>
            <w:r w:rsidRPr="00747514">
              <w:rPr>
                <w:b/>
                <w:color w:val="000000"/>
                <w:sz w:val="22"/>
                <w:szCs w:val="22"/>
              </w:rPr>
              <w:t>Памятники археологии</w:t>
            </w:r>
          </w:p>
        </w:tc>
      </w:tr>
      <w:tr w:rsidR="006678B2" w:rsidRPr="00747514" w:rsidTr="00AC1C3C">
        <w:trPr>
          <w:trHeight w:val="347"/>
          <w:jc w:val="center"/>
        </w:trPr>
        <w:tc>
          <w:tcPr>
            <w:tcW w:w="201" w:type="pct"/>
            <w:shd w:val="clear" w:color="auto" w:fill="auto"/>
          </w:tcPr>
          <w:p w:rsidR="006678B2" w:rsidRPr="00747514" w:rsidRDefault="006678B2" w:rsidP="00BD568A">
            <w:pPr>
              <w:spacing w:line="240" w:lineRule="auto"/>
              <w:jc w:val="center"/>
              <w:rPr>
                <w:color w:val="000000"/>
                <w:sz w:val="22"/>
                <w:szCs w:val="22"/>
              </w:rPr>
            </w:pPr>
            <w:r w:rsidRPr="00747514">
              <w:rPr>
                <w:color w:val="000000"/>
                <w:sz w:val="22"/>
                <w:szCs w:val="22"/>
              </w:rPr>
              <w:t>1</w:t>
            </w:r>
          </w:p>
        </w:tc>
        <w:tc>
          <w:tcPr>
            <w:tcW w:w="790" w:type="pct"/>
            <w:shd w:val="clear" w:color="auto" w:fill="auto"/>
          </w:tcPr>
          <w:p w:rsidR="006678B2" w:rsidRPr="00747514" w:rsidRDefault="006678B2" w:rsidP="00BD568A">
            <w:pPr>
              <w:spacing w:line="240" w:lineRule="auto"/>
              <w:jc w:val="center"/>
              <w:rPr>
                <w:sz w:val="22"/>
                <w:szCs w:val="22"/>
              </w:rPr>
            </w:pPr>
            <w:r w:rsidRPr="00747514">
              <w:rPr>
                <w:sz w:val="22"/>
                <w:szCs w:val="22"/>
              </w:rPr>
              <w:t>Поселение Ва</w:t>
            </w:r>
            <w:r w:rsidRPr="00747514">
              <w:rPr>
                <w:sz w:val="22"/>
                <w:szCs w:val="22"/>
              </w:rPr>
              <w:t>р</w:t>
            </w:r>
            <w:r w:rsidRPr="00747514">
              <w:rPr>
                <w:sz w:val="22"/>
                <w:szCs w:val="22"/>
              </w:rPr>
              <w:t>навино</w:t>
            </w:r>
          </w:p>
        </w:tc>
        <w:tc>
          <w:tcPr>
            <w:tcW w:w="678" w:type="pct"/>
          </w:tcPr>
          <w:p w:rsidR="006678B2" w:rsidRPr="00747514" w:rsidRDefault="006678B2" w:rsidP="00BD568A">
            <w:pPr>
              <w:spacing w:line="240" w:lineRule="auto"/>
              <w:jc w:val="center"/>
              <w:rPr>
                <w:sz w:val="22"/>
                <w:szCs w:val="22"/>
              </w:rPr>
            </w:pPr>
            <w:r w:rsidRPr="00747514">
              <w:rPr>
                <w:sz w:val="22"/>
                <w:szCs w:val="22"/>
              </w:rPr>
              <w:t>.</w:t>
            </w:r>
          </w:p>
        </w:tc>
        <w:tc>
          <w:tcPr>
            <w:tcW w:w="759" w:type="pct"/>
            <w:shd w:val="clear" w:color="auto" w:fill="auto"/>
          </w:tcPr>
          <w:p w:rsidR="006678B2" w:rsidRPr="00747514" w:rsidRDefault="006678B2" w:rsidP="00BD568A">
            <w:pPr>
              <w:spacing w:line="240" w:lineRule="auto"/>
              <w:jc w:val="center"/>
              <w:rPr>
                <w:color w:val="000000"/>
                <w:sz w:val="22"/>
                <w:szCs w:val="22"/>
              </w:rPr>
            </w:pPr>
            <w:r w:rsidRPr="00747514">
              <w:rPr>
                <w:color w:val="000000"/>
                <w:sz w:val="22"/>
                <w:szCs w:val="22"/>
              </w:rPr>
              <w:t>Памятник а</w:t>
            </w:r>
            <w:r w:rsidRPr="00747514">
              <w:rPr>
                <w:color w:val="000000"/>
                <w:sz w:val="22"/>
                <w:szCs w:val="22"/>
              </w:rPr>
              <w:t>р</w:t>
            </w:r>
            <w:r w:rsidRPr="00747514">
              <w:rPr>
                <w:color w:val="000000"/>
                <w:sz w:val="22"/>
                <w:szCs w:val="22"/>
              </w:rPr>
              <w:t xml:space="preserve">хеологии </w:t>
            </w:r>
            <w:r w:rsidR="0006192F" w:rsidRPr="00747514">
              <w:rPr>
                <w:color w:val="000000"/>
                <w:sz w:val="22"/>
                <w:szCs w:val="22"/>
              </w:rPr>
              <w:t>р</w:t>
            </w:r>
            <w:r w:rsidR="0006192F" w:rsidRPr="00747514">
              <w:rPr>
                <w:color w:val="000000"/>
                <w:sz w:val="22"/>
                <w:szCs w:val="22"/>
              </w:rPr>
              <w:t>е</w:t>
            </w:r>
            <w:r w:rsidR="0006192F" w:rsidRPr="00747514">
              <w:rPr>
                <w:color w:val="000000"/>
                <w:sz w:val="22"/>
                <w:szCs w:val="22"/>
              </w:rPr>
              <w:t>гионального</w:t>
            </w:r>
            <w:r w:rsidRPr="00747514">
              <w:rPr>
                <w:color w:val="000000"/>
                <w:sz w:val="22"/>
                <w:szCs w:val="22"/>
              </w:rPr>
              <w:t xml:space="preserve"> значения</w:t>
            </w:r>
          </w:p>
        </w:tc>
        <w:tc>
          <w:tcPr>
            <w:tcW w:w="981" w:type="pct"/>
          </w:tcPr>
          <w:p w:rsidR="008E3DD6" w:rsidRPr="008E3DD6" w:rsidRDefault="005E7243" w:rsidP="00BD568A">
            <w:pPr>
              <w:spacing w:line="240" w:lineRule="auto"/>
              <w:jc w:val="center"/>
              <w:rPr>
                <w:sz w:val="22"/>
                <w:szCs w:val="22"/>
              </w:rPr>
            </w:pPr>
            <w:r>
              <w:rPr>
                <w:sz w:val="22"/>
                <w:szCs w:val="22"/>
              </w:rPr>
              <w:t>Постановление</w:t>
            </w:r>
          </w:p>
          <w:p w:rsidR="008E3DD6" w:rsidRPr="008E3DD6" w:rsidRDefault="008E3DD6" w:rsidP="00BD568A">
            <w:pPr>
              <w:spacing w:line="240" w:lineRule="auto"/>
              <w:jc w:val="center"/>
              <w:rPr>
                <w:sz w:val="22"/>
                <w:szCs w:val="22"/>
              </w:rPr>
            </w:pPr>
            <w:r w:rsidRPr="008E3DD6">
              <w:rPr>
                <w:sz w:val="22"/>
                <w:szCs w:val="22"/>
              </w:rPr>
              <w:t xml:space="preserve">от 29 декабря 2000 г. </w:t>
            </w:r>
            <w:r w:rsidR="005E7243">
              <w:rPr>
                <w:sz w:val="22"/>
                <w:szCs w:val="22"/>
              </w:rPr>
              <w:t>№</w:t>
            </w:r>
            <w:r w:rsidRPr="008E3DD6">
              <w:rPr>
                <w:sz w:val="22"/>
                <w:szCs w:val="22"/>
              </w:rPr>
              <w:t>337</w:t>
            </w:r>
          </w:p>
          <w:p w:rsidR="008E3DD6" w:rsidRPr="008E3DD6" w:rsidRDefault="005E7243" w:rsidP="00BD568A">
            <w:pPr>
              <w:spacing w:line="240" w:lineRule="auto"/>
              <w:jc w:val="center"/>
              <w:rPr>
                <w:sz w:val="22"/>
                <w:szCs w:val="22"/>
              </w:rPr>
            </w:pPr>
            <w:r>
              <w:rPr>
                <w:sz w:val="22"/>
                <w:szCs w:val="22"/>
              </w:rPr>
              <w:t>об отнесении объе</w:t>
            </w:r>
            <w:r>
              <w:rPr>
                <w:sz w:val="22"/>
                <w:szCs w:val="22"/>
              </w:rPr>
              <w:t>к</w:t>
            </w:r>
            <w:r>
              <w:rPr>
                <w:sz w:val="22"/>
                <w:szCs w:val="22"/>
              </w:rPr>
              <w:t>та</w:t>
            </w:r>
            <w:r w:rsidR="008E3DD6" w:rsidRPr="008E3DD6">
              <w:rPr>
                <w:sz w:val="22"/>
                <w:szCs w:val="22"/>
              </w:rPr>
              <w:t xml:space="preserve"> - "</w:t>
            </w:r>
            <w:r>
              <w:rPr>
                <w:sz w:val="22"/>
                <w:szCs w:val="22"/>
              </w:rPr>
              <w:t>поселение Ва</w:t>
            </w:r>
            <w:r>
              <w:rPr>
                <w:sz w:val="22"/>
                <w:szCs w:val="22"/>
              </w:rPr>
              <w:t>р</w:t>
            </w:r>
            <w:r>
              <w:rPr>
                <w:sz w:val="22"/>
                <w:szCs w:val="22"/>
              </w:rPr>
              <w:t>навино</w:t>
            </w:r>
          </w:p>
          <w:p w:rsidR="008E3DD6" w:rsidRPr="008E3DD6" w:rsidRDefault="008E3DD6" w:rsidP="00BD568A">
            <w:pPr>
              <w:spacing w:line="240" w:lineRule="auto"/>
              <w:jc w:val="center"/>
              <w:rPr>
                <w:sz w:val="22"/>
                <w:szCs w:val="22"/>
              </w:rPr>
            </w:pPr>
            <w:r w:rsidRPr="008E3DD6">
              <w:rPr>
                <w:sz w:val="22"/>
                <w:szCs w:val="22"/>
              </w:rPr>
              <w:t xml:space="preserve">XII - XVIII </w:t>
            </w:r>
            <w:r w:rsidR="005E7243">
              <w:rPr>
                <w:sz w:val="22"/>
                <w:szCs w:val="22"/>
              </w:rPr>
              <w:t>вв</w:t>
            </w:r>
            <w:r w:rsidRPr="008E3DD6">
              <w:rPr>
                <w:sz w:val="22"/>
                <w:szCs w:val="22"/>
              </w:rPr>
              <w:t xml:space="preserve">.", </w:t>
            </w:r>
            <w:r w:rsidR="005E7243">
              <w:rPr>
                <w:sz w:val="22"/>
                <w:szCs w:val="22"/>
              </w:rPr>
              <w:t>н</w:t>
            </w:r>
            <w:r w:rsidR="005E7243">
              <w:rPr>
                <w:sz w:val="22"/>
                <w:szCs w:val="22"/>
              </w:rPr>
              <w:t>а</w:t>
            </w:r>
            <w:r w:rsidR="005E7243">
              <w:rPr>
                <w:sz w:val="22"/>
                <w:szCs w:val="22"/>
              </w:rPr>
              <w:t>ходящегося на те</w:t>
            </w:r>
            <w:r w:rsidR="005E7243">
              <w:rPr>
                <w:sz w:val="22"/>
                <w:szCs w:val="22"/>
              </w:rPr>
              <w:t>р</w:t>
            </w:r>
            <w:r w:rsidR="005E7243">
              <w:rPr>
                <w:sz w:val="22"/>
                <w:szCs w:val="22"/>
              </w:rPr>
              <w:t>ритории</w:t>
            </w:r>
          </w:p>
          <w:p w:rsidR="008E3DD6" w:rsidRPr="008E3DD6" w:rsidRDefault="005E7243" w:rsidP="00BD568A">
            <w:pPr>
              <w:spacing w:line="240" w:lineRule="auto"/>
              <w:jc w:val="center"/>
              <w:rPr>
                <w:sz w:val="22"/>
                <w:szCs w:val="22"/>
              </w:rPr>
            </w:pPr>
            <w:r>
              <w:rPr>
                <w:sz w:val="22"/>
                <w:szCs w:val="22"/>
              </w:rPr>
              <w:t>п. Варнавино Ниж</w:t>
            </w:r>
            <w:r>
              <w:rPr>
                <w:sz w:val="22"/>
                <w:szCs w:val="22"/>
              </w:rPr>
              <w:t>е</w:t>
            </w:r>
            <w:r>
              <w:rPr>
                <w:sz w:val="22"/>
                <w:szCs w:val="22"/>
              </w:rPr>
              <w:t>городской области</w:t>
            </w:r>
            <w:r w:rsidR="008E3DD6" w:rsidRPr="008E3DD6">
              <w:rPr>
                <w:sz w:val="22"/>
                <w:szCs w:val="22"/>
              </w:rPr>
              <w:t xml:space="preserve">, </w:t>
            </w:r>
            <w:r>
              <w:rPr>
                <w:sz w:val="22"/>
                <w:szCs w:val="22"/>
              </w:rPr>
              <w:t>имеющего истор</w:t>
            </w:r>
            <w:r>
              <w:rPr>
                <w:sz w:val="22"/>
                <w:szCs w:val="22"/>
              </w:rPr>
              <w:t>и</w:t>
            </w:r>
            <w:r>
              <w:rPr>
                <w:sz w:val="22"/>
                <w:szCs w:val="22"/>
              </w:rPr>
              <w:t>ческую</w:t>
            </w:r>
            <w:r w:rsidR="008E3DD6" w:rsidRPr="008E3DD6">
              <w:rPr>
                <w:sz w:val="22"/>
                <w:szCs w:val="22"/>
              </w:rPr>
              <w:t xml:space="preserve">, </w:t>
            </w:r>
            <w:r>
              <w:rPr>
                <w:sz w:val="22"/>
                <w:szCs w:val="22"/>
              </w:rPr>
              <w:t>научную и культурную це</w:t>
            </w:r>
            <w:r>
              <w:rPr>
                <w:sz w:val="22"/>
                <w:szCs w:val="22"/>
              </w:rPr>
              <w:t>н</w:t>
            </w:r>
            <w:r>
              <w:rPr>
                <w:sz w:val="22"/>
                <w:szCs w:val="22"/>
              </w:rPr>
              <w:t>ность</w:t>
            </w:r>
            <w:r w:rsidR="008E3DD6" w:rsidRPr="008E3DD6">
              <w:rPr>
                <w:sz w:val="22"/>
                <w:szCs w:val="22"/>
              </w:rPr>
              <w:t>,</w:t>
            </w:r>
          </w:p>
          <w:p w:rsidR="008E3DD6" w:rsidRPr="008E3DD6" w:rsidRDefault="005E7243" w:rsidP="00BD568A">
            <w:pPr>
              <w:spacing w:line="240" w:lineRule="auto"/>
              <w:jc w:val="center"/>
              <w:rPr>
                <w:sz w:val="22"/>
                <w:szCs w:val="22"/>
              </w:rPr>
            </w:pPr>
            <w:r>
              <w:rPr>
                <w:sz w:val="22"/>
                <w:szCs w:val="22"/>
              </w:rPr>
              <w:t>к памятникам ист</w:t>
            </w:r>
            <w:r>
              <w:rPr>
                <w:sz w:val="22"/>
                <w:szCs w:val="22"/>
              </w:rPr>
              <w:t>о</w:t>
            </w:r>
            <w:r>
              <w:rPr>
                <w:sz w:val="22"/>
                <w:szCs w:val="22"/>
              </w:rPr>
              <w:t>рии и культуры</w:t>
            </w:r>
            <w:r w:rsidR="008E3DD6" w:rsidRPr="008E3DD6">
              <w:rPr>
                <w:sz w:val="22"/>
                <w:szCs w:val="22"/>
              </w:rPr>
              <w:t xml:space="preserve"> (</w:t>
            </w:r>
            <w:r>
              <w:rPr>
                <w:sz w:val="22"/>
                <w:szCs w:val="22"/>
              </w:rPr>
              <w:t>п</w:t>
            </w:r>
            <w:r>
              <w:rPr>
                <w:sz w:val="22"/>
                <w:szCs w:val="22"/>
              </w:rPr>
              <w:t>а</w:t>
            </w:r>
            <w:r>
              <w:rPr>
                <w:sz w:val="22"/>
                <w:szCs w:val="22"/>
              </w:rPr>
              <w:t>мятникам археол</w:t>
            </w:r>
            <w:r>
              <w:rPr>
                <w:sz w:val="22"/>
                <w:szCs w:val="22"/>
              </w:rPr>
              <w:t>о</w:t>
            </w:r>
            <w:r>
              <w:rPr>
                <w:sz w:val="22"/>
                <w:szCs w:val="22"/>
              </w:rPr>
              <w:t>гии</w:t>
            </w:r>
            <w:r w:rsidR="008E3DD6" w:rsidRPr="008E3DD6">
              <w:rPr>
                <w:sz w:val="22"/>
                <w:szCs w:val="22"/>
              </w:rPr>
              <w:t xml:space="preserve">) </w:t>
            </w:r>
            <w:r>
              <w:rPr>
                <w:sz w:val="22"/>
                <w:szCs w:val="22"/>
              </w:rPr>
              <w:t>местного</w:t>
            </w:r>
            <w:r w:rsidR="008E3DD6" w:rsidRPr="008E3DD6">
              <w:rPr>
                <w:sz w:val="22"/>
                <w:szCs w:val="22"/>
              </w:rPr>
              <w:t xml:space="preserve"> (</w:t>
            </w:r>
            <w:r>
              <w:rPr>
                <w:sz w:val="22"/>
                <w:szCs w:val="22"/>
              </w:rPr>
              <w:t>о</w:t>
            </w:r>
            <w:r>
              <w:rPr>
                <w:sz w:val="22"/>
                <w:szCs w:val="22"/>
              </w:rPr>
              <w:t>б</w:t>
            </w:r>
            <w:r>
              <w:rPr>
                <w:sz w:val="22"/>
                <w:szCs w:val="22"/>
              </w:rPr>
              <w:t>ластного</w:t>
            </w:r>
            <w:r w:rsidR="008E3DD6" w:rsidRPr="008E3DD6">
              <w:rPr>
                <w:sz w:val="22"/>
                <w:szCs w:val="22"/>
              </w:rPr>
              <w:t xml:space="preserve">) </w:t>
            </w:r>
            <w:r>
              <w:rPr>
                <w:sz w:val="22"/>
                <w:szCs w:val="22"/>
              </w:rPr>
              <w:t>значения</w:t>
            </w:r>
            <w:r w:rsidR="008E3DD6" w:rsidRPr="008E3DD6">
              <w:rPr>
                <w:sz w:val="22"/>
                <w:szCs w:val="22"/>
              </w:rPr>
              <w:t>,</w:t>
            </w:r>
          </w:p>
          <w:p w:rsidR="006678B2" w:rsidRPr="00747514" w:rsidRDefault="005E7243" w:rsidP="00BD568A">
            <w:pPr>
              <w:spacing w:line="240" w:lineRule="auto"/>
              <w:jc w:val="center"/>
              <w:rPr>
                <w:color w:val="000000"/>
                <w:sz w:val="22"/>
                <w:szCs w:val="22"/>
              </w:rPr>
            </w:pPr>
            <w:proofErr w:type="gramStart"/>
            <w:r>
              <w:rPr>
                <w:sz w:val="22"/>
                <w:szCs w:val="22"/>
              </w:rPr>
              <w:t>установлении</w:t>
            </w:r>
            <w:proofErr w:type="gramEnd"/>
            <w:r>
              <w:rPr>
                <w:sz w:val="22"/>
                <w:szCs w:val="22"/>
              </w:rPr>
              <w:t xml:space="preserve"> его территории</w:t>
            </w:r>
            <w:r w:rsidR="008E3DD6" w:rsidRPr="008E3DD6">
              <w:rPr>
                <w:sz w:val="22"/>
                <w:szCs w:val="22"/>
              </w:rPr>
              <w:t xml:space="preserve">, </w:t>
            </w:r>
            <w:r>
              <w:rPr>
                <w:sz w:val="22"/>
                <w:szCs w:val="22"/>
              </w:rPr>
              <w:t>а также режима ее содерж</w:t>
            </w:r>
            <w:r>
              <w:rPr>
                <w:sz w:val="22"/>
                <w:szCs w:val="22"/>
              </w:rPr>
              <w:t>а</w:t>
            </w:r>
            <w:r>
              <w:rPr>
                <w:sz w:val="22"/>
                <w:szCs w:val="22"/>
              </w:rPr>
              <w:t>ния и использования</w:t>
            </w:r>
          </w:p>
        </w:tc>
        <w:tc>
          <w:tcPr>
            <w:tcW w:w="664" w:type="pct"/>
            <w:shd w:val="clear" w:color="auto" w:fill="auto"/>
          </w:tcPr>
          <w:p w:rsidR="006678B2" w:rsidRPr="00747514" w:rsidRDefault="006678B2" w:rsidP="00BD568A">
            <w:pPr>
              <w:spacing w:line="240" w:lineRule="auto"/>
              <w:jc w:val="center"/>
              <w:rPr>
                <w:color w:val="000000"/>
                <w:sz w:val="22"/>
                <w:szCs w:val="22"/>
              </w:rPr>
            </w:pPr>
            <w:r w:rsidRPr="00747514">
              <w:rPr>
                <w:color w:val="000000"/>
                <w:sz w:val="22"/>
                <w:szCs w:val="22"/>
              </w:rPr>
              <w:t>Памятник археологии</w:t>
            </w:r>
          </w:p>
        </w:tc>
        <w:tc>
          <w:tcPr>
            <w:tcW w:w="926" w:type="pct"/>
            <w:shd w:val="clear" w:color="auto" w:fill="auto"/>
          </w:tcPr>
          <w:p w:rsidR="006678B2" w:rsidRPr="00747514" w:rsidRDefault="006678B2" w:rsidP="00BD568A">
            <w:pPr>
              <w:spacing w:line="240" w:lineRule="auto"/>
              <w:jc w:val="center"/>
              <w:rPr>
                <w:color w:val="000000"/>
                <w:sz w:val="22"/>
                <w:szCs w:val="22"/>
              </w:rPr>
            </w:pPr>
            <w:r w:rsidRPr="00747514">
              <w:rPr>
                <w:sz w:val="22"/>
                <w:szCs w:val="22"/>
              </w:rPr>
              <w:t>От правого берега реки Ветлуги в устье оврага, ра</w:t>
            </w:r>
            <w:r w:rsidRPr="00747514">
              <w:rPr>
                <w:sz w:val="22"/>
                <w:szCs w:val="22"/>
              </w:rPr>
              <w:t>с</w:t>
            </w:r>
            <w:r w:rsidRPr="00747514">
              <w:rPr>
                <w:sz w:val="22"/>
                <w:szCs w:val="22"/>
              </w:rPr>
              <w:t>положенного ю</w:t>
            </w:r>
            <w:r w:rsidRPr="00747514">
              <w:rPr>
                <w:sz w:val="22"/>
                <w:szCs w:val="22"/>
              </w:rPr>
              <w:t>ж</w:t>
            </w:r>
            <w:r w:rsidRPr="00747514">
              <w:rPr>
                <w:sz w:val="22"/>
                <w:szCs w:val="22"/>
              </w:rPr>
              <w:t>нее площади С</w:t>
            </w:r>
            <w:r w:rsidRPr="00747514">
              <w:rPr>
                <w:sz w:val="22"/>
                <w:szCs w:val="22"/>
              </w:rPr>
              <w:t>о</w:t>
            </w:r>
            <w:r w:rsidRPr="00747514">
              <w:rPr>
                <w:sz w:val="22"/>
                <w:szCs w:val="22"/>
              </w:rPr>
              <w:t>ветской; далее вверх по тальвегу оврага, пересекая площадь Сове</w:t>
            </w:r>
            <w:r w:rsidRPr="00747514">
              <w:rPr>
                <w:sz w:val="22"/>
                <w:szCs w:val="22"/>
              </w:rPr>
              <w:t>т</w:t>
            </w:r>
            <w:r w:rsidRPr="00747514">
              <w:rPr>
                <w:sz w:val="22"/>
                <w:szCs w:val="22"/>
              </w:rPr>
              <w:t xml:space="preserve">скую, до места примыкания улицы </w:t>
            </w:r>
            <w:proofErr w:type="spellStart"/>
            <w:r w:rsidRPr="00747514">
              <w:rPr>
                <w:sz w:val="22"/>
                <w:szCs w:val="22"/>
              </w:rPr>
              <w:t>Продотрядников</w:t>
            </w:r>
            <w:proofErr w:type="spellEnd"/>
            <w:r w:rsidRPr="00747514">
              <w:rPr>
                <w:sz w:val="22"/>
                <w:szCs w:val="22"/>
              </w:rPr>
              <w:t xml:space="preserve"> к площади Сове</w:t>
            </w:r>
            <w:r w:rsidRPr="00747514">
              <w:rPr>
                <w:sz w:val="22"/>
                <w:szCs w:val="22"/>
              </w:rPr>
              <w:t>т</w:t>
            </w:r>
            <w:r w:rsidRPr="00747514">
              <w:rPr>
                <w:sz w:val="22"/>
                <w:szCs w:val="22"/>
              </w:rPr>
              <w:t>ской от правого берега реки Ветл</w:t>
            </w:r>
            <w:r w:rsidRPr="00747514">
              <w:rPr>
                <w:sz w:val="22"/>
                <w:szCs w:val="22"/>
              </w:rPr>
              <w:t>у</w:t>
            </w:r>
            <w:r w:rsidRPr="00747514">
              <w:rPr>
                <w:sz w:val="22"/>
                <w:szCs w:val="22"/>
              </w:rPr>
              <w:t>ги в устье оврага, расположенного южнее площади Советской; далее вверх по тальвегу оврага, пересекая площадь Сове</w:t>
            </w:r>
            <w:r w:rsidRPr="00747514">
              <w:rPr>
                <w:sz w:val="22"/>
                <w:szCs w:val="22"/>
              </w:rPr>
              <w:t>т</w:t>
            </w:r>
            <w:r w:rsidRPr="00747514">
              <w:rPr>
                <w:sz w:val="22"/>
                <w:szCs w:val="22"/>
              </w:rPr>
              <w:t xml:space="preserve">скую, до места примыкания улицы </w:t>
            </w:r>
            <w:proofErr w:type="spellStart"/>
            <w:r w:rsidRPr="00747514">
              <w:rPr>
                <w:sz w:val="22"/>
                <w:szCs w:val="22"/>
              </w:rPr>
              <w:t>Продотрядников</w:t>
            </w:r>
            <w:proofErr w:type="spellEnd"/>
            <w:r w:rsidRPr="00747514">
              <w:rPr>
                <w:sz w:val="22"/>
                <w:szCs w:val="22"/>
              </w:rPr>
              <w:t xml:space="preserve"> к площади; по улице 40 лет Октября до ее выхода на край левого коренного берега реки </w:t>
            </w:r>
            <w:proofErr w:type="spellStart"/>
            <w:r w:rsidRPr="00747514">
              <w:rPr>
                <w:sz w:val="22"/>
                <w:szCs w:val="22"/>
              </w:rPr>
              <w:t>Кра</w:t>
            </w:r>
            <w:r w:rsidRPr="00747514">
              <w:rPr>
                <w:sz w:val="22"/>
                <w:szCs w:val="22"/>
              </w:rPr>
              <w:t>с</w:t>
            </w:r>
            <w:r w:rsidRPr="00747514">
              <w:rPr>
                <w:sz w:val="22"/>
                <w:szCs w:val="22"/>
              </w:rPr>
              <w:lastRenderedPageBreak/>
              <w:t>ницы</w:t>
            </w:r>
            <w:proofErr w:type="spellEnd"/>
            <w:r w:rsidRPr="00747514">
              <w:rPr>
                <w:sz w:val="22"/>
                <w:szCs w:val="22"/>
              </w:rPr>
              <w:t>, далее по краю левого к</w:t>
            </w:r>
            <w:r w:rsidRPr="00747514">
              <w:rPr>
                <w:sz w:val="22"/>
                <w:szCs w:val="22"/>
              </w:rPr>
              <w:t>о</w:t>
            </w:r>
            <w:r w:rsidRPr="00747514">
              <w:rPr>
                <w:sz w:val="22"/>
                <w:szCs w:val="22"/>
              </w:rPr>
              <w:t>ренного берега р</w:t>
            </w:r>
            <w:r w:rsidRPr="00747514">
              <w:rPr>
                <w:sz w:val="22"/>
                <w:szCs w:val="22"/>
              </w:rPr>
              <w:t>е</w:t>
            </w:r>
            <w:r w:rsidRPr="00747514">
              <w:rPr>
                <w:sz w:val="22"/>
                <w:szCs w:val="22"/>
              </w:rPr>
              <w:t xml:space="preserve">ки </w:t>
            </w:r>
            <w:proofErr w:type="spellStart"/>
            <w:r w:rsidRPr="00747514">
              <w:rPr>
                <w:sz w:val="22"/>
                <w:szCs w:val="22"/>
              </w:rPr>
              <w:t>Красницы</w:t>
            </w:r>
            <w:proofErr w:type="spellEnd"/>
            <w:r w:rsidRPr="00747514">
              <w:rPr>
                <w:sz w:val="22"/>
                <w:szCs w:val="22"/>
              </w:rPr>
              <w:t xml:space="preserve"> до ее устья, по краю правого берега р</w:t>
            </w:r>
            <w:r w:rsidRPr="00747514">
              <w:rPr>
                <w:sz w:val="22"/>
                <w:szCs w:val="22"/>
              </w:rPr>
              <w:t>е</w:t>
            </w:r>
            <w:r w:rsidRPr="00747514">
              <w:rPr>
                <w:sz w:val="22"/>
                <w:szCs w:val="22"/>
              </w:rPr>
              <w:t>ки Ветлуги до устья оврага</w:t>
            </w:r>
          </w:p>
        </w:tc>
      </w:tr>
      <w:tr w:rsidR="0006192F" w:rsidRPr="00747514" w:rsidTr="00AC1C3C">
        <w:trPr>
          <w:trHeight w:val="347"/>
          <w:jc w:val="center"/>
        </w:trPr>
        <w:tc>
          <w:tcPr>
            <w:tcW w:w="201" w:type="pct"/>
            <w:shd w:val="clear" w:color="auto" w:fill="auto"/>
          </w:tcPr>
          <w:p w:rsidR="0006192F" w:rsidRPr="00747514" w:rsidRDefault="005E7243" w:rsidP="00BD568A">
            <w:pPr>
              <w:spacing w:line="240" w:lineRule="auto"/>
              <w:jc w:val="center"/>
              <w:rPr>
                <w:color w:val="000000"/>
                <w:sz w:val="22"/>
                <w:szCs w:val="22"/>
              </w:rPr>
            </w:pPr>
            <w:r>
              <w:rPr>
                <w:color w:val="000000"/>
                <w:sz w:val="22"/>
                <w:szCs w:val="22"/>
              </w:rPr>
              <w:lastRenderedPageBreak/>
              <w:t>2</w:t>
            </w:r>
          </w:p>
        </w:tc>
        <w:tc>
          <w:tcPr>
            <w:tcW w:w="790" w:type="pct"/>
            <w:shd w:val="clear" w:color="auto" w:fill="auto"/>
          </w:tcPr>
          <w:p w:rsidR="0006192F" w:rsidRPr="00747514" w:rsidRDefault="0006192F" w:rsidP="00BD568A">
            <w:pPr>
              <w:spacing w:line="240" w:lineRule="auto"/>
              <w:jc w:val="center"/>
              <w:rPr>
                <w:sz w:val="22"/>
                <w:szCs w:val="22"/>
              </w:rPr>
            </w:pPr>
            <w:r w:rsidRPr="00747514">
              <w:rPr>
                <w:sz w:val="22"/>
                <w:szCs w:val="22"/>
              </w:rPr>
              <w:t>Здание женской гимназии, где была прово</w:t>
            </w:r>
            <w:r w:rsidRPr="00747514">
              <w:rPr>
                <w:sz w:val="22"/>
                <w:szCs w:val="22"/>
              </w:rPr>
              <w:t>з</w:t>
            </w:r>
            <w:r w:rsidRPr="00747514">
              <w:rPr>
                <w:sz w:val="22"/>
                <w:szCs w:val="22"/>
              </w:rPr>
              <w:t>глашена Сове</w:t>
            </w:r>
            <w:r w:rsidRPr="00747514">
              <w:rPr>
                <w:sz w:val="22"/>
                <w:szCs w:val="22"/>
              </w:rPr>
              <w:t>т</w:t>
            </w:r>
            <w:r w:rsidRPr="00747514">
              <w:rPr>
                <w:sz w:val="22"/>
                <w:szCs w:val="22"/>
              </w:rPr>
              <w:t>ская власть</w:t>
            </w:r>
          </w:p>
        </w:tc>
        <w:tc>
          <w:tcPr>
            <w:tcW w:w="678" w:type="pct"/>
          </w:tcPr>
          <w:p w:rsidR="0006192F" w:rsidRPr="00747514" w:rsidRDefault="0006192F" w:rsidP="00BD568A">
            <w:pPr>
              <w:spacing w:line="240" w:lineRule="auto"/>
              <w:jc w:val="center"/>
              <w:rPr>
                <w:sz w:val="22"/>
                <w:szCs w:val="22"/>
              </w:rPr>
            </w:pPr>
            <w:r w:rsidRPr="00747514">
              <w:rPr>
                <w:sz w:val="22"/>
                <w:szCs w:val="22"/>
              </w:rPr>
              <w:t>1906-1909 гг</w:t>
            </w:r>
            <w:r w:rsidR="00747514">
              <w:rPr>
                <w:sz w:val="22"/>
                <w:szCs w:val="22"/>
              </w:rPr>
              <w:t>.</w:t>
            </w:r>
          </w:p>
        </w:tc>
        <w:tc>
          <w:tcPr>
            <w:tcW w:w="759" w:type="pct"/>
            <w:shd w:val="clear" w:color="auto" w:fill="auto"/>
          </w:tcPr>
          <w:p w:rsidR="0006192F" w:rsidRPr="00747514" w:rsidRDefault="0006192F" w:rsidP="00BD568A">
            <w:pPr>
              <w:spacing w:line="240" w:lineRule="auto"/>
              <w:jc w:val="center"/>
              <w:rPr>
                <w:color w:val="000000"/>
                <w:sz w:val="22"/>
                <w:szCs w:val="22"/>
              </w:rPr>
            </w:pPr>
            <w:r w:rsidRPr="00747514">
              <w:rPr>
                <w:color w:val="000000"/>
                <w:sz w:val="22"/>
                <w:szCs w:val="22"/>
              </w:rPr>
              <w:t>Памятник а</w:t>
            </w:r>
            <w:r w:rsidRPr="00747514">
              <w:rPr>
                <w:color w:val="000000"/>
                <w:sz w:val="22"/>
                <w:szCs w:val="22"/>
              </w:rPr>
              <w:t>р</w:t>
            </w:r>
            <w:r w:rsidRPr="00747514">
              <w:rPr>
                <w:color w:val="000000"/>
                <w:sz w:val="22"/>
                <w:szCs w:val="22"/>
              </w:rPr>
              <w:t>хеологии р</w:t>
            </w:r>
            <w:r w:rsidRPr="00747514">
              <w:rPr>
                <w:color w:val="000000"/>
                <w:sz w:val="22"/>
                <w:szCs w:val="22"/>
              </w:rPr>
              <w:t>е</w:t>
            </w:r>
            <w:r w:rsidRPr="00747514">
              <w:rPr>
                <w:color w:val="000000"/>
                <w:sz w:val="22"/>
                <w:szCs w:val="22"/>
              </w:rPr>
              <w:t>гионального значения</w:t>
            </w:r>
          </w:p>
        </w:tc>
        <w:tc>
          <w:tcPr>
            <w:tcW w:w="981" w:type="pct"/>
          </w:tcPr>
          <w:p w:rsidR="0006192F" w:rsidRPr="00747514" w:rsidRDefault="008E3DD6" w:rsidP="00BD568A">
            <w:pPr>
              <w:spacing w:line="240" w:lineRule="auto"/>
              <w:jc w:val="center"/>
              <w:rPr>
                <w:sz w:val="22"/>
                <w:szCs w:val="22"/>
              </w:rPr>
            </w:pPr>
            <w:r w:rsidRPr="008E3DD6">
              <w:rPr>
                <w:sz w:val="22"/>
                <w:szCs w:val="22"/>
              </w:rPr>
              <w:t>Решение Горько</w:t>
            </w:r>
            <w:r w:rsidRPr="008E3DD6">
              <w:rPr>
                <w:sz w:val="22"/>
                <w:szCs w:val="22"/>
              </w:rPr>
              <w:t>в</w:t>
            </w:r>
            <w:r w:rsidRPr="008E3DD6">
              <w:rPr>
                <w:sz w:val="22"/>
                <w:szCs w:val="22"/>
              </w:rPr>
              <w:t>ского областного Совета народных депутатов № 559 от 03.11.1983</w:t>
            </w:r>
          </w:p>
        </w:tc>
        <w:tc>
          <w:tcPr>
            <w:tcW w:w="664" w:type="pct"/>
            <w:shd w:val="clear" w:color="auto" w:fill="auto"/>
          </w:tcPr>
          <w:p w:rsidR="0006192F" w:rsidRPr="00747514" w:rsidRDefault="0006192F" w:rsidP="00BD568A">
            <w:pPr>
              <w:spacing w:line="240" w:lineRule="auto"/>
              <w:jc w:val="center"/>
              <w:rPr>
                <w:color w:val="000000"/>
                <w:sz w:val="22"/>
                <w:szCs w:val="22"/>
              </w:rPr>
            </w:pPr>
            <w:r w:rsidRPr="00747514">
              <w:rPr>
                <w:color w:val="000000"/>
                <w:sz w:val="22"/>
                <w:szCs w:val="22"/>
              </w:rPr>
              <w:t>Памятник археологии</w:t>
            </w:r>
          </w:p>
        </w:tc>
        <w:tc>
          <w:tcPr>
            <w:tcW w:w="926" w:type="pct"/>
            <w:shd w:val="clear" w:color="auto" w:fill="auto"/>
          </w:tcPr>
          <w:p w:rsidR="0006192F" w:rsidRPr="00747514" w:rsidRDefault="0006192F" w:rsidP="00BD568A">
            <w:pPr>
              <w:spacing w:line="240" w:lineRule="auto"/>
              <w:jc w:val="center"/>
              <w:rPr>
                <w:sz w:val="22"/>
                <w:szCs w:val="22"/>
              </w:rPr>
            </w:pPr>
            <w:r w:rsidRPr="00747514">
              <w:rPr>
                <w:sz w:val="22"/>
                <w:szCs w:val="22"/>
              </w:rPr>
              <w:t>р.п. Варнавино, Нижегородская ул., 39</w:t>
            </w:r>
          </w:p>
        </w:tc>
      </w:tr>
      <w:tr w:rsidR="008E3DD6" w:rsidRPr="00747514" w:rsidTr="00AC1C3C">
        <w:trPr>
          <w:trHeight w:val="347"/>
          <w:jc w:val="center"/>
        </w:trPr>
        <w:tc>
          <w:tcPr>
            <w:tcW w:w="201" w:type="pct"/>
            <w:shd w:val="clear" w:color="auto" w:fill="auto"/>
          </w:tcPr>
          <w:p w:rsidR="008E3DD6" w:rsidRPr="00747514" w:rsidRDefault="005E7243" w:rsidP="00BD568A">
            <w:pPr>
              <w:spacing w:line="240" w:lineRule="auto"/>
              <w:jc w:val="center"/>
              <w:rPr>
                <w:color w:val="000000"/>
                <w:sz w:val="22"/>
                <w:szCs w:val="22"/>
              </w:rPr>
            </w:pPr>
            <w:r>
              <w:rPr>
                <w:color w:val="000000"/>
                <w:sz w:val="22"/>
                <w:szCs w:val="22"/>
              </w:rPr>
              <w:t>3</w:t>
            </w:r>
          </w:p>
        </w:tc>
        <w:tc>
          <w:tcPr>
            <w:tcW w:w="790" w:type="pct"/>
            <w:shd w:val="clear" w:color="auto" w:fill="auto"/>
          </w:tcPr>
          <w:p w:rsidR="008E3DD6" w:rsidRPr="00747514" w:rsidRDefault="008E3DD6" w:rsidP="00BD568A">
            <w:pPr>
              <w:spacing w:line="240" w:lineRule="auto"/>
              <w:jc w:val="center"/>
              <w:rPr>
                <w:sz w:val="22"/>
                <w:szCs w:val="22"/>
              </w:rPr>
            </w:pPr>
            <w:r w:rsidRPr="00747514">
              <w:rPr>
                <w:sz w:val="22"/>
                <w:szCs w:val="22"/>
              </w:rPr>
              <w:t>Братская могила красноармейцев и продотрядо</w:t>
            </w:r>
            <w:r w:rsidRPr="00747514">
              <w:rPr>
                <w:sz w:val="22"/>
                <w:szCs w:val="22"/>
              </w:rPr>
              <w:t>в</w:t>
            </w:r>
            <w:r w:rsidRPr="00747514">
              <w:rPr>
                <w:sz w:val="22"/>
                <w:szCs w:val="22"/>
              </w:rPr>
              <w:t>цев, погибших в борьбе за упр</w:t>
            </w:r>
            <w:r w:rsidRPr="00747514">
              <w:rPr>
                <w:sz w:val="22"/>
                <w:szCs w:val="22"/>
              </w:rPr>
              <w:t>о</w:t>
            </w:r>
            <w:r w:rsidRPr="00747514">
              <w:rPr>
                <w:sz w:val="22"/>
                <w:szCs w:val="22"/>
              </w:rPr>
              <w:t>чение Сове</w:t>
            </w:r>
            <w:r w:rsidRPr="00747514">
              <w:rPr>
                <w:sz w:val="22"/>
                <w:szCs w:val="22"/>
              </w:rPr>
              <w:t>т</w:t>
            </w:r>
            <w:r w:rsidRPr="00747514">
              <w:rPr>
                <w:sz w:val="22"/>
                <w:szCs w:val="22"/>
              </w:rPr>
              <w:t>ской власти</w:t>
            </w:r>
          </w:p>
        </w:tc>
        <w:tc>
          <w:tcPr>
            <w:tcW w:w="678" w:type="pct"/>
          </w:tcPr>
          <w:p w:rsidR="008E3DD6" w:rsidRPr="00747514" w:rsidRDefault="008E3DD6" w:rsidP="00BD568A">
            <w:pPr>
              <w:spacing w:line="240" w:lineRule="auto"/>
              <w:jc w:val="center"/>
              <w:rPr>
                <w:sz w:val="22"/>
                <w:szCs w:val="22"/>
              </w:rPr>
            </w:pPr>
            <w:r w:rsidRPr="00747514">
              <w:rPr>
                <w:sz w:val="22"/>
                <w:szCs w:val="22"/>
              </w:rPr>
              <w:t>-</w:t>
            </w:r>
          </w:p>
        </w:tc>
        <w:tc>
          <w:tcPr>
            <w:tcW w:w="759" w:type="pct"/>
            <w:shd w:val="clear" w:color="auto" w:fill="auto"/>
          </w:tcPr>
          <w:p w:rsidR="008E3DD6" w:rsidRPr="00747514" w:rsidRDefault="008E3DD6" w:rsidP="00BD568A">
            <w:pPr>
              <w:spacing w:line="240" w:lineRule="auto"/>
              <w:jc w:val="center"/>
              <w:rPr>
                <w:color w:val="000000"/>
                <w:sz w:val="22"/>
                <w:szCs w:val="22"/>
              </w:rPr>
            </w:pPr>
            <w:r w:rsidRPr="00747514">
              <w:rPr>
                <w:color w:val="000000"/>
                <w:sz w:val="22"/>
                <w:szCs w:val="22"/>
              </w:rPr>
              <w:t>Памятник а</w:t>
            </w:r>
            <w:r w:rsidRPr="00747514">
              <w:rPr>
                <w:color w:val="000000"/>
                <w:sz w:val="22"/>
                <w:szCs w:val="22"/>
              </w:rPr>
              <w:t>р</w:t>
            </w:r>
            <w:r w:rsidRPr="00747514">
              <w:rPr>
                <w:color w:val="000000"/>
                <w:sz w:val="22"/>
                <w:szCs w:val="22"/>
              </w:rPr>
              <w:t>хеологии р</w:t>
            </w:r>
            <w:r w:rsidRPr="00747514">
              <w:rPr>
                <w:color w:val="000000"/>
                <w:sz w:val="22"/>
                <w:szCs w:val="22"/>
              </w:rPr>
              <w:t>е</w:t>
            </w:r>
            <w:r w:rsidRPr="00747514">
              <w:rPr>
                <w:color w:val="000000"/>
                <w:sz w:val="22"/>
                <w:szCs w:val="22"/>
              </w:rPr>
              <w:t>гионального значения</w:t>
            </w:r>
          </w:p>
        </w:tc>
        <w:tc>
          <w:tcPr>
            <w:tcW w:w="981" w:type="pct"/>
          </w:tcPr>
          <w:p w:rsidR="008E3DD6" w:rsidRPr="00747514" w:rsidRDefault="008E3DD6" w:rsidP="00BD568A">
            <w:pPr>
              <w:spacing w:line="240" w:lineRule="auto"/>
              <w:jc w:val="center"/>
              <w:rPr>
                <w:sz w:val="22"/>
                <w:szCs w:val="22"/>
              </w:rPr>
            </w:pPr>
            <w:r>
              <w:rPr>
                <w:sz w:val="22"/>
                <w:szCs w:val="22"/>
              </w:rPr>
              <w:t>- // -</w:t>
            </w:r>
          </w:p>
        </w:tc>
        <w:tc>
          <w:tcPr>
            <w:tcW w:w="664" w:type="pct"/>
            <w:shd w:val="clear" w:color="auto" w:fill="auto"/>
          </w:tcPr>
          <w:p w:rsidR="008E3DD6" w:rsidRPr="00747514" w:rsidRDefault="008E3DD6" w:rsidP="00BD568A">
            <w:pPr>
              <w:spacing w:line="240" w:lineRule="auto"/>
              <w:jc w:val="center"/>
              <w:rPr>
                <w:color w:val="000000"/>
                <w:sz w:val="22"/>
                <w:szCs w:val="22"/>
              </w:rPr>
            </w:pPr>
            <w:r w:rsidRPr="00747514">
              <w:rPr>
                <w:color w:val="000000"/>
                <w:sz w:val="22"/>
                <w:szCs w:val="22"/>
              </w:rPr>
              <w:t>Памятник археологии</w:t>
            </w:r>
          </w:p>
        </w:tc>
        <w:tc>
          <w:tcPr>
            <w:tcW w:w="926" w:type="pct"/>
            <w:shd w:val="clear" w:color="auto" w:fill="auto"/>
          </w:tcPr>
          <w:p w:rsidR="008E3DD6" w:rsidRPr="00747514" w:rsidRDefault="008E3DD6" w:rsidP="00BD568A">
            <w:pPr>
              <w:spacing w:line="240" w:lineRule="auto"/>
              <w:jc w:val="center"/>
              <w:rPr>
                <w:sz w:val="22"/>
                <w:szCs w:val="22"/>
              </w:rPr>
            </w:pPr>
            <w:r w:rsidRPr="00747514">
              <w:rPr>
                <w:sz w:val="22"/>
                <w:szCs w:val="22"/>
              </w:rPr>
              <w:t>р.п. Варнавино, Ленинский садик</w:t>
            </w:r>
          </w:p>
        </w:tc>
      </w:tr>
      <w:tr w:rsidR="0006192F" w:rsidRPr="00747514" w:rsidTr="00AC1C3C">
        <w:trPr>
          <w:trHeight w:val="347"/>
          <w:jc w:val="center"/>
        </w:trPr>
        <w:tc>
          <w:tcPr>
            <w:tcW w:w="201" w:type="pct"/>
            <w:shd w:val="clear" w:color="auto" w:fill="auto"/>
          </w:tcPr>
          <w:p w:rsidR="0006192F" w:rsidRPr="00747514" w:rsidRDefault="0006192F" w:rsidP="00BD568A">
            <w:pPr>
              <w:spacing w:line="240" w:lineRule="auto"/>
              <w:jc w:val="center"/>
              <w:rPr>
                <w:color w:val="000000"/>
                <w:sz w:val="22"/>
                <w:szCs w:val="22"/>
              </w:rPr>
            </w:pPr>
            <w:r w:rsidRPr="00747514">
              <w:rPr>
                <w:color w:val="000000"/>
                <w:sz w:val="22"/>
                <w:szCs w:val="22"/>
              </w:rPr>
              <w:t>4</w:t>
            </w:r>
          </w:p>
        </w:tc>
        <w:tc>
          <w:tcPr>
            <w:tcW w:w="790" w:type="pct"/>
            <w:shd w:val="clear" w:color="auto" w:fill="auto"/>
          </w:tcPr>
          <w:p w:rsidR="0006192F" w:rsidRPr="00747514" w:rsidRDefault="0006192F" w:rsidP="00BD568A">
            <w:pPr>
              <w:spacing w:line="240" w:lineRule="auto"/>
              <w:jc w:val="center"/>
              <w:rPr>
                <w:sz w:val="22"/>
                <w:szCs w:val="22"/>
              </w:rPr>
            </w:pPr>
            <w:r w:rsidRPr="00747514">
              <w:rPr>
                <w:sz w:val="22"/>
                <w:szCs w:val="22"/>
              </w:rPr>
              <w:t>Комплекс уез</w:t>
            </w:r>
            <w:r w:rsidRPr="00747514">
              <w:rPr>
                <w:sz w:val="22"/>
                <w:szCs w:val="22"/>
              </w:rPr>
              <w:t>д</w:t>
            </w:r>
            <w:r w:rsidRPr="00747514">
              <w:rPr>
                <w:sz w:val="22"/>
                <w:szCs w:val="22"/>
              </w:rPr>
              <w:t>ной земской больницы</w:t>
            </w:r>
          </w:p>
          <w:p w:rsidR="0006192F" w:rsidRPr="00747514" w:rsidRDefault="0006192F" w:rsidP="00BD568A">
            <w:pPr>
              <w:spacing w:line="240" w:lineRule="auto"/>
              <w:jc w:val="center"/>
              <w:rPr>
                <w:sz w:val="22"/>
                <w:szCs w:val="22"/>
              </w:rPr>
            </w:pPr>
            <w:r w:rsidRPr="00747514">
              <w:rPr>
                <w:sz w:val="22"/>
                <w:szCs w:val="22"/>
              </w:rPr>
              <w:t>1.Дом провиз</w:t>
            </w:r>
            <w:r w:rsidRPr="00747514">
              <w:rPr>
                <w:sz w:val="22"/>
                <w:szCs w:val="22"/>
              </w:rPr>
              <w:t>о</w:t>
            </w:r>
            <w:r w:rsidRPr="00747514">
              <w:rPr>
                <w:sz w:val="22"/>
                <w:szCs w:val="22"/>
              </w:rPr>
              <w:t>ра</w:t>
            </w:r>
          </w:p>
          <w:p w:rsidR="0006192F" w:rsidRPr="00747514" w:rsidRDefault="0006192F" w:rsidP="00BD568A">
            <w:pPr>
              <w:spacing w:line="240" w:lineRule="auto"/>
              <w:jc w:val="center"/>
              <w:rPr>
                <w:sz w:val="22"/>
                <w:szCs w:val="22"/>
              </w:rPr>
            </w:pPr>
            <w:r w:rsidRPr="00747514">
              <w:rPr>
                <w:sz w:val="22"/>
                <w:szCs w:val="22"/>
              </w:rPr>
              <w:t>2.Лечебный корпус</w:t>
            </w:r>
          </w:p>
          <w:p w:rsidR="0006192F" w:rsidRPr="00747514" w:rsidRDefault="0006192F" w:rsidP="00BD568A">
            <w:pPr>
              <w:spacing w:line="240" w:lineRule="auto"/>
              <w:jc w:val="center"/>
              <w:rPr>
                <w:sz w:val="22"/>
                <w:szCs w:val="22"/>
              </w:rPr>
            </w:pPr>
            <w:r w:rsidRPr="00747514">
              <w:rPr>
                <w:sz w:val="22"/>
                <w:szCs w:val="22"/>
              </w:rPr>
              <w:t>3.Кухня</w:t>
            </w:r>
          </w:p>
        </w:tc>
        <w:tc>
          <w:tcPr>
            <w:tcW w:w="678" w:type="pct"/>
          </w:tcPr>
          <w:p w:rsidR="0006192F" w:rsidRPr="00747514" w:rsidRDefault="0006192F" w:rsidP="00BD568A">
            <w:pPr>
              <w:spacing w:line="240" w:lineRule="auto"/>
              <w:jc w:val="center"/>
              <w:rPr>
                <w:sz w:val="22"/>
                <w:szCs w:val="22"/>
              </w:rPr>
            </w:pPr>
            <w:r w:rsidRPr="00747514">
              <w:rPr>
                <w:sz w:val="22"/>
                <w:szCs w:val="22"/>
              </w:rPr>
              <w:t>конец</w:t>
            </w:r>
            <w:r w:rsidR="00DE7E62">
              <w:rPr>
                <w:sz w:val="22"/>
                <w:szCs w:val="22"/>
              </w:rPr>
              <w:t xml:space="preserve"> </w:t>
            </w:r>
            <w:r w:rsidRPr="00747514">
              <w:rPr>
                <w:sz w:val="22"/>
                <w:szCs w:val="22"/>
                <w:lang w:val="en-US"/>
              </w:rPr>
              <w:t>XIX</w:t>
            </w:r>
            <w:r w:rsidRPr="00747514">
              <w:rPr>
                <w:sz w:val="22"/>
                <w:szCs w:val="22"/>
              </w:rPr>
              <w:t xml:space="preserve"> – начало ХХ вв.</w:t>
            </w:r>
          </w:p>
        </w:tc>
        <w:tc>
          <w:tcPr>
            <w:tcW w:w="759" w:type="pct"/>
            <w:shd w:val="clear" w:color="auto" w:fill="auto"/>
          </w:tcPr>
          <w:p w:rsidR="0006192F" w:rsidRPr="00747514" w:rsidRDefault="0006192F" w:rsidP="00BD568A">
            <w:pPr>
              <w:spacing w:line="240" w:lineRule="auto"/>
              <w:jc w:val="center"/>
              <w:rPr>
                <w:color w:val="000000"/>
                <w:sz w:val="22"/>
                <w:szCs w:val="22"/>
              </w:rPr>
            </w:pPr>
            <w:r w:rsidRPr="00747514">
              <w:rPr>
                <w:color w:val="000000"/>
                <w:sz w:val="22"/>
                <w:szCs w:val="22"/>
              </w:rPr>
              <w:t>Памятник а</w:t>
            </w:r>
            <w:r w:rsidRPr="00747514">
              <w:rPr>
                <w:color w:val="000000"/>
                <w:sz w:val="22"/>
                <w:szCs w:val="22"/>
              </w:rPr>
              <w:t>р</w:t>
            </w:r>
            <w:r w:rsidRPr="00747514">
              <w:rPr>
                <w:color w:val="000000"/>
                <w:sz w:val="22"/>
                <w:szCs w:val="22"/>
              </w:rPr>
              <w:t>хеологии р</w:t>
            </w:r>
            <w:r w:rsidRPr="00747514">
              <w:rPr>
                <w:color w:val="000000"/>
                <w:sz w:val="22"/>
                <w:szCs w:val="22"/>
              </w:rPr>
              <w:t>е</w:t>
            </w:r>
            <w:r w:rsidRPr="00747514">
              <w:rPr>
                <w:color w:val="000000"/>
                <w:sz w:val="22"/>
                <w:szCs w:val="22"/>
              </w:rPr>
              <w:t>гионального значения</w:t>
            </w:r>
          </w:p>
        </w:tc>
        <w:tc>
          <w:tcPr>
            <w:tcW w:w="981" w:type="pct"/>
          </w:tcPr>
          <w:p w:rsidR="0006192F" w:rsidRPr="00747514" w:rsidRDefault="008E3DD6" w:rsidP="00BD568A">
            <w:pPr>
              <w:spacing w:line="240" w:lineRule="auto"/>
              <w:jc w:val="center"/>
              <w:rPr>
                <w:sz w:val="22"/>
                <w:szCs w:val="22"/>
              </w:rPr>
            </w:pPr>
            <w:r w:rsidRPr="00747514">
              <w:rPr>
                <w:color w:val="000000"/>
                <w:sz w:val="22"/>
                <w:szCs w:val="22"/>
              </w:rPr>
              <w:t>Постановление З</w:t>
            </w:r>
            <w:r w:rsidRPr="00747514">
              <w:rPr>
                <w:color w:val="000000"/>
                <w:sz w:val="22"/>
                <w:szCs w:val="22"/>
              </w:rPr>
              <w:t>а</w:t>
            </w:r>
            <w:r w:rsidRPr="00747514">
              <w:rPr>
                <w:color w:val="000000"/>
                <w:sz w:val="22"/>
                <w:szCs w:val="22"/>
              </w:rPr>
              <w:t>конодательного С</w:t>
            </w:r>
            <w:r w:rsidRPr="00747514">
              <w:rPr>
                <w:color w:val="000000"/>
                <w:sz w:val="22"/>
                <w:szCs w:val="22"/>
              </w:rPr>
              <w:t>о</w:t>
            </w:r>
            <w:r w:rsidRPr="00747514">
              <w:rPr>
                <w:color w:val="000000"/>
                <w:sz w:val="22"/>
                <w:szCs w:val="22"/>
              </w:rPr>
              <w:t>брания Нижегоро</w:t>
            </w:r>
            <w:r w:rsidRPr="00747514">
              <w:rPr>
                <w:color w:val="000000"/>
                <w:sz w:val="22"/>
                <w:szCs w:val="22"/>
              </w:rPr>
              <w:t>д</w:t>
            </w:r>
            <w:r w:rsidRPr="00747514">
              <w:rPr>
                <w:color w:val="000000"/>
                <w:sz w:val="22"/>
                <w:szCs w:val="22"/>
              </w:rPr>
              <w:t>ской области "Об объявлении нах</w:t>
            </w:r>
            <w:r w:rsidRPr="00747514">
              <w:rPr>
                <w:color w:val="000000"/>
                <w:sz w:val="22"/>
                <w:szCs w:val="22"/>
              </w:rPr>
              <w:t>о</w:t>
            </w:r>
            <w:r w:rsidRPr="00747514">
              <w:rPr>
                <w:color w:val="000000"/>
                <w:sz w:val="22"/>
                <w:szCs w:val="22"/>
              </w:rPr>
              <w:t>дящихся на терр</w:t>
            </w:r>
            <w:r w:rsidRPr="00747514">
              <w:rPr>
                <w:color w:val="000000"/>
                <w:sz w:val="22"/>
                <w:szCs w:val="22"/>
              </w:rPr>
              <w:t>и</w:t>
            </w:r>
            <w:r w:rsidRPr="00747514">
              <w:rPr>
                <w:color w:val="000000"/>
                <w:sz w:val="22"/>
                <w:szCs w:val="22"/>
              </w:rPr>
              <w:t>тории р.п.Варнавино об</w:t>
            </w:r>
            <w:r w:rsidRPr="00747514">
              <w:rPr>
                <w:color w:val="000000"/>
                <w:sz w:val="22"/>
                <w:szCs w:val="22"/>
              </w:rPr>
              <w:t>ъ</w:t>
            </w:r>
            <w:r w:rsidRPr="00747514">
              <w:rPr>
                <w:color w:val="000000"/>
                <w:sz w:val="22"/>
                <w:szCs w:val="22"/>
              </w:rPr>
              <w:t>ектов, имеющих и</w:t>
            </w:r>
            <w:r w:rsidRPr="00747514">
              <w:rPr>
                <w:color w:val="000000"/>
                <w:sz w:val="22"/>
                <w:szCs w:val="22"/>
              </w:rPr>
              <w:t>с</w:t>
            </w:r>
            <w:r w:rsidRPr="00747514">
              <w:rPr>
                <w:color w:val="000000"/>
                <w:sz w:val="22"/>
                <w:szCs w:val="22"/>
              </w:rPr>
              <w:t>торическую, кул</w:t>
            </w:r>
            <w:r w:rsidRPr="00747514">
              <w:rPr>
                <w:color w:val="000000"/>
                <w:sz w:val="22"/>
                <w:szCs w:val="22"/>
              </w:rPr>
              <w:t>ь</w:t>
            </w:r>
            <w:r w:rsidRPr="00747514">
              <w:rPr>
                <w:color w:val="000000"/>
                <w:sz w:val="22"/>
                <w:szCs w:val="22"/>
              </w:rPr>
              <w:t>турную и научную ценность, памятн</w:t>
            </w:r>
            <w:r w:rsidRPr="00747514">
              <w:rPr>
                <w:color w:val="000000"/>
                <w:sz w:val="22"/>
                <w:szCs w:val="22"/>
              </w:rPr>
              <w:t>и</w:t>
            </w:r>
            <w:r w:rsidRPr="00747514">
              <w:rPr>
                <w:color w:val="000000"/>
                <w:sz w:val="22"/>
                <w:szCs w:val="22"/>
              </w:rPr>
              <w:t>ками истории и культуры областн</w:t>
            </w:r>
            <w:r w:rsidRPr="00747514">
              <w:rPr>
                <w:color w:val="000000"/>
                <w:sz w:val="22"/>
                <w:szCs w:val="22"/>
              </w:rPr>
              <w:t>о</w:t>
            </w:r>
            <w:r w:rsidRPr="00747514">
              <w:rPr>
                <w:color w:val="000000"/>
                <w:sz w:val="22"/>
                <w:szCs w:val="22"/>
              </w:rPr>
              <w:t>го значения, уст</w:t>
            </w:r>
            <w:r w:rsidRPr="00747514">
              <w:rPr>
                <w:color w:val="000000"/>
                <w:sz w:val="22"/>
                <w:szCs w:val="22"/>
              </w:rPr>
              <w:t>а</w:t>
            </w:r>
            <w:r w:rsidRPr="00747514">
              <w:rPr>
                <w:color w:val="000000"/>
                <w:sz w:val="22"/>
                <w:szCs w:val="22"/>
              </w:rPr>
              <w:t>новлении границ единой охранной зоны р.п.Варнавино, режимов ее соде</w:t>
            </w:r>
            <w:r w:rsidRPr="00747514">
              <w:rPr>
                <w:color w:val="000000"/>
                <w:sz w:val="22"/>
                <w:szCs w:val="22"/>
              </w:rPr>
              <w:t>р</w:t>
            </w:r>
            <w:r w:rsidRPr="00747514">
              <w:rPr>
                <w:color w:val="000000"/>
                <w:sz w:val="22"/>
                <w:szCs w:val="22"/>
              </w:rPr>
              <w:t>жания и использ</w:t>
            </w:r>
            <w:r w:rsidRPr="00747514">
              <w:rPr>
                <w:color w:val="000000"/>
                <w:sz w:val="22"/>
                <w:szCs w:val="22"/>
              </w:rPr>
              <w:t>о</w:t>
            </w:r>
            <w:r w:rsidRPr="00747514">
              <w:rPr>
                <w:color w:val="000000"/>
                <w:sz w:val="22"/>
                <w:szCs w:val="22"/>
              </w:rPr>
              <w:t>вания" № 37 от 21.06.1994</w:t>
            </w:r>
          </w:p>
        </w:tc>
        <w:tc>
          <w:tcPr>
            <w:tcW w:w="664" w:type="pct"/>
            <w:shd w:val="clear" w:color="auto" w:fill="auto"/>
          </w:tcPr>
          <w:p w:rsidR="0006192F" w:rsidRPr="00747514" w:rsidRDefault="0006192F" w:rsidP="00BD568A">
            <w:pPr>
              <w:spacing w:line="240" w:lineRule="auto"/>
              <w:jc w:val="center"/>
              <w:rPr>
                <w:color w:val="000000"/>
                <w:sz w:val="22"/>
                <w:szCs w:val="22"/>
              </w:rPr>
            </w:pPr>
            <w:r w:rsidRPr="00747514">
              <w:rPr>
                <w:color w:val="000000"/>
                <w:sz w:val="22"/>
                <w:szCs w:val="22"/>
              </w:rPr>
              <w:t>Памятник археологии</w:t>
            </w:r>
          </w:p>
        </w:tc>
        <w:tc>
          <w:tcPr>
            <w:tcW w:w="926" w:type="pct"/>
            <w:shd w:val="clear" w:color="auto" w:fill="auto"/>
          </w:tcPr>
          <w:p w:rsidR="0006192F" w:rsidRPr="00747514" w:rsidRDefault="0006192F" w:rsidP="00BD568A">
            <w:pPr>
              <w:spacing w:line="240" w:lineRule="auto"/>
              <w:jc w:val="center"/>
              <w:rPr>
                <w:sz w:val="22"/>
                <w:szCs w:val="22"/>
              </w:rPr>
            </w:pPr>
            <w:r w:rsidRPr="00747514">
              <w:rPr>
                <w:sz w:val="22"/>
                <w:szCs w:val="22"/>
              </w:rPr>
              <w:t>р.п. Варнавино, Набережная ул., 11, 11-А</w:t>
            </w:r>
          </w:p>
        </w:tc>
      </w:tr>
      <w:tr w:rsidR="0006192F" w:rsidRPr="00747514" w:rsidTr="00AC1C3C">
        <w:trPr>
          <w:trHeight w:val="347"/>
          <w:jc w:val="center"/>
        </w:trPr>
        <w:tc>
          <w:tcPr>
            <w:tcW w:w="201" w:type="pct"/>
            <w:shd w:val="clear" w:color="auto" w:fill="auto"/>
          </w:tcPr>
          <w:p w:rsidR="0006192F" w:rsidRPr="00747514" w:rsidRDefault="0006192F" w:rsidP="00BD568A">
            <w:pPr>
              <w:spacing w:line="240" w:lineRule="auto"/>
              <w:jc w:val="center"/>
              <w:rPr>
                <w:color w:val="000000"/>
                <w:sz w:val="22"/>
                <w:szCs w:val="22"/>
              </w:rPr>
            </w:pPr>
            <w:r w:rsidRPr="00747514">
              <w:rPr>
                <w:color w:val="000000"/>
                <w:sz w:val="22"/>
                <w:szCs w:val="22"/>
              </w:rPr>
              <w:t>5</w:t>
            </w:r>
          </w:p>
        </w:tc>
        <w:tc>
          <w:tcPr>
            <w:tcW w:w="790" w:type="pct"/>
            <w:shd w:val="clear" w:color="auto" w:fill="auto"/>
          </w:tcPr>
          <w:p w:rsidR="0006192F" w:rsidRPr="00747514" w:rsidRDefault="0006192F" w:rsidP="00BD568A">
            <w:pPr>
              <w:spacing w:line="240" w:lineRule="auto"/>
              <w:jc w:val="center"/>
              <w:rPr>
                <w:sz w:val="22"/>
                <w:szCs w:val="22"/>
              </w:rPr>
            </w:pPr>
            <w:r w:rsidRPr="00747514">
              <w:rPr>
                <w:sz w:val="22"/>
                <w:szCs w:val="22"/>
              </w:rPr>
              <w:t>Уездное казн</w:t>
            </w:r>
            <w:r w:rsidRPr="00747514">
              <w:rPr>
                <w:sz w:val="22"/>
                <w:szCs w:val="22"/>
              </w:rPr>
              <w:t>а</w:t>
            </w:r>
            <w:r w:rsidRPr="00747514">
              <w:rPr>
                <w:sz w:val="22"/>
                <w:szCs w:val="22"/>
              </w:rPr>
              <w:t>чейство</w:t>
            </w:r>
          </w:p>
        </w:tc>
        <w:tc>
          <w:tcPr>
            <w:tcW w:w="678" w:type="pct"/>
          </w:tcPr>
          <w:p w:rsidR="0006192F" w:rsidRPr="00747514" w:rsidRDefault="0006192F" w:rsidP="00BD568A">
            <w:pPr>
              <w:spacing w:line="240" w:lineRule="auto"/>
              <w:jc w:val="center"/>
              <w:rPr>
                <w:sz w:val="22"/>
                <w:szCs w:val="22"/>
              </w:rPr>
            </w:pPr>
            <w:r w:rsidRPr="00747514">
              <w:rPr>
                <w:sz w:val="22"/>
                <w:szCs w:val="22"/>
              </w:rPr>
              <w:t xml:space="preserve">2-я половина </w:t>
            </w:r>
            <w:r w:rsidRPr="00747514">
              <w:rPr>
                <w:sz w:val="22"/>
                <w:szCs w:val="22"/>
                <w:lang w:val="en-US"/>
              </w:rPr>
              <w:t xml:space="preserve">XIX </w:t>
            </w:r>
            <w:r w:rsidRPr="00747514">
              <w:rPr>
                <w:sz w:val="22"/>
                <w:szCs w:val="22"/>
              </w:rPr>
              <w:t>в.</w:t>
            </w:r>
          </w:p>
        </w:tc>
        <w:tc>
          <w:tcPr>
            <w:tcW w:w="759" w:type="pct"/>
            <w:shd w:val="clear" w:color="auto" w:fill="auto"/>
          </w:tcPr>
          <w:p w:rsidR="0006192F" w:rsidRPr="00747514" w:rsidRDefault="0006192F" w:rsidP="00BD568A">
            <w:pPr>
              <w:spacing w:line="240" w:lineRule="auto"/>
              <w:jc w:val="center"/>
              <w:rPr>
                <w:color w:val="000000"/>
                <w:sz w:val="22"/>
                <w:szCs w:val="22"/>
              </w:rPr>
            </w:pPr>
            <w:r w:rsidRPr="00747514">
              <w:rPr>
                <w:color w:val="000000"/>
                <w:sz w:val="22"/>
                <w:szCs w:val="22"/>
              </w:rPr>
              <w:t>Памятник а</w:t>
            </w:r>
            <w:r w:rsidRPr="00747514">
              <w:rPr>
                <w:color w:val="000000"/>
                <w:sz w:val="22"/>
                <w:szCs w:val="22"/>
              </w:rPr>
              <w:t>р</w:t>
            </w:r>
            <w:r w:rsidRPr="00747514">
              <w:rPr>
                <w:color w:val="000000"/>
                <w:sz w:val="22"/>
                <w:szCs w:val="22"/>
              </w:rPr>
              <w:t>хеологии р</w:t>
            </w:r>
            <w:r w:rsidRPr="00747514">
              <w:rPr>
                <w:color w:val="000000"/>
                <w:sz w:val="22"/>
                <w:szCs w:val="22"/>
              </w:rPr>
              <w:t>е</w:t>
            </w:r>
            <w:r w:rsidRPr="00747514">
              <w:rPr>
                <w:color w:val="000000"/>
                <w:sz w:val="22"/>
                <w:szCs w:val="22"/>
              </w:rPr>
              <w:t>гионального значения</w:t>
            </w:r>
          </w:p>
        </w:tc>
        <w:tc>
          <w:tcPr>
            <w:tcW w:w="981" w:type="pct"/>
          </w:tcPr>
          <w:p w:rsidR="0006192F" w:rsidRPr="00747514" w:rsidRDefault="008E3DD6" w:rsidP="00BD568A">
            <w:pPr>
              <w:spacing w:line="240" w:lineRule="auto"/>
              <w:jc w:val="center"/>
              <w:rPr>
                <w:sz w:val="22"/>
                <w:szCs w:val="22"/>
              </w:rPr>
            </w:pPr>
            <w:r>
              <w:rPr>
                <w:sz w:val="22"/>
                <w:szCs w:val="22"/>
              </w:rPr>
              <w:t>- // -</w:t>
            </w:r>
          </w:p>
        </w:tc>
        <w:tc>
          <w:tcPr>
            <w:tcW w:w="664" w:type="pct"/>
            <w:shd w:val="clear" w:color="auto" w:fill="auto"/>
          </w:tcPr>
          <w:p w:rsidR="0006192F" w:rsidRPr="00747514" w:rsidRDefault="0006192F" w:rsidP="00BD568A">
            <w:pPr>
              <w:spacing w:line="240" w:lineRule="auto"/>
              <w:jc w:val="center"/>
              <w:rPr>
                <w:color w:val="000000"/>
                <w:sz w:val="22"/>
                <w:szCs w:val="22"/>
              </w:rPr>
            </w:pPr>
            <w:r w:rsidRPr="00747514">
              <w:rPr>
                <w:color w:val="000000"/>
                <w:sz w:val="22"/>
                <w:szCs w:val="22"/>
              </w:rPr>
              <w:t>Памятник археологии</w:t>
            </w:r>
          </w:p>
        </w:tc>
        <w:tc>
          <w:tcPr>
            <w:tcW w:w="926" w:type="pct"/>
            <w:shd w:val="clear" w:color="auto" w:fill="auto"/>
          </w:tcPr>
          <w:p w:rsidR="0006192F" w:rsidRPr="00747514" w:rsidRDefault="0006192F" w:rsidP="00BD568A">
            <w:pPr>
              <w:spacing w:line="240" w:lineRule="auto"/>
              <w:jc w:val="center"/>
              <w:rPr>
                <w:sz w:val="22"/>
                <w:szCs w:val="22"/>
              </w:rPr>
            </w:pPr>
            <w:r w:rsidRPr="00747514">
              <w:rPr>
                <w:sz w:val="22"/>
                <w:szCs w:val="22"/>
              </w:rPr>
              <w:t>р.п. Варнавино, Нижегородская ул., 12</w:t>
            </w:r>
          </w:p>
        </w:tc>
      </w:tr>
      <w:tr w:rsidR="006678B2" w:rsidRPr="00747514" w:rsidTr="00AC1C3C">
        <w:trPr>
          <w:trHeight w:val="347"/>
          <w:jc w:val="center"/>
        </w:trPr>
        <w:tc>
          <w:tcPr>
            <w:tcW w:w="201" w:type="pct"/>
            <w:shd w:val="clear" w:color="auto" w:fill="auto"/>
          </w:tcPr>
          <w:p w:rsidR="006678B2" w:rsidRPr="00747514" w:rsidRDefault="005E7243" w:rsidP="00BD568A">
            <w:pPr>
              <w:spacing w:line="240" w:lineRule="auto"/>
              <w:jc w:val="center"/>
              <w:rPr>
                <w:color w:val="000000"/>
                <w:sz w:val="22"/>
                <w:szCs w:val="22"/>
              </w:rPr>
            </w:pPr>
            <w:r>
              <w:rPr>
                <w:color w:val="000000"/>
                <w:sz w:val="22"/>
                <w:szCs w:val="22"/>
              </w:rPr>
              <w:t>6</w:t>
            </w:r>
          </w:p>
        </w:tc>
        <w:tc>
          <w:tcPr>
            <w:tcW w:w="790" w:type="pct"/>
            <w:shd w:val="clear" w:color="auto" w:fill="auto"/>
          </w:tcPr>
          <w:p w:rsidR="006678B2" w:rsidRPr="00747514" w:rsidRDefault="006678B2" w:rsidP="00BD568A">
            <w:pPr>
              <w:spacing w:line="240" w:lineRule="auto"/>
              <w:jc w:val="center"/>
              <w:rPr>
                <w:sz w:val="22"/>
                <w:szCs w:val="22"/>
              </w:rPr>
            </w:pPr>
            <w:r w:rsidRPr="00747514">
              <w:rPr>
                <w:sz w:val="22"/>
                <w:szCs w:val="22"/>
              </w:rPr>
              <w:t>Городское кладбище</w:t>
            </w:r>
          </w:p>
        </w:tc>
        <w:tc>
          <w:tcPr>
            <w:tcW w:w="678" w:type="pct"/>
          </w:tcPr>
          <w:p w:rsidR="006678B2" w:rsidRPr="00747514" w:rsidRDefault="0006192F" w:rsidP="00BD568A">
            <w:pPr>
              <w:spacing w:line="240" w:lineRule="auto"/>
              <w:jc w:val="center"/>
              <w:rPr>
                <w:sz w:val="22"/>
                <w:szCs w:val="22"/>
              </w:rPr>
            </w:pPr>
            <w:r w:rsidRPr="00747514">
              <w:rPr>
                <w:sz w:val="22"/>
                <w:szCs w:val="22"/>
              </w:rPr>
              <w:t xml:space="preserve">Конец </w:t>
            </w:r>
            <w:r w:rsidRPr="00747514">
              <w:rPr>
                <w:sz w:val="22"/>
                <w:szCs w:val="22"/>
                <w:lang w:val="en-US"/>
              </w:rPr>
              <w:t>XVIII</w:t>
            </w:r>
            <w:r w:rsidRPr="00747514">
              <w:rPr>
                <w:sz w:val="22"/>
                <w:szCs w:val="22"/>
              </w:rPr>
              <w:t xml:space="preserve"> в.- начало </w:t>
            </w:r>
            <w:r w:rsidRPr="00747514">
              <w:rPr>
                <w:sz w:val="22"/>
                <w:szCs w:val="22"/>
                <w:lang w:val="en-US"/>
              </w:rPr>
              <w:t>XIX</w:t>
            </w:r>
            <w:r w:rsidRPr="00747514">
              <w:rPr>
                <w:sz w:val="22"/>
                <w:szCs w:val="22"/>
              </w:rPr>
              <w:t xml:space="preserve"> в.</w:t>
            </w:r>
          </w:p>
        </w:tc>
        <w:tc>
          <w:tcPr>
            <w:tcW w:w="759" w:type="pct"/>
            <w:shd w:val="clear" w:color="auto" w:fill="auto"/>
          </w:tcPr>
          <w:p w:rsidR="006678B2" w:rsidRPr="00747514" w:rsidRDefault="0006192F" w:rsidP="00BD568A">
            <w:pPr>
              <w:spacing w:line="240" w:lineRule="auto"/>
              <w:jc w:val="center"/>
              <w:rPr>
                <w:color w:val="000000"/>
                <w:sz w:val="22"/>
                <w:szCs w:val="22"/>
              </w:rPr>
            </w:pPr>
            <w:r w:rsidRPr="00747514">
              <w:rPr>
                <w:color w:val="000000"/>
                <w:sz w:val="22"/>
                <w:szCs w:val="22"/>
              </w:rPr>
              <w:t>Памятник а</w:t>
            </w:r>
            <w:r w:rsidRPr="00747514">
              <w:rPr>
                <w:color w:val="000000"/>
                <w:sz w:val="22"/>
                <w:szCs w:val="22"/>
              </w:rPr>
              <w:t>р</w:t>
            </w:r>
            <w:r w:rsidRPr="00747514">
              <w:rPr>
                <w:color w:val="000000"/>
                <w:sz w:val="22"/>
                <w:szCs w:val="22"/>
              </w:rPr>
              <w:t>хеологии р</w:t>
            </w:r>
            <w:r w:rsidRPr="00747514">
              <w:rPr>
                <w:color w:val="000000"/>
                <w:sz w:val="22"/>
                <w:szCs w:val="22"/>
              </w:rPr>
              <w:t>е</w:t>
            </w:r>
            <w:r w:rsidRPr="00747514">
              <w:rPr>
                <w:color w:val="000000"/>
                <w:sz w:val="22"/>
                <w:szCs w:val="22"/>
              </w:rPr>
              <w:t>гионального значения</w:t>
            </w:r>
          </w:p>
        </w:tc>
        <w:tc>
          <w:tcPr>
            <w:tcW w:w="981" w:type="pct"/>
          </w:tcPr>
          <w:p w:rsidR="006678B2" w:rsidRPr="00747514" w:rsidRDefault="008E3DD6" w:rsidP="00BD568A">
            <w:pPr>
              <w:spacing w:line="240" w:lineRule="auto"/>
              <w:jc w:val="center"/>
              <w:rPr>
                <w:color w:val="000000"/>
                <w:sz w:val="22"/>
                <w:szCs w:val="22"/>
              </w:rPr>
            </w:pPr>
            <w:r w:rsidRPr="008E3DD6">
              <w:rPr>
                <w:sz w:val="22"/>
                <w:szCs w:val="22"/>
              </w:rPr>
              <w:t>Постановление З</w:t>
            </w:r>
            <w:r w:rsidRPr="008E3DD6">
              <w:rPr>
                <w:sz w:val="22"/>
                <w:szCs w:val="22"/>
              </w:rPr>
              <w:t>а</w:t>
            </w:r>
            <w:r w:rsidRPr="008E3DD6">
              <w:rPr>
                <w:sz w:val="22"/>
                <w:szCs w:val="22"/>
              </w:rPr>
              <w:t>конодательного С</w:t>
            </w:r>
            <w:r w:rsidRPr="008E3DD6">
              <w:rPr>
                <w:sz w:val="22"/>
                <w:szCs w:val="22"/>
              </w:rPr>
              <w:t>о</w:t>
            </w:r>
            <w:r w:rsidRPr="008E3DD6">
              <w:rPr>
                <w:sz w:val="22"/>
                <w:szCs w:val="22"/>
              </w:rPr>
              <w:t>брания Нижегоро</w:t>
            </w:r>
            <w:r w:rsidRPr="008E3DD6">
              <w:rPr>
                <w:sz w:val="22"/>
                <w:szCs w:val="22"/>
              </w:rPr>
              <w:t>д</w:t>
            </w:r>
            <w:r w:rsidRPr="008E3DD6">
              <w:rPr>
                <w:sz w:val="22"/>
                <w:szCs w:val="22"/>
              </w:rPr>
              <w:t>ской области "Об объявлении стари</w:t>
            </w:r>
            <w:r w:rsidRPr="008E3DD6">
              <w:rPr>
                <w:sz w:val="22"/>
                <w:szCs w:val="22"/>
              </w:rPr>
              <w:t>н</w:t>
            </w:r>
            <w:r w:rsidRPr="008E3DD6">
              <w:rPr>
                <w:sz w:val="22"/>
                <w:szCs w:val="22"/>
              </w:rPr>
              <w:t>ных кладбищ Ниж</w:t>
            </w:r>
            <w:r w:rsidRPr="008E3DD6">
              <w:rPr>
                <w:sz w:val="22"/>
                <w:szCs w:val="22"/>
              </w:rPr>
              <w:t>е</w:t>
            </w:r>
            <w:r w:rsidRPr="008E3DD6">
              <w:rPr>
                <w:sz w:val="22"/>
                <w:szCs w:val="22"/>
              </w:rPr>
              <w:t>городской области, имеющих историч</w:t>
            </w:r>
            <w:r w:rsidRPr="008E3DD6">
              <w:rPr>
                <w:sz w:val="22"/>
                <w:szCs w:val="22"/>
              </w:rPr>
              <w:t>е</w:t>
            </w:r>
            <w:r w:rsidRPr="008E3DD6">
              <w:rPr>
                <w:sz w:val="22"/>
                <w:szCs w:val="22"/>
              </w:rPr>
              <w:t xml:space="preserve">скую, научную и </w:t>
            </w:r>
            <w:r w:rsidRPr="008E3DD6">
              <w:rPr>
                <w:sz w:val="22"/>
                <w:szCs w:val="22"/>
              </w:rPr>
              <w:lastRenderedPageBreak/>
              <w:t>культурную це</w:t>
            </w:r>
            <w:r w:rsidRPr="008E3DD6">
              <w:rPr>
                <w:sz w:val="22"/>
                <w:szCs w:val="22"/>
              </w:rPr>
              <w:t>н</w:t>
            </w:r>
            <w:r w:rsidRPr="008E3DD6">
              <w:rPr>
                <w:sz w:val="22"/>
                <w:szCs w:val="22"/>
              </w:rPr>
              <w:t>ность, памятниками истории и культуры областного значения и объявлении их территорий землями историко-культурного назн</w:t>
            </w:r>
            <w:r w:rsidRPr="008E3DD6">
              <w:rPr>
                <w:sz w:val="22"/>
                <w:szCs w:val="22"/>
              </w:rPr>
              <w:t>а</w:t>
            </w:r>
            <w:r w:rsidRPr="008E3DD6">
              <w:rPr>
                <w:sz w:val="22"/>
                <w:szCs w:val="22"/>
              </w:rPr>
              <w:t>чения" № 38 от 21.06.1994</w:t>
            </w:r>
          </w:p>
        </w:tc>
        <w:tc>
          <w:tcPr>
            <w:tcW w:w="664" w:type="pct"/>
            <w:shd w:val="clear" w:color="auto" w:fill="auto"/>
          </w:tcPr>
          <w:p w:rsidR="006678B2" w:rsidRPr="00747514" w:rsidRDefault="0006192F" w:rsidP="00BD568A">
            <w:pPr>
              <w:spacing w:line="240" w:lineRule="auto"/>
              <w:jc w:val="center"/>
              <w:rPr>
                <w:color w:val="000000"/>
                <w:sz w:val="22"/>
                <w:szCs w:val="22"/>
              </w:rPr>
            </w:pPr>
            <w:r w:rsidRPr="00747514">
              <w:rPr>
                <w:color w:val="000000"/>
                <w:sz w:val="22"/>
                <w:szCs w:val="22"/>
              </w:rPr>
              <w:lastRenderedPageBreak/>
              <w:t>Памятник археологии</w:t>
            </w:r>
          </w:p>
        </w:tc>
        <w:tc>
          <w:tcPr>
            <w:tcW w:w="926" w:type="pct"/>
            <w:shd w:val="clear" w:color="auto" w:fill="auto"/>
          </w:tcPr>
          <w:p w:rsidR="006678B2" w:rsidRPr="00747514" w:rsidRDefault="0006192F" w:rsidP="00BD568A">
            <w:pPr>
              <w:spacing w:line="240" w:lineRule="auto"/>
              <w:jc w:val="center"/>
              <w:rPr>
                <w:color w:val="000000"/>
                <w:sz w:val="22"/>
                <w:szCs w:val="22"/>
              </w:rPr>
            </w:pPr>
            <w:r w:rsidRPr="00747514">
              <w:rPr>
                <w:sz w:val="22"/>
                <w:szCs w:val="22"/>
              </w:rPr>
              <w:t>р.п. Варнавино, кладбище</w:t>
            </w:r>
          </w:p>
        </w:tc>
      </w:tr>
    </w:tbl>
    <w:p w:rsidR="000D18AF" w:rsidRPr="000D18AF" w:rsidRDefault="000D18AF" w:rsidP="000D18AF">
      <w:pPr>
        <w:pStyle w:val="affffc"/>
        <w:spacing w:before="120" w:line="360" w:lineRule="auto"/>
        <w:rPr>
          <w:i/>
          <w:u w:val="single"/>
          <w:lang w:val="ru-RU"/>
        </w:rPr>
      </w:pPr>
      <w:r w:rsidRPr="000D18AF">
        <w:rPr>
          <w:i/>
          <w:u w:val="single"/>
          <w:lang w:val="ru-RU"/>
        </w:rPr>
        <w:lastRenderedPageBreak/>
        <w:t xml:space="preserve">История </w:t>
      </w:r>
      <w:r w:rsidR="00AF22B6">
        <w:rPr>
          <w:i/>
          <w:u w:val="single"/>
          <w:lang w:val="ru-RU"/>
        </w:rPr>
        <w:t>р.п. Варнавино</w:t>
      </w:r>
    </w:p>
    <w:p w:rsidR="00AF22B6" w:rsidRPr="00AF22B6" w:rsidRDefault="00AF22B6" w:rsidP="00AF22B6">
      <w:pPr>
        <w:pStyle w:val="affffc"/>
        <w:spacing w:line="360" w:lineRule="auto"/>
        <w:rPr>
          <w:lang w:val="ru-RU"/>
        </w:rPr>
      </w:pPr>
      <w:r w:rsidRPr="00AF22B6">
        <w:rPr>
          <w:lang w:val="ru-RU"/>
        </w:rPr>
        <w:t>Варнавино — посёлок городского типа на лесном севере Нижегородского края, пр</w:t>
      </w:r>
      <w:r w:rsidRPr="00AF22B6">
        <w:rPr>
          <w:lang w:val="ru-RU"/>
        </w:rPr>
        <w:t>и</w:t>
      </w:r>
      <w:r w:rsidRPr="00AF22B6">
        <w:rPr>
          <w:lang w:val="ru-RU"/>
        </w:rPr>
        <w:t xml:space="preserve">близительно в 165 км от Нижнего Новгорода, на данный момент является административным центром одноимённого муниципального района. Станция </w:t>
      </w:r>
      <w:proofErr w:type="spellStart"/>
      <w:r w:rsidRPr="00AF22B6">
        <w:rPr>
          <w:lang w:val="ru-RU"/>
        </w:rPr>
        <w:t>Ветлужская</w:t>
      </w:r>
      <w:proofErr w:type="spellEnd"/>
      <w:r w:rsidRPr="00AF22B6">
        <w:rPr>
          <w:lang w:val="ru-RU"/>
        </w:rPr>
        <w:t>, наиболее близкая к п</w:t>
      </w:r>
      <w:r w:rsidRPr="00AF22B6">
        <w:rPr>
          <w:lang w:val="ru-RU"/>
        </w:rPr>
        <w:t>о</w:t>
      </w:r>
      <w:r w:rsidRPr="00AF22B6">
        <w:rPr>
          <w:lang w:val="ru-RU"/>
        </w:rPr>
        <w:t>сёлку железнодорожная станция Горьковской железной дороги, находится в 41 километре от Варнавино.</w:t>
      </w:r>
    </w:p>
    <w:p w:rsidR="00AF22B6" w:rsidRPr="00AF22B6" w:rsidRDefault="00AF22B6" w:rsidP="00AF22B6">
      <w:pPr>
        <w:pStyle w:val="affffc"/>
        <w:spacing w:line="360" w:lineRule="auto"/>
        <w:rPr>
          <w:lang w:val="ru-RU"/>
        </w:rPr>
      </w:pPr>
      <w:r w:rsidRPr="00AF22B6">
        <w:rPr>
          <w:lang w:val="ru-RU"/>
        </w:rPr>
        <w:t xml:space="preserve">В начале пятнадцатого века, в 1417 году христианский священник, преподобный </w:t>
      </w:r>
      <w:proofErr w:type="spellStart"/>
      <w:r w:rsidRPr="00AF22B6">
        <w:rPr>
          <w:lang w:val="ru-RU"/>
        </w:rPr>
        <w:t>Ва</w:t>
      </w:r>
      <w:r w:rsidRPr="00AF22B6">
        <w:rPr>
          <w:lang w:val="ru-RU"/>
        </w:rPr>
        <w:t>р</w:t>
      </w:r>
      <w:r w:rsidRPr="00AF22B6">
        <w:rPr>
          <w:lang w:val="ru-RU"/>
        </w:rPr>
        <w:t>нава</w:t>
      </w:r>
      <w:proofErr w:type="spellEnd"/>
      <w:r w:rsidRPr="00AF22B6">
        <w:rPr>
          <w:lang w:val="ru-RU"/>
        </w:rPr>
        <w:t xml:space="preserve"> Ветлужский, монах из Великого Устюга, основал пустынь, его последователи основали позднее здесь </w:t>
      </w:r>
      <w:proofErr w:type="spellStart"/>
      <w:r w:rsidRPr="00AF22B6">
        <w:rPr>
          <w:lang w:val="ru-RU"/>
        </w:rPr>
        <w:t>Троицко-Варнавинский</w:t>
      </w:r>
      <w:proofErr w:type="spellEnd"/>
      <w:r w:rsidRPr="00AF22B6">
        <w:rPr>
          <w:lang w:val="ru-RU"/>
        </w:rPr>
        <w:t xml:space="preserve"> мужской монастырь, вокруг этого монастыря и образ</w:t>
      </w:r>
      <w:r w:rsidRPr="00AF22B6">
        <w:rPr>
          <w:lang w:val="ru-RU"/>
        </w:rPr>
        <w:t>о</w:t>
      </w:r>
      <w:r w:rsidRPr="00AF22B6">
        <w:rPr>
          <w:lang w:val="ru-RU"/>
        </w:rPr>
        <w:t>валось село.</w:t>
      </w:r>
    </w:p>
    <w:p w:rsidR="00AF22B6" w:rsidRPr="00AF22B6" w:rsidRDefault="00AF22B6" w:rsidP="00AF22B6">
      <w:pPr>
        <w:pStyle w:val="affffc"/>
        <w:spacing w:line="360" w:lineRule="auto"/>
        <w:rPr>
          <w:lang w:val="ru-RU"/>
        </w:rPr>
      </w:pPr>
      <w:r w:rsidRPr="00AF22B6">
        <w:rPr>
          <w:lang w:val="ru-RU"/>
        </w:rPr>
        <w:t>До этого времени в этих краях проживали в основном финно-угорские племена, первые русские поселения начали появлять</w:t>
      </w:r>
      <w:r>
        <w:rPr>
          <w:lang w:val="ru-RU"/>
        </w:rPr>
        <w:t>ся здесь только после 1240 года</w:t>
      </w:r>
      <w:r w:rsidRPr="00AF22B6">
        <w:rPr>
          <w:lang w:val="ru-RU"/>
        </w:rPr>
        <w:t>.</w:t>
      </w:r>
    </w:p>
    <w:p w:rsidR="00AF22B6" w:rsidRPr="00AF22B6" w:rsidRDefault="00AF22B6" w:rsidP="00AF22B6">
      <w:pPr>
        <w:pStyle w:val="affffc"/>
        <w:spacing w:line="360" w:lineRule="auto"/>
        <w:rPr>
          <w:lang w:val="ru-RU"/>
        </w:rPr>
      </w:pPr>
      <w:r w:rsidRPr="00AF22B6">
        <w:rPr>
          <w:lang w:val="ru-RU"/>
        </w:rPr>
        <w:t xml:space="preserve">День смерти </w:t>
      </w:r>
      <w:proofErr w:type="spellStart"/>
      <w:r w:rsidRPr="00AF22B6">
        <w:rPr>
          <w:lang w:val="ru-RU"/>
        </w:rPr>
        <w:t>Варнавы</w:t>
      </w:r>
      <w:proofErr w:type="spellEnd"/>
      <w:r w:rsidRPr="00AF22B6">
        <w:rPr>
          <w:lang w:val="ru-RU"/>
        </w:rPr>
        <w:t xml:space="preserve"> Ветлужского – 24 июня, в этот день он поминается русской пр</w:t>
      </w:r>
      <w:r w:rsidRPr="00AF22B6">
        <w:rPr>
          <w:lang w:val="ru-RU"/>
        </w:rPr>
        <w:t>а</w:t>
      </w:r>
      <w:r w:rsidRPr="00AF22B6">
        <w:rPr>
          <w:lang w:val="ru-RU"/>
        </w:rPr>
        <w:t>вославной церковью – и сейчас отмечается в Варнавино как День рождения посёлка. В 1764 году монастырь в Варнавино был закрыт из-за своей маломощности, а расположенное около него поселение стало селом Варнавина пустынь. По указу Екатерины II — в 1778 году село, в котором проживало в то время 50 человек, реорганизовано в уездный город Варнавин Кос</w:t>
      </w:r>
      <w:r w:rsidRPr="00AF22B6">
        <w:rPr>
          <w:lang w:val="ru-RU"/>
        </w:rPr>
        <w:t>т</w:t>
      </w:r>
      <w:r w:rsidRPr="00AF22B6">
        <w:rPr>
          <w:lang w:val="ru-RU"/>
        </w:rPr>
        <w:t>ромского наместничества, в 1779 — 1926 годах оно считалось городом. Пик развития Варн</w:t>
      </w:r>
      <w:r w:rsidRPr="00AF22B6">
        <w:rPr>
          <w:lang w:val="ru-RU"/>
        </w:rPr>
        <w:t>а</w:t>
      </w:r>
      <w:r w:rsidRPr="00AF22B6">
        <w:rPr>
          <w:lang w:val="ru-RU"/>
        </w:rPr>
        <w:t>винского уезда пришёлся на период после отмены в России крепостного права. К Варнави</w:t>
      </w:r>
      <w:r w:rsidRPr="00AF22B6">
        <w:rPr>
          <w:lang w:val="ru-RU"/>
        </w:rPr>
        <w:t>н</w:t>
      </w:r>
      <w:r w:rsidRPr="00AF22B6">
        <w:rPr>
          <w:lang w:val="ru-RU"/>
        </w:rPr>
        <w:t xml:space="preserve">скому уезду тогда относились </w:t>
      </w:r>
      <w:proofErr w:type="spellStart"/>
      <w:r w:rsidRPr="00AF22B6">
        <w:rPr>
          <w:lang w:val="ru-RU"/>
        </w:rPr>
        <w:t>Краснобаковский</w:t>
      </w:r>
      <w:proofErr w:type="spellEnd"/>
      <w:r w:rsidRPr="00AF22B6">
        <w:rPr>
          <w:lang w:val="ru-RU"/>
        </w:rPr>
        <w:t xml:space="preserve">, </w:t>
      </w:r>
      <w:proofErr w:type="spellStart"/>
      <w:r w:rsidRPr="00AF22B6">
        <w:rPr>
          <w:lang w:val="ru-RU"/>
        </w:rPr>
        <w:t>Уренский</w:t>
      </w:r>
      <w:proofErr w:type="spellEnd"/>
      <w:r w:rsidRPr="00AF22B6">
        <w:rPr>
          <w:lang w:val="ru-RU"/>
        </w:rPr>
        <w:t xml:space="preserve"> и другие</w:t>
      </w:r>
      <w:r>
        <w:rPr>
          <w:lang w:val="ru-RU"/>
        </w:rPr>
        <w:t xml:space="preserve"> сейчас самостоятельные районы.</w:t>
      </w:r>
    </w:p>
    <w:p w:rsidR="00AF22B6" w:rsidRPr="00AF22B6" w:rsidRDefault="00AF22B6" w:rsidP="00AF22B6">
      <w:pPr>
        <w:pStyle w:val="affffc"/>
        <w:spacing w:line="360" w:lineRule="auto"/>
        <w:rPr>
          <w:lang w:val="ru-RU"/>
        </w:rPr>
      </w:pPr>
      <w:r w:rsidRPr="00AF22B6">
        <w:rPr>
          <w:lang w:val="ru-RU"/>
        </w:rPr>
        <w:t xml:space="preserve">В январе 1918 года в Варнавинский уезд пришла и </w:t>
      </w:r>
      <w:proofErr w:type="spellStart"/>
      <w:r w:rsidRPr="00AF22B6">
        <w:rPr>
          <w:lang w:val="ru-RU"/>
        </w:rPr>
        <w:t>установлась</w:t>
      </w:r>
      <w:proofErr w:type="spellEnd"/>
      <w:r w:rsidRPr="00AF22B6">
        <w:rPr>
          <w:lang w:val="ru-RU"/>
        </w:rPr>
        <w:t xml:space="preserve"> Советская власть. В 1922 году по решению ВЦИК (Всероссийский Центральный Исполнительный Комитет) мол</w:t>
      </w:r>
      <w:r w:rsidRPr="00AF22B6">
        <w:rPr>
          <w:lang w:val="ru-RU"/>
        </w:rPr>
        <w:t>о</w:t>
      </w:r>
      <w:r w:rsidRPr="00AF22B6">
        <w:rPr>
          <w:lang w:val="ru-RU"/>
        </w:rPr>
        <w:t>дой советской республики Варнавинский уезд был включён в состав Нижегородской губе</w:t>
      </w:r>
      <w:r w:rsidRPr="00AF22B6">
        <w:rPr>
          <w:lang w:val="ru-RU"/>
        </w:rPr>
        <w:t>р</w:t>
      </w:r>
      <w:r w:rsidRPr="00AF22B6">
        <w:rPr>
          <w:lang w:val="ru-RU"/>
        </w:rPr>
        <w:t xml:space="preserve">нии. До 1922 года Варнавино относилось к Костромской губернии. Но уже в 1923 году была после проведения очередной административной реформы, в результате которой в </w:t>
      </w:r>
      <w:proofErr w:type="spellStart"/>
      <w:r w:rsidRPr="00AF22B6">
        <w:rPr>
          <w:lang w:val="ru-RU"/>
        </w:rPr>
        <w:t>поветлу</w:t>
      </w:r>
      <w:r w:rsidRPr="00AF22B6">
        <w:rPr>
          <w:lang w:val="ru-RU"/>
        </w:rPr>
        <w:t>ж</w:t>
      </w:r>
      <w:r w:rsidRPr="00AF22B6">
        <w:rPr>
          <w:lang w:val="ru-RU"/>
        </w:rPr>
        <w:t>ском</w:t>
      </w:r>
      <w:proofErr w:type="spellEnd"/>
      <w:r w:rsidRPr="00AF22B6">
        <w:rPr>
          <w:lang w:val="ru-RU"/>
        </w:rPr>
        <w:t xml:space="preserve"> крае вместо трёх существующих: Варнавинский, Ветлужский и Воскресенский уезды, </w:t>
      </w:r>
      <w:r w:rsidRPr="00AF22B6">
        <w:rPr>
          <w:lang w:val="ru-RU"/>
        </w:rPr>
        <w:lastRenderedPageBreak/>
        <w:t xml:space="preserve">образовались два, Ветлужский и </w:t>
      </w:r>
      <w:proofErr w:type="spellStart"/>
      <w:r w:rsidRPr="00AF22B6">
        <w:rPr>
          <w:lang w:val="ru-RU"/>
        </w:rPr>
        <w:t>Краснобаковский</w:t>
      </w:r>
      <w:proofErr w:type="spellEnd"/>
      <w:r w:rsidRPr="00AF22B6">
        <w:rPr>
          <w:lang w:val="ru-RU"/>
        </w:rPr>
        <w:t>. Территорию Варнавинского уезда разд</w:t>
      </w:r>
      <w:r w:rsidRPr="00AF22B6">
        <w:rPr>
          <w:lang w:val="ru-RU"/>
        </w:rPr>
        <w:t>е</w:t>
      </w:r>
      <w:r w:rsidRPr="00AF22B6">
        <w:rPr>
          <w:lang w:val="ru-RU"/>
        </w:rPr>
        <w:t>лили между ними. Такое разделение сохранилось до 1929 года, до образования Нижегоро</w:t>
      </w:r>
      <w:r w:rsidRPr="00AF22B6">
        <w:rPr>
          <w:lang w:val="ru-RU"/>
        </w:rPr>
        <w:t>д</w:t>
      </w:r>
      <w:r w:rsidRPr="00AF22B6">
        <w:rPr>
          <w:lang w:val="ru-RU"/>
        </w:rPr>
        <w:t>ской области, её районов и сельских и поселковых советов. При создании Нижегородской о</w:t>
      </w:r>
      <w:r w:rsidRPr="00AF22B6">
        <w:rPr>
          <w:lang w:val="ru-RU"/>
        </w:rPr>
        <w:t>б</w:t>
      </w:r>
      <w:r w:rsidRPr="00AF22B6">
        <w:rPr>
          <w:lang w:val="ru-RU"/>
        </w:rPr>
        <w:t>ласти вновь обрёл самостоятельность и Варнавинский район, став отдельным субъектом р</w:t>
      </w:r>
      <w:r w:rsidRPr="00AF22B6">
        <w:rPr>
          <w:lang w:val="ru-RU"/>
        </w:rPr>
        <w:t>е</w:t>
      </w:r>
      <w:r w:rsidRPr="00AF22B6">
        <w:rPr>
          <w:lang w:val="ru-RU"/>
        </w:rPr>
        <w:t>гиона. На территории Варнавинского района в то время существовало 295 селений, проживало 31345 жителей, из них население Варнавино составляло всего 1583 человека.</w:t>
      </w:r>
    </w:p>
    <w:p w:rsidR="00AF22B6" w:rsidRPr="00AF22B6" w:rsidRDefault="00AF22B6" w:rsidP="00AF22B6">
      <w:pPr>
        <w:pStyle w:val="affffc"/>
        <w:spacing w:line="360" w:lineRule="auto"/>
        <w:rPr>
          <w:lang w:val="ru-RU"/>
        </w:rPr>
      </w:pPr>
      <w:r w:rsidRPr="00AF22B6">
        <w:rPr>
          <w:lang w:val="ru-RU"/>
        </w:rPr>
        <w:t>Такое разделение продержалось до 25 июля 1931 года, в этот день по решению Ниж</w:t>
      </w:r>
      <w:r w:rsidRPr="00AF22B6">
        <w:rPr>
          <w:lang w:val="ru-RU"/>
        </w:rPr>
        <w:t>е</w:t>
      </w:r>
      <w:r w:rsidRPr="00AF22B6">
        <w:rPr>
          <w:lang w:val="ru-RU"/>
        </w:rPr>
        <w:t xml:space="preserve">городского крайисполкома были упразднены десять районов Нижегородской области, в их числе и Варнавинский – который вошёл в </w:t>
      </w:r>
      <w:proofErr w:type="spellStart"/>
      <w:r w:rsidRPr="00AF22B6">
        <w:rPr>
          <w:lang w:val="ru-RU"/>
        </w:rPr>
        <w:t>Краснобаковский</w:t>
      </w:r>
      <w:proofErr w:type="spellEnd"/>
      <w:r w:rsidRPr="00AF22B6">
        <w:rPr>
          <w:lang w:val="ru-RU"/>
        </w:rPr>
        <w:t xml:space="preserve"> район. После этого до 1965 года Варнавинский район ещё два раза получал самостоятельность и терял её. Статус рабочего п</w:t>
      </w:r>
      <w:r w:rsidRPr="00AF22B6">
        <w:rPr>
          <w:lang w:val="ru-RU"/>
        </w:rPr>
        <w:t>о</w:t>
      </w:r>
      <w:r w:rsidRPr="00AF22B6">
        <w:rPr>
          <w:lang w:val="ru-RU"/>
        </w:rPr>
        <w:t>сёлка присвоен Варнавино в 1961 году. С 1965 года район существует как самостоятельное административное образование.</w:t>
      </w:r>
    </w:p>
    <w:p w:rsidR="000D18AF" w:rsidRPr="000D18AF" w:rsidRDefault="00AF22B6" w:rsidP="00AF22B6">
      <w:pPr>
        <w:pStyle w:val="affffc"/>
        <w:spacing w:line="360" w:lineRule="auto"/>
        <w:rPr>
          <w:lang w:val="ru-RU"/>
        </w:rPr>
      </w:pPr>
      <w:r w:rsidRPr="00AF22B6">
        <w:rPr>
          <w:lang w:val="ru-RU"/>
        </w:rPr>
        <w:t>Варнавинский район – один из самых экологически чистых районов Нижегородского края.</w:t>
      </w:r>
    </w:p>
    <w:p w:rsidR="00CE4877" w:rsidRPr="009A2196" w:rsidRDefault="00CE4877" w:rsidP="00CE4877">
      <w:pPr>
        <w:pStyle w:val="a8"/>
      </w:pPr>
      <w:r w:rsidRPr="009A2196">
        <w:t>4.</w:t>
      </w:r>
      <w:r w:rsidR="00A01F8C">
        <w:t>8</w:t>
      </w:r>
      <w:r w:rsidRPr="009A2196">
        <w:t xml:space="preserve"> </w:t>
      </w:r>
      <w:r w:rsidR="008F5142">
        <w:t>Туризм</w:t>
      </w:r>
    </w:p>
    <w:p w:rsidR="00F1475F" w:rsidRPr="001D4C0F" w:rsidRDefault="00F1475F" w:rsidP="00AF22B6">
      <w:pPr>
        <w:ind w:firstLine="709"/>
      </w:pPr>
      <w:r w:rsidRPr="001D4C0F">
        <w:t xml:space="preserve">На территории </w:t>
      </w:r>
      <w:r w:rsidR="00AF22B6">
        <w:t>городского поселения р.п. Варнавино</w:t>
      </w:r>
      <w:r>
        <w:t xml:space="preserve"> зарегистрирован</w:t>
      </w:r>
      <w:r w:rsidR="00AF22B6">
        <w:t>а</w:t>
      </w:r>
      <w:r>
        <w:t xml:space="preserve"> о</w:t>
      </w:r>
      <w:r w:rsidRPr="001D4C0F">
        <w:t>бщественная организация «Нижегородское областное общество охотников и рыболовов»</w:t>
      </w:r>
      <w:r w:rsidR="00DE7E62">
        <w:t xml:space="preserve"> </w:t>
      </w:r>
      <w:r w:rsidRPr="001D4C0F">
        <w:t>(охотничье хозя</w:t>
      </w:r>
      <w:r w:rsidRPr="001D4C0F">
        <w:t>й</w:t>
      </w:r>
      <w:r w:rsidRPr="001D4C0F">
        <w:t xml:space="preserve">ство </w:t>
      </w:r>
      <w:r>
        <w:t>Варнавинское</w:t>
      </w:r>
      <w:r w:rsidRPr="001D4C0F">
        <w:t>)</w:t>
      </w:r>
      <w:r w:rsidR="00AF22B6">
        <w:t>.</w:t>
      </w:r>
      <w:r w:rsidR="00DE7E62">
        <w:t xml:space="preserve">            </w:t>
      </w:r>
    </w:p>
    <w:p w:rsidR="00F1475F" w:rsidRPr="00960B18" w:rsidRDefault="00F1475F" w:rsidP="00F1475F">
      <w:pPr>
        <w:pStyle w:val="afffff0"/>
        <w:spacing w:line="360" w:lineRule="auto"/>
        <w:ind w:firstLine="709"/>
        <w:jc w:val="both"/>
        <w:rPr>
          <w:rFonts w:ascii="Times New Roman" w:hAnsi="Times New Roman"/>
          <w:sz w:val="24"/>
          <w:szCs w:val="24"/>
        </w:rPr>
      </w:pPr>
      <w:r w:rsidRPr="00960B18">
        <w:rPr>
          <w:rFonts w:ascii="Times New Roman" w:hAnsi="Times New Roman"/>
          <w:sz w:val="24"/>
          <w:szCs w:val="24"/>
        </w:rPr>
        <w:t>Охотничьи угодья в Варнавинском райо</w:t>
      </w:r>
      <w:r>
        <w:rPr>
          <w:rFonts w:ascii="Times New Roman" w:hAnsi="Times New Roman"/>
          <w:sz w:val="24"/>
          <w:szCs w:val="24"/>
        </w:rPr>
        <w:t xml:space="preserve">не занимают площадь 253 тысячи </w:t>
      </w:r>
      <w:r w:rsidRPr="00960B18">
        <w:rPr>
          <w:rFonts w:ascii="Times New Roman" w:hAnsi="Times New Roman"/>
          <w:sz w:val="24"/>
          <w:szCs w:val="24"/>
        </w:rPr>
        <w:t>гектаров.</w:t>
      </w:r>
    </w:p>
    <w:p w:rsidR="00F1475F" w:rsidRPr="00960B18" w:rsidRDefault="00F1475F" w:rsidP="00F1475F">
      <w:pPr>
        <w:pStyle w:val="afffff0"/>
        <w:spacing w:line="360" w:lineRule="auto"/>
        <w:ind w:firstLine="709"/>
        <w:jc w:val="both"/>
        <w:rPr>
          <w:rFonts w:ascii="Times New Roman" w:hAnsi="Times New Roman"/>
          <w:sz w:val="24"/>
          <w:szCs w:val="24"/>
        </w:rPr>
      </w:pPr>
      <w:r w:rsidRPr="00960B18">
        <w:rPr>
          <w:rFonts w:ascii="Times New Roman" w:hAnsi="Times New Roman"/>
          <w:sz w:val="24"/>
          <w:szCs w:val="24"/>
        </w:rPr>
        <w:t>В состав охотничьих угодий</w:t>
      </w:r>
      <w:r w:rsidR="00DE7E62">
        <w:rPr>
          <w:rFonts w:ascii="Times New Roman" w:hAnsi="Times New Roman"/>
          <w:sz w:val="24"/>
          <w:szCs w:val="24"/>
        </w:rPr>
        <w:t xml:space="preserve"> </w:t>
      </w:r>
      <w:r w:rsidRPr="00960B18">
        <w:rPr>
          <w:rFonts w:ascii="Times New Roman" w:hAnsi="Times New Roman"/>
          <w:sz w:val="24"/>
          <w:szCs w:val="24"/>
        </w:rPr>
        <w:t>входят сосновые боры, еловые и смешанные леса, поля, болота.</w:t>
      </w:r>
    </w:p>
    <w:p w:rsidR="00F1475F" w:rsidRPr="00960B18" w:rsidRDefault="00F1475F" w:rsidP="00F1475F">
      <w:pPr>
        <w:pStyle w:val="afffff0"/>
        <w:spacing w:line="360" w:lineRule="auto"/>
        <w:ind w:firstLine="709"/>
        <w:jc w:val="both"/>
        <w:rPr>
          <w:rFonts w:ascii="Times New Roman" w:hAnsi="Times New Roman"/>
          <w:sz w:val="24"/>
          <w:szCs w:val="24"/>
        </w:rPr>
      </w:pPr>
      <w:r w:rsidRPr="00960B18">
        <w:rPr>
          <w:rFonts w:ascii="Times New Roman" w:hAnsi="Times New Roman"/>
          <w:sz w:val="24"/>
          <w:szCs w:val="24"/>
        </w:rPr>
        <w:t>Множество мелких</w:t>
      </w:r>
      <w:r>
        <w:rPr>
          <w:rFonts w:ascii="Times New Roman" w:hAnsi="Times New Roman"/>
          <w:sz w:val="24"/>
          <w:szCs w:val="24"/>
        </w:rPr>
        <w:t xml:space="preserve"> рек</w:t>
      </w:r>
      <w:r w:rsidRPr="00960B18">
        <w:rPr>
          <w:rFonts w:ascii="Times New Roman" w:hAnsi="Times New Roman"/>
          <w:sz w:val="24"/>
          <w:szCs w:val="24"/>
        </w:rPr>
        <w:t xml:space="preserve"> и озер служат хорошими угодьями для жизни и гнездования водоплавающей дичи и около водных животных таких как: норка, выдра, ондатра, бобер и т.д.</w:t>
      </w:r>
      <w:r w:rsidR="00DE7E62">
        <w:rPr>
          <w:rFonts w:ascii="Times New Roman" w:hAnsi="Times New Roman"/>
          <w:sz w:val="24"/>
          <w:szCs w:val="24"/>
        </w:rPr>
        <w:t xml:space="preserve"> </w:t>
      </w:r>
    </w:p>
    <w:p w:rsidR="00F1475F" w:rsidRPr="00960B18" w:rsidRDefault="00F1475F" w:rsidP="00F1475F">
      <w:pPr>
        <w:pStyle w:val="afffff0"/>
        <w:spacing w:line="360" w:lineRule="auto"/>
        <w:ind w:firstLine="709"/>
        <w:jc w:val="both"/>
        <w:rPr>
          <w:rFonts w:ascii="Times New Roman" w:hAnsi="Times New Roman"/>
          <w:sz w:val="24"/>
          <w:szCs w:val="24"/>
        </w:rPr>
      </w:pPr>
      <w:r w:rsidRPr="00960B18">
        <w:rPr>
          <w:rFonts w:ascii="Times New Roman" w:hAnsi="Times New Roman"/>
          <w:sz w:val="24"/>
          <w:szCs w:val="24"/>
        </w:rPr>
        <w:t>В пойменных местах р. Ветлуги и ее притоков обитают лось и кабан. Леса богаты ягодами (клюква, брусника, черника, земляника, малина, шиповник), что является хорошей кормовой базой в летне-осе</w:t>
      </w:r>
      <w:r>
        <w:rPr>
          <w:rFonts w:ascii="Times New Roman" w:hAnsi="Times New Roman"/>
          <w:sz w:val="24"/>
          <w:szCs w:val="24"/>
        </w:rPr>
        <w:t xml:space="preserve">нний период для птиц и медведя. </w:t>
      </w:r>
      <w:r w:rsidRPr="00960B18">
        <w:rPr>
          <w:rFonts w:ascii="Times New Roman" w:hAnsi="Times New Roman"/>
          <w:sz w:val="24"/>
          <w:szCs w:val="24"/>
        </w:rPr>
        <w:t>Кроме вышеперечисленных животных имеются</w:t>
      </w:r>
      <w:r>
        <w:rPr>
          <w:rFonts w:ascii="Times New Roman" w:hAnsi="Times New Roman"/>
          <w:sz w:val="24"/>
          <w:szCs w:val="24"/>
        </w:rPr>
        <w:t>:</w:t>
      </w:r>
      <w:r w:rsidRPr="00960B18">
        <w:rPr>
          <w:rFonts w:ascii="Times New Roman" w:hAnsi="Times New Roman"/>
          <w:sz w:val="24"/>
          <w:szCs w:val="24"/>
        </w:rPr>
        <w:t xml:space="preserve"> волк, лиса, рысь, заяц, барсук, куница, глухарь, рябчик, тетерев, вальдшнеп, на перелетах гусь.</w:t>
      </w:r>
    </w:p>
    <w:p w:rsidR="00F1475F" w:rsidRPr="00960B18" w:rsidRDefault="00F1475F" w:rsidP="00F1475F">
      <w:pPr>
        <w:pStyle w:val="afffff0"/>
        <w:spacing w:line="360" w:lineRule="auto"/>
        <w:ind w:firstLine="709"/>
        <w:jc w:val="both"/>
        <w:rPr>
          <w:rFonts w:ascii="Times New Roman" w:hAnsi="Times New Roman"/>
          <w:sz w:val="24"/>
          <w:szCs w:val="24"/>
        </w:rPr>
      </w:pPr>
      <w:r w:rsidRPr="00960B18">
        <w:rPr>
          <w:rFonts w:ascii="Times New Roman" w:hAnsi="Times New Roman"/>
          <w:sz w:val="24"/>
          <w:szCs w:val="24"/>
        </w:rPr>
        <w:t>Охота по сезонам разрешена согласно Правил ведения охоты. Естественно на территории Варнавинского комплексного заказника действ</w:t>
      </w:r>
      <w:r>
        <w:rPr>
          <w:rFonts w:ascii="Times New Roman" w:hAnsi="Times New Roman"/>
          <w:sz w:val="24"/>
          <w:szCs w:val="24"/>
        </w:rPr>
        <w:t xml:space="preserve">уют дополнительные ограничения. </w:t>
      </w:r>
      <w:r w:rsidRPr="00960B18">
        <w:rPr>
          <w:rFonts w:ascii="Times New Roman" w:hAnsi="Times New Roman"/>
          <w:sz w:val="24"/>
          <w:szCs w:val="24"/>
        </w:rPr>
        <w:t>Весной разрешена охота на самцов глухаря - на току, селезней уток - с подсадкой, вальдшнепа - на тяге, гуся - на перелетах.</w:t>
      </w:r>
    </w:p>
    <w:p w:rsidR="00F1475F" w:rsidRPr="00960B18" w:rsidRDefault="00F1475F" w:rsidP="00F1475F">
      <w:pPr>
        <w:pStyle w:val="afffff0"/>
        <w:spacing w:line="360" w:lineRule="auto"/>
        <w:ind w:firstLine="709"/>
        <w:jc w:val="both"/>
        <w:rPr>
          <w:rFonts w:ascii="Times New Roman" w:hAnsi="Times New Roman"/>
          <w:sz w:val="24"/>
          <w:szCs w:val="24"/>
        </w:rPr>
      </w:pPr>
      <w:r w:rsidRPr="00960B18">
        <w:rPr>
          <w:rFonts w:ascii="Times New Roman" w:hAnsi="Times New Roman"/>
          <w:sz w:val="24"/>
          <w:szCs w:val="24"/>
        </w:rPr>
        <w:t>В летне-осенний и зимний периоды - на уток, тетерева, глухаря, вальдшнепа, рябчика, гуся на перелете, околоводных животных, медведя, лося, кабана.</w:t>
      </w:r>
    </w:p>
    <w:p w:rsidR="00F766D8" w:rsidRDefault="00F766D8" w:rsidP="00F1475F">
      <w:pPr>
        <w:pStyle w:val="S0"/>
        <w:ind w:firstLine="0"/>
        <w:rPr>
          <w:rStyle w:val="aff7"/>
          <w:caps/>
          <w:color w:val="000000" w:themeColor="text1"/>
          <w:szCs w:val="28"/>
        </w:rPr>
      </w:pPr>
      <w:r>
        <w:rPr>
          <w:rStyle w:val="aff7"/>
          <w:b w:val="0"/>
          <w:bCs w:val="0"/>
        </w:rPr>
        <w:br w:type="page"/>
      </w:r>
    </w:p>
    <w:p w:rsidR="00406E15" w:rsidRPr="00A06B7C" w:rsidRDefault="00406E15" w:rsidP="003F0B48">
      <w:pPr>
        <w:pStyle w:val="26"/>
        <w:rPr>
          <w:rStyle w:val="aff7"/>
          <w:b/>
          <w:bCs/>
        </w:rPr>
      </w:pPr>
      <w:r w:rsidRPr="00A06B7C">
        <w:rPr>
          <w:rStyle w:val="aff7"/>
          <w:b/>
          <w:bCs/>
        </w:rPr>
        <w:lastRenderedPageBreak/>
        <w:t>Глав</w:t>
      </w:r>
      <w:r w:rsidR="00046FA7" w:rsidRPr="00A06B7C">
        <w:rPr>
          <w:rStyle w:val="aff7"/>
          <w:b/>
          <w:bCs/>
        </w:rPr>
        <w:t>а 5</w:t>
      </w:r>
      <w:r w:rsidRPr="00A06B7C">
        <w:rPr>
          <w:rStyle w:val="aff7"/>
          <w:b/>
          <w:bCs/>
        </w:rPr>
        <w:t>. Транспортная инфраструктура (улично-дорожная сеть и транспорт)</w:t>
      </w:r>
    </w:p>
    <w:p w:rsidR="00406E15" w:rsidRPr="00A06B7C" w:rsidRDefault="008D7C8F" w:rsidP="0058247A">
      <w:pPr>
        <w:pStyle w:val="a8"/>
        <w:rPr>
          <w:rStyle w:val="aff7"/>
          <w:b/>
          <w:bCs/>
        </w:rPr>
      </w:pPr>
      <w:bookmarkStart w:id="35" w:name="_Toc310720338"/>
      <w:r w:rsidRPr="00A06B7C">
        <w:rPr>
          <w:rStyle w:val="aff7"/>
          <w:b/>
          <w:bCs/>
        </w:rPr>
        <w:t>5.1 Внешний</w:t>
      </w:r>
      <w:r w:rsidR="00406E15" w:rsidRPr="00A06B7C">
        <w:rPr>
          <w:rStyle w:val="aff7"/>
          <w:b/>
          <w:bCs/>
        </w:rPr>
        <w:t xml:space="preserve"> транспорт и дороги</w:t>
      </w:r>
      <w:bookmarkEnd w:id="35"/>
    </w:p>
    <w:p w:rsidR="004612EC" w:rsidRPr="00A06B7C" w:rsidRDefault="004612EC" w:rsidP="00AE6681">
      <w:pPr>
        <w:ind w:firstLine="709"/>
        <w:rPr>
          <w:noProof/>
          <w:color w:val="000000"/>
        </w:rPr>
      </w:pPr>
      <w:bookmarkStart w:id="36" w:name="_Toc221507222"/>
      <w:r w:rsidRPr="00A06B7C">
        <w:rPr>
          <w:noProof/>
          <w:color w:val="000000"/>
        </w:rPr>
        <w:t xml:space="preserve">Транспортная система </w:t>
      </w:r>
      <w:r w:rsidR="006D2A8C">
        <w:rPr>
          <w:color w:val="000000"/>
        </w:rPr>
        <w:t>городского поселения р.п. Варнавино</w:t>
      </w:r>
      <w:r w:rsidRPr="00A06B7C">
        <w:rPr>
          <w:noProof/>
          <w:color w:val="000000"/>
        </w:rPr>
        <w:t>, как совокупность путей сообщения, представлена автомобильным</w:t>
      </w:r>
      <w:r w:rsidR="00EB10B2">
        <w:rPr>
          <w:noProof/>
          <w:color w:val="000000"/>
        </w:rPr>
        <w:t xml:space="preserve"> </w:t>
      </w:r>
      <w:r w:rsidRPr="00A06B7C">
        <w:rPr>
          <w:noProof/>
          <w:color w:val="000000"/>
        </w:rPr>
        <w:t>транпортом. Объекты</w:t>
      </w:r>
      <w:r w:rsidRPr="00A06B7C">
        <w:rPr>
          <w:color w:val="000000"/>
        </w:rPr>
        <w:t xml:space="preserve"> воздушного</w:t>
      </w:r>
      <w:r w:rsidR="006D2A8C">
        <w:rPr>
          <w:color w:val="000000"/>
        </w:rPr>
        <w:t xml:space="preserve">, </w:t>
      </w:r>
      <w:r w:rsidRPr="00A06B7C">
        <w:rPr>
          <w:color w:val="000000"/>
        </w:rPr>
        <w:t>водного</w:t>
      </w:r>
      <w:r w:rsidR="006D2A8C">
        <w:rPr>
          <w:color w:val="000000"/>
        </w:rPr>
        <w:t xml:space="preserve"> и ж</w:t>
      </w:r>
      <w:r w:rsidR="006D2A8C">
        <w:rPr>
          <w:color w:val="000000"/>
        </w:rPr>
        <w:t>е</w:t>
      </w:r>
      <w:r w:rsidR="006D2A8C">
        <w:rPr>
          <w:color w:val="000000"/>
        </w:rPr>
        <w:t>лезнодорожного</w:t>
      </w:r>
      <w:r w:rsidRPr="00A06B7C">
        <w:rPr>
          <w:color w:val="000000"/>
        </w:rPr>
        <w:t xml:space="preserve"> транспорта на территории поселения отсутствуют.</w:t>
      </w:r>
    </w:p>
    <w:p w:rsidR="004612EC" w:rsidRPr="00A06B7C" w:rsidRDefault="004612EC" w:rsidP="00FE63DD">
      <w:pPr>
        <w:ind w:firstLine="709"/>
        <w:rPr>
          <w:b/>
          <w:i/>
          <w:color w:val="000000"/>
          <w:u w:val="single"/>
          <w:lang w:eastAsia="en-US"/>
        </w:rPr>
      </w:pPr>
      <w:r w:rsidRPr="00A06B7C">
        <w:rPr>
          <w:b/>
          <w:i/>
          <w:color w:val="000000"/>
          <w:u w:val="single"/>
          <w:lang w:eastAsia="en-US"/>
        </w:rPr>
        <w:t>Существующее положение</w:t>
      </w:r>
      <w:bookmarkEnd w:id="36"/>
    </w:p>
    <w:p w:rsidR="00832ED4" w:rsidRPr="00A06B7C" w:rsidRDefault="00832ED4" w:rsidP="00FE63DD">
      <w:pPr>
        <w:ind w:firstLine="709"/>
        <w:rPr>
          <w:b/>
          <w:i/>
          <w:color w:val="000000"/>
          <w:lang w:eastAsia="en-US"/>
        </w:rPr>
      </w:pPr>
      <w:r w:rsidRPr="00A06B7C">
        <w:rPr>
          <w:b/>
          <w:i/>
          <w:color w:val="000000"/>
          <w:lang w:eastAsia="en-US"/>
        </w:rPr>
        <w:t>Автомобильный транспорт</w:t>
      </w:r>
    </w:p>
    <w:p w:rsidR="00424D4A" w:rsidRDefault="004612EC" w:rsidP="00FE63DD">
      <w:pPr>
        <w:ind w:firstLine="709"/>
        <w:rPr>
          <w:bCs/>
          <w:color w:val="000000"/>
        </w:rPr>
      </w:pPr>
      <w:r w:rsidRPr="00A06B7C">
        <w:rPr>
          <w:color w:val="000000"/>
        </w:rPr>
        <w:t xml:space="preserve">Дорожная сеть </w:t>
      </w:r>
      <w:r w:rsidR="00DD0EA2">
        <w:rPr>
          <w:color w:val="000000"/>
        </w:rPr>
        <w:t>городского поселения р.п. Варнавино</w:t>
      </w:r>
      <w:r w:rsidR="00DD0EA2" w:rsidRPr="00A06B7C">
        <w:rPr>
          <w:color w:val="000000"/>
        </w:rPr>
        <w:t xml:space="preserve"> </w:t>
      </w:r>
      <w:r w:rsidRPr="00A06B7C">
        <w:rPr>
          <w:color w:val="000000"/>
        </w:rPr>
        <w:t xml:space="preserve">представлена автомобильными дорогами общего пользования </w:t>
      </w:r>
      <w:r w:rsidR="00DD0EA2">
        <w:rPr>
          <w:color w:val="000000"/>
        </w:rPr>
        <w:t>регионального</w:t>
      </w:r>
      <w:r w:rsidR="00A06B7C" w:rsidRPr="00A06B7C">
        <w:rPr>
          <w:color w:val="000000"/>
        </w:rPr>
        <w:t xml:space="preserve"> и местного значения </w:t>
      </w:r>
      <w:r w:rsidR="00E803E3" w:rsidRPr="00A06B7C">
        <w:rPr>
          <w:bCs/>
          <w:color w:val="000000"/>
        </w:rPr>
        <w:t>(см. табл.</w:t>
      </w:r>
      <w:r w:rsidR="00415B7B" w:rsidRPr="00A06B7C">
        <w:rPr>
          <w:bCs/>
          <w:color w:val="000000"/>
        </w:rPr>
        <w:t>5.1</w:t>
      </w:r>
      <w:r w:rsidR="00E803E3" w:rsidRPr="00A06B7C">
        <w:rPr>
          <w:bCs/>
          <w:color w:val="000000"/>
        </w:rPr>
        <w:t>)</w:t>
      </w:r>
      <w:r w:rsidR="00832ED4" w:rsidRPr="00A06B7C">
        <w:rPr>
          <w:bCs/>
          <w:color w:val="000000"/>
        </w:rPr>
        <w:t>.</w:t>
      </w:r>
    </w:p>
    <w:p w:rsidR="00FE63DD" w:rsidRPr="001061D0" w:rsidRDefault="00AE6681" w:rsidP="00FE63DD">
      <w:pPr>
        <w:ind w:firstLine="709"/>
        <w:rPr>
          <w:bCs/>
          <w:color w:val="000000"/>
          <w:sz w:val="22"/>
          <w:szCs w:val="22"/>
        </w:rPr>
      </w:pPr>
      <w:r>
        <w:rPr>
          <w:bCs/>
          <w:color w:val="000000"/>
        </w:rPr>
        <w:t>По</w:t>
      </w:r>
      <w:r w:rsidR="00FE63DD">
        <w:rPr>
          <w:bCs/>
          <w:color w:val="000000"/>
        </w:rPr>
        <w:t xml:space="preserve"> территории </w:t>
      </w:r>
      <w:r w:rsidR="002D58AF">
        <w:rPr>
          <w:bCs/>
          <w:color w:val="000000"/>
        </w:rPr>
        <w:t>городского поселения</w:t>
      </w:r>
      <w:r w:rsidR="00FE63DD">
        <w:rPr>
          <w:bCs/>
          <w:color w:val="000000"/>
        </w:rPr>
        <w:t xml:space="preserve"> </w:t>
      </w:r>
      <w:r w:rsidR="00DD0EA2">
        <w:rPr>
          <w:bCs/>
          <w:color w:val="000000"/>
        </w:rPr>
        <w:t>р</w:t>
      </w:r>
      <w:r w:rsidR="00702F56">
        <w:rPr>
          <w:bCs/>
          <w:color w:val="000000"/>
        </w:rPr>
        <w:t>.п.</w:t>
      </w:r>
      <w:r w:rsidR="002D58AF">
        <w:rPr>
          <w:bCs/>
          <w:color w:val="000000"/>
        </w:rPr>
        <w:t>Варнавино</w:t>
      </w:r>
      <w:r w:rsidR="00FE63DD">
        <w:rPr>
          <w:bCs/>
          <w:color w:val="000000"/>
        </w:rPr>
        <w:t xml:space="preserve"> проход</w:t>
      </w:r>
      <w:r w:rsidR="00EB10B2">
        <w:rPr>
          <w:bCs/>
          <w:color w:val="000000"/>
        </w:rPr>
        <w:t>я</w:t>
      </w:r>
      <w:r w:rsidR="00FE63DD">
        <w:rPr>
          <w:bCs/>
          <w:color w:val="000000"/>
        </w:rPr>
        <w:t>т автодорог</w:t>
      </w:r>
      <w:r w:rsidR="00EB10B2">
        <w:rPr>
          <w:bCs/>
          <w:color w:val="000000"/>
        </w:rPr>
        <w:t>и</w:t>
      </w:r>
      <w:r w:rsidR="00FE63DD">
        <w:rPr>
          <w:bCs/>
          <w:color w:val="000000"/>
        </w:rPr>
        <w:t xml:space="preserve"> </w:t>
      </w:r>
      <w:r w:rsidR="00EB10B2">
        <w:rPr>
          <w:bCs/>
          <w:color w:val="000000"/>
        </w:rPr>
        <w:t>межмуниц</w:t>
      </w:r>
      <w:r w:rsidR="00EB10B2">
        <w:rPr>
          <w:bCs/>
          <w:color w:val="000000"/>
        </w:rPr>
        <w:t>и</w:t>
      </w:r>
      <w:r w:rsidR="00EB10B2">
        <w:rPr>
          <w:bCs/>
          <w:color w:val="000000"/>
        </w:rPr>
        <w:t>пального значения (табл.5.1)</w:t>
      </w:r>
      <w:r w:rsidR="00FE63DD" w:rsidRPr="001061D0">
        <w:rPr>
          <w:bCs/>
          <w:color w:val="000000"/>
          <w:sz w:val="22"/>
          <w:szCs w:val="22"/>
        </w:rPr>
        <w:t>.</w:t>
      </w:r>
    </w:p>
    <w:p w:rsidR="00410379" w:rsidRPr="000738F7" w:rsidRDefault="00410379" w:rsidP="00410379">
      <w:pPr>
        <w:ind w:firstLine="709"/>
        <w:rPr>
          <w:rFonts w:ascii="Arial" w:hAnsi="Arial" w:cs="Arial"/>
          <w:i/>
        </w:rPr>
      </w:pPr>
      <w:r w:rsidRPr="004A0089">
        <w:rPr>
          <w:i/>
        </w:rPr>
        <w:t xml:space="preserve">Таблица </w:t>
      </w:r>
      <w:r>
        <w:rPr>
          <w:i/>
        </w:rPr>
        <w:t>5.1</w:t>
      </w:r>
      <w:r w:rsidRPr="004A0089">
        <w:rPr>
          <w:i/>
        </w:rPr>
        <w:t xml:space="preserve"> </w:t>
      </w:r>
      <w:r w:rsidR="00AB6DD6">
        <w:rPr>
          <w:i/>
        </w:rPr>
        <w:t>–</w:t>
      </w:r>
      <w:r w:rsidRPr="004A0089">
        <w:rPr>
          <w:i/>
        </w:rPr>
        <w:t xml:space="preserve"> </w:t>
      </w:r>
      <w:r w:rsidR="00AB6DD6">
        <w:rPr>
          <w:i/>
        </w:rPr>
        <w:t>Перечень автомобильных дорог общего пользования регионального и межмуниципального значения, расположенных на территории р.п</w:t>
      </w:r>
      <w:proofErr w:type="gramStart"/>
      <w:r w:rsidR="00AB6DD6">
        <w:rPr>
          <w:i/>
        </w:rPr>
        <w:t>.В</w:t>
      </w:r>
      <w:proofErr w:type="gramEnd"/>
      <w:r w:rsidR="00AB6DD6">
        <w:rPr>
          <w:i/>
        </w:rPr>
        <w:t>арнавино и находящихся в государственной собственности Нижегородской области и на балансе ГКУ НО «ГУАД»</w:t>
      </w:r>
      <w:bookmarkStart w:id="37" w:name="_GoBack"/>
      <w:bookmarkEnd w:id="37"/>
    </w:p>
    <w:tbl>
      <w:tblPr>
        <w:tblW w:w="9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26"/>
        <w:gridCol w:w="4695"/>
        <w:gridCol w:w="2244"/>
        <w:gridCol w:w="887"/>
        <w:gridCol w:w="1276"/>
      </w:tblGrid>
      <w:tr w:rsidR="00842401" w:rsidRPr="00246BD0" w:rsidTr="00842401">
        <w:trPr>
          <w:trHeight w:val="283"/>
          <w:tblHeader/>
          <w:jc w:val="center"/>
        </w:trPr>
        <w:tc>
          <w:tcPr>
            <w:tcW w:w="426" w:type="dxa"/>
            <w:vMerge w:val="restart"/>
            <w:shd w:val="clear" w:color="auto" w:fill="FFFFFF"/>
            <w:vAlign w:val="center"/>
          </w:tcPr>
          <w:p w:rsidR="00842401" w:rsidRPr="00246BD0" w:rsidRDefault="00842401" w:rsidP="00FE63DD">
            <w:pPr>
              <w:spacing w:line="240" w:lineRule="auto"/>
              <w:jc w:val="center"/>
              <w:rPr>
                <w:b/>
                <w:sz w:val="22"/>
                <w:szCs w:val="22"/>
              </w:rPr>
            </w:pPr>
            <w:r w:rsidRPr="00246BD0">
              <w:rPr>
                <w:b/>
                <w:sz w:val="22"/>
                <w:szCs w:val="22"/>
              </w:rPr>
              <w:t>№</w:t>
            </w:r>
          </w:p>
        </w:tc>
        <w:tc>
          <w:tcPr>
            <w:tcW w:w="4695" w:type="dxa"/>
            <w:vMerge w:val="restart"/>
            <w:shd w:val="clear" w:color="auto" w:fill="FFFFFF"/>
            <w:vAlign w:val="center"/>
          </w:tcPr>
          <w:p w:rsidR="00842401" w:rsidRPr="00246BD0" w:rsidRDefault="00842401" w:rsidP="00FE63DD">
            <w:pPr>
              <w:spacing w:line="240" w:lineRule="auto"/>
              <w:jc w:val="center"/>
              <w:rPr>
                <w:b/>
                <w:sz w:val="22"/>
                <w:szCs w:val="22"/>
              </w:rPr>
            </w:pPr>
            <w:r w:rsidRPr="00246BD0">
              <w:rPr>
                <w:b/>
                <w:sz w:val="22"/>
                <w:szCs w:val="22"/>
              </w:rPr>
              <w:t>Наименование автомобильной дороги</w:t>
            </w:r>
          </w:p>
        </w:tc>
        <w:tc>
          <w:tcPr>
            <w:tcW w:w="2244" w:type="dxa"/>
            <w:vMerge w:val="restart"/>
            <w:shd w:val="clear" w:color="auto" w:fill="FFFFFF"/>
            <w:vAlign w:val="center"/>
          </w:tcPr>
          <w:p w:rsidR="00842401" w:rsidRPr="00246BD0" w:rsidRDefault="00842401" w:rsidP="00EB10B2">
            <w:pPr>
              <w:spacing w:line="240" w:lineRule="auto"/>
              <w:jc w:val="center"/>
              <w:rPr>
                <w:b/>
                <w:sz w:val="22"/>
                <w:szCs w:val="22"/>
              </w:rPr>
            </w:pPr>
            <w:r w:rsidRPr="00246BD0">
              <w:rPr>
                <w:b/>
                <w:sz w:val="22"/>
                <w:szCs w:val="22"/>
              </w:rPr>
              <w:t>Идентификационный номер автомобильной дороги</w:t>
            </w:r>
          </w:p>
        </w:tc>
        <w:tc>
          <w:tcPr>
            <w:tcW w:w="2163" w:type="dxa"/>
            <w:gridSpan w:val="2"/>
            <w:shd w:val="clear" w:color="auto" w:fill="FFFFFF"/>
            <w:vAlign w:val="center"/>
          </w:tcPr>
          <w:p w:rsidR="00842401" w:rsidRPr="00246BD0" w:rsidRDefault="00842401" w:rsidP="00EB10B2">
            <w:pPr>
              <w:spacing w:line="240" w:lineRule="auto"/>
              <w:jc w:val="center"/>
              <w:rPr>
                <w:b/>
                <w:sz w:val="22"/>
                <w:szCs w:val="22"/>
              </w:rPr>
            </w:pPr>
            <w:r w:rsidRPr="00246BD0">
              <w:rPr>
                <w:b/>
                <w:sz w:val="22"/>
                <w:szCs w:val="22"/>
              </w:rPr>
              <w:t>Протяженность, км</w:t>
            </w:r>
          </w:p>
        </w:tc>
      </w:tr>
      <w:tr w:rsidR="00842401" w:rsidRPr="00246BD0" w:rsidTr="00842401">
        <w:trPr>
          <w:trHeight w:val="283"/>
          <w:tblHeader/>
          <w:jc w:val="center"/>
        </w:trPr>
        <w:tc>
          <w:tcPr>
            <w:tcW w:w="426" w:type="dxa"/>
            <w:vMerge/>
            <w:shd w:val="clear" w:color="auto" w:fill="FFFFFF"/>
            <w:vAlign w:val="center"/>
          </w:tcPr>
          <w:p w:rsidR="00842401" w:rsidRPr="00246BD0" w:rsidRDefault="00842401" w:rsidP="00FE63DD">
            <w:pPr>
              <w:spacing w:line="240" w:lineRule="auto"/>
              <w:jc w:val="center"/>
              <w:rPr>
                <w:b/>
                <w:sz w:val="22"/>
                <w:szCs w:val="22"/>
              </w:rPr>
            </w:pPr>
          </w:p>
        </w:tc>
        <w:tc>
          <w:tcPr>
            <w:tcW w:w="4695" w:type="dxa"/>
            <w:vMerge/>
            <w:shd w:val="clear" w:color="auto" w:fill="FFFFFF"/>
            <w:vAlign w:val="center"/>
          </w:tcPr>
          <w:p w:rsidR="00842401" w:rsidRPr="00246BD0" w:rsidRDefault="00842401" w:rsidP="00FE63DD">
            <w:pPr>
              <w:spacing w:line="240" w:lineRule="auto"/>
              <w:jc w:val="center"/>
              <w:rPr>
                <w:b/>
                <w:sz w:val="22"/>
                <w:szCs w:val="22"/>
              </w:rPr>
            </w:pPr>
          </w:p>
        </w:tc>
        <w:tc>
          <w:tcPr>
            <w:tcW w:w="2244" w:type="dxa"/>
            <w:vMerge/>
            <w:shd w:val="clear" w:color="auto" w:fill="FFFFFF"/>
            <w:vAlign w:val="center"/>
          </w:tcPr>
          <w:p w:rsidR="00842401" w:rsidRPr="00246BD0" w:rsidRDefault="00842401" w:rsidP="00EB10B2">
            <w:pPr>
              <w:spacing w:line="240" w:lineRule="auto"/>
              <w:jc w:val="center"/>
              <w:rPr>
                <w:b/>
                <w:sz w:val="22"/>
                <w:szCs w:val="22"/>
              </w:rPr>
            </w:pPr>
          </w:p>
        </w:tc>
        <w:tc>
          <w:tcPr>
            <w:tcW w:w="887" w:type="dxa"/>
            <w:shd w:val="clear" w:color="auto" w:fill="FFFFFF"/>
            <w:vAlign w:val="center"/>
          </w:tcPr>
          <w:p w:rsidR="00842401" w:rsidRPr="00246BD0" w:rsidRDefault="00842401" w:rsidP="00EB10B2">
            <w:pPr>
              <w:spacing w:line="240" w:lineRule="auto"/>
              <w:jc w:val="center"/>
              <w:rPr>
                <w:b/>
                <w:sz w:val="22"/>
                <w:szCs w:val="22"/>
              </w:rPr>
            </w:pPr>
            <w:r w:rsidRPr="00246BD0">
              <w:rPr>
                <w:b/>
                <w:sz w:val="22"/>
                <w:szCs w:val="22"/>
              </w:rPr>
              <w:t>всего</w:t>
            </w:r>
          </w:p>
        </w:tc>
        <w:tc>
          <w:tcPr>
            <w:tcW w:w="1276" w:type="dxa"/>
            <w:tcBorders>
              <w:bottom w:val="single" w:sz="4" w:space="0" w:color="auto"/>
            </w:tcBorders>
            <w:shd w:val="clear" w:color="auto" w:fill="FFFFFF"/>
            <w:vAlign w:val="center"/>
          </w:tcPr>
          <w:p w:rsidR="00842401" w:rsidRPr="00246BD0" w:rsidRDefault="00842401" w:rsidP="00CF071F">
            <w:pPr>
              <w:spacing w:line="240" w:lineRule="auto"/>
              <w:jc w:val="center"/>
              <w:rPr>
                <w:b/>
                <w:sz w:val="22"/>
                <w:szCs w:val="22"/>
              </w:rPr>
            </w:pPr>
            <w:r w:rsidRPr="00246BD0">
              <w:rPr>
                <w:b/>
                <w:sz w:val="22"/>
                <w:szCs w:val="22"/>
              </w:rPr>
              <w:t>по террит</w:t>
            </w:r>
            <w:r w:rsidRPr="00246BD0">
              <w:rPr>
                <w:b/>
                <w:sz w:val="22"/>
                <w:szCs w:val="22"/>
              </w:rPr>
              <w:t>о</w:t>
            </w:r>
            <w:r w:rsidRPr="00246BD0">
              <w:rPr>
                <w:b/>
                <w:sz w:val="22"/>
                <w:szCs w:val="22"/>
              </w:rPr>
              <w:t>рии посел</w:t>
            </w:r>
            <w:r w:rsidRPr="00246BD0">
              <w:rPr>
                <w:b/>
                <w:sz w:val="22"/>
                <w:szCs w:val="22"/>
              </w:rPr>
              <w:t>е</w:t>
            </w:r>
            <w:r w:rsidRPr="00246BD0">
              <w:rPr>
                <w:b/>
                <w:sz w:val="22"/>
                <w:szCs w:val="22"/>
              </w:rPr>
              <w:t>ния</w:t>
            </w:r>
          </w:p>
        </w:tc>
      </w:tr>
      <w:tr w:rsidR="00842401" w:rsidRPr="00246BD0" w:rsidTr="00842401">
        <w:trPr>
          <w:trHeight w:val="283"/>
          <w:jc w:val="center"/>
        </w:trPr>
        <w:tc>
          <w:tcPr>
            <w:tcW w:w="426" w:type="dxa"/>
            <w:shd w:val="clear" w:color="auto" w:fill="FFFFFF"/>
            <w:vAlign w:val="center"/>
          </w:tcPr>
          <w:p w:rsidR="00842401" w:rsidRPr="00246BD0" w:rsidRDefault="00842401" w:rsidP="00EB10B2">
            <w:pPr>
              <w:spacing w:line="240" w:lineRule="auto"/>
              <w:jc w:val="center"/>
              <w:rPr>
                <w:sz w:val="22"/>
                <w:szCs w:val="22"/>
                <w:lang w:eastAsia="ar-SA"/>
              </w:rPr>
            </w:pPr>
            <w:r w:rsidRPr="00246BD0">
              <w:rPr>
                <w:sz w:val="22"/>
                <w:szCs w:val="22"/>
                <w:lang w:eastAsia="ar-SA"/>
              </w:rPr>
              <w:t>1</w:t>
            </w:r>
          </w:p>
        </w:tc>
        <w:tc>
          <w:tcPr>
            <w:tcW w:w="4695" w:type="dxa"/>
            <w:shd w:val="clear" w:color="auto" w:fill="FFFFFF"/>
          </w:tcPr>
          <w:p w:rsidR="00842401" w:rsidRPr="00246BD0" w:rsidRDefault="00842401" w:rsidP="00EB10B2">
            <w:pPr>
              <w:spacing w:line="240" w:lineRule="auto"/>
              <w:jc w:val="left"/>
              <w:rPr>
                <w:sz w:val="22"/>
                <w:szCs w:val="22"/>
                <w:lang w:eastAsia="ar-SA" w:bidi="en-US"/>
              </w:rPr>
            </w:pPr>
            <w:proofErr w:type="spellStart"/>
            <w:r w:rsidRPr="00246BD0">
              <w:rPr>
                <w:sz w:val="22"/>
                <w:szCs w:val="22"/>
              </w:rPr>
              <w:t>Кр.Баки-Варнавино-Белышево-Ветлуга</w:t>
            </w:r>
            <w:proofErr w:type="spellEnd"/>
          </w:p>
        </w:tc>
        <w:tc>
          <w:tcPr>
            <w:tcW w:w="2244" w:type="dxa"/>
            <w:shd w:val="clear" w:color="auto" w:fill="FFFFFF"/>
            <w:vAlign w:val="center"/>
          </w:tcPr>
          <w:p w:rsidR="00842401" w:rsidRPr="00246BD0" w:rsidRDefault="00842401" w:rsidP="00CB06BB">
            <w:pPr>
              <w:spacing w:line="240" w:lineRule="auto"/>
              <w:jc w:val="center"/>
              <w:rPr>
                <w:sz w:val="22"/>
                <w:szCs w:val="22"/>
                <w:lang w:eastAsia="ar-SA"/>
              </w:rPr>
            </w:pPr>
            <w:r w:rsidRPr="00246BD0">
              <w:rPr>
                <w:sz w:val="22"/>
                <w:szCs w:val="22"/>
              </w:rPr>
              <w:t xml:space="preserve">22 </w:t>
            </w:r>
            <w:r>
              <w:rPr>
                <w:sz w:val="22"/>
                <w:szCs w:val="22"/>
              </w:rPr>
              <w:t>ОП</w:t>
            </w:r>
            <w:r w:rsidRPr="00246BD0">
              <w:rPr>
                <w:sz w:val="22"/>
                <w:szCs w:val="22"/>
              </w:rPr>
              <w:t xml:space="preserve"> РЗ 22</w:t>
            </w:r>
            <w:r>
              <w:rPr>
                <w:sz w:val="22"/>
                <w:szCs w:val="22"/>
              </w:rPr>
              <w:t>К</w:t>
            </w:r>
            <w:r w:rsidRPr="00246BD0">
              <w:rPr>
                <w:sz w:val="22"/>
                <w:szCs w:val="22"/>
              </w:rPr>
              <w:t>-0013</w:t>
            </w:r>
          </w:p>
        </w:tc>
        <w:tc>
          <w:tcPr>
            <w:tcW w:w="887" w:type="dxa"/>
            <w:shd w:val="clear" w:color="auto" w:fill="FFFFFF"/>
            <w:vAlign w:val="center"/>
          </w:tcPr>
          <w:p w:rsidR="00842401" w:rsidRPr="00246BD0" w:rsidRDefault="00842401" w:rsidP="00816D6F">
            <w:pPr>
              <w:spacing w:line="240" w:lineRule="auto"/>
              <w:jc w:val="center"/>
              <w:rPr>
                <w:sz w:val="22"/>
                <w:szCs w:val="22"/>
                <w:highlight w:val="green"/>
                <w:lang w:eastAsia="ar-SA"/>
              </w:rPr>
            </w:pPr>
            <w:r w:rsidRPr="00246BD0">
              <w:rPr>
                <w:sz w:val="22"/>
                <w:szCs w:val="22"/>
              </w:rPr>
              <w:t>62,572</w:t>
            </w:r>
          </w:p>
        </w:tc>
        <w:tc>
          <w:tcPr>
            <w:tcW w:w="1276" w:type="dxa"/>
            <w:shd w:val="clear" w:color="auto" w:fill="auto"/>
            <w:vAlign w:val="center"/>
          </w:tcPr>
          <w:p w:rsidR="00842401" w:rsidRPr="00246BD0" w:rsidRDefault="00842401" w:rsidP="00EB10B2">
            <w:pPr>
              <w:spacing w:line="240" w:lineRule="auto"/>
              <w:jc w:val="center"/>
              <w:rPr>
                <w:sz w:val="22"/>
                <w:szCs w:val="22"/>
                <w:highlight w:val="green"/>
                <w:lang w:eastAsia="ar-SA"/>
              </w:rPr>
            </w:pPr>
            <w:r>
              <w:rPr>
                <w:sz w:val="22"/>
                <w:szCs w:val="22"/>
                <w:lang w:eastAsia="ar-SA"/>
              </w:rPr>
              <w:t>3,530</w:t>
            </w:r>
          </w:p>
        </w:tc>
      </w:tr>
      <w:tr w:rsidR="00842401" w:rsidRPr="00246BD0" w:rsidTr="00842401">
        <w:trPr>
          <w:trHeight w:val="283"/>
          <w:jc w:val="center"/>
        </w:trPr>
        <w:tc>
          <w:tcPr>
            <w:tcW w:w="426" w:type="dxa"/>
            <w:shd w:val="clear" w:color="auto" w:fill="FFFFFF"/>
            <w:vAlign w:val="center"/>
          </w:tcPr>
          <w:p w:rsidR="00842401" w:rsidRPr="00246BD0" w:rsidRDefault="00842401" w:rsidP="0055534D">
            <w:pPr>
              <w:spacing w:line="240" w:lineRule="auto"/>
              <w:jc w:val="center"/>
              <w:rPr>
                <w:sz w:val="22"/>
                <w:szCs w:val="22"/>
                <w:lang w:eastAsia="ar-SA"/>
              </w:rPr>
            </w:pPr>
            <w:r w:rsidRPr="00246BD0">
              <w:rPr>
                <w:sz w:val="22"/>
                <w:szCs w:val="22"/>
                <w:lang w:eastAsia="ar-SA"/>
              </w:rPr>
              <w:t>2</w:t>
            </w:r>
          </w:p>
        </w:tc>
        <w:tc>
          <w:tcPr>
            <w:tcW w:w="4695" w:type="dxa"/>
            <w:shd w:val="clear" w:color="auto" w:fill="FFFFFF"/>
          </w:tcPr>
          <w:p w:rsidR="00842401" w:rsidRPr="00246BD0" w:rsidRDefault="00842401" w:rsidP="0055534D">
            <w:pPr>
              <w:spacing w:line="240" w:lineRule="auto"/>
              <w:jc w:val="left"/>
              <w:rPr>
                <w:sz w:val="22"/>
                <w:szCs w:val="22"/>
              </w:rPr>
            </w:pPr>
            <w:proofErr w:type="spellStart"/>
            <w:r w:rsidRPr="00246BD0">
              <w:rPr>
                <w:sz w:val="22"/>
                <w:szCs w:val="22"/>
              </w:rPr>
              <w:t>Варнавино-Коленово</w:t>
            </w:r>
            <w:proofErr w:type="spellEnd"/>
            <w:r>
              <w:rPr>
                <w:sz w:val="22"/>
                <w:szCs w:val="22"/>
              </w:rPr>
              <w:t xml:space="preserve">  </w:t>
            </w:r>
          </w:p>
        </w:tc>
        <w:tc>
          <w:tcPr>
            <w:tcW w:w="2244" w:type="dxa"/>
            <w:shd w:val="clear" w:color="auto" w:fill="FFFFFF"/>
            <w:vAlign w:val="center"/>
          </w:tcPr>
          <w:p w:rsidR="00842401" w:rsidRPr="00246BD0" w:rsidRDefault="00842401" w:rsidP="0055534D">
            <w:pPr>
              <w:spacing w:line="240" w:lineRule="auto"/>
              <w:jc w:val="center"/>
              <w:rPr>
                <w:sz w:val="22"/>
                <w:szCs w:val="22"/>
              </w:rPr>
            </w:pPr>
            <w:r w:rsidRPr="00246BD0">
              <w:rPr>
                <w:sz w:val="22"/>
                <w:szCs w:val="22"/>
              </w:rPr>
              <w:t>22 ОП МЗ 22Н-1005</w:t>
            </w:r>
          </w:p>
        </w:tc>
        <w:tc>
          <w:tcPr>
            <w:tcW w:w="887" w:type="dxa"/>
            <w:shd w:val="clear" w:color="auto" w:fill="FFFFFF"/>
            <w:vAlign w:val="center"/>
          </w:tcPr>
          <w:p w:rsidR="00842401" w:rsidRPr="00246BD0" w:rsidRDefault="00842401" w:rsidP="005502FD">
            <w:pPr>
              <w:spacing w:line="240" w:lineRule="auto"/>
              <w:jc w:val="center"/>
              <w:rPr>
                <w:sz w:val="22"/>
                <w:szCs w:val="22"/>
              </w:rPr>
            </w:pPr>
            <w:r w:rsidRPr="00246BD0">
              <w:rPr>
                <w:sz w:val="22"/>
                <w:szCs w:val="22"/>
              </w:rPr>
              <w:t>1</w:t>
            </w:r>
            <w:r>
              <w:rPr>
                <w:sz w:val="22"/>
                <w:szCs w:val="22"/>
              </w:rPr>
              <w:t>,</w:t>
            </w:r>
            <w:r w:rsidRPr="00246BD0">
              <w:rPr>
                <w:sz w:val="22"/>
                <w:szCs w:val="22"/>
              </w:rPr>
              <w:t>717</w:t>
            </w:r>
          </w:p>
        </w:tc>
        <w:tc>
          <w:tcPr>
            <w:tcW w:w="1276" w:type="dxa"/>
            <w:shd w:val="clear" w:color="auto" w:fill="FFFFFF"/>
            <w:vAlign w:val="center"/>
          </w:tcPr>
          <w:p w:rsidR="00842401" w:rsidRPr="00246BD0" w:rsidRDefault="00842401" w:rsidP="005502FD">
            <w:pPr>
              <w:spacing w:line="240" w:lineRule="auto"/>
              <w:jc w:val="center"/>
              <w:rPr>
                <w:sz w:val="22"/>
                <w:szCs w:val="22"/>
              </w:rPr>
            </w:pPr>
            <w:r>
              <w:rPr>
                <w:sz w:val="22"/>
                <w:szCs w:val="22"/>
              </w:rPr>
              <w:t>0,960</w:t>
            </w:r>
          </w:p>
        </w:tc>
      </w:tr>
      <w:tr w:rsidR="00842401" w:rsidRPr="00246BD0" w:rsidTr="00842401">
        <w:trPr>
          <w:trHeight w:val="283"/>
          <w:jc w:val="center"/>
        </w:trPr>
        <w:tc>
          <w:tcPr>
            <w:tcW w:w="426" w:type="dxa"/>
            <w:shd w:val="clear" w:color="auto" w:fill="FFFFFF"/>
            <w:vAlign w:val="center"/>
          </w:tcPr>
          <w:p w:rsidR="00842401" w:rsidRPr="00246BD0" w:rsidRDefault="00842401" w:rsidP="0055534D">
            <w:pPr>
              <w:spacing w:line="240" w:lineRule="auto"/>
              <w:jc w:val="center"/>
              <w:rPr>
                <w:sz w:val="22"/>
                <w:szCs w:val="22"/>
                <w:lang w:eastAsia="ar-SA"/>
              </w:rPr>
            </w:pPr>
            <w:r w:rsidRPr="00246BD0">
              <w:rPr>
                <w:sz w:val="22"/>
                <w:szCs w:val="22"/>
                <w:lang w:eastAsia="ar-SA"/>
              </w:rPr>
              <w:t>3</w:t>
            </w:r>
          </w:p>
        </w:tc>
        <w:tc>
          <w:tcPr>
            <w:tcW w:w="4695" w:type="dxa"/>
            <w:shd w:val="clear" w:color="auto" w:fill="FFFFFF"/>
          </w:tcPr>
          <w:p w:rsidR="00842401" w:rsidRPr="00246BD0" w:rsidRDefault="00842401" w:rsidP="0055534D">
            <w:pPr>
              <w:spacing w:line="240" w:lineRule="auto"/>
              <w:jc w:val="left"/>
              <w:rPr>
                <w:sz w:val="22"/>
                <w:szCs w:val="22"/>
                <w:lang w:eastAsia="ar-SA" w:bidi="en-US"/>
              </w:rPr>
            </w:pPr>
            <w:r w:rsidRPr="00246BD0">
              <w:rPr>
                <w:sz w:val="22"/>
                <w:szCs w:val="22"/>
              </w:rPr>
              <w:t>Подъезд к аэродрому от а/</w:t>
            </w:r>
            <w:proofErr w:type="spellStart"/>
            <w:r w:rsidRPr="00246BD0">
              <w:rPr>
                <w:sz w:val="22"/>
                <w:szCs w:val="22"/>
              </w:rPr>
              <w:t>д</w:t>
            </w:r>
            <w:proofErr w:type="spellEnd"/>
            <w:r w:rsidRPr="00246BD0">
              <w:rPr>
                <w:sz w:val="22"/>
                <w:szCs w:val="22"/>
              </w:rPr>
              <w:t xml:space="preserve"> </w:t>
            </w:r>
            <w:proofErr w:type="spellStart"/>
            <w:r w:rsidRPr="00246BD0">
              <w:rPr>
                <w:sz w:val="22"/>
                <w:szCs w:val="22"/>
              </w:rPr>
              <w:t>Кр.Баки-Варнавино-Белышево-Ветлуга</w:t>
            </w:r>
            <w:proofErr w:type="spellEnd"/>
            <w:r w:rsidRPr="00246BD0">
              <w:rPr>
                <w:sz w:val="22"/>
                <w:szCs w:val="22"/>
              </w:rPr>
              <w:t xml:space="preserve"> </w:t>
            </w:r>
          </w:p>
        </w:tc>
        <w:tc>
          <w:tcPr>
            <w:tcW w:w="2244" w:type="dxa"/>
            <w:shd w:val="clear" w:color="auto" w:fill="FFFFFF"/>
            <w:vAlign w:val="center"/>
          </w:tcPr>
          <w:p w:rsidR="00842401" w:rsidRPr="00246BD0" w:rsidRDefault="00842401" w:rsidP="0055534D">
            <w:pPr>
              <w:spacing w:line="240" w:lineRule="auto"/>
              <w:jc w:val="center"/>
              <w:rPr>
                <w:sz w:val="22"/>
                <w:szCs w:val="22"/>
                <w:lang w:eastAsia="ar-SA"/>
              </w:rPr>
            </w:pPr>
            <w:r w:rsidRPr="00246BD0">
              <w:rPr>
                <w:sz w:val="22"/>
                <w:szCs w:val="22"/>
              </w:rPr>
              <w:t>22 ОП МЗ 22Н-1025</w:t>
            </w:r>
          </w:p>
        </w:tc>
        <w:tc>
          <w:tcPr>
            <w:tcW w:w="887" w:type="dxa"/>
            <w:shd w:val="clear" w:color="auto" w:fill="FFFFFF"/>
            <w:vAlign w:val="center"/>
          </w:tcPr>
          <w:p w:rsidR="00842401" w:rsidRPr="00246BD0" w:rsidRDefault="00842401" w:rsidP="0055534D">
            <w:pPr>
              <w:spacing w:line="240" w:lineRule="auto"/>
              <w:jc w:val="center"/>
              <w:rPr>
                <w:sz w:val="22"/>
                <w:szCs w:val="22"/>
                <w:lang w:eastAsia="ar-SA"/>
              </w:rPr>
            </w:pPr>
            <w:r w:rsidRPr="00246BD0">
              <w:rPr>
                <w:sz w:val="22"/>
                <w:szCs w:val="22"/>
              </w:rPr>
              <w:t>0,985</w:t>
            </w:r>
          </w:p>
        </w:tc>
        <w:tc>
          <w:tcPr>
            <w:tcW w:w="1276" w:type="dxa"/>
            <w:shd w:val="clear" w:color="auto" w:fill="FFFFFF"/>
            <w:vAlign w:val="center"/>
          </w:tcPr>
          <w:p w:rsidR="00842401" w:rsidRPr="00246BD0" w:rsidRDefault="00842401" w:rsidP="0055534D">
            <w:pPr>
              <w:spacing w:line="240" w:lineRule="auto"/>
              <w:jc w:val="center"/>
              <w:rPr>
                <w:sz w:val="22"/>
                <w:szCs w:val="22"/>
                <w:lang w:eastAsia="ar-SA"/>
              </w:rPr>
            </w:pPr>
            <w:r w:rsidRPr="00246BD0">
              <w:rPr>
                <w:sz w:val="22"/>
                <w:szCs w:val="22"/>
              </w:rPr>
              <w:t>0,985</w:t>
            </w:r>
          </w:p>
        </w:tc>
      </w:tr>
      <w:tr w:rsidR="00842401" w:rsidRPr="00246BD0" w:rsidTr="00842401">
        <w:trPr>
          <w:trHeight w:val="283"/>
          <w:jc w:val="center"/>
        </w:trPr>
        <w:tc>
          <w:tcPr>
            <w:tcW w:w="426" w:type="dxa"/>
            <w:shd w:val="clear" w:color="auto" w:fill="FFFFFF"/>
            <w:vAlign w:val="center"/>
          </w:tcPr>
          <w:p w:rsidR="00842401" w:rsidRPr="00246BD0" w:rsidRDefault="00842401" w:rsidP="0055534D">
            <w:pPr>
              <w:spacing w:line="240" w:lineRule="auto"/>
              <w:jc w:val="center"/>
              <w:rPr>
                <w:sz w:val="22"/>
                <w:szCs w:val="22"/>
                <w:lang w:eastAsia="ar-SA"/>
              </w:rPr>
            </w:pPr>
            <w:r w:rsidRPr="00246BD0">
              <w:rPr>
                <w:sz w:val="22"/>
                <w:szCs w:val="22"/>
                <w:lang w:eastAsia="ar-SA"/>
              </w:rPr>
              <w:t>4</w:t>
            </w:r>
          </w:p>
        </w:tc>
        <w:tc>
          <w:tcPr>
            <w:tcW w:w="4695" w:type="dxa"/>
            <w:shd w:val="clear" w:color="auto" w:fill="FFFFFF"/>
          </w:tcPr>
          <w:p w:rsidR="00842401" w:rsidRPr="00246BD0" w:rsidRDefault="00842401" w:rsidP="00514EF9">
            <w:pPr>
              <w:spacing w:line="240" w:lineRule="auto"/>
              <w:jc w:val="left"/>
              <w:rPr>
                <w:sz w:val="22"/>
                <w:szCs w:val="22"/>
              </w:rPr>
            </w:pPr>
            <w:r w:rsidRPr="00246BD0">
              <w:rPr>
                <w:sz w:val="22"/>
                <w:szCs w:val="22"/>
              </w:rPr>
              <w:t>Подъезд к хлебозаводу в р.п.Варнавино от а/</w:t>
            </w:r>
            <w:proofErr w:type="spellStart"/>
            <w:r w:rsidRPr="00246BD0">
              <w:rPr>
                <w:sz w:val="22"/>
                <w:szCs w:val="22"/>
              </w:rPr>
              <w:t>д</w:t>
            </w:r>
            <w:proofErr w:type="spellEnd"/>
            <w:r>
              <w:rPr>
                <w:sz w:val="22"/>
                <w:szCs w:val="22"/>
              </w:rPr>
              <w:t xml:space="preserve"> </w:t>
            </w:r>
            <w:proofErr w:type="spellStart"/>
            <w:r w:rsidRPr="00246BD0">
              <w:rPr>
                <w:sz w:val="22"/>
                <w:szCs w:val="22"/>
              </w:rPr>
              <w:t>Кр.Баки-Варнавино-Белышево-Ветлуга</w:t>
            </w:r>
            <w:proofErr w:type="spellEnd"/>
            <w:r w:rsidRPr="00246BD0">
              <w:rPr>
                <w:sz w:val="22"/>
                <w:szCs w:val="22"/>
              </w:rPr>
              <w:t xml:space="preserve"> </w:t>
            </w:r>
          </w:p>
        </w:tc>
        <w:tc>
          <w:tcPr>
            <w:tcW w:w="2244" w:type="dxa"/>
            <w:shd w:val="clear" w:color="auto" w:fill="FFFFFF"/>
            <w:vAlign w:val="center"/>
          </w:tcPr>
          <w:p w:rsidR="00842401" w:rsidRPr="00246BD0" w:rsidRDefault="00842401" w:rsidP="0055534D">
            <w:pPr>
              <w:spacing w:line="240" w:lineRule="auto"/>
              <w:jc w:val="center"/>
              <w:rPr>
                <w:sz w:val="22"/>
                <w:szCs w:val="22"/>
              </w:rPr>
            </w:pPr>
            <w:r w:rsidRPr="00246BD0">
              <w:rPr>
                <w:sz w:val="22"/>
                <w:szCs w:val="22"/>
              </w:rPr>
              <w:t>22</w:t>
            </w:r>
            <w:r>
              <w:rPr>
                <w:sz w:val="22"/>
                <w:szCs w:val="22"/>
              </w:rPr>
              <w:t xml:space="preserve"> </w:t>
            </w:r>
            <w:r w:rsidRPr="00246BD0">
              <w:rPr>
                <w:sz w:val="22"/>
                <w:szCs w:val="22"/>
              </w:rPr>
              <w:t>ОП</w:t>
            </w:r>
            <w:r>
              <w:rPr>
                <w:sz w:val="22"/>
                <w:szCs w:val="22"/>
              </w:rPr>
              <w:t xml:space="preserve"> </w:t>
            </w:r>
            <w:r w:rsidRPr="00246BD0">
              <w:rPr>
                <w:sz w:val="22"/>
                <w:szCs w:val="22"/>
              </w:rPr>
              <w:t>М3 22Н-1033</w:t>
            </w:r>
          </w:p>
        </w:tc>
        <w:tc>
          <w:tcPr>
            <w:tcW w:w="887" w:type="dxa"/>
            <w:shd w:val="clear" w:color="auto" w:fill="FFFFFF"/>
            <w:vAlign w:val="center"/>
          </w:tcPr>
          <w:p w:rsidR="00842401" w:rsidRPr="00246BD0" w:rsidRDefault="00842401" w:rsidP="0055534D">
            <w:pPr>
              <w:spacing w:line="240" w:lineRule="auto"/>
              <w:jc w:val="center"/>
              <w:rPr>
                <w:sz w:val="22"/>
                <w:szCs w:val="22"/>
              </w:rPr>
            </w:pPr>
            <w:r w:rsidRPr="00246BD0">
              <w:rPr>
                <w:sz w:val="22"/>
                <w:szCs w:val="22"/>
              </w:rPr>
              <w:t>0,547</w:t>
            </w:r>
          </w:p>
        </w:tc>
        <w:tc>
          <w:tcPr>
            <w:tcW w:w="1276" w:type="dxa"/>
            <w:shd w:val="clear" w:color="auto" w:fill="FFFFFF"/>
            <w:vAlign w:val="center"/>
          </w:tcPr>
          <w:p w:rsidR="00842401" w:rsidRPr="00246BD0" w:rsidRDefault="00842401" w:rsidP="0055534D">
            <w:pPr>
              <w:spacing w:line="240" w:lineRule="auto"/>
              <w:jc w:val="center"/>
              <w:rPr>
                <w:sz w:val="22"/>
                <w:szCs w:val="22"/>
              </w:rPr>
            </w:pPr>
            <w:r w:rsidRPr="00246BD0">
              <w:rPr>
                <w:sz w:val="22"/>
                <w:szCs w:val="22"/>
              </w:rPr>
              <w:t>0,547</w:t>
            </w:r>
          </w:p>
        </w:tc>
      </w:tr>
      <w:tr w:rsidR="00842401" w:rsidRPr="00246BD0" w:rsidTr="00842401">
        <w:trPr>
          <w:trHeight w:val="283"/>
          <w:jc w:val="center"/>
        </w:trPr>
        <w:tc>
          <w:tcPr>
            <w:tcW w:w="426" w:type="dxa"/>
            <w:shd w:val="clear" w:color="auto" w:fill="FFFFFF"/>
            <w:vAlign w:val="center"/>
          </w:tcPr>
          <w:p w:rsidR="00842401" w:rsidRPr="00246BD0" w:rsidRDefault="00842401" w:rsidP="0055534D">
            <w:pPr>
              <w:spacing w:line="240" w:lineRule="auto"/>
              <w:jc w:val="center"/>
              <w:rPr>
                <w:sz w:val="22"/>
                <w:szCs w:val="22"/>
                <w:lang w:eastAsia="ar-SA"/>
              </w:rPr>
            </w:pPr>
            <w:r w:rsidRPr="00246BD0">
              <w:rPr>
                <w:sz w:val="22"/>
                <w:szCs w:val="22"/>
                <w:lang w:eastAsia="ar-SA"/>
              </w:rPr>
              <w:t>5</w:t>
            </w:r>
          </w:p>
        </w:tc>
        <w:tc>
          <w:tcPr>
            <w:tcW w:w="4695" w:type="dxa"/>
            <w:shd w:val="clear" w:color="auto" w:fill="FFFFFF"/>
          </w:tcPr>
          <w:p w:rsidR="00842401" w:rsidRPr="00246BD0" w:rsidRDefault="00842401" w:rsidP="0055534D">
            <w:pPr>
              <w:spacing w:line="240" w:lineRule="auto"/>
              <w:jc w:val="left"/>
              <w:rPr>
                <w:sz w:val="22"/>
                <w:szCs w:val="22"/>
              </w:rPr>
            </w:pPr>
            <w:r w:rsidRPr="00246BD0">
              <w:rPr>
                <w:sz w:val="22"/>
                <w:szCs w:val="22"/>
              </w:rPr>
              <w:t>Подъезд к администрации Варнавинского района от а/</w:t>
            </w:r>
            <w:proofErr w:type="spellStart"/>
            <w:r w:rsidRPr="00246BD0">
              <w:rPr>
                <w:sz w:val="22"/>
                <w:szCs w:val="22"/>
              </w:rPr>
              <w:t>д</w:t>
            </w:r>
            <w:proofErr w:type="spellEnd"/>
            <w:r w:rsidRPr="00246BD0">
              <w:rPr>
                <w:sz w:val="22"/>
                <w:szCs w:val="22"/>
              </w:rPr>
              <w:t xml:space="preserve"> </w:t>
            </w:r>
            <w:proofErr w:type="spellStart"/>
            <w:r w:rsidRPr="00246BD0">
              <w:rPr>
                <w:sz w:val="22"/>
                <w:szCs w:val="22"/>
              </w:rPr>
              <w:t>Кр.Баки-Варнавино-Белышево-Ветлуга</w:t>
            </w:r>
            <w:proofErr w:type="spellEnd"/>
          </w:p>
        </w:tc>
        <w:tc>
          <w:tcPr>
            <w:tcW w:w="2244" w:type="dxa"/>
            <w:shd w:val="clear" w:color="auto" w:fill="FFFFFF"/>
            <w:vAlign w:val="center"/>
          </w:tcPr>
          <w:p w:rsidR="00842401" w:rsidRPr="00246BD0" w:rsidRDefault="00842401" w:rsidP="0055534D">
            <w:pPr>
              <w:spacing w:line="240" w:lineRule="auto"/>
              <w:jc w:val="center"/>
              <w:rPr>
                <w:sz w:val="22"/>
                <w:szCs w:val="22"/>
              </w:rPr>
            </w:pPr>
            <w:r w:rsidRPr="00246BD0">
              <w:rPr>
                <w:sz w:val="22"/>
                <w:szCs w:val="22"/>
              </w:rPr>
              <w:t>22</w:t>
            </w:r>
            <w:r>
              <w:rPr>
                <w:sz w:val="22"/>
                <w:szCs w:val="22"/>
              </w:rPr>
              <w:t xml:space="preserve"> </w:t>
            </w:r>
            <w:r w:rsidRPr="00246BD0">
              <w:rPr>
                <w:sz w:val="22"/>
                <w:szCs w:val="22"/>
              </w:rPr>
              <w:t>ОП</w:t>
            </w:r>
            <w:r>
              <w:rPr>
                <w:sz w:val="22"/>
                <w:szCs w:val="22"/>
              </w:rPr>
              <w:t xml:space="preserve"> </w:t>
            </w:r>
            <w:r w:rsidRPr="00246BD0">
              <w:rPr>
                <w:sz w:val="22"/>
                <w:szCs w:val="22"/>
              </w:rPr>
              <w:t>М3 22Н-1034</w:t>
            </w:r>
          </w:p>
        </w:tc>
        <w:tc>
          <w:tcPr>
            <w:tcW w:w="887" w:type="dxa"/>
            <w:shd w:val="clear" w:color="auto" w:fill="FFFFFF"/>
            <w:vAlign w:val="center"/>
          </w:tcPr>
          <w:p w:rsidR="00842401" w:rsidRPr="00246BD0" w:rsidRDefault="00842401" w:rsidP="0055534D">
            <w:pPr>
              <w:spacing w:line="240" w:lineRule="auto"/>
              <w:jc w:val="center"/>
              <w:rPr>
                <w:sz w:val="22"/>
                <w:szCs w:val="22"/>
              </w:rPr>
            </w:pPr>
            <w:r w:rsidRPr="00246BD0">
              <w:rPr>
                <w:sz w:val="22"/>
                <w:szCs w:val="22"/>
              </w:rPr>
              <w:t>0,529</w:t>
            </w:r>
          </w:p>
        </w:tc>
        <w:tc>
          <w:tcPr>
            <w:tcW w:w="1276" w:type="dxa"/>
            <w:shd w:val="clear" w:color="auto" w:fill="FFFFFF"/>
            <w:vAlign w:val="center"/>
          </w:tcPr>
          <w:p w:rsidR="00842401" w:rsidRPr="00246BD0" w:rsidRDefault="00842401" w:rsidP="0055534D">
            <w:pPr>
              <w:spacing w:line="240" w:lineRule="auto"/>
              <w:jc w:val="center"/>
              <w:rPr>
                <w:sz w:val="22"/>
                <w:szCs w:val="22"/>
              </w:rPr>
            </w:pPr>
            <w:r w:rsidRPr="00246BD0">
              <w:rPr>
                <w:sz w:val="22"/>
                <w:szCs w:val="22"/>
              </w:rPr>
              <w:t>0,529</w:t>
            </w:r>
          </w:p>
        </w:tc>
      </w:tr>
      <w:tr w:rsidR="00842401" w:rsidRPr="00246BD0" w:rsidTr="00842401">
        <w:trPr>
          <w:trHeight w:val="283"/>
          <w:jc w:val="center"/>
        </w:trPr>
        <w:tc>
          <w:tcPr>
            <w:tcW w:w="426" w:type="dxa"/>
            <w:shd w:val="clear" w:color="auto" w:fill="FFFFFF"/>
            <w:vAlign w:val="center"/>
          </w:tcPr>
          <w:p w:rsidR="00842401" w:rsidRPr="00246BD0" w:rsidRDefault="00842401" w:rsidP="0055534D">
            <w:pPr>
              <w:spacing w:line="240" w:lineRule="auto"/>
              <w:jc w:val="center"/>
              <w:rPr>
                <w:sz w:val="22"/>
                <w:szCs w:val="22"/>
                <w:lang w:eastAsia="ar-SA"/>
              </w:rPr>
            </w:pPr>
            <w:r w:rsidRPr="00246BD0">
              <w:rPr>
                <w:sz w:val="22"/>
                <w:szCs w:val="22"/>
                <w:lang w:eastAsia="ar-SA"/>
              </w:rPr>
              <w:t>6</w:t>
            </w:r>
          </w:p>
        </w:tc>
        <w:tc>
          <w:tcPr>
            <w:tcW w:w="4695" w:type="dxa"/>
            <w:shd w:val="clear" w:color="auto" w:fill="FFFFFF"/>
          </w:tcPr>
          <w:p w:rsidR="00842401" w:rsidRPr="00246BD0" w:rsidRDefault="00842401" w:rsidP="006750AB">
            <w:pPr>
              <w:spacing w:line="240" w:lineRule="auto"/>
              <w:jc w:val="left"/>
              <w:rPr>
                <w:sz w:val="22"/>
                <w:szCs w:val="22"/>
                <w:lang w:eastAsia="ar-SA" w:bidi="en-US"/>
              </w:rPr>
            </w:pPr>
            <w:r w:rsidRPr="00246BD0">
              <w:rPr>
                <w:sz w:val="22"/>
                <w:szCs w:val="22"/>
              </w:rPr>
              <w:t xml:space="preserve">Подъезд к </w:t>
            </w:r>
            <w:r>
              <w:rPr>
                <w:sz w:val="22"/>
                <w:szCs w:val="22"/>
              </w:rPr>
              <w:t>центральной районной больнице</w:t>
            </w:r>
            <w:r w:rsidRPr="00246BD0">
              <w:rPr>
                <w:sz w:val="22"/>
                <w:szCs w:val="22"/>
              </w:rPr>
              <w:t xml:space="preserve"> в р.п. Варнавино от а/</w:t>
            </w:r>
            <w:proofErr w:type="spellStart"/>
            <w:r w:rsidRPr="00246BD0">
              <w:rPr>
                <w:sz w:val="22"/>
                <w:szCs w:val="22"/>
              </w:rPr>
              <w:t>д</w:t>
            </w:r>
            <w:proofErr w:type="spellEnd"/>
            <w:r w:rsidRPr="00246BD0">
              <w:rPr>
                <w:sz w:val="22"/>
                <w:szCs w:val="22"/>
              </w:rPr>
              <w:t xml:space="preserve"> </w:t>
            </w:r>
            <w:proofErr w:type="spellStart"/>
            <w:r w:rsidRPr="00246BD0">
              <w:rPr>
                <w:sz w:val="22"/>
                <w:szCs w:val="22"/>
              </w:rPr>
              <w:t>Кр.Баки-Варнавино-Белышево-Ветлуга</w:t>
            </w:r>
            <w:proofErr w:type="spellEnd"/>
          </w:p>
        </w:tc>
        <w:tc>
          <w:tcPr>
            <w:tcW w:w="2244" w:type="dxa"/>
            <w:shd w:val="clear" w:color="auto" w:fill="FFFFFF"/>
            <w:vAlign w:val="center"/>
          </w:tcPr>
          <w:p w:rsidR="00842401" w:rsidRPr="00246BD0" w:rsidRDefault="00842401" w:rsidP="0055534D">
            <w:pPr>
              <w:spacing w:line="240" w:lineRule="auto"/>
              <w:jc w:val="center"/>
              <w:rPr>
                <w:sz w:val="22"/>
                <w:szCs w:val="22"/>
                <w:lang w:eastAsia="ar-SA"/>
              </w:rPr>
            </w:pPr>
            <w:r w:rsidRPr="00246BD0">
              <w:rPr>
                <w:sz w:val="22"/>
                <w:szCs w:val="22"/>
              </w:rPr>
              <w:t>22 ОП МЗ 22Н-1035</w:t>
            </w:r>
          </w:p>
        </w:tc>
        <w:tc>
          <w:tcPr>
            <w:tcW w:w="887" w:type="dxa"/>
            <w:shd w:val="clear" w:color="auto" w:fill="FFFFFF"/>
            <w:vAlign w:val="center"/>
          </w:tcPr>
          <w:p w:rsidR="00842401" w:rsidRPr="00246BD0" w:rsidRDefault="00842401" w:rsidP="0055534D">
            <w:pPr>
              <w:spacing w:line="240" w:lineRule="auto"/>
              <w:jc w:val="center"/>
              <w:rPr>
                <w:sz w:val="22"/>
                <w:szCs w:val="22"/>
                <w:lang w:eastAsia="ar-SA"/>
              </w:rPr>
            </w:pPr>
            <w:r w:rsidRPr="00246BD0">
              <w:rPr>
                <w:sz w:val="22"/>
                <w:szCs w:val="22"/>
              </w:rPr>
              <w:t>1,115</w:t>
            </w:r>
          </w:p>
        </w:tc>
        <w:tc>
          <w:tcPr>
            <w:tcW w:w="1276" w:type="dxa"/>
            <w:shd w:val="clear" w:color="auto" w:fill="FFFFFF"/>
            <w:vAlign w:val="center"/>
          </w:tcPr>
          <w:p w:rsidR="00842401" w:rsidRPr="00246BD0" w:rsidRDefault="00842401" w:rsidP="0055534D">
            <w:pPr>
              <w:spacing w:line="240" w:lineRule="auto"/>
              <w:jc w:val="center"/>
              <w:rPr>
                <w:sz w:val="22"/>
                <w:szCs w:val="22"/>
                <w:lang w:eastAsia="ar-SA"/>
              </w:rPr>
            </w:pPr>
            <w:r w:rsidRPr="00246BD0">
              <w:rPr>
                <w:sz w:val="22"/>
                <w:szCs w:val="22"/>
              </w:rPr>
              <w:t>1,115</w:t>
            </w:r>
          </w:p>
        </w:tc>
      </w:tr>
      <w:tr w:rsidR="00842401" w:rsidRPr="00246BD0" w:rsidTr="00842401">
        <w:trPr>
          <w:trHeight w:val="283"/>
          <w:jc w:val="center"/>
        </w:trPr>
        <w:tc>
          <w:tcPr>
            <w:tcW w:w="426" w:type="dxa"/>
            <w:shd w:val="clear" w:color="auto" w:fill="FFFFFF"/>
            <w:vAlign w:val="center"/>
          </w:tcPr>
          <w:p w:rsidR="00842401" w:rsidRPr="00246BD0" w:rsidRDefault="00842401" w:rsidP="0055534D">
            <w:pPr>
              <w:spacing w:line="240" w:lineRule="auto"/>
              <w:jc w:val="center"/>
              <w:rPr>
                <w:sz w:val="22"/>
                <w:szCs w:val="22"/>
                <w:lang w:eastAsia="ar-SA"/>
              </w:rPr>
            </w:pPr>
          </w:p>
        </w:tc>
        <w:tc>
          <w:tcPr>
            <w:tcW w:w="4695" w:type="dxa"/>
            <w:shd w:val="clear" w:color="auto" w:fill="FFFFFF"/>
            <w:vAlign w:val="center"/>
          </w:tcPr>
          <w:p w:rsidR="00842401" w:rsidRPr="00246BD0" w:rsidRDefault="00842401" w:rsidP="00562159">
            <w:pPr>
              <w:spacing w:line="240" w:lineRule="auto"/>
              <w:jc w:val="center"/>
              <w:rPr>
                <w:b/>
                <w:sz w:val="22"/>
                <w:szCs w:val="22"/>
                <w:lang w:eastAsia="ar-SA"/>
              </w:rPr>
            </w:pPr>
            <w:r w:rsidRPr="00246BD0">
              <w:rPr>
                <w:b/>
                <w:sz w:val="22"/>
                <w:szCs w:val="22"/>
                <w:lang w:eastAsia="ar-SA"/>
              </w:rPr>
              <w:t>Всего:</w:t>
            </w:r>
          </w:p>
        </w:tc>
        <w:tc>
          <w:tcPr>
            <w:tcW w:w="2244" w:type="dxa"/>
            <w:shd w:val="clear" w:color="auto" w:fill="FFFFFF"/>
            <w:vAlign w:val="center"/>
          </w:tcPr>
          <w:p w:rsidR="00842401" w:rsidRPr="00246BD0" w:rsidRDefault="00842401" w:rsidP="00562159">
            <w:pPr>
              <w:spacing w:line="240" w:lineRule="auto"/>
              <w:jc w:val="center"/>
              <w:rPr>
                <w:b/>
                <w:sz w:val="22"/>
                <w:szCs w:val="22"/>
                <w:lang w:eastAsia="ar-SA"/>
              </w:rPr>
            </w:pPr>
          </w:p>
        </w:tc>
        <w:tc>
          <w:tcPr>
            <w:tcW w:w="887" w:type="dxa"/>
            <w:shd w:val="clear" w:color="auto" w:fill="FFFFFF"/>
          </w:tcPr>
          <w:p w:rsidR="00842401" w:rsidRPr="00246BD0" w:rsidRDefault="00842401" w:rsidP="00562159">
            <w:pPr>
              <w:spacing w:line="240" w:lineRule="auto"/>
              <w:jc w:val="center"/>
              <w:rPr>
                <w:b/>
                <w:sz w:val="22"/>
                <w:szCs w:val="22"/>
                <w:lang w:eastAsia="ar-SA"/>
              </w:rPr>
            </w:pPr>
            <w:r>
              <w:rPr>
                <w:b/>
                <w:sz w:val="22"/>
                <w:szCs w:val="22"/>
                <w:lang w:eastAsia="ar-SA"/>
              </w:rPr>
              <w:t>67,465</w:t>
            </w:r>
          </w:p>
        </w:tc>
        <w:tc>
          <w:tcPr>
            <w:tcW w:w="1276" w:type="dxa"/>
            <w:shd w:val="clear" w:color="auto" w:fill="FFFFFF"/>
            <w:vAlign w:val="center"/>
          </w:tcPr>
          <w:p w:rsidR="00842401" w:rsidRPr="00246BD0" w:rsidRDefault="00842401" w:rsidP="00562159">
            <w:pPr>
              <w:spacing w:line="240" w:lineRule="auto"/>
              <w:jc w:val="center"/>
              <w:rPr>
                <w:b/>
                <w:sz w:val="22"/>
                <w:szCs w:val="22"/>
                <w:lang w:eastAsia="ar-SA"/>
              </w:rPr>
            </w:pPr>
            <w:r>
              <w:rPr>
                <w:b/>
                <w:sz w:val="22"/>
                <w:szCs w:val="22"/>
                <w:lang w:eastAsia="ar-SA"/>
              </w:rPr>
              <w:t>7,666</w:t>
            </w:r>
          </w:p>
        </w:tc>
      </w:tr>
    </w:tbl>
    <w:p w:rsidR="001B5F7D" w:rsidRPr="001F25EC" w:rsidRDefault="001B5F7D" w:rsidP="00C97ADD">
      <w:pPr>
        <w:spacing w:before="200"/>
        <w:ind w:firstLine="709"/>
        <w:rPr>
          <w:b/>
          <w:i/>
          <w:u w:val="single"/>
          <w:lang w:eastAsia="en-US"/>
        </w:rPr>
      </w:pPr>
      <w:r w:rsidRPr="001F25EC">
        <w:rPr>
          <w:b/>
          <w:i/>
          <w:u w:val="single"/>
          <w:lang w:eastAsia="en-US"/>
        </w:rPr>
        <w:t xml:space="preserve">Направления развития </w:t>
      </w:r>
      <w:r w:rsidR="0073750F">
        <w:rPr>
          <w:b/>
          <w:i/>
          <w:u w:val="single"/>
          <w:lang w:eastAsia="en-US"/>
        </w:rPr>
        <w:t>автомобильного транспорта</w:t>
      </w:r>
    </w:p>
    <w:p w:rsidR="00410379" w:rsidRDefault="00693CC2" w:rsidP="007C3BBC">
      <w:pPr>
        <w:ind w:firstLine="709"/>
      </w:pPr>
      <w:r>
        <w:t xml:space="preserve">Согласно </w:t>
      </w:r>
      <w:r w:rsidR="00410379">
        <w:t>Схеме территориального планирования</w:t>
      </w:r>
      <w:r>
        <w:t xml:space="preserve"> Варнавинского района Нижегоро</w:t>
      </w:r>
      <w:r>
        <w:t>д</w:t>
      </w:r>
      <w:r>
        <w:t>ской области и м</w:t>
      </w:r>
      <w:r w:rsidRPr="00693CC2">
        <w:t>ероприяти</w:t>
      </w:r>
      <w:r>
        <w:t>ям,</w:t>
      </w:r>
      <w:r w:rsidRPr="00693CC2">
        <w:t xml:space="preserve"> предусмотренны</w:t>
      </w:r>
      <w:r>
        <w:t>м</w:t>
      </w:r>
      <w:r w:rsidRPr="00693CC2">
        <w:t xml:space="preserve"> «Концепцией развития и совершенствования сети автомобильных дорог общего пользования Нижегородской облас</w:t>
      </w:r>
      <w:r>
        <w:t>ти на перспективу до 2025 го</w:t>
      </w:r>
      <w:r w:rsidR="00410379">
        <w:t xml:space="preserve">да» </w:t>
      </w:r>
      <w:r w:rsidR="001849C6">
        <w:t>предусматривается</w:t>
      </w:r>
      <w:r w:rsidR="00410379">
        <w:t>:</w:t>
      </w:r>
    </w:p>
    <w:p w:rsidR="007C3BBC" w:rsidRPr="00977C4E" w:rsidRDefault="00410379" w:rsidP="007C3BBC">
      <w:pPr>
        <w:ind w:firstLine="709"/>
      </w:pPr>
      <w:r w:rsidRPr="00977C4E">
        <w:t>-</w:t>
      </w:r>
      <w:r w:rsidR="001849C6" w:rsidRPr="00977C4E">
        <w:t xml:space="preserve"> </w:t>
      </w:r>
      <w:r w:rsidR="00693CC2" w:rsidRPr="00977C4E">
        <w:t xml:space="preserve">реконструкция автодороги </w:t>
      </w:r>
      <w:r w:rsidR="00562159">
        <w:t>П</w:t>
      </w:r>
      <w:r w:rsidR="00693CC2" w:rsidRPr="00977C4E">
        <w:t>одъезд к аэродрому от а/</w:t>
      </w:r>
      <w:proofErr w:type="spellStart"/>
      <w:r w:rsidR="00693CC2" w:rsidRPr="00977C4E">
        <w:t>д</w:t>
      </w:r>
      <w:proofErr w:type="spellEnd"/>
      <w:r w:rsidR="00693CC2" w:rsidRPr="00977C4E">
        <w:t xml:space="preserve"> </w:t>
      </w:r>
      <w:proofErr w:type="spellStart"/>
      <w:r w:rsidR="00693CC2" w:rsidRPr="00977C4E">
        <w:t>Кр</w:t>
      </w:r>
      <w:r w:rsidR="00562159">
        <w:t>.</w:t>
      </w:r>
      <w:r w:rsidR="00693CC2" w:rsidRPr="00977C4E">
        <w:t>Баки</w:t>
      </w:r>
      <w:proofErr w:type="spellEnd"/>
      <w:r w:rsidR="00693CC2" w:rsidRPr="00977C4E">
        <w:t xml:space="preserve"> – Варнавино-Белышево-Ветлуга</w:t>
      </w:r>
      <w:r w:rsidRPr="00977C4E">
        <w:t>;</w:t>
      </w:r>
    </w:p>
    <w:p w:rsidR="00410379" w:rsidRDefault="00410379" w:rsidP="007C3BBC">
      <w:pPr>
        <w:ind w:firstLine="709"/>
        <w:rPr>
          <w:rFonts w:eastAsia="Arial Unicode MS"/>
          <w:bCs/>
        </w:rPr>
      </w:pPr>
      <w:r w:rsidRPr="00977C4E">
        <w:t xml:space="preserve">- </w:t>
      </w:r>
      <w:r w:rsidR="00977C4E" w:rsidRPr="00977C4E">
        <w:rPr>
          <w:rFonts w:eastAsia="Arial Unicode MS"/>
          <w:bCs/>
        </w:rPr>
        <w:t>реконструкция части автомобильной дороги общего пользов</w:t>
      </w:r>
      <w:r w:rsidR="00562159">
        <w:rPr>
          <w:rFonts w:eastAsia="Arial Unicode MS"/>
          <w:bCs/>
        </w:rPr>
        <w:t>ания регионального зн</w:t>
      </w:r>
      <w:r w:rsidR="00562159">
        <w:rPr>
          <w:rFonts w:eastAsia="Arial Unicode MS"/>
          <w:bCs/>
        </w:rPr>
        <w:t>а</w:t>
      </w:r>
      <w:r w:rsidR="00562159">
        <w:rPr>
          <w:rFonts w:eastAsia="Arial Unicode MS"/>
          <w:bCs/>
        </w:rPr>
        <w:t xml:space="preserve">чения </w:t>
      </w:r>
      <w:proofErr w:type="spellStart"/>
      <w:r w:rsidR="00562159">
        <w:rPr>
          <w:rFonts w:eastAsia="Arial Unicode MS"/>
          <w:bCs/>
        </w:rPr>
        <w:t>Кр.</w:t>
      </w:r>
      <w:r w:rsidR="00977C4E" w:rsidRPr="00977C4E">
        <w:rPr>
          <w:rFonts w:eastAsia="Arial Unicode MS"/>
          <w:bCs/>
        </w:rPr>
        <w:t>Баки</w:t>
      </w:r>
      <w:proofErr w:type="spellEnd"/>
      <w:r w:rsidR="00977C4E" w:rsidRPr="00977C4E">
        <w:rPr>
          <w:rFonts w:eastAsia="Arial Unicode MS"/>
          <w:bCs/>
        </w:rPr>
        <w:t xml:space="preserve"> - Варнавино – Белышево – Ветлуга от р.п. Варнавино до д. Поспелиха.</w:t>
      </w:r>
    </w:p>
    <w:p w:rsidR="00410379" w:rsidRDefault="00977C4E" w:rsidP="00977C4E">
      <w:pPr>
        <w:ind w:firstLine="709"/>
        <w:rPr>
          <w:rStyle w:val="aff7"/>
          <w:color w:val="0D0D0D" w:themeColor="text1" w:themeTint="F2"/>
          <w:szCs w:val="20"/>
        </w:rPr>
      </w:pPr>
      <w:r w:rsidRPr="00816D6F">
        <w:lastRenderedPageBreak/>
        <w:t>ГКУ НО «ГУАД»</w:t>
      </w:r>
      <w:r>
        <w:t xml:space="preserve"> планируется </w:t>
      </w:r>
      <w:r w:rsidRPr="00914981">
        <w:t>реконструкция автомобильных дорог общего пользов</w:t>
      </w:r>
      <w:r w:rsidRPr="00914981">
        <w:t>а</w:t>
      </w:r>
      <w:r w:rsidRPr="00914981">
        <w:t xml:space="preserve">ния </w:t>
      </w:r>
      <w:r>
        <w:t xml:space="preserve">регионального или </w:t>
      </w:r>
      <w:r w:rsidRPr="00914981">
        <w:t>межмуниципального значения, находящихся в государственной собс</w:t>
      </w:r>
      <w:r w:rsidRPr="00914981">
        <w:t>т</w:t>
      </w:r>
      <w:r w:rsidRPr="00914981">
        <w:t>венности Нижегородской области</w:t>
      </w:r>
      <w:bookmarkStart w:id="38" w:name="_Toc224837771"/>
      <w:bookmarkStart w:id="39" w:name="_Toc230674881"/>
      <w:bookmarkStart w:id="40" w:name="_Toc230675009"/>
      <w:bookmarkStart w:id="41" w:name="_Toc230675459"/>
      <w:bookmarkStart w:id="42" w:name="_Toc230681224"/>
      <w:bookmarkStart w:id="43" w:name="_Toc243993627"/>
      <w:bookmarkStart w:id="44" w:name="_Toc310720339"/>
      <w:r>
        <w:t>.</w:t>
      </w:r>
    </w:p>
    <w:p w:rsidR="00A655A8" w:rsidRPr="001F25EC" w:rsidRDefault="00A655A8" w:rsidP="00254B0C">
      <w:pPr>
        <w:pStyle w:val="a8"/>
        <w:rPr>
          <w:rStyle w:val="aff7"/>
          <w:b/>
          <w:bCs/>
        </w:rPr>
      </w:pPr>
      <w:r w:rsidRPr="001F25EC">
        <w:rPr>
          <w:rStyle w:val="aff7"/>
          <w:b/>
          <w:bCs/>
        </w:rPr>
        <w:t>5.</w:t>
      </w:r>
      <w:r w:rsidR="004C0759" w:rsidRPr="001F25EC">
        <w:rPr>
          <w:rStyle w:val="aff7"/>
          <w:b/>
          <w:bCs/>
        </w:rPr>
        <w:t>2</w:t>
      </w:r>
      <w:r w:rsidRPr="001F25EC">
        <w:rPr>
          <w:rStyle w:val="aff7"/>
          <w:b/>
          <w:bCs/>
        </w:rPr>
        <w:t xml:space="preserve"> Улично-дорожная сеть и транспортное обслуживание</w:t>
      </w:r>
    </w:p>
    <w:bookmarkEnd w:id="38"/>
    <w:bookmarkEnd w:id="39"/>
    <w:bookmarkEnd w:id="40"/>
    <w:bookmarkEnd w:id="41"/>
    <w:bookmarkEnd w:id="42"/>
    <w:bookmarkEnd w:id="43"/>
    <w:bookmarkEnd w:id="44"/>
    <w:p w:rsidR="00406E15" w:rsidRDefault="00406E15" w:rsidP="007E7D61">
      <w:pPr>
        <w:ind w:firstLine="709"/>
        <w:rPr>
          <w:b/>
          <w:i/>
          <w:color w:val="000000"/>
          <w:u w:val="single"/>
          <w:lang w:eastAsia="en-US"/>
        </w:rPr>
      </w:pPr>
      <w:r w:rsidRPr="001F25EC">
        <w:rPr>
          <w:b/>
          <w:i/>
          <w:color w:val="000000"/>
          <w:u w:val="single"/>
          <w:lang w:eastAsia="en-US"/>
        </w:rPr>
        <w:t>Существующее положение</w:t>
      </w:r>
    </w:p>
    <w:p w:rsidR="00ED1CF7" w:rsidRPr="00ED1CF7" w:rsidRDefault="00ED1CF7" w:rsidP="007E7D61">
      <w:pPr>
        <w:ind w:firstLine="709"/>
        <w:rPr>
          <w:b/>
          <w:color w:val="000000"/>
          <w:lang w:eastAsia="en-US"/>
        </w:rPr>
      </w:pPr>
      <w:r w:rsidRPr="00ED1CF7">
        <w:rPr>
          <w:b/>
          <w:color w:val="000000"/>
          <w:lang w:eastAsia="en-US"/>
        </w:rPr>
        <w:t xml:space="preserve">Улично-дорожная сеть </w:t>
      </w:r>
      <w:r w:rsidR="002D58AF">
        <w:rPr>
          <w:b/>
          <w:color w:val="000000"/>
          <w:lang w:eastAsia="en-US"/>
        </w:rPr>
        <w:t>городского поселения</w:t>
      </w:r>
      <w:r w:rsidRPr="00ED1CF7">
        <w:rPr>
          <w:b/>
          <w:color w:val="000000"/>
          <w:lang w:eastAsia="en-US"/>
        </w:rPr>
        <w:t xml:space="preserve"> </w:t>
      </w:r>
      <w:r w:rsidR="009D2614">
        <w:rPr>
          <w:b/>
          <w:color w:val="000000"/>
          <w:lang w:eastAsia="en-US"/>
        </w:rPr>
        <w:t>р</w:t>
      </w:r>
      <w:r w:rsidR="00702F56">
        <w:rPr>
          <w:b/>
          <w:color w:val="000000"/>
          <w:lang w:eastAsia="en-US"/>
        </w:rPr>
        <w:t>.п.</w:t>
      </w:r>
      <w:r w:rsidR="009D2614">
        <w:rPr>
          <w:b/>
          <w:color w:val="000000"/>
          <w:lang w:eastAsia="en-US"/>
        </w:rPr>
        <w:t xml:space="preserve"> </w:t>
      </w:r>
      <w:r w:rsidR="002D58AF">
        <w:rPr>
          <w:b/>
          <w:color w:val="000000"/>
          <w:lang w:eastAsia="en-US"/>
        </w:rPr>
        <w:t>Варнавино</w:t>
      </w:r>
    </w:p>
    <w:p w:rsidR="00406E15" w:rsidRDefault="00406E15" w:rsidP="007E7D61">
      <w:pPr>
        <w:ind w:firstLine="709"/>
        <w:rPr>
          <w:color w:val="000000"/>
          <w:lang w:eastAsia="en-US"/>
        </w:rPr>
      </w:pPr>
      <w:r w:rsidRPr="001F25EC">
        <w:rPr>
          <w:color w:val="000000"/>
          <w:lang w:eastAsia="en-US"/>
        </w:rPr>
        <w:t>В настоящее время улично-дорожная сеть поселения имеет низкий уровень благоус</w:t>
      </w:r>
      <w:r w:rsidRPr="001F25EC">
        <w:rPr>
          <w:color w:val="000000"/>
          <w:lang w:eastAsia="en-US"/>
        </w:rPr>
        <w:t>т</w:t>
      </w:r>
      <w:r w:rsidRPr="001F25EC">
        <w:rPr>
          <w:color w:val="000000"/>
          <w:lang w:eastAsia="en-US"/>
        </w:rPr>
        <w:t xml:space="preserve">ройства. </w:t>
      </w:r>
      <w:r w:rsidR="004C0759" w:rsidRPr="001F25EC">
        <w:rPr>
          <w:color w:val="000000"/>
          <w:lang w:eastAsia="en-US"/>
        </w:rPr>
        <w:t>Большая ч</w:t>
      </w:r>
      <w:r w:rsidRPr="001F25EC">
        <w:rPr>
          <w:color w:val="000000"/>
          <w:lang w:eastAsia="en-US"/>
        </w:rPr>
        <w:t>асть дорог имеет грунтовое покрытие. Недостатк</w:t>
      </w:r>
      <w:r w:rsidR="00BC273B" w:rsidRPr="001F25EC">
        <w:rPr>
          <w:color w:val="000000"/>
          <w:lang w:eastAsia="en-US"/>
        </w:rPr>
        <w:t>ами</w:t>
      </w:r>
      <w:r w:rsidRPr="001F25EC">
        <w:rPr>
          <w:color w:val="000000"/>
          <w:lang w:eastAsia="en-US"/>
        </w:rPr>
        <w:t xml:space="preserve"> благоустройства улиц явля</w:t>
      </w:r>
      <w:r w:rsidR="004C0759" w:rsidRPr="001F25EC">
        <w:rPr>
          <w:color w:val="000000"/>
          <w:lang w:eastAsia="en-US"/>
        </w:rPr>
        <w:t>ю</w:t>
      </w:r>
      <w:r w:rsidRPr="001F25EC">
        <w:rPr>
          <w:color w:val="000000"/>
          <w:lang w:eastAsia="en-US"/>
        </w:rPr>
        <w:t xml:space="preserve">тся </w:t>
      </w:r>
      <w:r w:rsidR="004C0759" w:rsidRPr="001F25EC">
        <w:rPr>
          <w:color w:val="000000"/>
          <w:lang w:eastAsia="en-US"/>
        </w:rPr>
        <w:t>отсутствие тротуаров</w:t>
      </w:r>
      <w:r w:rsidR="00BC273B" w:rsidRPr="001F25EC">
        <w:rPr>
          <w:color w:val="000000"/>
          <w:lang w:eastAsia="en-US"/>
        </w:rPr>
        <w:t>, неорганизованный водоотвод</w:t>
      </w:r>
      <w:r w:rsidRPr="001F25EC">
        <w:rPr>
          <w:color w:val="000000"/>
          <w:lang w:eastAsia="en-US"/>
        </w:rPr>
        <w:t xml:space="preserve"> </w:t>
      </w:r>
      <w:r w:rsidR="00BC273B" w:rsidRPr="001F25EC">
        <w:rPr>
          <w:color w:val="000000"/>
          <w:lang w:eastAsia="en-US"/>
        </w:rPr>
        <w:t xml:space="preserve">ливневых стоков </w:t>
      </w:r>
      <w:r w:rsidRPr="001F25EC">
        <w:rPr>
          <w:color w:val="000000"/>
          <w:lang w:eastAsia="en-US"/>
        </w:rPr>
        <w:t>и недостато</w:t>
      </w:r>
      <w:r w:rsidRPr="001F25EC">
        <w:rPr>
          <w:color w:val="000000"/>
          <w:lang w:eastAsia="en-US"/>
        </w:rPr>
        <w:t>ч</w:t>
      </w:r>
      <w:r w:rsidRPr="001F25EC">
        <w:rPr>
          <w:color w:val="000000"/>
          <w:lang w:eastAsia="en-US"/>
        </w:rPr>
        <w:t>ный радиус закруглений кромок проезжей части на перекр</w:t>
      </w:r>
      <w:r w:rsidR="00FD5A40" w:rsidRPr="001F25EC">
        <w:rPr>
          <w:color w:val="000000"/>
          <w:lang w:eastAsia="en-US"/>
        </w:rPr>
        <w:t>е</w:t>
      </w:r>
      <w:r w:rsidRPr="001F25EC">
        <w:rPr>
          <w:color w:val="000000"/>
          <w:lang w:eastAsia="en-US"/>
        </w:rPr>
        <w:t>стках</w:t>
      </w:r>
      <w:r w:rsidR="00BC273B" w:rsidRPr="001F25EC">
        <w:rPr>
          <w:color w:val="000000"/>
          <w:lang w:eastAsia="en-US"/>
        </w:rPr>
        <w:t>, что</w:t>
      </w:r>
      <w:r w:rsidRPr="001F25EC">
        <w:rPr>
          <w:color w:val="000000"/>
          <w:lang w:eastAsia="en-US"/>
        </w:rPr>
        <w:t xml:space="preserve"> созда</w:t>
      </w:r>
      <w:r w:rsidR="00FD5A40" w:rsidRPr="001F25EC">
        <w:rPr>
          <w:color w:val="000000"/>
          <w:lang w:eastAsia="en-US"/>
        </w:rPr>
        <w:t>е</w:t>
      </w:r>
      <w:r w:rsidRPr="001F25EC">
        <w:rPr>
          <w:color w:val="000000"/>
          <w:lang w:eastAsia="en-US"/>
        </w:rPr>
        <w:t>т неудобства п</w:t>
      </w:r>
      <w:r w:rsidRPr="001F25EC">
        <w:rPr>
          <w:color w:val="000000"/>
          <w:lang w:eastAsia="en-US"/>
        </w:rPr>
        <w:t>е</w:t>
      </w:r>
      <w:r w:rsidRPr="001F25EC">
        <w:rPr>
          <w:color w:val="000000"/>
          <w:lang w:eastAsia="en-US"/>
        </w:rPr>
        <w:t>шеходам и снижает срок службы дороги.</w:t>
      </w:r>
      <w:r w:rsidR="00C4780E">
        <w:rPr>
          <w:color w:val="000000"/>
          <w:lang w:eastAsia="en-US"/>
        </w:rPr>
        <w:t xml:space="preserve"> Перечень и характеристика улично-дорожной сети населенных пунктов </w:t>
      </w:r>
      <w:r w:rsidR="00E04281" w:rsidRPr="00E04281">
        <w:rPr>
          <w:color w:val="000000"/>
          <w:lang w:eastAsia="en-US"/>
        </w:rPr>
        <w:t xml:space="preserve">городского поселения р.п. Варнавино </w:t>
      </w:r>
      <w:r w:rsidR="00C4780E">
        <w:rPr>
          <w:color w:val="000000"/>
          <w:lang w:eastAsia="en-US"/>
        </w:rPr>
        <w:t>представлены в таблице 5.2.</w:t>
      </w:r>
    </w:p>
    <w:p w:rsidR="00C4780E" w:rsidRPr="000738F7" w:rsidRDefault="00C4780E" w:rsidP="00C4780E">
      <w:pPr>
        <w:ind w:firstLine="709"/>
        <w:rPr>
          <w:rFonts w:ascii="Arial" w:hAnsi="Arial" w:cs="Arial"/>
          <w:i/>
        </w:rPr>
      </w:pPr>
      <w:r w:rsidRPr="004A0089">
        <w:rPr>
          <w:i/>
        </w:rPr>
        <w:t xml:space="preserve">Таблица </w:t>
      </w:r>
      <w:r>
        <w:rPr>
          <w:i/>
        </w:rPr>
        <w:t>5.2</w:t>
      </w:r>
      <w:r w:rsidRPr="004A0089">
        <w:rPr>
          <w:i/>
        </w:rPr>
        <w:t xml:space="preserve"> </w:t>
      </w:r>
      <w:r>
        <w:rPr>
          <w:i/>
        </w:rPr>
        <w:t>–</w:t>
      </w:r>
      <w:r w:rsidRPr="004A0089">
        <w:rPr>
          <w:i/>
        </w:rPr>
        <w:t xml:space="preserve"> </w:t>
      </w:r>
      <w:r>
        <w:rPr>
          <w:i/>
        </w:rPr>
        <w:t xml:space="preserve">Перечень и характеристика улично-дорожной сети </w:t>
      </w:r>
      <w:r w:rsidR="00E04281" w:rsidRPr="00E04281">
        <w:rPr>
          <w:i/>
        </w:rPr>
        <w:t>городского посел</w:t>
      </w:r>
      <w:r w:rsidR="00E04281" w:rsidRPr="00E04281">
        <w:rPr>
          <w:i/>
        </w:rPr>
        <w:t>е</w:t>
      </w:r>
      <w:r w:rsidR="00E04281" w:rsidRPr="00E04281">
        <w:rPr>
          <w:i/>
        </w:rPr>
        <w:t>ния р.п. Варнавино</w:t>
      </w:r>
    </w:p>
    <w:tbl>
      <w:tblPr>
        <w:tblW w:w="9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5876"/>
        <w:gridCol w:w="1363"/>
        <w:gridCol w:w="1232"/>
        <w:gridCol w:w="1232"/>
      </w:tblGrid>
      <w:tr w:rsidR="008E19D4" w:rsidRPr="00C972C9" w:rsidTr="00206F48">
        <w:trPr>
          <w:trHeight w:val="20"/>
          <w:tblHeader/>
          <w:jc w:val="center"/>
        </w:trPr>
        <w:tc>
          <w:tcPr>
            <w:tcW w:w="5876" w:type="dxa"/>
            <w:shd w:val="clear" w:color="auto" w:fill="auto"/>
            <w:vAlign w:val="center"/>
          </w:tcPr>
          <w:p w:rsidR="008E19D4" w:rsidRPr="00C972C9" w:rsidRDefault="008E19D4" w:rsidP="00206F48">
            <w:pPr>
              <w:pStyle w:val="affffc"/>
              <w:ind w:firstLine="0"/>
              <w:jc w:val="center"/>
              <w:rPr>
                <w:b/>
                <w:sz w:val="22"/>
                <w:szCs w:val="22"/>
                <w:lang w:val="ru-RU"/>
              </w:rPr>
            </w:pPr>
            <w:r w:rsidRPr="00C972C9">
              <w:rPr>
                <w:b/>
                <w:sz w:val="22"/>
                <w:szCs w:val="22"/>
                <w:lang w:val="ru-RU"/>
              </w:rPr>
              <w:t>Наименование автомобильной дороги</w:t>
            </w:r>
          </w:p>
        </w:tc>
        <w:tc>
          <w:tcPr>
            <w:tcW w:w="1363" w:type="dxa"/>
            <w:shd w:val="clear" w:color="auto" w:fill="auto"/>
            <w:noWrap/>
            <w:vAlign w:val="center"/>
          </w:tcPr>
          <w:p w:rsidR="008E19D4" w:rsidRPr="00C972C9" w:rsidRDefault="008E19D4" w:rsidP="00206F48">
            <w:pPr>
              <w:pStyle w:val="affffc"/>
              <w:ind w:firstLine="0"/>
              <w:jc w:val="center"/>
              <w:rPr>
                <w:b/>
                <w:sz w:val="22"/>
                <w:szCs w:val="22"/>
                <w:lang w:val="ru-RU"/>
              </w:rPr>
            </w:pPr>
            <w:proofErr w:type="spellStart"/>
            <w:proofErr w:type="gramStart"/>
            <w:r w:rsidRPr="00C972C9">
              <w:rPr>
                <w:b/>
                <w:sz w:val="22"/>
                <w:szCs w:val="22"/>
                <w:lang w:val="ru-RU"/>
              </w:rPr>
              <w:t>Протяжен</w:t>
            </w:r>
            <w:r w:rsidR="00E25A35" w:rsidRPr="00C972C9">
              <w:rPr>
                <w:b/>
                <w:sz w:val="22"/>
                <w:szCs w:val="22"/>
                <w:lang w:val="ru-RU"/>
              </w:rPr>
              <w:t>-</w:t>
            </w:r>
            <w:r w:rsidRPr="00C972C9">
              <w:rPr>
                <w:b/>
                <w:sz w:val="22"/>
                <w:szCs w:val="22"/>
                <w:lang w:val="ru-RU"/>
              </w:rPr>
              <w:t>ность</w:t>
            </w:r>
            <w:proofErr w:type="spellEnd"/>
            <w:proofErr w:type="gramEnd"/>
            <w:r w:rsidRPr="00C972C9">
              <w:rPr>
                <w:b/>
                <w:sz w:val="22"/>
                <w:szCs w:val="22"/>
                <w:lang w:val="ru-RU"/>
              </w:rPr>
              <w:t>, км</w:t>
            </w:r>
          </w:p>
        </w:tc>
        <w:tc>
          <w:tcPr>
            <w:tcW w:w="1232" w:type="dxa"/>
            <w:shd w:val="clear" w:color="auto" w:fill="auto"/>
            <w:noWrap/>
            <w:vAlign w:val="center"/>
          </w:tcPr>
          <w:p w:rsidR="008E19D4" w:rsidRPr="00C972C9" w:rsidRDefault="008E19D4" w:rsidP="00206F48">
            <w:pPr>
              <w:pStyle w:val="affffc"/>
              <w:ind w:firstLine="0"/>
              <w:jc w:val="center"/>
              <w:rPr>
                <w:b/>
                <w:sz w:val="22"/>
                <w:szCs w:val="22"/>
                <w:lang w:val="ru-RU"/>
              </w:rPr>
            </w:pPr>
            <w:r w:rsidRPr="00C972C9">
              <w:rPr>
                <w:b/>
                <w:sz w:val="22"/>
                <w:szCs w:val="22"/>
                <w:lang w:val="ru-RU"/>
              </w:rPr>
              <w:t>Ширина дороги, м</w:t>
            </w:r>
          </w:p>
        </w:tc>
        <w:tc>
          <w:tcPr>
            <w:tcW w:w="1232" w:type="dxa"/>
            <w:shd w:val="clear" w:color="auto" w:fill="auto"/>
            <w:vAlign w:val="center"/>
          </w:tcPr>
          <w:p w:rsidR="008E19D4" w:rsidRPr="00C972C9" w:rsidRDefault="008E19D4" w:rsidP="00206F48">
            <w:pPr>
              <w:pStyle w:val="affffc"/>
              <w:ind w:firstLine="0"/>
              <w:jc w:val="center"/>
              <w:rPr>
                <w:b/>
                <w:sz w:val="22"/>
                <w:szCs w:val="22"/>
                <w:lang w:val="ru-RU"/>
              </w:rPr>
            </w:pPr>
            <w:r w:rsidRPr="00C972C9">
              <w:rPr>
                <w:b/>
                <w:sz w:val="22"/>
                <w:szCs w:val="22"/>
                <w:lang w:val="ru-RU"/>
              </w:rPr>
              <w:t>Покрытие</w:t>
            </w:r>
          </w:p>
        </w:tc>
      </w:tr>
      <w:tr w:rsidR="008E19D4" w:rsidRPr="00C972C9" w:rsidTr="00206F48">
        <w:trPr>
          <w:trHeight w:val="20"/>
          <w:jc w:val="center"/>
        </w:trPr>
        <w:tc>
          <w:tcPr>
            <w:tcW w:w="9703" w:type="dxa"/>
            <w:gridSpan w:val="4"/>
            <w:shd w:val="clear" w:color="auto" w:fill="auto"/>
            <w:vAlign w:val="center"/>
          </w:tcPr>
          <w:p w:rsidR="008E19D4" w:rsidRPr="00C972C9" w:rsidRDefault="00246BD0" w:rsidP="00206F48">
            <w:pPr>
              <w:pStyle w:val="affffc"/>
              <w:ind w:firstLine="0"/>
              <w:jc w:val="center"/>
              <w:rPr>
                <w:b/>
                <w:sz w:val="22"/>
                <w:szCs w:val="22"/>
                <w:lang w:val="ru-RU"/>
              </w:rPr>
            </w:pPr>
            <w:r w:rsidRPr="00C972C9">
              <w:rPr>
                <w:b/>
                <w:sz w:val="22"/>
                <w:szCs w:val="22"/>
                <w:lang w:val="ru-RU"/>
              </w:rPr>
              <w:t>р.п. Варнавино</w:t>
            </w:r>
          </w:p>
        </w:tc>
      </w:tr>
      <w:tr w:rsidR="00246BD0" w:rsidRPr="00C972C9" w:rsidTr="00206F48">
        <w:trPr>
          <w:trHeight w:val="20"/>
          <w:jc w:val="center"/>
        </w:trPr>
        <w:tc>
          <w:tcPr>
            <w:tcW w:w="5876" w:type="dxa"/>
            <w:shd w:val="clear" w:color="auto" w:fill="auto"/>
            <w:vAlign w:val="center"/>
          </w:tcPr>
          <w:p w:rsidR="00246BD0" w:rsidRPr="00C972C9" w:rsidRDefault="00246BD0" w:rsidP="00206F48">
            <w:pPr>
              <w:spacing w:line="240" w:lineRule="auto"/>
              <w:rPr>
                <w:sz w:val="22"/>
                <w:szCs w:val="22"/>
              </w:rPr>
            </w:pPr>
            <w:r w:rsidRPr="00C972C9">
              <w:rPr>
                <w:sz w:val="22"/>
                <w:szCs w:val="22"/>
              </w:rPr>
              <w:t>22-2015-550 ОП МП 29 Пер. Зеленый</w:t>
            </w:r>
          </w:p>
        </w:tc>
        <w:tc>
          <w:tcPr>
            <w:tcW w:w="1363" w:type="dxa"/>
            <w:shd w:val="clear" w:color="auto" w:fill="auto"/>
            <w:noWrap/>
            <w:vAlign w:val="center"/>
          </w:tcPr>
          <w:p w:rsidR="00246BD0" w:rsidRPr="00C972C9" w:rsidRDefault="00246BD0" w:rsidP="00206F48">
            <w:pPr>
              <w:spacing w:line="240" w:lineRule="auto"/>
              <w:jc w:val="center"/>
              <w:rPr>
                <w:sz w:val="22"/>
                <w:szCs w:val="22"/>
              </w:rPr>
            </w:pPr>
            <w:r w:rsidRPr="00C972C9">
              <w:rPr>
                <w:sz w:val="22"/>
                <w:szCs w:val="22"/>
              </w:rPr>
              <w:t>0,2</w:t>
            </w:r>
          </w:p>
        </w:tc>
        <w:tc>
          <w:tcPr>
            <w:tcW w:w="1232" w:type="dxa"/>
            <w:shd w:val="clear" w:color="auto" w:fill="auto"/>
            <w:noWrap/>
            <w:vAlign w:val="center"/>
          </w:tcPr>
          <w:p w:rsidR="00246BD0" w:rsidRPr="00C972C9" w:rsidRDefault="00246BD0" w:rsidP="00206F48">
            <w:pPr>
              <w:spacing w:line="240" w:lineRule="auto"/>
              <w:jc w:val="center"/>
              <w:rPr>
                <w:sz w:val="22"/>
                <w:szCs w:val="22"/>
                <w:lang w:eastAsia="ar-SA" w:bidi="en-US"/>
              </w:rPr>
            </w:pPr>
            <w:r w:rsidRPr="00C972C9">
              <w:rPr>
                <w:sz w:val="22"/>
                <w:szCs w:val="22"/>
                <w:lang w:eastAsia="ar-SA" w:bidi="en-US"/>
              </w:rPr>
              <w:t>4</w:t>
            </w:r>
          </w:p>
        </w:tc>
        <w:tc>
          <w:tcPr>
            <w:tcW w:w="1232" w:type="dxa"/>
            <w:shd w:val="clear" w:color="auto" w:fill="auto"/>
            <w:vAlign w:val="center"/>
          </w:tcPr>
          <w:p w:rsidR="00246BD0" w:rsidRPr="00C972C9" w:rsidRDefault="00246BD0" w:rsidP="00206F48">
            <w:pPr>
              <w:pStyle w:val="affffc"/>
              <w:ind w:firstLine="0"/>
              <w:jc w:val="center"/>
              <w:rPr>
                <w:sz w:val="22"/>
                <w:szCs w:val="22"/>
                <w:lang w:val="ru-RU"/>
              </w:rPr>
            </w:pPr>
            <w:r w:rsidRPr="00C972C9">
              <w:rPr>
                <w:sz w:val="22"/>
                <w:szCs w:val="22"/>
                <w:lang w:val="ru-RU"/>
              </w:rPr>
              <w:t>грунт</w:t>
            </w:r>
          </w:p>
        </w:tc>
      </w:tr>
      <w:tr w:rsidR="00246BD0" w:rsidRPr="00C972C9" w:rsidTr="00206F48">
        <w:trPr>
          <w:trHeight w:val="20"/>
          <w:jc w:val="center"/>
        </w:trPr>
        <w:tc>
          <w:tcPr>
            <w:tcW w:w="5876" w:type="dxa"/>
            <w:shd w:val="clear" w:color="auto" w:fill="auto"/>
            <w:vAlign w:val="center"/>
          </w:tcPr>
          <w:p w:rsidR="00246BD0" w:rsidRPr="00C972C9" w:rsidRDefault="00246BD0" w:rsidP="00206F48">
            <w:pPr>
              <w:spacing w:line="240" w:lineRule="auto"/>
              <w:rPr>
                <w:sz w:val="22"/>
                <w:szCs w:val="22"/>
              </w:rPr>
            </w:pPr>
            <w:r w:rsidRPr="00C972C9">
              <w:rPr>
                <w:sz w:val="22"/>
                <w:szCs w:val="22"/>
              </w:rPr>
              <w:t>22-2015-550 ОП МП 33 Пер. Надежды</w:t>
            </w:r>
          </w:p>
        </w:tc>
        <w:tc>
          <w:tcPr>
            <w:tcW w:w="1363" w:type="dxa"/>
            <w:shd w:val="clear" w:color="auto" w:fill="auto"/>
            <w:noWrap/>
            <w:vAlign w:val="center"/>
          </w:tcPr>
          <w:p w:rsidR="00246BD0" w:rsidRPr="00C972C9" w:rsidRDefault="00246BD0" w:rsidP="00206F48">
            <w:pPr>
              <w:spacing w:line="240" w:lineRule="auto"/>
              <w:jc w:val="center"/>
              <w:rPr>
                <w:sz w:val="22"/>
                <w:szCs w:val="22"/>
              </w:rPr>
            </w:pPr>
            <w:r w:rsidRPr="00C972C9">
              <w:rPr>
                <w:sz w:val="22"/>
                <w:szCs w:val="22"/>
              </w:rPr>
              <w:t>0,3</w:t>
            </w:r>
          </w:p>
        </w:tc>
        <w:tc>
          <w:tcPr>
            <w:tcW w:w="1232" w:type="dxa"/>
            <w:shd w:val="clear" w:color="auto" w:fill="auto"/>
            <w:noWrap/>
            <w:vAlign w:val="center"/>
          </w:tcPr>
          <w:p w:rsidR="00246BD0" w:rsidRPr="00C972C9" w:rsidRDefault="00246BD0" w:rsidP="00206F48">
            <w:pPr>
              <w:spacing w:line="240" w:lineRule="auto"/>
              <w:jc w:val="center"/>
              <w:rPr>
                <w:sz w:val="22"/>
                <w:szCs w:val="22"/>
                <w:lang w:eastAsia="ar-SA" w:bidi="en-US"/>
              </w:rPr>
            </w:pPr>
            <w:r w:rsidRPr="00C972C9">
              <w:rPr>
                <w:sz w:val="22"/>
                <w:szCs w:val="22"/>
                <w:lang w:eastAsia="ar-SA" w:bidi="en-US"/>
              </w:rPr>
              <w:t>4</w:t>
            </w:r>
          </w:p>
        </w:tc>
        <w:tc>
          <w:tcPr>
            <w:tcW w:w="1232" w:type="dxa"/>
            <w:shd w:val="clear" w:color="auto" w:fill="auto"/>
            <w:vAlign w:val="center"/>
          </w:tcPr>
          <w:p w:rsidR="00246BD0" w:rsidRPr="00C972C9" w:rsidRDefault="00C972C9" w:rsidP="00206F48">
            <w:pPr>
              <w:pStyle w:val="affffc"/>
              <w:ind w:firstLine="0"/>
              <w:jc w:val="center"/>
              <w:rPr>
                <w:sz w:val="22"/>
                <w:szCs w:val="22"/>
                <w:lang w:val="ru-RU"/>
              </w:rPr>
            </w:pPr>
            <w:proofErr w:type="spellStart"/>
            <w:r w:rsidRPr="00C972C9">
              <w:rPr>
                <w:sz w:val="22"/>
                <w:szCs w:val="22"/>
                <w:lang w:val="ru-RU"/>
              </w:rPr>
              <w:t>асфальто-грунтовое</w:t>
            </w:r>
            <w:proofErr w:type="spellEnd"/>
          </w:p>
        </w:tc>
      </w:tr>
      <w:tr w:rsidR="00246BD0" w:rsidRPr="00C972C9" w:rsidTr="00206F48">
        <w:trPr>
          <w:trHeight w:val="20"/>
          <w:jc w:val="center"/>
        </w:trPr>
        <w:tc>
          <w:tcPr>
            <w:tcW w:w="5876" w:type="dxa"/>
            <w:shd w:val="clear" w:color="auto" w:fill="auto"/>
            <w:vAlign w:val="center"/>
          </w:tcPr>
          <w:p w:rsidR="00246BD0" w:rsidRPr="00C972C9" w:rsidRDefault="00246BD0" w:rsidP="00206F48">
            <w:pPr>
              <w:spacing w:line="240" w:lineRule="auto"/>
              <w:rPr>
                <w:sz w:val="22"/>
                <w:szCs w:val="22"/>
              </w:rPr>
            </w:pPr>
            <w:r w:rsidRPr="00C972C9">
              <w:rPr>
                <w:sz w:val="22"/>
                <w:szCs w:val="22"/>
              </w:rPr>
              <w:t>22-2015-550 ОП МП 21 Пл. Советская</w:t>
            </w:r>
          </w:p>
        </w:tc>
        <w:tc>
          <w:tcPr>
            <w:tcW w:w="1363" w:type="dxa"/>
            <w:shd w:val="clear" w:color="auto" w:fill="auto"/>
            <w:noWrap/>
            <w:vAlign w:val="center"/>
          </w:tcPr>
          <w:p w:rsidR="00246BD0" w:rsidRPr="00C972C9" w:rsidRDefault="00246BD0" w:rsidP="00206F48">
            <w:pPr>
              <w:spacing w:line="240" w:lineRule="auto"/>
              <w:jc w:val="center"/>
              <w:rPr>
                <w:sz w:val="22"/>
                <w:szCs w:val="22"/>
              </w:rPr>
            </w:pPr>
            <w:r w:rsidRPr="00C972C9">
              <w:rPr>
                <w:sz w:val="22"/>
                <w:szCs w:val="22"/>
              </w:rPr>
              <w:t>0,17</w:t>
            </w:r>
          </w:p>
        </w:tc>
        <w:tc>
          <w:tcPr>
            <w:tcW w:w="1232" w:type="dxa"/>
            <w:shd w:val="clear" w:color="auto" w:fill="auto"/>
            <w:noWrap/>
            <w:vAlign w:val="center"/>
          </w:tcPr>
          <w:p w:rsidR="00246BD0" w:rsidRPr="00C972C9" w:rsidRDefault="00246BD0" w:rsidP="00206F48">
            <w:pPr>
              <w:spacing w:line="240" w:lineRule="auto"/>
              <w:jc w:val="center"/>
              <w:rPr>
                <w:sz w:val="22"/>
                <w:szCs w:val="22"/>
                <w:lang w:eastAsia="ar-SA" w:bidi="en-US"/>
              </w:rPr>
            </w:pPr>
            <w:r w:rsidRPr="00C972C9">
              <w:rPr>
                <w:sz w:val="22"/>
                <w:szCs w:val="22"/>
                <w:lang w:eastAsia="ar-SA" w:bidi="en-US"/>
              </w:rPr>
              <w:t>4</w:t>
            </w:r>
          </w:p>
        </w:tc>
        <w:tc>
          <w:tcPr>
            <w:tcW w:w="1232" w:type="dxa"/>
            <w:shd w:val="clear" w:color="auto" w:fill="auto"/>
            <w:vAlign w:val="center"/>
          </w:tcPr>
          <w:p w:rsidR="00246BD0" w:rsidRPr="00C972C9" w:rsidRDefault="00246BD0" w:rsidP="00206F48">
            <w:pPr>
              <w:pStyle w:val="affffc"/>
              <w:ind w:firstLine="0"/>
              <w:jc w:val="center"/>
              <w:rPr>
                <w:sz w:val="22"/>
                <w:szCs w:val="22"/>
                <w:lang w:val="ru-RU"/>
              </w:rPr>
            </w:pPr>
            <w:r w:rsidRPr="00C972C9">
              <w:rPr>
                <w:sz w:val="22"/>
                <w:szCs w:val="22"/>
                <w:lang w:val="ru-RU"/>
              </w:rPr>
              <w:t>асфальт</w:t>
            </w:r>
          </w:p>
        </w:tc>
      </w:tr>
      <w:tr w:rsidR="00246BD0" w:rsidRPr="00C972C9" w:rsidTr="00206F48">
        <w:trPr>
          <w:trHeight w:val="20"/>
          <w:jc w:val="center"/>
        </w:trPr>
        <w:tc>
          <w:tcPr>
            <w:tcW w:w="5876" w:type="dxa"/>
            <w:shd w:val="clear" w:color="auto" w:fill="auto"/>
            <w:vAlign w:val="center"/>
          </w:tcPr>
          <w:p w:rsidR="00246BD0" w:rsidRPr="00C972C9" w:rsidRDefault="00246BD0" w:rsidP="00206F48">
            <w:pPr>
              <w:spacing w:line="240" w:lineRule="auto"/>
              <w:rPr>
                <w:sz w:val="22"/>
                <w:szCs w:val="22"/>
              </w:rPr>
            </w:pPr>
            <w:r w:rsidRPr="00C972C9">
              <w:rPr>
                <w:sz w:val="22"/>
                <w:szCs w:val="22"/>
              </w:rPr>
              <w:t>22-2015-550 ОП МП 17 ул. 3го Интернационала</w:t>
            </w:r>
          </w:p>
        </w:tc>
        <w:tc>
          <w:tcPr>
            <w:tcW w:w="1363" w:type="dxa"/>
            <w:shd w:val="clear" w:color="auto" w:fill="auto"/>
            <w:noWrap/>
            <w:vAlign w:val="center"/>
          </w:tcPr>
          <w:p w:rsidR="00246BD0" w:rsidRPr="00C972C9" w:rsidRDefault="00246BD0" w:rsidP="00206F48">
            <w:pPr>
              <w:spacing w:line="240" w:lineRule="auto"/>
              <w:jc w:val="center"/>
              <w:rPr>
                <w:sz w:val="22"/>
                <w:szCs w:val="22"/>
              </w:rPr>
            </w:pPr>
            <w:r w:rsidRPr="00C972C9">
              <w:rPr>
                <w:sz w:val="22"/>
                <w:szCs w:val="22"/>
              </w:rPr>
              <w:t>0,18</w:t>
            </w:r>
          </w:p>
        </w:tc>
        <w:tc>
          <w:tcPr>
            <w:tcW w:w="1232" w:type="dxa"/>
            <w:shd w:val="clear" w:color="auto" w:fill="auto"/>
            <w:noWrap/>
            <w:vAlign w:val="center"/>
          </w:tcPr>
          <w:p w:rsidR="00246BD0" w:rsidRPr="00C972C9" w:rsidRDefault="00246BD0" w:rsidP="00206F48">
            <w:pPr>
              <w:spacing w:line="240" w:lineRule="auto"/>
              <w:jc w:val="center"/>
              <w:rPr>
                <w:sz w:val="22"/>
                <w:szCs w:val="22"/>
                <w:lang w:eastAsia="ar-SA" w:bidi="en-US"/>
              </w:rPr>
            </w:pPr>
            <w:r w:rsidRPr="00C972C9">
              <w:rPr>
                <w:sz w:val="22"/>
                <w:szCs w:val="22"/>
                <w:lang w:eastAsia="ar-SA" w:bidi="en-US"/>
              </w:rPr>
              <w:t>4</w:t>
            </w:r>
          </w:p>
        </w:tc>
        <w:tc>
          <w:tcPr>
            <w:tcW w:w="1232" w:type="dxa"/>
            <w:shd w:val="clear" w:color="auto" w:fill="auto"/>
            <w:vAlign w:val="center"/>
          </w:tcPr>
          <w:p w:rsidR="00246BD0" w:rsidRPr="00C972C9" w:rsidRDefault="00246BD0" w:rsidP="00206F48">
            <w:pPr>
              <w:pStyle w:val="affffc"/>
              <w:ind w:firstLine="0"/>
              <w:jc w:val="center"/>
              <w:rPr>
                <w:sz w:val="22"/>
                <w:szCs w:val="22"/>
                <w:lang w:val="ru-RU"/>
              </w:rPr>
            </w:pPr>
            <w:r w:rsidRPr="00C972C9">
              <w:rPr>
                <w:sz w:val="22"/>
                <w:szCs w:val="22"/>
                <w:lang w:val="ru-RU"/>
              </w:rPr>
              <w:t>асфальт</w:t>
            </w:r>
          </w:p>
        </w:tc>
      </w:tr>
      <w:tr w:rsidR="00246BD0" w:rsidRPr="00C972C9" w:rsidTr="00206F48">
        <w:trPr>
          <w:trHeight w:val="20"/>
          <w:jc w:val="center"/>
        </w:trPr>
        <w:tc>
          <w:tcPr>
            <w:tcW w:w="5876" w:type="dxa"/>
            <w:shd w:val="clear" w:color="auto" w:fill="auto"/>
            <w:vAlign w:val="center"/>
          </w:tcPr>
          <w:p w:rsidR="00246BD0" w:rsidRPr="00C972C9" w:rsidRDefault="00246BD0" w:rsidP="00206F48">
            <w:pPr>
              <w:spacing w:line="240" w:lineRule="auto"/>
              <w:rPr>
                <w:sz w:val="22"/>
                <w:szCs w:val="22"/>
              </w:rPr>
            </w:pPr>
            <w:r w:rsidRPr="00C972C9">
              <w:rPr>
                <w:sz w:val="22"/>
                <w:szCs w:val="22"/>
              </w:rPr>
              <w:t>22-2015-550 ОП МП 16 ул. 40лет Октября</w:t>
            </w:r>
          </w:p>
        </w:tc>
        <w:tc>
          <w:tcPr>
            <w:tcW w:w="1363" w:type="dxa"/>
            <w:shd w:val="clear" w:color="auto" w:fill="auto"/>
            <w:noWrap/>
            <w:vAlign w:val="center"/>
          </w:tcPr>
          <w:p w:rsidR="00246BD0" w:rsidRPr="00C972C9" w:rsidRDefault="00246BD0" w:rsidP="00206F48">
            <w:pPr>
              <w:spacing w:line="240" w:lineRule="auto"/>
              <w:jc w:val="center"/>
              <w:rPr>
                <w:sz w:val="22"/>
                <w:szCs w:val="22"/>
              </w:rPr>
            </w:pPr>
            <w:r w:rsidRPr="00C972C9">
              <w:rPr>
                <w:sz w:val="22"/>
                <w:szCs w:val="22"/>
              </w:rPr>
              <w:t>0,3</w:t>
            </w:r>
          </w:p>
        </w:tc>
        <w:tc>
          <w:tcPr>
            <w:tcW w:w="1232" w:type="dxa"/>
            <w:shd w:val="clear" w:color="auto" w:fill="auto"/>
            <w:noWrap/>
            <w:vAlign w:val="center"/>
          </w:tcPr>
          <w:p w:rsidR="00246BD0" w:rsidRPr="00C972C9" w:rsidRDefault="00246BD0" w:rsidP="00206F48">
            <w:pPr>
              <w:spacing w:line="240" w:lineRule="auto"/>
              <w:jc w:val="center"/>
              <w:rPr>
                <w:sz w:val="22"/>
                <w:szCs w:val="22"/>
                <w:lang w:eastAsia="ar-SA" w:bidi="en-US"/>
              </w:rPr>
            </w:pPr>
            <w:r w:rsidRPr="00C972C9">
              <w:rPr>
                <w:sz w:val="22"/>
                <w:szCs w:val="22"/>
                <w:lang w:eastAsia="ar-SA" w:bidi="en-US"/>
              </w:rPr>
              <w:t>4</w:t>
            </w:r>
          </w:p>
        </w:tc>
        <w:tc>
          <w:tcPr>
            <w:tcW w:w="1232" w:type="dxa"/>
            <w:shd w:val="clear" w:color="auto" w:fill="auto"/>
            <w:vAlign w:val="center"/>
          </w:tcPr>
          <w:p w:rsidR="00246BD0" w:rsidRPr="00C972C9" w:rsidRDefault="00246BD0" w:rsidP="00206F48">
            <w:pPr>
              <w:pStyle w:val="affffc"/>
              <w:ind w:firstLine="0"/>
              <w:jc w:val="center"/>
              <w:rPr>
                <w:sz w:val="22"/>
                <w:szCs w:val="22"/>
                <w:lang w:val="ru-RU"/>
              </w:rPr>
            </w:pPr>
            <w:proofErr w:type="spellStart"/>
            <w:r w:rsidRPr="00C972C9">
              <w:rPr>
                <w:sz w:val="22"/>
                <w:szCs w:val="22"/>
                <w:lang w:val="ru-RU"/>
              </w:rPr>
              <w:t>асфальто-грунтовое</w:t>
            </w:r>
            <w:proofErr w:type="spellEnd"/>
          </w:p>
        </w:tc>
      </w:tr>
      <w:tr w:rsidR="00246BD0" w:rsidRPr="00C972C9" w:rsidTr="00206F48">
        <w:trPr>
          <w:trHeight w:val="20"/>
          <w:jc w:val="center"/>
        </w:trPr>
        <w:tc>
          <w:tcPr>
            <w:tcW w:w="5876" w:type="dxa"/>
            <w:shd w:val="clear" w:color="auto" w:fill="auto"/>
            <w:vAlign w:val="center"/>
          </w:tcPr>
          <w:p w:rsidR="00246BD0" w:rsidRPr="00C972C9" w:rsidRDefault="00246BD0" w:rsidP="00206F48">
            <w:pPr>
              <w:spacing w:line="240" w:lineRule="auto"/>
              <w:rPr>
                <w:sz w:val="22"/>
                <w:szCs w:val="22"/>
              </w:rPr>
            </w:pPr>
            <w:r w:rsidRPr="00C972C9">
              <w:rPr>
                <w:sz w:val="22"/>
                <w:szCs w:val="22"/>
              </w:rPr>
              <w:t>22-2015-550 ОП МП 40 ул. 50лет Октября</w:t>
            </w:r>
          </w:p>
        </w:tc>
        <w:tc>
          <w:tcPr>
            <w:tcW w:w="1363" w:type="dxa"/>
            <w:shd w:val="clear" w:color="auto" w:fill="auto"/>
            <w:noWrap/>
            <w:vAlign w:val="center"/>
          </w:tcPr>
          <w:p w:rsidR="00246BD0" w:rsidRPr="00C972C9" w:rsidRDefault="00246BD0" w:rsidP="00206F48">
            <w:pPr>
              <w:spacing w:line="240" w:lineRule="auto"/>
              <w:jc w:val="center"/>
              <w:rPr>
                <w:sz w:val="22"/>
                <w:szCs w:val="22"/>
              </w:rPr>
            </w:pPr>
            <w:r w:rsidRPr="00C972C9">
              <w:rPr>
                <w:sz w:val="22"/>
                <w:szCs w:val="22"/>
              </w:rPr>
              <w:t>0,69</w:t>
            </w:r>
          </w:p>
        </w:tc>
        <w:tc>
          <w:tcPr>
            <w:tcW w:w="1232" w:type="dxa"/>
            <w:shd w:val="clear" w:color="auto" w:fill="auto"/>
            <w:noWrap/>
            <w:vAlign w:val="center"/>
          </w:tcPr>
          <w:p w:rsidR="00246BD0" w:rsidRPr="00C972C9" w:rsidRDefault="00246BD0" w:rsidP="00206F48">
            <w:pPr>
              <w:spacing w:line="240" w:lineRule="auto"/>
              <w:jc w:val="center"/>
              <w:rPr>
                <w:sz w:val="22"/>
                <w:szCs w:val="22"/>
                <w:lang w:eastAsia="ar-SA" w:bidi="en-US"/>
              </w:rPr>
            </w:pPr>
            <w:r w:rsidRPr="00C972C9">
              <w:rPr>
                <w:sz w:val="22"/>
                <w:szCs w:val="22"/>
                <w:lang w:eastAsia="ar-SA" w:bidi="en-US"/>
              </w:rPr>
              <w:t>4</w:t>
            </w:r>
          </w:p>
        </w:tc>
        <w:tc>
          <w:tcPr>
            <w:tcW w:w="1232" w:type="dxa"/>
            <w:shd w:val="clear" w:color="auto" w:fill="auto"/>
            <w:vAlign w:val="center"/>
          </w:tcPr>
          <w:p w:rsidR="00246BD0" w:rsidRPr="00C972C9" w:rsidRDefault="00C972C9" w:rsidP="00206F48">
            <w:pPr>
              <w:pStyle w:val="affffc"/>
              <w:ind w:firstLine="0"/>
              <w:jc w:val="center"/>
              <w:rPr>
                <w:sz w:val="22"/>
                <w:szCs w:val="22"/>
                <w:lang w:val="ru-RU"/>
              </w:rPr>
            </w:pPr>
            <w:proofErr w:type="spellStart"/>
            <w:r w:rsidRPr="00C972C9">
              <w:rPr>
                <w:sz w:val="22"/>
                <w:szCs w:val="22"/>
                <w:lang w:val="ru-RU"/>
              </w:rPr>
              <w:t>асфальто-грунтовое</w:t>
            </w:r>
            <w:proofErr w:type="spellEnd"/>
          </w:p>
        </w:tc>
      </w:tr>
      <w:tr w:rsidR="00246BD0" w:rsidRPr="00C972C9" w:rsidTr="00206F48">
        <w:trPr>
          <w:trHeight w:val="20"/>
          <w:jc w:val="center"/>
        </w:trPr>
        <w:tc>
          <w:tcPr>
            <w:tcW w:w="5876" w:type="dxa"/>
            <w:shd w:val="clear" w:color="auto" w:fill="auto"/>
            <w:vAlign w:val="center"/>
          </w:tcPr>
          <w:p w:rsidR="00246BD0" w:rsidRPr="00C972C9" w:rsidRDefault="00246BD0" w:rsidP="00206F48">
            <w:pPr>
              <w:spacing w:line="240" w:lineRule="auto"/>
              <w:rPr>
                <w:sz w:val="22"/>
                <w:szCs w:val="22"/>
              </w:rPr>
            </w:pPr>
            <w:r w:rsidRPr="00C972C9">
              <w:rPr>
                <w:sz w:val="22"/>
                <w:szCs w:val="22"/>
              </w:rPr>
              <w:t>22-2015-550 ОП МП 48 ул. Авиационная</w:t>
            </w:r>
          </w:p>
        </w:tc>
        <w:tc>
          <w:tcPr>
            <w:tcW w:w="1363" w:type="dxa"/>
            <w:shd w:val="clear" w:color="auto" w:fill="auto"/>
            <w:noWrap/>
            <w:vAlign w:val="center"/>
          </w:tcPr>
          <w:p w:rsidR="00246BD0" w:rsidRPr="00C972C9" w:rsidRDefault="00246BD0" w:rsidP="00206F48">
            <w:pPr>
              <w:spacing w:line="240" w:lineRule="auto"/>
              <w:jc w:val="center"/>
              <w:rPr>
                <w:sz w:val="22"/>
                <w:szCs w:val="22"/>
              </w:rPr>
            </w:pPr>
            <w:r w:rsidRPr="00C972C9">
              <w:rPr>
                <w:sz w:val="22"/>
                <w:szCs w:val="22"/>
              </w:rPr>
              <w:t>0,35</w:t>
            </w:r>
          </w:p>
        </w:tc>
        <w:tc>
          <w:tcPr>
            <w:tcW w:w="1232" w:type="dxa"/>
            <w:shd w:val="clear" w:color="auto" w:fill="auto"/>
            <w:noWrap/>
            <w:vAlign w:val="center"/>
          </w:tcPr>
          <w:p w:rsidR="00246BD0" w:rsidRPr="00C972C9" w:rsidRDefault="00246BD0" w:rsidP="00206F48">
            <w:pPr>
              <w:spacing w:line="240" w:lineRule="auto"/>
              <w:jc w:val="center"/>
              <w:rPr>
                <w:sz w:val="22"/>
                <w:szCs w:val="22"/>
                <w:lang w:eastAsia="ar-SA" w:bidi="en-US"/>
              </w:rPr>
            </w:pPr>
            <w:r w:rsidRPr="00C972C9">
              <w:rPr>
                <w:sz w:val="22"/>
                <w:szCs w:val="22"/>
                <w:lang w:eastAsia="ar-SA" w:bidi="en-US"/>
              </w:rPr>
              <w:t>4</w:t>
            </w:r>
          </w:p>
        </w:tc>
        <w:tc>
          <w:tcPr>
            <w:tcW w:w="1232" w:type="dxa"/>
            <w:shd w:val="clear" w:color="auto" w:fill="auto"/>
            <w:vAlign w:val="center"/>
          </w:tcPr>
          <w:p w:rsidR="00246BD0" w:rsidRPr="00C972C9" w:rsidRDefault="00246BD0" w:rsidP="00206F48">
            <w:pPr>
              <w:pStyle w:val="affffc"/>
              <w:ind w:firstLine="0"/>
              <w:jc w:val="center"/>
              <w:rPr>
                <w:b/>
                <w:sz w:val="22"/>
                <w:szCs w:val="22"/>
                <w:lang w:val="ru-RU"/>
              </w:rPr>
            </w:pPr>
            <w:r w:rsidRPr="00C972C9">
              <w:rPr>
                <w:sz w:val="22"/>
                <w:szCs w:val="22"/>
                <w:lang w:val="ru-RU"/>
              </w:rPr>
              <w:t>асфальт</w:t>
            </w:r>
          </w:p>
        </w:tc>
      </w:tr>
      <w:tr w:rsidR="00246BD0" w:rsidRPr="00C972C9" w:rsidTr="00206F48">
        <w:trPr>
          <w:trHeight w:val="20"/>
          <w:jc w:val="center"/>
        </w:trPr>
        <w:tc>
          <w:tcPr>
            <w:tcW w:w="5876" w:type="dxa"/>
            <w:shd w:val="clear" w:color="auto" w:fill="auto"/>
            <w:vAlign w:val="center"/>
          </w:tcPr>
          <w:p w:rsidR="00246BD0" w:rsidRPr="00C972C9" w:rsidRDefault="00246BD0" w:rsidP="00206F48">
            <w:pPr>
              <w:spacing w:line="240" w:lineRule="auto"/>
              <w:rPr>
                <w:sz w:val="22"/>
                <w:szCs w:val="22"/>
              </w:rPr>
            </w:pPr>
            <w:r w:rsidRPr="00C972C9">
              <w:rPr>
                <w:sz w:val="22"/>
                <w:szCs w:val="22"/>
              </w:rPr>
              <w:t>22-2015-550 ОП МП 38 ул. Вишневая</w:t>
            </w:r>
          </w:p>
        </w:tc>
        <w:tc>
          <w:tcPr>
            <w:tcW w:w="1363" w:type="dxa"/>
            <w:shd w:val="clear" w:color="auto" w:fill="auto"/>
            <w:noWrap/>
            <w:vAlign w:val="center"/>
          </w:tcPr>
          <w:p w:rsidR="00246BD0" w:rsidRPr="00C972C9" w:rsidRDefault="00246BD0" w:rsidP="00206F48">
            <w:pPr>
              <w:spacing w:line="240" w:lineRule="auto"/>
              <w:jc w:val="center"/>
              <w:rPr>
                <w:sz w:val="22"/>
                <w:szCs w:val="22"/>
              </w:rPr>
            </w:pPr>
            <w:r w:rsidRPr="00C972C9">
              <w:rPr>
                <w:sz w:val="22"/>
                <w:szCs w:val="22"/>
              </w:rPr>
              <w:t>0,8</w:t>
            </w:r>
          </w:p>
        </w:tc>
        <w:tc>
          <w:tcPr>
            <w:tcW w:w="1232" w:type="dxa"/>
            <w:shd w:val="clear" w:color="auto" w:fill="auto"/>
            <w:noWrap/>
            <w:vAlign w:val="center"/>
          </w:tcPr>
          <w:p w:rsidR="00246BD0" w:rsidRPr="00C972C9" w:rsidRDefault="00246BD0" w:rsidP="00206F48">
            <w:pPr>
              <w:spacing w:line="240" w:lineRule="auto"/>
              <w:jc w:val="center"/>
              <w:rPr>
                <w:sz w:val="22"/>
                <w:szCs w:val="22"/>
                <w:lang w:eastAsia="ar-SA" w:bidi="en-US"/>
              </w:rPr>
            </w:pPr>
            <w:r w:rsidRPr="00C972C9">
              <w:rPr>
                <w:sz w:val="22"/>
                <w:szCs w:val="22"/>
                <w:lang w:eastAsia="ar-SA" w:bidi="en-US"/>
              </w:rPr>
              <w:t>4</w:t>
            </w:r>
          </w:p>
        </w:tc>
        <w:tc>
          <w:tcPr>
            <w:tcW w:w="1232" w:type="dxa"/>
            <w:shd w:val="clear" w:color="auto" w:fill="auto"/>
            <w:vAlign w:val="center"/>
          </w:tcPr>
          <w:p w:rsidR="00246BD0" w:rsidRPr="00C972C9" w:rsidRDefault="0023780D" w:rsidP="00206F48">
            <w:pPr>
              <w:pStyle w:val="affffc"/>
              <w:ind w:firstLine="0"/>
              <w:jc w:val="center"/>
              <w:rPr>
                <w:sz w:val="22"/>
                <w:szCs w:val="22"/>
                <w:lang w:val="ru-RU"/>
              </w:rPr>
            </w:pPr>
            <w:proofErr w:type="spellStart"/>
            <w:r w:rsidRPr="00C972C9">
              <w:rPr>
                <w:sz w:val="22"/>
                <w:szCs w:val="22"/>
                <w:lang w:val="ru-RU"/>
              </w:rPr>
              <w:t>асфальто-грунтовое</w:t>
            </w:r>
            <w:proofErr w:type="spellEnd"/>
          </w:p>
        </w:tc>
      </w:tr>
      <w:tr w:rsidR="00246BD0" w:rsidRPr="00C972C9" w:rsidTr="00206F48">
        <w:trPr>
          <w:trHeight w:val="20"/>
          <w:jc w:val="center"/>
        </w:trPr>
        <w:tc>
          <w:tcPr>
            <w:tcW w:w="5876" w:type="dxa"/>
            <w:shd w:val="clear" w:color="auto" w:fill="auto"/>
            <w:vAlign w:val="center"/>
          </w:tcPr>
          <w:p w:rsidR="00246BD0" w:rsidRPr="00C972C9" w:rsidRDefault="00246BD0" w:rsidP="00206F48">
            <w:pPr>
              <w:spacing w:line="240" w:lineRule="auto"/>
              <w:rPr>
                <w:sz w:val="22"/>
                <w:szCs w:val="22"/>
              </w:rPr>
            </w:pPr>
            <w:r w:rsidRPr="00C972C9">
              <w:rPr>
                <w:sz w:val="22"/>
                <w:szCs w:val="22"/>
              </w:rPr>
              <w:t>22-2015-550 ОП МП 36 ул. Демократическая</w:t>
            </w:r>
          </w:p>
        </w:tc>
        <w:tc>
          <w:tcPr>
            <w:tcW w:w="1363" w:type="dxa"/>
            <w:shd w:val="clear" w:color="auto" w:fill="auto"/>
            <w:noWrap/>
            <w:vAlign w:val="center"/>
          </w:tcPr>
          <w:p w:rsidR="00246BD0" w:rsidRPr="00C972C9" w:rsidRDefault="00246BD0" w:rsidP="00206F48">
            <w:pPr>
              <w:spacing w:line="240" w:lineRule="auto"/>
              <w:jc w:val="center"/>
              <w:rPr>
                <w:sz w:val="22"/>
                <w:szCs w:val="22"/>
              </w:rPr>
            </w:pPr>
            <w:r w:rsidRPr="00C972C9">
              <w:rPr>
                <w:sz w:val="22"/>
                <w:szCs w:val="22"/>
              </w:rPr>
              <w:t>0,366</w:t>
            </w:r>
          </w:p>
        </w:tc>
        <w:tc>
          <w:tcPr>
            <w:tcW w:w="1232" w:type="dxa"/>
            <w:shd w:val="clear" w:color="auto" w:fill="auto"/>
            <w:noWrap/>
            <w:vAlign w:val="center"/>
          </w:tcPr>
          <w:p w:rsidR="00246BD0" w:rsidRPr="00C972C9" w:rsidRDefault="00246BD0" w:rsidP="00206F48">
            <w:pPr>
              <w:spacing w:line="240" w:lineRule="auto"/>
              <w:jc w:val="center"/>
              <w:rPr>
                <w:sz w:val="22"/>
                <w:szCs w:val="22"/>
                <w:lang w:eastAsia="ar-SA" w:bidi="en-US"/>
              </w:rPr>
            </w:pPr>
            <w:r w:rsidRPr="00C972C9">
              <w:rPr>
                <w:sz w:val="22"/>
                <w:szCs w:val="22"/>
                <w:lang w:eastAsia="ar-SA" w:bidi="en-US"/>
              </w:rPr>
              <w:t>4</w:t>
            </w:r>
          </w:p>
        </w:tc>
        <w:tc>
          <w:tcPr>
            <w:tcW w:w="1232" w:type="dxa"/>
            <w:shd w:val="clear" w:color="auto" w:fill="auto"/>
            <w:vAlign w:val="center"/>
          </w:tcPr>
          <w:p w:rsidR="00246BD0" w:rsidRPr="00C972C9" w:rsidRDefault="00246BD0" w:rsidP="00206F48">
            <w:pPr>
              <w:pStyle w:val="affffc"/>
              <w:ind w:firstLine="0"/>
              <w:jc w:val="center"/>
              <w:rPr>
                <w:sz w:val="22"/>
                <w:szCs w:val="22"/>
                <w:lang w:val="ru-RU"/>
              </w:rPr>
            </w:pPr>
            <w:r w:rsidRPr="00C972C9">
              <w:rPr>
                <w:sz w:val="22"/>
                <w:szCs w:val="22"/>
                <w:lang w:val="ru-RU"/>
              </w:rPr>
              <w:t>грунт</w:t>
            </w:r>
          </w:p>
        </w:tc>
      </w:tr>
      <w:tr w:rsidR="00246BD0" w:rsidRPr="00C972C9" w:rsidTr="00206F48">
        <w:trPr>
          <w:trHeight w:val="20"/>
          <w:jc w:val="center"/>
        </w:trPr>
        <w:tc>
          <w:tcPr>
            <w:tcW w:w="5876" w:type="dxa"/>
            <w:shd w:val="clear" w:color="auto" w:fill="auto"/>
            <w:vAlign w:val="center"/>
          </w:tcPr>
          <w:p w:rsidR="00246BD0" w:rsidRPr="00C972C9" w:rsidRDefault="00246BD0" w:rsidP="00206F48">
            <w:pPr>
              <w:spacing w:line="240" w:lineRule="auto"/>
              <w:rPr>
                <w:sz w:val="22"/>
                <w:szCs w:val="22"/>
              </w:rPr>
            </w:pPr>
            <w:r w:rsidRPr="00C972C9">
              <w:rPr>
                <w:sz w:val="22"/>
                <w:szCs w:val="22"/>
              </w:rPr>
              <w:t xml:space="preserve">22-2015-550 ОП МП 13 ул. Им.В.В. </w:t>
            </w:r>
            <w:proofErr w:type="spellStart"/>
            <w:r w:rsidRPr="00C972C9">
              <w:rPr>
                <w:sz w:val="22"/>
                <w:szCs w:val="22"/>
              </w:rPr>
              <w:t>Осьминина</w:t>
            </w:r>
            <w:proofErr w:type="spellEnd"/>
          </w:p>
        </w:tc>
        <w:tc>
          <w:tcPr>
            <w:tcW w:w="1363" w:type="dxa"/>
            <w:shd w:val="clear" w:color="auto" w:fill="auto"/>
            <w:noWrap/>
            <w:vAlign w:val="center"/>
          </w:tcPr>
          <w:p w:rsidR="00246BD0" w:rsidRPr="00C972C9" w:rsidRDefault="00246BD0" w:rsidP="00206F48">
            <w:pPr>
              <w:spacing w:line="240" w:lineRule="auto"/>
              <w:jc w:val="center"/>
              <w:rPr>
                <w:sz w:val="22"/>
                <w:szCs w:val="22"/>
              </w:rPr>
            </w:pPr>
            <w:r w:rsidRPr="00C972C9">
              <w:rPr>
                <w:sz w:val="22"/>
                <w:szCs w:val="22"/>
              </w:rPr>
              <w:t>0,19</w:t>
            </w:r>
          </w:p>
        </w:tc>
        <w:tc>
          <w:tcPr>
            <w:tcW w:w="1232" w:type="dxa"/>
            <w:shd w:val="clear" w:color="auto" w:fill="auto"/>
            <w:noWrap/>
            <w:vAlign w:val="center"/>
          </w:tcPr>
          <w:p w:rsidR="00246BD0" w:rsidRPr="00C972C9" w:rsidRDefault="00246BD0" w:rsidP="00206F48">
            <w:pPr>
              <w:spacing w:line="240" w:lineRule="auto"/>
              <w:jc w:val="center"/>
              <w:rPr>
                <w:sz w:val="22"/>
                <w:szCs w:val="22"/>
                <w:lang w:eastAsia="ar-SA" w:bidi="en-US"/>
              </w:rPr>
            </w:pPr>
            <w:r w:rsidRPr="00C972C9">
              <w:rPr>
                <w:sz w:val="22"/>
                <w:szCs w:val="22"/>
                <w:lang w:eastAsia="ar-SA" w:bidi="en-US"/>
              </w:rPr>
              <w:t>4</w:t>
            </w:r>
          </w:p>
        </w:tc>
        <w:tc>
          <w:tcPr>
            <w:tcW w:w="1232" w:type="dxa"/>
            <w:shd w:val="clear" w:color="auto" w:fill="auto"/>
            <w:vAlign w:val="center"/>
          </w:tcPr>
          <w:p w:rsidR="00246BD0" w:rsidRPr="00C972C9" w:rsidRDefault="0023780D" w:rsidP="00206F48">
            <w:pPr>
              <w:pStyle w:val="affffc"/>
              <w:ind w:firstLine="0"/>
              <w:jc w:val="center"/>
              <w:rPr>
                <w:sz w:val="22"/>
                <w:szCs w:val="22"/>
                <w:lang w:val="ru-RU"/>
              </w:rPr>
            </w:pPr>
            <w:r w:rsidRPr="00C972C9">
              <w:rPr>
                <w:sz w:val="22"/>
                <w:szCs w:val="22"/>
                <w:lang w:val="ru-RU"/>
              </w:rPr>
              <w:t>асфальт</w:t>
            </w:r>
          </w:p>
        </w:tc>
      </w:tr>
      <w:tr w:rsidR="00246BD0" w:rsidRPr="00C972C9" w:rsidTr="00206F48">
        <w:trPr>
          <w:trHeight w:val="20"/>
          <w:jc w:val="center"/>
        </w:trPr>
        <w:tc>
          <w:tcPr>
            <w:tcW w:w="5876" w:type="dxa"/>
            <w:shd w:val="clear" w:color="auto" w:fill="auto"/>
            <w:vAlign w:val="center"/>
          </w:tcPr>
          <w:p w:rsidR="00246BD0" w:rsidRPr="00C972C9" w:rsidRDefault="00246BD0" w:rsidP="00206F48">
            <w:pPr>
              <w:spacing w:line="240" w:lineRule="auto"/>
              <w:rPr>
                <w:sz w:val="22"/>
                <w:szCs w:val="22"/>
              </w:rPr>
            </w:pPr>
            <w:r w:rsidRPr="00C972C9">
              <w:rPr>
                <w:sz w:val="22"/>
                <w:szCs w:val="22"/>
              </w:rPr>
              <w:t>22-2015-550 ОП МП 23 ул. Красноармейская</w:t>
            </w:r>
          </w:p>
        </w:tc>
        <w:tc>
          <w:tcPr>
            <w:tcW w:w="1363" w:type="dxa"/>
            <w:shd w:val="clear" w:color="auto" w:fill="auto"/>
            <w:noWrap/>
            <w:vAlign w:val="center"/>
          </w:tcPr>
          <w:p w:rsidR="00246BD0" w:rsidRPr="00C972C9" w:rsidRDefault="00246BD0" w:rsidP="00206F48">
            <w:pPr>
              <w:spacing w:line="240" w:lineRule="auto"/>
              <w:jc w:val="center"/>
              <w:rPr>
                <w:sz w:val="22"/>
                <w:szCs w:val="22"/>
              </w:rPr>
            </w:pPr>
            <w:r w:rsidRPr="00C972C9">
              <w:rPr>
                <w:sz w:val="22"/>
                <w:szCs w:val="22"/>
              </w:rPr>
              <w:t>0,55</w:t>
            </w:r>
          </w:p>
        </w:tc>
        <w:tc>
          <w:tcPr>
            <w:tcW w:w="1232" w:type="dxa"/>
            <w:shd w:val="clear" w:color="auto" w:fill="auto"/>
            <w:noWrap/>
            <w:vAlign w:val="center"/>
          </w:tcPr>
          <w:p w:rsidR="00246BD0" w:rsidRPr="00C972C9" w:rsidRDefault="00246BD0" w:rsidP="00206F48">
            <w:pPr>
              <w:spacing w:line="240" w:lineRule="auto"/>
              <w:jc w:val="center"/>
              <w:rPr>
                <w:sz w:val="22"/>
                <w:szCs w:val="22"/>
                <w:lang w:eastAsia="ar-SA" w:bidi="en-US"/>
              </w:rPr>
            </w:pPr>
            <w:r w:rsidRPr="00C972C9">
              <w:rPr>
                <w:sz w:val="22"/>
                <w:szCs w:val="22"/>
                <w:lang w:eastAsia="ar-SA" w:bidi="en-US"/>
              </w:rPr>
              <w:t>4</w:t>
            </w:r>
          </w:p>
        </w:tc>
        <w:tc>
          <w:tcPr>
            <w:tcW w:w="1232" w:type="dxa"/>
            <w:shd w:val="clear" w:color="auto" w:fill="auto"/>
            <w:vAlign w:val="center"/>
          </w:tcPr>
          <w:p w:rsidR="00246BD0" w:rsidRPr="00C972C9" w:rsidRDefault="00C972C9" w:rsidP="00206F48">
            <w:pPr>
              <w:pStyle w:val="affffc"/>
              <w:ind w:firstLine="0"/>
              <w:jc w:val="center"/>
              <w:rPr>
                <w:sz w:val="22"/>
                <w:szCs w:val="22"/>
                <w:lang w:val="ru-RU"/>
              </w:rPr>
            </w:pPr>
            <w:proofErr w:type="spellStart"/>
            <w:r w:rsidRPr="00C972C9">
              <w:rPr>
                <w:sz w:val="22"/>
                <w:szCs w:val="22"/>
                <w:lang w:val="ru-RU"/>
              </w:rPr>
              <w:t>асфальто-грунтовое</w:t>
            </w:r>
            <w:proofErr w:type="spellEnd"/>
          </w:p>
        </w:tc>
      </w:tr>
      <w:tr w:rsidR="00246BD0" w:rsidRPr="00C972C9" w:rsidTr="00206F48">
        <w:trPr>
          <w:trHeight w:val="20"/>
          <w:jc w:val="center"/>
        </w:trPr>
        <w:tc>
          <w:tcPr>
            <w:tcW w:w="5876" w:type="dxa"/>
            <w:shd w:val="clear" w:color="auto" w:fill="auto"/>
            <w:vAlign w:val="center"/>
          </w:tcPr>
          <w:p w:rsidR="00246BD0" w:rsidRPr="00C972C9" w:rsidRDefault="00246BD0" w:rsidP="00206F48">
            <w:pPr>
              <w:spacing w:line="240" w:lineRule="auto"/>
              <w:rPr>
                <w:sz w:val="22"/>
                <w:szCs w:val="22"/>
              </w:rPr>
            </w:pPr>
            <w:r w:rsidRPr="00C972C9">
              <w:rPr>
                <w:sz w:val="22"/>
                <w:szCs w:val="22"/>
              </w:rPr>
              <w:t>22-2015-550 ОП МП 39 ул. Лесная</w:t>
            </w:r>
          </w:p>
        </w:tc>
        <w:tc>
          <w:tcPr>
            <w:tcW w:w="1363" w:type="dxa"/>
            <w:shd w:val="clear" w:color="auto" w:fill="auto"/>
            <w:noWrap/>
            <w:vAlign w:val="center"/>
          </w:tcPr>
          <w:p w:rsidR="00246BD0" w:rsidRPr="00C972C9" w:rsidRDefault="00246BD0" w:rsidP="00206F48">
            <w:pPr>
              <w:spacing w:line="240" w:lineRule="auto"/>
              <w:jc w:val="center"/>
              <w:rPr>
                <w:sz w:val="22"/>
                <w:szCs w:val="22"/>
              </w:rPr>
            </w:pPr>
            <w:r w:rsidRPr="00C972C9">
              <w:rPr>
                <w:sz w:val="22"/>
                <w:szCs w:val="22"/>
              </w:rPr>
              <w:t>0,641</w:t>
            </w:r>
          </w:p>
        </w:tc>
        <w:tc>
          <w:tcPr>
            <w:tcW w:w="1232" w:type="dxa"/>
            <w:shd w:val="clear" w:color="auto" w:fill="auto"/>
            <w:noWrap/>
            <w:vAlign w:val="center"/>
          </w:tcPr>
          <w:p w:rsidR="00246BD0" w:rsidRPr="00C972C9" w:rsidRDefault="00246BD0" w:rsidP="00206F48">
            <w:pPr>
              <w:spacing w:line="240" w:lineRule="auto"/>
              <w:jc w:val="center"/>
              <w:rPr>
                <w:sz w:val="22"/>
                <w:szCs w:val="22"/>
                <w:lang w:eastAsia="ar-SA" w:bidi="en-US"/>
              </w:rPr>
            </w:pPr>
            <w:r w:rsidRPr="00C972C9">
              <w:rPr>
                <w:sz w:val="22"/>
                <w:szCs w:val="22"/>
                <w:lang w:eastAsia="ar-SA" w:bidi="en-US"/>
              </w:rPr>
              <w:t>4</w:t>
            </w:r>
          </w:p>
        </w:tc>
        <w:tc>
          <w:tcPr>
            <w:tcW w:w="1232" w:type="dxa"/>
            <w:shd w:val="clear" w:color="auto" w:fill="auto"/>
            <w:vAlign w:val="center"/>
          </w:tcPr>
          <w:p w:rsidR="00246BD0" w:rsidRPr="00C972C9" w:rsidRDefault="00246BD0" w:rsidP="00206F48">
            <w:pPr>
              <w:pStyle w:val="affffc"/>
              <w:ind w:firstLine="0"/>
              <w:jc w:val="center"/>
              <w:rPr>
                <w:sz w:val="22"/>
                <w:szCs w:val="22"/>
                <w:lang w:val="ru-RU"/>
              </w:rPr>
            </w:pPr>
            <w:r w:rsidRPr="00C972C9">
              <w:rPr>
                <w:sz w:val="22"/>
                <w:szCs w:val="22"/>
                <w:lang w:val="ru-RU"/>
              </w:rPr>
              <w:t>грунт</w:t>
            </w:r>
          </w:p>
        </w:tc>
      </w:tr>
      <w:tr w:rsidR="00246BD0" w:rsidRPr="00C972C9" w:rsidTr="00206F48">
        <w:trPr>
          <w:trHeight w:val="20"/>
          <w:jc w:val="center"/>
        </w:trPr>
        <w:tc>
          <w:tcPr>
            <w:tcW w:w="5876" w:type="dxa"/>
            <w:shd w:val="clear" w:color="auto" w:fill="auto"/>
            <w:vAlign w:val="center"/>
          </w:tcPr>
          <w:p w:rsidR="00246BD0" w:rsidRPr="00C972C9" w:rsidRDefault="00246BD0" w:rsidP="00206F48">
            <w:pPr>
              <w:spacing w:line="240" w:lineRule="auto"/>
              <w:rPr>
                <w:sz w:val="22"/>
                <w:szCs w:val="22"/>
              </w:rPr>
            </w:pPr>
            <w:r w:rsidRPr="00C972C9">
              <w:rPr>
                <w:sz w:val="22"/>
                <w:szCs w:val="22"/>
              </w:rPr>
              <w:t>22-2015-550 ОП МП 43 ул. Луговая</w:t>
            </w:r>
          </w:p>
        </w:tc>
        <w:tc>
          <w:tcPr>
            <w:tcW w:w="1363" w:type="dxa"/>
            <w:shd w:val="clear" w:color="auto" w:fill="auto"/>
            <w:noWrap/>
            <w:vAlign w:val="center"/>
          </w:tcPr>
          <w:p w:rsidR="00246BD0" w:rsidRPr="00C972C9" w:rsidRDefault="00246BD0" w:rsidP="00206F48">
            <w:pPr>
              <w:spacing w:line="240" w:lineRule="auto"/>
              <w:jc w:val="center"/>
              <w:rPr>
                <w:sz w:val="22"/>
                <w:szCs w:val="22"/>
              </w:rPr>
            </w:pPr>
            <w:r w:rsidRPr="00C972C9">
              <w:rPr>
                <w:sz w:val="22"/>
                <w:szCs w:val="22"/>
              </w:rPr>
              <w:t>0,35</w:t>
            </w:r>
          </w:p>
        </w:tc>
        <w:tc>
          <w:tcPr>
            <w:tcW w:w="1232" w:type="dxa"/>
            <w:shd w:val="clear" w:color="auto" w:fill="auto"/>
            <w:noWrap/>
            <w:vAlign w:val="center"/>
          </w:tcPr>
          <w:p w:rsidR="00246BD0" w:rsidRPr="00C972C9" w:rsidRDefault="00246BD0" w:rsidP="00206F48">
            <w:pPr>
              <w:spacing w:line="240" w:lineRule="auto"/>
              <w:jc w:val="center"/>
              <w:rPr>
                <w:sz w:val="22"/>
                <w:szCs w:val="22"/>
                <w:lang w:eastAsia="ar-SA" w:bidi="en-US"/>
              </w:rPr>
            </w:pPr>
            <w:r w:rsidRPr="00C972C9">
              <w:rPr>
                <w:sz w:val="22"/>
                <w:szCs w:val="22"/>
                <w:lang w:eastAsia="ar-SA" w:bidi="en-US"/>
              </w:rPr>
              <w:t>4</w:t>
            </w:r>
          </w:p>
        </w:tc>
        <w:tc>
          <w:tcPr>
            <w:tcW w:w="1232" w:type="dxa"/>
            <w:shd w:val="clear" w:color="auto" w:fill="auto"/>
            <w:vAlign w:val="center"/>
          </w:tcPr>
          <w:p w:rsidR="00246BD0" w:rsidRPr="00C972C9" w:rsidRDefault="00246BD0" w:rsidP="00206F48">
            <w:pPr>
              <w:pStyle w:val="affffc"/>
              <w:ind w:firstLine="0"/>
              <w:jc w:val="center"/>
              <w:rPr>
                <w:sz w:val="22"/>
                <w:szCs w:val="22"/>
                <w:lang w:val="ru-RU"/>
              </w:rPr>
            </w:pPr>
            <w:r w:rsidRPr="00C972C9">
              <w:rPr>
                <w:sz w:val="22"/>
                <w:szCs w:val="22"/>
                <w:lang w:val="ru-RU"/>
              </w:rPr>
              <w:t>грунт</w:t>
            </w:r>
          </w:p>
        </w:tc>
      </w:tr>
      <w:tr w:rsidR="00246BD0" w:rsidRPr="00C972C9" w:rsidTr="00206F48">
        <w:trPr>
          <w:trHeight w:val="20"/>
          <w:jc w:val="center"/>
        </w:trPr>
        <w:tc>
          <w:tcPr>
            <w:tcW w:w="5876" w:type="dxa"/>
            <w:shd w:val="clear" w:color="auto" w:fill="auto"/>
            <w:vAlign w:val="center"/>
          </w:tcPr>
          <w:p w:rsidR="00246BD0" w:rsidRPr="00C972C9" w:rsidRDefault="00246BD0" w:rsidP="00206F48">
            <w:pPr>
              <w:spacing w:line="240" w:lineRule="auto"/>
              <w:rPr>
                <w:sz w:val="22"/>
                <w:szCs w:val="22"/>
              </w:rPr>
            </w:pPr>
            <w:r w:rsidRPr="00C972C9">
              <w:rPr>
                <w:sz w:val="22"/>
                <w:szCs w:val="22"/>
              </w:rPr>
              <w:t>22-2015-550 ОП МП 35 ул. Мелиораторов</w:t>
            </w:r>
          </w:p>
        </w:tc>
        <w:tc>
          <w:tcPr>
            <w:tcW w:w="1363" w:type="dxa"/>
            <w:shd w:val="clear" w:color="auto" w:fill="auto"/>
            <w:noWrap/>
            <w:vAlign w:val="center"/>
          </w:tcPr>
          <w:p w:rsidR="00246BD0" w:rsidRPr="00C972C9" w:rsidRDefault="00246BD0" w:rsidP="00206F48">
            <w:pPr>
              <w:spacing w:line="240" w:lineRule="auto"/>
              <w:jc w:val="center"/>
              <w:rPr>
                <w:sz w:val="22"/>
                <w:szCs w:val="22"/>
              </w:rPr>
            </w:pPr>
            <w:r w:rsidRPr="00C972C9">
              <w:rPr>
                <w:sz w:val="22"/>
                <w:szCs w:val="22"/>
              </w:rPr>
              <w:t>0,44</w:t>
            </w:r>
          </w:p>
        </w:tc>
        <w:tc>
          <w:tcPr>
            <w:tcW w:w="1232" w:type="dxa"/>
            <w:shd w:val="clear" w:color="auto" w:fill="auto"/>
            <w:noWrap/>
            <w:vAlign w:val="center"/>
          </w:tcPr>
          <w:p w:rsidR="00246BD0" w:rsidRPr="00C972C9" w:rsidRDefault="00246BD0" w:rsidP="00206F48">
            <w:pPr>
              <w:spacing w:line="240" w:lineRule="auto"/>
              <w:jc w:val="center"/>
              <w:rPr>
                <w:sz w:val="22"/>
                <w:szCs w:val="22"/>
                <w:lang w:eastAsia="ar-SA" w:bidi="en-US"/>
              </w:rPr>
            </w:pPr>
            <w:r w:rsidRPr="00C972C9">
              <w:rPr>
                <w:sz w:val="22"/>
                <w:szCs w:val="22"/>
                <w:lang w:eastAsia="ar-SA" w:bidi="en-US"/>
              </w:rPr>
              <w:t>4</w:t>
            </w:r>
          </w:p>
        </w:tc>
        <w:tc>
          <w:tcPr>
            <w:tcW w:w="1232" w:type="dxa"/>
            <w:shd w:val="clear" w:color="auto" w:fill="auto"/>
            <w:vAlign w:val="center"/>
          </w:tcPr>
          <w:p w:rsidR="00246BD0" w:rsidRPr="00C972C9" w:rsidRDefault="00246BD0" w:rsidP="00206F48">
            <w:pPr>
              <w:pStyle w:val="affffc"/>
              <w:ind w:firstLine="0"/>
              <w:jc w:val="center"/>
              <w:rPr>
                <w:sz w:val="22"/>
                <w:szCs w:val="22"/>
                <w:lang w:val="ru-RU"/>
              </w:rPr>
            </w:pPr>
            <w:r w:rsidRPr="00C972C9">
              <w:rPr>
                <w:sz w:val="22"/>
                <w:szCs w:val="22"/>
                <w:lang w:val="ru-RU"/>
              </w:rPr>
              <w:t>асфальт</w:t>
            </w:r>
          </w:p>
        </w:tc>
      </w:tr>
      <w:tr w:rsidR="00246BD0" w:rsidRPr="00C972C9" w:rsidTr="00206F48">
        <w:trPr>
          <w:trHeight w:val="20"/>
          <w:jc w:val="center"/>
        </w:trPr>
        <w:tc>
          <w:tcPr>
            <w:tcW w:w="5876" w:type="dxa"/>
            <w:shd w:val="clear" w:color="auto" w:fill="auto"/>
            <w:vAlign w:val="center"/>
          </w:tcPr>
          <w:p w:rsidR="00246BD0" w:rsidRPr="00C972C9" w:rsidRDefault="00246BD0" w:rsidP="00206F48">
            <w:pPr>
              <w:spacing w:line="240" w:lineRule="auto"/>
              <w:rPr>
                <w:sz w:val="22"/>
                <w:szCs w:val="22"/>
              </w:rPr>
            </w:pPr>
            <w:r w:rsidRPr="00C972C9">
              <w:rPr>
                <w:sz w:val="22"/>
                <w:szCs w:val="22"/>
              </w:rPr>
              <w:t>22-2015-550 ОП МП 12 ул. Молодежная</w:t>
            </w:r>
          </w:p>
        </w:tc>
        <w:tc>
          <w:tcPr>
            <w:tcW w:w="1363" w:type="dxa"/>
            <w:shd w:val="clear" w:color="auto" w:fill="auto"/>
            <w:noWrap/>
            <w:vAlign w:val="center"/>
          </w:tcPr>
          <w:p w:rsidR="00246BD0" w:rsidRPr="00C972C9" w:rsidRDefault="00246BD0" w:rsidP="00206F48">
            <w:pPr>
              <w:spacing w:line="240" w:lineRule="auto"/>
              <w:jc w:val="center"/>
              <w:rPr>
                <w:sz w:val="22"/>
                <w:szCs w:val="22"/>
              </w:rPr>
            </w:pPr>
            <w:r w:rsidRPr="00C972C9">
              <w:rPr>
                <w:sz w:val="22"/>
                <w:szCs w:val="22"/>
              </w:rPr>
              <w:t>1,1</w:t>
            </w:r>
          </w:p>
        </w:tc>
        <w:tc>
          <w:tcPr>
            <w:tcW w:w="1232" w:type="dxa"/>
            <w:shd w:val="clear" w:color="auto" w:fill="auto"/>
            <w:noWrap/>
            <w:vAlign w:val="center"/>
          </w:tcPr>
          <w:p w:rsidR="00246BD0" w:rsidRPr="00C972C9" w:rsidRDefault="00246BD0" w:rsidP="00206F48">
            <w:pPr>
              <w:spacing w:line="240" w:lineRule="auto"/>
              <w:jc w:val="center"/>
              <w:rPr>
                <w:sz w:val="22"/>
                <w:szCs w:val="22"/>
                <w:lang w:eastAsia="ar-SA" w:bidi="en-US"/>
              </w:rPr>
            </w:pPr>
            <w:r w:rsidRPr="00C972C9">
              <w:rPr>
                <w:sz w:val="22"/>
                <w:szCs w:val="22"/>
                <w:lang w:eastAsia="ar-SA" w:bidi="en-US"/>
              </w:rPr>
              <w:t>4</w:t>
            </w:r>
          </w:p>
        </w:tc>
        <w:tc>
          <w:tcPr>
            <w:tcW w:w="1232" w:type="dxa"/>
            <w:shd w:val="clear" w:color="auto" w:fill="auto"/>
            <w:vAlign w:val="center"/>
          </w:tcPr>
          <w:p w:rsidR="00246BD0" w:rsidRPr="00C972C9" w:rsidRDefault="00C972C9" w:rsidP="00206F48">
            <w:pPr>
              <w:pStyle w:val="affffc"/>
              <w:ind w:firstLine="0"/>
              <w:jc w:val="center"/>
              <w:rPr>
                <w:sz w:val="22"/>
                <w:szCs w:val="22"/>
                <w:lang w:val="ru-RU"/>
              </w:rPr>
            </w:pPr>
            <w:proofErr w:type="spellStart"/>
            <w:r w:rsidRPr="00C972C9">
              <w:rPr>
                <w:sz w:val="22"/>
                <w:szCs w:val="22"/>
                <w:lang w:val="ru-RU"/>
              </w:rPr>
              <w:t>асфальто-грунтовое</w:t>
            </w:r>
            <w:proofErr w:type="spellEnd"/>
          </w:p>
        </w:tc>
      </w:tr>
      <w:tr w:rsidR="00246BD0" w:rsidRPr="00C972C9" w:rsidTr="00206F48">
        <w:trPr>
          <w:trHeight w:val="20"/>
          <w:jc w:val="center"/>
        </w:trPr>
        <w:tc>
          <w:tcPr>
            <w:tcW w:w="5876" w:type="dxa"/>
            <w:shd w:val="clear" w:color="auto" w:fill="auto"/>
            <w:vAlign w:val="center"/>
          </w:tcPr>
          <w:p w:rsidR="00246BD0" w:rsidRPr="00C972C9" w:rsidRDefault="00246BD0" w:rsidP="00206F48">
            <w:pPr>
              <w:spacing w:line="240" w:lineRule="auto"/>
              <w:rPr>
                <w:sz w:val="22"/>
                <w:szCs w:val="22"/>
              </w:rPr>
            </w:pPr>
            <w:r w:rsidRPr="00C972C9">
              <w:rPr>
                <w:sz w:val="22"/>
                <w:szCs w:val="22"/>
              </w:rPr>
              <w:t>22-2015-550 ОП МП 44 ул. Овражная</w:t>
            </w:r>
          </w:p>
        </w:tc>
        <w:tc>
          <w:tcPr>
            <w:tcW w:w="1363" w:type="dxa"/>
            <w:shd w:val="clear" w:color="auto" w:fill="auto"/>
            <w:noWrap/>
            <w:vAlign w:val="center"/>
          </w:tcPr>
          <w:p w:rsidR="00246BD0" w:rsidRPr="00C972C9" w:rsidRDefault="00246BD0" w:rsidP="00206F48">
            <w:pPr>
              <w:spacing w:line="240" w:lineRule="auto"/>
              <w:jc w:val="center"/>
              <w:rPr>
                <w:sz w:val="22"/>
                <w:szCs w:val="22"/>
              </w:rPr>
            </w:pPr>
            <w:r w:rsidRPr="00C972C9">
              <w:rPr>
                <w:sz w:val="22"/>
                <w:szCs w:val="22"/>
              </w:rPr>
              <w:t>0,7</w:t>
            </w:r>
          </w:p>
        </w:tc>
        <w:tc>
          <w:tcPr>
            <w:tcW w:w="1232" w:type="dxa"/>
            <w:shd w:val="clear" w:color="auto" w:fill="auto"/>
            <w:noWrap/>
            <w:vAlign w:val="center"/>
          </w:tcPr>
          <w:p w:rsidR="00246BD0" w:rsidRPr="00C972C9" w:rsidRDefault="00246BD0" w:rsidP="00206F48">
            <w:pPr>
              <w:spacing w:line="240" w:lineRule="auto"/>
              <w:jc w:val="center"/>
              <w:rPr>
                <w:sz w:val="22"/>
                <w:szCs w:val="22"/>
                <w:lang w:eastAsia="ar-SA" w:bidi="en-US"/>
              </w:rPr>
            </w:pPr>
            <w:r w:rsidRPr="00C972C9">
              <w:rPr>
                <w:sz w:val="22"/>
                <w:szCs w:val="22"/>
                <w:lang w:eastAsia="ar-SA" w:bidi="en-US"/>
              </w:rPr>
              <w:t>4</w:t>
            </w:r>
          </w:p>
        </w:tc>
        <w:tc>
          <w:tcPr>
            <w:tcW w:w="1232" w:type="dxa"/>
            <w:shd w:val="clear" w:color="auto" w:fill="auto"/>
            <w:vAlign w:val="center"/>
          </w:tcPr>
          <w:p w:rsidR="00246BD0" w:rsidRPr="00C972C9" w:rsidRDefault="00246BD0" w:rsidP="00206F48">
            <w:pPr>
              <w:pStyle w:val="affffc"/>
              <w:ind w:firstLine="0"/>
              <w:jc w:val="center"/>
              <w:rPr>
                <w:sz w:val="22"/>
                <w:szCs w:val="22"/>
                <w:lang w:val="ru-RU"/>
              </w:rPr>
            </w:pPr>
            <w:r w:rsidRPr="00C972C9">
              <w:rPr>
                <w:sz w:val="22"/>
                <w:szCs w:val="22"/>
                <w:lang w:val="ru-RU"/>
              </w:rPr>
              <w:t>асфальт</w:t>
            </w:r>
          </w:p>
        </w:tc>
      </w:tr>
      <w:tr w:rsidR="00C972C9" w:rsidRPr="00C972C9" w:rsidTr="00206F48">
        <w:trPr>
          <w:trHeight w:val="20"/>
          <w:jc w:val="center"/>
        </w:trPr>
        <w:tc>
          <w:tcPr>
            <w:tcW w:w="5876" w:type="dxa"/>
            <w:shd w:val="clear" w:color="auto" w:fill="auto"/>
            <w:vAlign w:val="center"/>
          </w:tcPr>
          <w:p w:rsidR="00C972C9" w:rsidRPr="00C972C9" w:rsidRDefault="00C972C9" w:rsidP="00206F48">
            <w:pPr>
              <w:spacing w:line="240" w:lineRule="auto"/>
              <w:rPr>
                <w:sz w:val="22"/>
                <w:szCs w:val="22"/>
              </w:rPr>
            </w:pPr>
            <w:r w:rsidRPr="00C972C9">
              <w:rPr>
                <w:sz w:val="22"/>
                <w:szCs w:val="22"/>
              </w:rPr>
              <w:t>22-2015-550 ОП МП 46 ул. Подстанция</w:t>
            </w:r>
          </w:p>
        </w:tc>
        <w:tc>
          <w:tcPr>
            <w:tcW w:w="1363" w:type="dxa"/>
            <w:shd w:val="clear" w:color="auto" w:fill="auto"/>
            <w:noWrap/>
            <w:vAlign w:val="center"/>
          </w:tcPr>
          <w:p w:rsidR="00C972C9" w:rsidRPr="00C972C9" w:rsidRDefault="00C972C9" w:rsidP="00206F48">
            <w:pPr>
              <w:spacing w:line="240" w:lineRule="auto"/>
              <w:jc w:val="center"/>
              <w:rPr>
                <w:sz w:val="22"/>
                <w:szCs w:val="22"/>
              </w:rPr>
            </w:pPr>
            <w:r w:rsidRPr="00C972C9">
              <w:rPr>
                <w:sz w:val="22"/>
                <w:szCs w:val="22"/>
              </w:rPr>
              <w:t>0,32</w:t>
            </w:r>
          </w:p>
        </w:tc>
        <w:tc>
          <w:tcPr>
            <w:tcW w:w="1232" w:type="dxa"/>
            <w:shd w:val="clear" w:color="auto" w:fill="auto"/>
            <w:noWrap/>
            <w:vAlign w:val="center"/>
          </w:tcPr>
          <w:p w:rsidR="00C972C9" w:rsidRPr="00C972C9" w:rsidRDefault="00C972C9" w:rsidP="00206F48">
            <w:pPr>
              <w:spacing w:line="240" w:lineRule="auto"/>
              <w:jc w:val="center"/>
              <w:rPr>
                <w:sz w:val="22"/>
                <w:szCs w:val="22"/>
                <w:lang w:eastAsia="ar-SA" w:bidi="en-US"/>
              </w:rPr>
            </w:pPr>
            <w:r w:rsidRPr="00C972C9">
              <w:rPr>
                <w:sz w:val="22"/>
                <w:szCs w:val="22"/>
                <w:lang w:eastAsia="ar-SA" w:bidi="en-US"/>
              </w:rPr>
              <w:t>4</w:t>
            </w:r>
          </w:p>
        </w:tc>
        <w:tc>
          <w:tcPr>
            <w:tcW w:w="1232" w:type="dxa"/>
            <w:shd w:val="clear" w:color="auto" w:fill="auto"/>
            <w:vAlign w:val="center"/>
          </w:tcPr>
          <w:p w:rsidR="00C972C9" w:rsidRPr="00C972C9" w:rsidRDefault="00C972C9" w:rsidP="00206F48">
            <w:pPr>
              <w:pStyle w:val="affffc"/>
              <w:ind w:firstLine="0"/>
              <w:jc w:val="center"/>
              <w:rPr>
                <w:sz w:val="22"/>
                <w:szCs w:val="22"/>
                <w:lang w:val="ru-RU"/>
              </w:rPr>
            </w:pPr>
            <w:r w:rsidRPr="00C972C9">
              <w:rPr>
                <w:sz w:val="22"/>
                <w:szCs w:val="22"/>
                <w:lang w:val="ru-RU"/>
              </w:rPr>
              <w:t>грунт</w:t>
            </w:r>
          </w:p>
        </w:tc>
      </w:tr>
      <w:tr w:rsidR="00C972C9" w:rsidRPr="00C972C9" w:rsidTr="00206F48">
        <w:trPr>
          <w:trHeight w:val="20"/>
          <w:jc w:val="center"/>
        </w:trPr>
        <w:tc>
          <w:tcPr>
            <w:tcW w:w="5876" w:type="dxa"/>
            <w:shd w:val="clear" w:color="auto" w:fill="auto"/>
            <w:vAlign w:val="center"/>
          </w:tcPr>
          <w:p w:rsidR="00C972C9" w:rsidRPr="00C972C9" w:rsidRDefault="00C972C9" w:rsidP="00206F48">
            <w:pPr>
              <w:spacing w:line="240" w:lineRule="auto"/>
              <w:rPr>
                <w:sz w:val="22"/>
                <w:szCs w:val="22"/>
              </w:rPr>
            </w:pPr>
            <w:r w:rsidRPr="00C972C9">
              <w:rPr>
                <w:sz w:val="22"/>
                <w:szCs w:val="22"/>
              </w:rPr>
              <w:t xml:space="preserve">22-2015-550 ОП МП 18 ул. </w:t>
            </w:r>
            <w:proofErr w:type="spellStart"/>
            <w:r w:rsidRPr="00C972C9">
              <w:rPr>
                <w:sz w:val="22"/>
                <w:szCs w:val="22"/>
              </w:rPr>
              <w:t>Продотрядников</w:t>
            </w:r>
            <w:proofErr w:type="spellEnd"/>
          </w:p>
        </w:tc>
        <w:tc>
          <w:tcPr>
            <w:tcW w:w="1363" w:type="dxa"/>
            <w:shd w:val="clear" w:color="auto" w:fill="auto"/>
            <w:noWrap/>
            <w:vAlign w:val="center"/>
          </w:tcPr>
          <w:p w:rsidR="00C972C9" w:rsidRPr="00C972C9" w:rsidRDefault="00C972C9" w:rsidP="00206F48">
            <w:pPr>
              <w:spacing w:line="240" w:lineRule="auto"/>
              <w:jc w:val="center"/>
              <w:rPr>
                <w:sz w:val="22"/>
                <w:szCs w:val="22"/>
              </w:rPr>
            </w:pPr>
            <w:r w:rsidRPr="00C972C9">
              <w:rPr>
                <w:sz w:val="22"/>
                <w:szCs w:val="22"/>
              </w:rPr>
              <w:t>0,1</w:t>
            </w:r>
          </w:p>
        </w:tc>
        <w:tc>
          <w:tcPr>
            <w:tcW w:w="1232" w:type="dxa"/>
            <w:shd w:val="clear" w:color="auto" w:fill="auto"/>
            <w:noWrap/>
            <w:vAlign w:val="center"/>
          </w:tcPr>
          <w:p w:rsidR="00C972C9" w:rsidRPr="00C972C9" w:rsidRDefault="00C972C9" w:rsidP="00206F48">
            <w:pPr>
              <w:spacing w:line="240" w:lineRule="auto"/>
              <w:jc w:val="center"/>
              <w:rPr>
                <w:sz w:val="22"/>
                <w:szCs w:val="22"/>
                <w:lang w:eastAsia="ar-SA" w:bidi="en-US"/>
              </w:rPr>
            </w:pPr>
            <w:r w:rsidRPr="00C972C9">
              <w:rPr>
                <w:sz w:val="22"/>
                <w:szCs w:val="22"/>
                <w:lang w:eastAsia="ar-SA" w:bidi="en-US"/>
              </w:rPr>
              <w:t>4</w:t>
            </w:r>
          </w:p>
        </w:tc>
        <w:tc>
          <w:tcPr>
            <w:tcW w:w="1232" w:type="dxa"/>
            <w:shd w:val="clear" w:color="auto" w:fill="auto"/>
            <w:vAlign w:val="center"/>
          </w:tcPr>
          <w:p w:rsidR="00C972C9" w:rsidRPr="00C972C9" w:rsidRDefault="0023780D" w:rsidP="00206F48">
            <w:pPr>
              <w:pStyle w:val="affffc"/>
              <w:ind w:firstLine="0"/>
              <w:jc w:val="center"/>
              <w:rPr>
                <w:sz w:val="22"/>
                <w:szCs w:val="22"/>
                <w:lang w:val="ru-RU"/>
              </w:rPr>
            </w:pPr>
            <w:r w:rsidRPr="00C972C9">
              <w:rPr>
                <w:sz w:val="22"/>
                <w:szCs w:val="22"/>
                <w:lang w:val="ru-RU"/>
              </w:rPr>
              <w:t>асфальт</w:t>
            </w:r>
          </w:p>
        </w:tc>
      </w:tr>
      <w:tr w:rsidR="00C972C9" w:rsidRPr="00C972C9" w:rsidTr="00206F48">
        <w:trPr>
          <w:trHeight w:val="20"/>
          <w:jc w:val="center"/>
        </w:trPr>
        <w:tc>
          <w:tcPr>
            <w:tcW w:w="5876" w:type="dxa"/>
            <w:shd w:val="clear" w:color="auto" w:fill="auto"/>
            <w:vAlign w:val="center"/>
          </w:tcPr>
          <w:p w:rsidR="00C972C9" w:rsidRPr="00C972C9" w:rsidRDefault="00C972C9" w:rsidP="00206F48">
            <w:pPr>
              <w:spacing w:line="240" w:lineRule="auto"/>
              <w:rPr>
                <w:sz w:val="22"/>
                <w:szCs w:val="22"/>
              </w:rPr>
            </w:pPr>
            <w:r w:rsidRPr="00C972C9">
              <w:rPr>
                <w:sz w:val="22"/>
                <w:szCs w:val="22"/>
              </w:rPr>
              <w:t>22-2015-550 ОП МП 11 ул. Советская</w:t>
            </w:r>
          </w:p>
        </w:tc>
        <w:tc>
          <w:tcPr>
            <w:tcW w:w="1363" w:type="dxa"/>
            <w:shd w:val="clear" w:color="auto" w:fill="auto"/>
            <w:noWrap/>
            <w:vAlign w:val="center"/>
          </w:tcPr>
          <w:p w:rsidR="00C972C9" w:rsidRPr="00C972C9" w:rsidRDefault="00C972C9" w:rsidP="00206F48">
            <w:pPr>
              <w:spacing w:line="240" w:lineRule="auto"/>
              <w:jc w:val="center"/>
              <w:rPr>
                <w:sz w:val="22"/>
                <w:szCs w:val="22"/>
              </w:rPr>
            </w:pPr>
            <w:r w:rsidRPr="00C972C9">
              <w:rPr>
                <w:sz w:val="22"/>
                <w:szCs w:val="22"/>
              </w:rPr>
              <w:t>1,2</w:t>
            </w:r>
          </w:p>
        </w:tc>
        <w:tc>
          <w:tcPr>
            <w:tcW w:w="1232" w:type="dxa"/>
            <w:shd w:val="clear" w:color="auto" w:fill="auto"/>
            <w:noWrap/>
            <w:vAlign w:val="center"/>
          </w:tcPr>
          <w:p w:rsidR="00C972C9" w:rsidRPr="00C972C9" w:rsidRDefault="00C972C9" w:rsidP="00206F48">
            <w:pPr>
              <w:spacing w:line="240" w:lineRule="auto"/>
              <w:jc w:val="center"/>
              <w:rPr>
                <w:sz w:val="22"/>
                <w:szCs w:val="22"/>
                <w:lang w:eastAsia="ar-SA" w:bidi="en-US"/>
              </w:rPr>
            </w:pPr>
            <w:r w:rsidRPr="00C972C9">
              <w:rPr>
                <w:sz w:val="22"/>
                <w:szCs w:val="22"/>
                <w:lang w:eastAsia="ar-SA" w:bidi="en-US"/>
              </w:rPr>
              <w:t>4</w:t>
            </w:r>
          </w:p>
        </w:tc>
        <w:tc>
          <w:tcPr>
            <w:tcW w:w="1232" w:type="dxa"/>
            <w:shd w:val="clear" w:color="auto" w:fill="auto"/>
            <w:vAlign w:val="center"/>
          </w:tcPr>
          <w:p w:rsidR="00C972C9" w:rsidRPr="00C972C9" w:rsidRDefault="00C972C9" w:rsidP="00206F48">
            <w:pPr>
              <w:pStyle w:val="affffc"/>
              <w:ind w:firstLine="0"/>
              <w:jc w:val="center"/>
              <w:rPr>
                <w:sz w:val="22"/>
                <w:szCs w:val="22"/>
                <w:lang w:val="ru-RU"/>
              </w:rPr>
            </w:pPr>
            <w:proofErr w:type="spellStart"/>
            <w:r w:rsidRPr="00C972C9">
              <w:rPr>
                <w:sz w:val="22"/>
                <w:szCs w:val="22"/>
                <w:lang w:val="ru-RU"/>
              </w:rPr>
              <w:t>асфальто-грунтовое</w:t>
            </w:r>
            <w:proofErr w:type="spellEnd"/>
          </w:p>
        </w:tc>
      </w:tr>
      <w:tr w:rsidR="00C972C9" w:rsidRPr="00C972C9" w:rsidTr="00206F48">
        <w:trPr>
          <w:trHeight w:val="20"/>
          <w:jc w:val="center"/>
        </w:trPr>
        <w:tc>
          <w:tcPr>
            <w:tcW w:w="5876" w:type="dxa"/>
            <w:shd w:val="clear" w:color="auto" w:fill="auto"/>
            <w:vAlign w:val="center"/>
          </w:tcPr>
          <w:p w:rsidR="00C972C9" w:rsidRPr="00C972C9" w:rsidRDefault="00C972C9" w:rsidP="00206F48">
            <w:pPr>
              <w:spacing w:line="240" w:lineRule="auto"/>
              <w:rPr>
                <w:sz w:val="22"/>
                <w:szCs w:val="22"/>
              </w:rPr>
            </w:pPr>
            <w:r w:rsidRPr="00C972C9">
              <w:rPr>
                <w:sz w:val="22"/>
                <w:szCs w:val="22"/>
              </w:rPr>
              <w:t xml:space="preserve">22-2015-550 ОП МП 47 ул. </w:t>
            </w:r>
            <w:proofErr w:type="spellStart"/>
            <w:r w:rsidRPr="00C972C9">
              <w:rPr>
                <w:sz w:val="22"/>
                <w:szCs w:val="22"/>
              </w:rPr>
              <w:t>А.Сизова</w:t>
            </w:r>
            <w:proofErr w:type="spellEnd"/>
          </w:p>
        </w:tc>
        <w:tc>
          <w:tcPr>
            <w:tcW w:w="1363" w:type="dxa"/>
            <w:shd w:val="clear" w:color="auto" w:fill="auto"/>
            <w:noWrap/>
            <w:vAlign w:val="center"/>
          </w:tcPr>
          <w:p w:rsidR="00C972C9" w:rsidRPr="00C972C9" w:rsidRDefault="00C972C9" w:rsidP="00206F48">
            <w:pPr>
              <w:spacing w:line="240" w:lineRule="auto"/>
              <w:jc w:val="center"/>
              <w:rPr>
                <w:sz w:val="22"/>
                <w:szCs w:val="22"/>
              </w:rPr>
            </w:pPr>
            <w:r w:rsidRPr="00C972C9">
              <w:rPr>
                <w:sz w:val="22"/>
                <w:szCs w:val="22"/>
              </w:rPr>
              <w:t>0,35</w:t>
            </w:r>
          </w:p>
        </w:tc>
        <w:tc>
          <w:tcPr>
            <w:tcW w:w="1232" w:type="dxa"/>
            <w:shd w:val="clear" w:color="auto" w:fill="auto"/>
            <w:noWrap/>
            <w:vAlign w:val="center"/>
          </w:tcPr>
          <w:p w:rsidR="00C972C9" w:rsidRPr="00C972C9" w:rsidRDefault="00C972C9" w:rsidP="00206F48">
            <w:pPr>
              <w:spacing w:line="240" w:lineRule="auto"/>
              <w:jc w:val="center"/>
              <w:rPr>
                <w:sz w:val="22"/>
                <w:szCs w:val="22"/>
                <w:lang w:eastAsia="ar-SA" w:bidi="en-US"/>
              </w:rPr>
            </w:pPr>
            <w:r w:rsidRPr="00C972C9">
              <w:rPr>
                <w:sz w:val="22"/>
                <w:szCs w:val="22"/>
                <w:lang w:eastAsia="ar-SA" w:bidi="en-US"/>
              </w:rPr>
              <w:t>4</w:t>
            </w:r>
          </w:p>
        </w:tc>
        <w:tc>
          <w:tcPr>
            <w:tcW w:w="1232" w:type="dxa"/>
            <w:shd w:val="clear" w:color="auto" w:fill="auto"/>
            <w:vAlign w:val="center"/>
          </w:tcPr>
          <w:p w:rsidR="00C972C9" w:rsidRPr="00C972C9" w:rsidRDefault="00C972C9" w:rsidP="00206F48">
            <w:pPr>
              <w:pStyle w:val="affffc"/>
              <w:ind w:firstLine="0"/>
              <w:jc w:val="center"/>
              <w:rPr>
                <w:sz w:val="22"/>
                <w:szCs w:val="22"/>
                <w:lang w:val="ru-RU"/>
              </w:rPr>
            </w:pPr>
            <w:r w:rsidRPr="00C972C9">
              <w:rPr>
                <w:sz w:val="22"/>
                <w:szCs w:val="22"/>
                <w:lang w:val="ru-RU"/>
              </w:rPr>
              <w:t>асфальт</w:t>
            </w:r>
          </w:p>
        </w:tc>
      </w:tr>
      <w:tr w:rsidR="00C972C9" w:rsidRPr="00C972C9" w:rsidTr="00206F48">
        <w:trPr>
          <w:trHeight w:val="20"/>
          <w:jc w:val="center"/>
        </w:trPr>
        <w:tc>
          <w:tcPr>
            <w:tcW w:w="5876" w:type="dxa"/>
            <w:shd w:val="clear" w:color="auto" w:fill="auto"/>
            <w:vAlign w:val="center"/>
          </w:tcPr>
          <w:p w:rsidR="00C972C9" w:rsidRPr="00C972C9" w:rsidRDefault="00C972C9" w:rsidP="00206F48">
            <w:pPr>
              <w:spacing w:line="240" w:lineRule="auto"/>
              <w:rPr>
                <w:sz w:val="22"/>
                <w:szCs w:val="22"/>
              </w:rPr>
            </w:pPr>
            <w:r w:rsidRPr="00C972C9">
              <w:rPr>
                <w:sz w:val="22"/>
                <w:szCs w:val="22"/>
              </w:rPr>
              <w:t>22-2015-550 ОП МП 22 ул. Гражданская</w:t>
            </w:r>
          </w:p>
        </w:tc>
        <w:tc>
          <w:tcPr>
            <w:tcW w:w="1363" w:type="dxa"/>
            <w:shd w:val="clear" w:color="auto" w:fill="auto"/>
            <w:noWrap/>
            <w:vAlign w:val="center"/>
          </w:tcPr>
          <w:p w:rsidR="00C972C9" w:rsidRPr="00C972C9" w:rsidRDefault="00C972C9" w:rsidP="00206F48">
            <w:pPr>
              <w:spacing w:line="240" w:lineRule="auto"/>
              <w:jc w:val="center"/>
              <w:rPr>
                <w:sz w:val="22"/>
                <w:szCs w:val="22"/>
              </w:rPr>
            </w:pPr>
            <w:r w:rsidRPr="00C972C9">
              <w:rPr>
                <w:sz w:val="22"/>
                <w:szCs w:val="22"/>
              </w:rPr>
              <w:t>0,4</w:t>
            </w:r>
          </w:p>
        </w:tc>
        <w:tc>
          <w:tcPr>
            <w:tcW w:w="1232" w:type="dxa"/>
            <w:shd w:val="clear" w:color="auto" w:fill="auto"/>
            <w:noWrap/>
            <w:vAlign w:val="center"/>
          </w:tcPr>
          <w:p w:rsidR="00C972C9" w:rsidRPr="00C972C9" w:rsidRDefault="00C972C9" w:rsidP="00206F48">
            <w:pPr>
              <w:spacing w:line="240" w:lineRule="auto"/>
              <w:jc w:val="center"/>
              <w:rPr>
                <w:sz w:val="22"/>
                <w:szCs w:val="22"/>
                <w:lang w:eastAsia="ar-SA" w:bidi="en-US"/>
              </w:rPr>
            </w:pPr>
            <w:r w:rsidRPr="00C972C9">
              <w:rPr>
                <w:sz w:val="22"/>
                <w:szCs w:val="22"/>
                <w:lang w:eastAsia="ar-SA" w:bidi="en-US"/>
              </w:rPr>
              <w:t>4</w:t>
            </w:r>
          </w:p>
        </w:tc>
        <w:tc>
          <w:tcPr>
            <w:tcW w:w="1232" w:type="dxa"/>
            <w:shd w:val="clear" w:color="auto" w:fill="auto"/>
            <w:vAlign w:val="center"/>
          </w:tcPr>
          <w:p w:rsidR="00C972C9" w:rsidRPr="00C972C9" w:rsidRDefault="00C972C9" w:rsidP="00206F48">
            <w:pPr>
              <w:pStyle w:val="affffc"/>
              <w:ind w:firstLine="0"/>
              <w:jc w:val="center"/>
              <w:rPr>
                <w:sz w:val="22"/>
                <w:szCs w:val="22"/>
                <w:lang w:val="ru-RU"/>
              </w:rPr>
            </w:pPr>
            <w:r w:rsidRPr="00C972C9">
              <w:rPr>
                <w:sz w:val="22"/>
                <w:szCs w:val="22"/>
                <w:lang w:val="ru-RU"/>
              </w:rPr>
              <w:t>асфальт</w:t>
            </w:r>
          </w:p>
        </w:tc>
      </w:tr>
      <w:tr w:rsidR="00C972C9" w:rsidRPr="00C972C9" w:rsidTr="00206F48">
        <w:trPr>
          <w:trHeight w:val="20"/>
          <w:jc w:val="center"/>
        </w:trPr>
        <w:tc>
          <w:tcPr>
            <w:tcW w:w="5876" w:type="dxa"/>
            <w:shd w:val="clear" w:color="auto" w:fill="auto"/>
            <w:vAlign w:val="center"/>
          </w:tcPr>
          <w:p w:rsidR="00C972C9" w:rsidRPr="00C972C9" w:rsidRDefault="00C972C9" w:rsidP="00206F48">
            <w:pPr>
              <w:spacing w:line="240" w:lineRule="auto"/>
              <w:rPr>
                <w:sz w:val="22"/>
                <w:szCs w:val="22"/>
              </w:rPr>
            </w:pPr>
            <w:r w:rsidRPr="00C972C9">
              <w:rPr>
                <w:sz w:val="22"/>
                <w:szCs w:val="22"/>
              </w:rPr>
              <w:t>22-2015-550 ОП МП 31 ул. Дружбы</w:t>
            </w:r>
          </w:p>
        </w:tc>
        <w:tc>
          <w:tcPr>
            <w:tcW w:w="1363" w:type="dxa"/>
            <w:shd w:val="clear" w:color="auto" w:fill="auto"/>
            <w:noWrap/>
            <w:vAlign w:val="center"/>
          </w:tcPr>
          <w:p w:rsidR="00C972C9" w:rsidRPr="00C972C9" w:rsidRDefault="00C972C9" w:rsidP="00206F48">
            <w:pPr>
              <w:spacing w:line="240" w:lineRule="auto"/>
              <w:jc w:val="center"/>
              <w:rPr>
                <w:sz w:val="22"/>
                <w:szCs w:val="22"/>
              </w:rPr>
            </w:pPr>
            <w:r w:rsidRPr="00C972C9">
              <w:rPr>
                <w:sz w:val="22"/>
                <w:szCs w:val="22"/>
              </w:rPr>
              <w:t>0,5</w:t>
            </w:r>
          </w:p>
        </w:tc>
        <w:tc>
          <w:tcPr>
            <w:tcW w:w="1232" w:type="dxa"/>
            <w:shd w:val="clear" w:color="auto" w:fill="auto"/>
            <w:noWrap/>
            <w:vAlign w:val="center"/>
          </w:tcPr>
          <w:p w:rsidR="00C972C9" w:rsidRPr="00C972C9" w:rsidRDefault="00C972C9" w:rsidP="00206F48">
            <w:pPr>
              <w:spacing w:line="240" w:lineRule="auto"/>
              <w:jc w:val="center"/>
              <w:rPr>
                <w:sz w:val="22"/>
                <w:szCs w:val="22"/>
                <w:lang w:eastAsia="ar-SA" w:bidi="en-US"/>
              </w:rPr>
            </w:pPr>
            <w:r w:rsidRPr="00C972C9">
              <w:rPr>
                <w:sz w:val="22"/>
                <w:szCs w:val="22"/>
                <w:lang w:eastAsia="ar-SA" w:bidi="en-US"/>
              </w:rPr>
              <w:t>4</w:t>
            </w:r>
          </w:p>
        </w:tc>
        <w:tc>
          <w:tcPr>
            <w:tcW w:w="1232" w:type="dxa"/>
            <w:shd w:val="clear" w:color="auto" w:fill="auto"/>
            <w:vAlign w:val="center"/>
          </w:tcPr>
          <w:p w:rsidR="00C972C9" w:rsidRPr="00C972C9" w:rsidRDefault="00C972C9" w:rsidP="00206F48">
            <w:pPr>
              <w:pStyle w:val="affffc"/>
              <w:ind w:firstLine="0"/>
              <w:jc w:val="center"/>
              <w:rPr>
                <w:sz w:val="22"/>
                <w:szCs w:val="22"/>
                <w:lang w:val="ru-RU"/>
              </w:rPr>
            </w:pPr>
            <w:proofErr w:type="spellStart"/>
            <w:r w:rsidRPr="00C972C9">
              <w:rPr>
                <w:sz w:val="22"/>
                <w:szCs w:val="22"/>
                <w:lang w:val="ru-RU"/>
              </w:rPr>
              <w:t>асфальто-грунтовое</w:t>
            </w:r>
            <w:proofErr w:type="spellEnd"/>
          </w:p>
        </w:tc>
      </w:tr>
      <w:tr w:rsidR="00C972C9" w:rsidRPr="00C972C9" w:rsidTr="00206F48">
        <w:trPr>
          <w:trHeight w:val="20"/>
          <w:jc w:val="center"/>
        </w:trPr>
        <w:tc>
          <w:tcPr>
            <w:tcW w:w="5876" w:type="dxa"/>
            <w:shd w:val="clear" w:color="auto" w:fill="auto"/>
            <w:vAlign w:val="center"/>
          </w:tcPr>
          <w:p w:rsidR="00C972C9" w:rsidRPr="00C972C9" w:rsidRDefault="00C972C9" w:rsidP="00206F48">
            <w:pPr>
              <w:spacing w:line="240" w:lineRule="auto"/>
              <w:rPr>
                <w:sz w:val="22"/>
                <w:szCs w:val="22"/>
              </w:rPr>
            </w:pPr>
            <w:r w:rsidRPr="00C972C9">
              <w:rPr>
                <w:sz w:val="22"/>
                <w:szCs w:val="22"/>
              </w:rPr>
              <w:t>22-2015-550 ОП МП 25 ул. Заречная</w:t>
            </w:r>
          </w:p>
        </w:tc>
        <w:tc>
          <w:tcPr>
            <w:tcW w:w="1363" w:type="dxa"/>
            <w:shd w:val="clear" w:color="auto" w:fill="auto"/>
            <w:noWrap/>
            <w:vAlign w:val="center"/>
          </w:tcPr>
          <w:p w:rsidR="00C972C9" w:rsidRPr="00C972C9" w:rsidRDefault="00C972C9" w:rsidP="00206F48">
            <w:pPr>
              <w:spacing w:line="240" w:lineRule="auto"/>
              <w:jc w:val="center"/>
              <w:rPr>
                <w:sz w:val="22"/>
                <w:szCs w:val="22"/>
              </w:rPr>
            </w:pPr>
            <w:r w:rsidRPr="00C972C9">
              <w:rPr>
                <w:sz w:val="22"/>
                <w:szCs w:val="22"/>
              </w:rPr>
              <w:t>0,55</w:t>
            </w:r>
          </w:p>
        </w:tc>
        <w:tc>
          <w:tcPr>
            <w:tcW w:w="1232" w:type="dxa"/>
            <w:shd w:val="clear" w:color="auto" w:fill="auto"/>
            <w:noWrap/>
            <w:vAlign w:val="center"/>
          </w:tcPr>
          <w:p w:rsidR="00C972C9" w:rsidRPr="00C972C9" w:rsidRDefault="00C972C9" w:rsidP="00206F48">
            <w:pPr>
              <w:spacing w:line="240" w:lineRule="auto"/>
              <w:jc w:val="center"/>
              <w:rPr>
                <w:sz w:val="22"/>
                <w:szCs w:val="22"/>
                <w:lang w:eastAsia="ar-SA" w:bidi="en-US"/>
              </w:rPr>
            </w:pPr>
            <w:r w:rsidRPr="00C972C9">
              <w:rPr>
                <w:sz w:val="22"/>
                <w:szCs w:val="22"/>
                <w:lang w:eastAsia="ar-SA" w:bidi="en-US"/>
              </w:rPr>
              <w:t>4</w:t>
            </w:r>
          </w:p>
        </w:tc>
        <w:tc>
          <w:tcPr>
            <w:tcW w:w="1232" w:type="dxa"/>
            <w:shd w:val="clear" w:color="auto" w:fill="auto"/>
            <w:vAlign w:val="center"/>
          </w:tcPr>
          <w:p w:rsidR="00C972C9" w:rsidRPr="00C972C9" w:rsidRDefault="00C972C9" w:rsidP="00206F48">
            <w:pPr>
              <w:pStyle w:val="affffc"/>
              <w:ind w:firstLine="0"/>
              <w:jc w:val="center"/>
              <w:rPr>
                <w:sz w:val="22"/>
                <w:szCs w:val="22"/>
                <w:lang w:val="ru-RU"/>
              </w:rPr>
            </w:pPr>
            <w:proofErr w:type="spellStart"/>
            <w:r w:rsidRPr="00C972C9">
              <w:rPr>
                <w:sz w:val="22"/>
                <w:szCs w:val="22"/>
                <w:lang w:val="ru-RU"/>
              </w:rPr>
              <w:t>асфальто-</w:t>
            </w:r>
            <w:r w:rsidRPr="00C972C9">
              <w:rPr>
                <w:sz w:val="22"/>
                <w:szCs w:val="22"/>
                <w:lang w:val="ru-RU"/>
              </w:rPr>
              <w:lastRenderedPageBreak/>
              <w:t>грунтовое</w:t>
            </w:r>
            <w:proofErr w:type="spellEnd"/>
          </w:p>
        </w:tc>
      </w:tr>
      <w:tr w:rsidR="00C972C9" w:rsidRPr="00C972C9" w:rsidTr="00206F48">
        <w:trPr>
          <w:trHeight w:val="20"/>
          <w:jc w:val="center"/>
        </w:trPr>
        <w:tc>
          <w:tcPr>
            <w:tcW w:w="5876" w:type="dxa"/>
            <w:shd w:val="clear" w:color="auto" w:fill="auto"/>
            <w:vAlign w:val="center"/>
          </w:tcPr>
          <w:p w:rsidR="00C972C9" w:rsidRPr="00C972C9" w:rsidRDefault="00C972C9" w:rsidP="00206F48">
            <w:pPr>
              <w:spacing w:line="240" w:lineRule="auto"/>
              <w:rPr>
                <w:sz w:val="22"/>
                <w:szCs w:val="22"/>
              </w:rPr>
            </w:pPr>
            <w:r w:rsidRPr="00C972C9">
              <w:rPr>
                <w:sz w:val="22"/>
                <w:szCs w:val="22"/>
              </w:rPr>
              <w:lastRenderedPageBreak/>
              <w:t>22-2015-550 ОП МП 32 ул. Солнечная</w:t>
            </w:r>
          </w:p>
        </w:tc>
        <w:tc>
          <w:tcPr>
            <w:tcW w:w="1363" w:type="dxa"/>
            <w:shd w:val="clear" w:color="auto" w:fill="auto"/>
            <w:noWrap/>
            <w:vAlign w:val="center"/>
          </w:tcPr>
          <w:p w:rsidR="00C972C9" w:rsidRPr="00C972C9" w:rsidRDefault="00C972C9" w:rsidP="00206F48">
            <w:pPr>
              <w:spacing w:line="240" w:lineRule="auto"/>
              <w:jc w:val="center"/>
              <w:rPr>
                <w:sz w:val="22"/>
                <w:szCs w:val="22"/>
              </w:rPr>
            </w:pPr>
            <w:r w:rsidRPr="00C972C9">
              <w:rPr>
                <w:sz w:val="22"/>
                <w:szCs w:val="22"/>
              </w:rPr>
              <w:t>0,366</w:t>
            </w:r>
          </w:p>
        </w:tc>
        <w:tc>
          <w:tcPr>
            <w:tcW w:w="1232" w:type="dxa"/>
            <w:shd w:val="clear" w:color="auto" w:fill="auto"/>
            <w:noWrap/>
            <w:vAlign w:val="center"/>
          </w:tcPr>
          <w:p w:rsidR="00C972C9" w:rsidRPr="00C972C9" w:rsidRDefault="00C972C9" w:rsidP="00206F48">
            <w:pPr>
              <w:spacing w:line="240" w:lineRule="auto"/>
              <w:jc w:val="center"/>
              <w:rPr>
                <w:sz w:val="22"/>
                <w:szCs w:val="22"/>
                <w:lang w:eastAsia="ar-SA" w:bidi="en-US"/>
              </w:rPr>
            </w:pPr>
            <w:r w:rsidRPr="00C972C9">
              <w:rPr>
                <w:sz w:val="22"/>
                <w:szCs w:val="22"/>
                <w:lang w:eastAsia="ar-SA" w:bidi="en-US"/>
              </w:rPr>
              <w:t>4</w:t>
            </w:r>
          </w:p>
        </w:tc>
        <w:tc>
          <w:tcPr>
            <w:tcW w:w="1232" w:type="dxa"/>
            <w:shd w:val="clear" w:color="auto" w:fill="auto"/>
            <w:vAlign w:val="center"/>
          </w:tcPr>
          <w:p w:rsidR="00C972C9" w:rsidRPr="00C972C9" w:rsidRDefault="00C972C9" w:rsidP="00206F48">
            <w:pPr>
              <w:pStyle w:val="affffc"/>
              <w:ind w:firstLine="0"/>
              <w:jc w:val="center"/>
              <w:rPr>
                <w:sz w:val="22"/>
                <w:szCs w:val="22"/>
                <w:lang w:val="ru-RU"/>
              </w:rPr>
            </w:pPr>
            <w:r w:rsidRPr="00C972C9">
              <w:rPr>
                <w:sz w:val="22"/>
                <w:szCs w:val="22"/>
                <w:lang w:val="ru-RU"/>
              </w:rPr>
              <w:t>асфальт</w:t>
            </w:r>
          </w:p>
        </w:tc>
      </w:tr>
      <w:tr w:rsidR="00C972C9" w:rsidRPr="00C972C9" w:rsidTr="00206F48">
        <w:trPr>
          <w:trHeight w:val="20"/>
          <w:jc w:val="center"/>
        </w:trPr>
        <w:tc>
          <w:tcPr>
            <w:tcW w:w="5876" w:type="dxa"/>
            <w:shd w:val="clear" w:color="auto" w:fill="auto"/>
            <w:vAlign w:val="center"/>
          </w:tcPr>
          <w:p w:rsidR="00C972C9" w:rsidRPr="00C972C9" w:rsidRDefault="00C972C9" w:rsidP="00206F48">
            <w:pPr>
              <w:spacing w:line="240" w:lineRule="auto"/>
              <w:rPr>
                <w:sz w:val="22"/>
                <w:szCs w:val="22"/>
              </w:rPr>
            </w:pPr>
            <w:r w:rsidRPr="00C972C9">
              <w:rPr>
                <w:sz w:val="22"/>
                <w:szCs w:val="22"/>
              </w:rPr>
              <w:t>22-2015-550 ОП МП 14 ул. Комсомольская</w:t>
            </w:r>
          </w:p>
        </w:tc>
        <w:tc>
          <w:tcPr>
            <w:tcW w:w="1363" w:type="dxa"/>
            <w:shd w:val="clear" w:color="auto" w:fill="auto"/>
            <w:noWrap/>
            <w:vAlign w:val="center"/>
          </w:tcPr>
          <w:p w:rsidR="00C972C9" w:rsidRPr="00C972C9" w:rsidRDefault="00C972C9" w:rsidP="00206F48">
            <w:pPr>
              <w:spacing w:line="240" w:lineRule="auto"/>
              <w:jc w:val="center"/>
              <w:rPr>
                <w:sz w:val="22"/>
                <w:szCs w:val="22"/>
              </w:rPr>
            </w:pPr>
            <w:r w:rsidRPr="00C972C9">
              <w:rPr>
                <w:sz w:val="22"/>
                <w:szCs w:val="22"/>
              </w:rPr>
              <w:t>0,6</w:t>
            </w:r>
          </w:p>
        </w:tc>
        <w:tc>
          <w:tcPr>
            <w:tcW w:w="1232" w:type="dxa"/>
            <w:shd w:val="clear" w:color="auto" w:fill="auto"/>
            <w:noWrap/>
            <w:vAlign w:val="center"/>
          </w:tcPr>
          <w:p w:rsidR="00C972C9" w:rsidRPr="00C972C9" w:rsidRDefault="00C972C9" w:rsidP="00206F48">
            <w:pPr>
              <w:spacing w:line="240" w:lineRule="auto"/>
              <w:jc w:val="center"/>
              <w:rPr>
                <w:sz w:val="22"/>
                <w:szCs w:val="22"/>
                <w:lang w:eastAsia="ar-SA" w:bidi="en-US"/>
              </w:rPr>
            </w:pPr>
            <w:r w:rsidRPr="00C972C9">
              <w:rPr>
                <w:sz w:val="22"/>
                <w:szCs w:val="22"/>
                <w:lang w:eastAsia="ar-SA" w:bidi="en-US"/>
              </w:rPr>
              <w:t>4</w:t>
            </w:r>
          </w:p>
        </w:tc>
        <w:tc>
          <w:tcPr>
            <w:tcW w:w="1232" w:type="dxa"/>
            <w:shd w:val="clear" w:color="auto" w:fill="auto"/>
            <w:vAlign w:val="center"/>
          </w:tcPr>
          <w:p w:rsidR="00C972C9" w:rsidRPr="00C972C9" w:rsidRDefault="00C972C9" w:rsidP="00206F48">
            <w:pPr>
              <w:pStyle w:val="affffc"/>
              <w:ind w:firstLine="0"/>
              <w:jc w:val="center"/>
              <w:rPr>
                <w:sz w:val="22"/>
                <w:szCs w:val="22"/>
                <w:lang w:val="ru-RU"/>
              </w:rPr>
            </w:pPr>
            <w:r w:rsidRPr="00C972C9">
              <w:rPr>
                <w:sz w:val="22"/>
                <w:szCs w:val="22"/>
                <w:lang w:val="ru-RU"/>
              </w:rPr>
              <w:t>асфальт</w:t>
            </w:r>
          </w:p>
        </w:tc>
      </w:tr>
      <w:tr w:rsidR="00C972C9" w:rsidRPr="00C972C9" w:rsidTr="00206F48">
        <w:trPr>
          <w:trHeight w:val="20"/>
          <w:jc w:val="center"/>
        </w:trPr>
        <w:tc>
          <w:tcPr>
            <w:tcW w:w="5876" w:type="dxa"/>
            <w:shd w:val="clear" w:color="auto" w:fill="auto"/>
            <w:vAlign w:val="center"/>
          </w:tcPr>
          <w:p w:rsidR="00C972C9" w:rsidRPr="00C972C9" w:rsidRDefault="00C972C9" w:rsidP="00206F48">
            <w:pPr>
              <w:spacing w:line="240" w:lineRule="auto"/>
              <w:rPr>
                <w:sz w:val="22"/>
                <w:szCs w:val="22"/>
              </w:rPr>
            </w:pPr>
            <w:r w:rsidRPr="00C972C9">
              <w:rPr>
                <w:sz w:val="22"/>
                <w:szCs w:val="22"/>
              </w:rPr>
              <w:t>22-2015-550 ОП МП 20 ул. Краскина</w:t>
            </w:r>
          </w:p>
        </w:tc>
        <w:tc>
          <w:tcPr>
            <w:tcW w:w="1363" w:type="dxa"/>
            <w:shd w:val="clear" w:color="auto" w:fill="auto"/>
            <w:noWrap/>
            <w:vAlign w:val="center"/>
          </w:tcPr>
          <w:p w:rsidR="00C972C9" w:rsidRPr="00C972C9" w:rsidRDefault="00C972C9" w:rsidP="00206F48">
            <w:pPr>
              <w:spacing w:line="240" w:lineRule="auto"/>
              <w:jc w:val="center"/>
              <w:rPr>
                <w:sz w:val="22"/>
                <w:szCs w:val="22"/>
              </w:rPr>
            </w:pPr>
            <w:r w:rsidRPr="00C972C9">
              <w:rPr>
                <w:sz w:val="22"/>
                <w:szCs w:val="22"/>
              </w:rPr>
              <w:t>0,4</w:t>
            </w:r>
          </w:p>
        </w:tc>
        <w:tc>
          <w:tcPr>
            <w:tcW w:w="1232" w:type="dxa"/>
            <w:shd w:val="clear" w:color="auto" w:fill="auto"/>
            <w:noWrap/>
            <w:vAlign w:val="center"/>
          </w:tcPr>
          <w:p w:rsidR="00C972C9" w:rsidRPr="00C972C9" w:rsidRDefault="00C972C9" w:rsidP="00206F48">
            <w:pPr>
              <w:spacing w:line="240" w:lineRule="auto"/>
              <w:jc w:val="center"/>
              <w:rPr>
                <w:sz w:val="22"/>
                <w:szCs w:val="22"/>
                <w:lang w:eastAsia="ar-SA" w:bidi="en-US"/>
              </w:rPr>
            </w:pPr>
            <w:r w:rsidRPr="00C972C9">
              <w:rPr>
                <w:sz w:val="22"/>
                <w:szCs w:val="22"/>
                <w:lang w:eastAsia="ar-SA" w:bidi="en-US"/>
              </w:rPr>
              <w:t>4</w:t>
            </w:r>
          </w:p>
        </w:tc>
        <w:tc>
          <w:tcPr>
            <w:tcW w:w="1232" w:type="dxa"/>
            <w:shd w:val="clear" w:color="auto" w:fill="auto"/>
            <w:vAlign w:val="center"/>
          </w:tcPr>
          <w:p w:rsidR="00C972C9" w:rsidRPr="00C972C9" w:rsidRDefault="00C972C9" w:rsidP="00206F48">
            <w:pPr>
              <w:pStyle w:val="affffc"/>
              <w:ind w:firstLine="0"/>
              <w:jc w:val="center"/>
              <w:rPr>
                <w:sz w:val="22"/>
                <w:szCs w:val="22"/>
                <w:lang w:val="ru-RU"/>
              </w:rPr>
            </w:pPr>
            <w:r w:rsidRPr="00C972C9">
              <w:rPr>
                <w:sz w:val="22"/>
                <w:szCs w:val="22"/>
                <w:lang w:val="ru-RU"/>
              </w:rPr>
              <w:t>грунт</w:t>
            </w:r>
          </w:p>
        </w:tc>
      </w:tr>
      <w:tr w:rsidR="00C972C9" w:rsidRPr="00C972C9" w:rsidTr="00206F48">
        <w:trPr>
          <w:trHeight w:val="20"/>
          <w:jc w:val="center"/>
        </w:trPr>
        <w:tc>
          <w:tcPr>
            <w:tcW w:w="5876" w:type="dxa"/>
            <w:shd w:val="clear" w:color="auto" w:fill="auto"/>
            <w:vAlign w:val="center"/>
          </w:tcPr>
          <w:p w:rsidR="00C972C9" w:rsidRPr="00C972C9" w:rsidRDefault="00C972C9" w:rsidP="00206F48">
            <w:pPr>
              <w:spacing w:line="240" w:lineRule="auto"/>
              <w:rPr>
                <w:sz w:val="22"/>
                <w:szCs w:val="22"/>
              </w:rPr>
            </w:pPr>
            <w:r w:rsidRPr="00C972C9">
              <w:rPr>
                <w:sz w:val="22"/>
                <w:szCs w:val="22"/>
              </w:rPr>
              <w:t xml:space="preserve">22-2015-550 ОП МП 26 ул. </w:t>
            </w:r>
            <w:proofErr w:type="spellStart"/>
            <w:r w:rsidRPr="00C972C9">
              <w:rPr>
                <w:sz w:val="22"/>
                <w:szCs w:val="22"/>
              </w:rPr>
              <w:t>Красницкая</w:t>
            </w:r>
            <w:proofErr w:type="spellEnd"/>
          </w:p>
        </w:tc>
        <w:tc>
          <w:tcPr>
            <w:tcW w:w="1363" w:type="dxa"/>
            <w:shd w:val="clear" w:color="auto" w:fill="auto"/>
            <w:noWrap/>
            <w:vAlign w:val="center"/>
          </w:tcPr>
          <w:p w:rsidR="00C972C9" w:rsidRPr="00C972C9" w:rsidRDefault="00C972C9" w:rsidP="00206F48">
            <w:pPr>
              <w:spacing w:line="240" w:lineRule="auto"/>
              <w:jc w:val="center"/>
              <w:rPr>
                <w:sz w:val="22"/>
                <w:szCs w:val="22"/>
              </w:rPr>
            </w:pPr>
            <w:r w:rsidRPr="00C972C9">
              <w:rPr>
                <w:sz w:val="22"/>
                <w:szCs w:val="22"/>
              </w:rPr>
              <w:t>0,2</w:t>
            </w:r>
          </w:p>
        </w:tc>
        <w:tc>
          <w:tcPr>
            <w:tcW w:w="1232" w:type="dxa"/>
            <w:shd w:val="clear" w:color="auto" w:fill="auto"/>
            <w:noWrap/>
            <w:vAlign w:val="center"/>
          </w:tcPr>
          <w:p w:rsidR="00C972C9" w:rsidRPr="00C972C9" w:rsidRDefault="00C972C9" w:rsidP="00206F48">
            <w:pPr>
              <w:spacing w:line="240" w:lineRule="auto"/>
              <w:jc w:val="center"/>
              <w:rPr>
                <w:sz w:val="22"/>
                <w:szCs w:val="22"/>
                <w:lang w:eastAsia="ar-SA" w:bidi="en-US"/>
              </w:rPr>
            </w:pPr>
            <w:r w:rsidRPr="00C972C9">
              <w:rPr>
                <w:sz w:val="22"/>
                <w:szCs w:val="22"/>
                <w:lang w:eastAsia="ar-SA" w:bidi="en-US"/>
              </w:rPr>
              <w:t>4</w:t>
            </w:r>
          </w:p>
        </w:tc>
        <w:tc>
          <w:tcPr>
            <w:tcW w:w="1232" w:type="dxa"/>
            <w:shd w:val="clear" w:color="auto" w:fill="auto"/>
            <w:vAlign w:val="center"/>
          </w:tcPr>
          <w:p w:rsidR="00C972C9" w:rsidRPr="00C972C9" w:rsidRDefault="00C972C9" w:rsidP="00206F48">
            <w:pPr>
              <w:pStyle w:val="affffc"/>
              <w:ind w:firstLine="0"/>
              <w:jc w:val="center"/>
              <w:rPr>
                <w:sz w:val="22"/>
                <w:szCs w:val="22"/>
                <w:lang w:val="ru-RU"/>
              </w:rPr>
            </w:pPr>
            <w:r w:rsidRPr="00C972C9">
              <w:rPr>
                <w:sz w:val="22"/>
                <w:szCs w:val="22"/>
                <w:lang w:val="ru-RU"/>
              </w:rPr>
              <w:t>грунт</w:t>
            </w:r>
          </w:p>
        </w:tc>
      </w:tr>
      <w:tr w:rsidR="00C972C9" w:rsidRPr="00C972C9" w:rsidTr="00206F48">
        <w:trPr>
          <w:trHeight w:val="20"/>
          <w:jc w:val="center"/>
        </w:trPr>
        <w:tc>
          <w:tcPr>
            <w:tcW w:w="5876" w:type="dxa"/>
            <w:shd w:val="clear" w:color="auto" w:fill="auto"/>
            <w:vAlign w:val="center"/>
          </w:tcPr>
          <w:p w:rsidR="00C972C9" w:rsidRPr="00C972C9" w:rsidRDefault="00C972C9" w:rsidP="00206F48">
            <w:pPr>
              <w:spacing w:line="240" w:lineRule="auto"/>
              <w:rPr>
                <w:sz w:val="22"/>
                <w:szCs w:val="22"/>
              </w:rPr>
            </w:pPr>
            <w:r w:rsidRPr="00C972C9">
              <w:rPr>
                <w:sz w:val="22"/>
                <w:szCs w:val="22"/>
              </w:rPr>
              <w:t>22-2015-550 ОП МП 45 ул. Мира</w:t>
            </w:r>
          </w:p>
        </w:tc>
        <w:tc>
          <w:tcPr>
            <w:tcW w:w="1363" w:type="dxa"/>
            <w:shd w:val="clear" w:color="auto" w:fill="auto"/>
            <w:noWrap/>
            <w:vAlign w:val="center"/>
          </w:tcPr>
          <w:p w:rsidR="00C972C9" w:rsidRPr="00C972C9" w:rsidRDefault="00C972C9" w:rsidP="00206F48">
            <w:pPr>
              <w:spacing w:line="240" w:lineRule="auto"/>
              <w:jc w:val="center"/>
              <w:rPr>
                <w:sz w:val="22"/>
                <w:szCs w:val="22"/>
              </w:rPr>
            </w:pPr>
            <w:r w:rsidRPr="00C972C9">
              <w:rPr>
                <w:sz w:val="22"/>
                <w:szCs w:val="22"/>
              </w:rPr>
              <w:t>0,41</w:t>
            </w:r>
          </w:p>
        </w:tc>
        <w:tc>
          <w:tcPr>
            <w:tcW w:w="1232" w:type="dxa"/>
            <w:shd w:val="clear" w:color="auto" w:fill="auto"/>
            <w:noWrap/>
            <w:vAlign w:val="center"/>
          </w:tcPr>
          <w:p w:rsidR="00C972C9" w:rsidRPr="00C972C9" w:rsidRDefault="00C972C9" w:rsidP="00206F48">
            <w:pPr>
              <w:spacing w:line="240" w:lineRule="auto"/>
              <w:jc w:val="center"/>
              <w:rPr>
                <w:sz w:val="22"/>
                <w:szCs w:val="22"/>
                <w:lang w:eastAsia="ar-SA" w:bidi="en-US"/>
              </w:rPr>
            </w:pPr>
            <w:r w:rsidRPr="00C972C9">
              <w:rPr>
                <w:sz w:val="22"/>
                <w:szCs w:val="22"/>
                <w:lang w:eastAsia="ar-SA" w:bidi="en-US"/>
              </w:rPr>
              <w:t>4</w:t>
            </w:r>
          </w:p>
        </w:tc>
        <w:tc>
          <w:tcPr>
            <w:tcW w:w="1232" w:type="dxa"/>
            <w:shd w:val="clear" w:color="auto" w:fill="auto"/>
            <w:vAlign w:val="center"/>
          </w:tcPr>
          <w:p w:rsidR="00C972C9" w:rsidRPr="00C972C9" w:rsidRDefault="00C972C9" w:rsidP="00206F48">
            <w:pPr>
              <w:pStyle w:val="affffc"/>
              <w:ind w:firstLine="0"/>
              <w:jc w:val="center"/>
              <w:rPr>
                <w:sz w:val="22"/>
                <w:szCs w:val="22"/>
                <w:lang w:val="ru-RU"/>
              </w:rPr>
            </w:pPr>
            <w:r w:rsidRPr="00C972C9">
              <w:rPr>
                <w:sz w:val="22"/>
                <w:szCs w:val="22"/>
                <w:lang w:val="ru-RU"/>
              </w:rPr>
              <w:t>асфальт</w:t>
            </w:r>
          </w:p>
        </w:tc>
      </w:tr>
      <w:tr w:rsidR="00C972C9" w:rsidRPr="00C972C9" w:rsidTr="00206F48">
        <w:trPr>
          <w:trHeight w:val="20"/>
          <w:jc w:val="center"/>
        </w:trPr>
        <w:tc>
          <w:tcPr>
            <w:tcW w:w="5876" w:type="dxa"/>
            <w:shd w:val="clear" w:color="auto" w:fill="auto"/>
            <w:vAlign w:val="center"/>
          </w:tcPr>
          <w:p w:rsidR="00C972C9" w:rsidRPr="00C972C9" w:rsidRDefault="00C972C9" w:rsidP="00206F48">
            <w:pPr>
              <w:spacing w:line="240" w:lineRule="auto"/>
              <w:rPr>
                <w:sz w:val="22"/>
                <w:szCs w:val="22"/>
              </w:rPr>
            </w:pPr>
            <w:r w:rsidRPr="00C972C9">
              <w:rPr>
                <w:sz w:val="22"/>
                <w:szCs w:val="22"/>
              </w:rPr>
              <w:t>22-2015-550 ОП МП 15 ул. Набережная</w:t>
            </w:r>
          </w:p>
        </w:tc>
        <w:tc>
          <w:tcPr>
            <w:tcW w:w="1363" w:type="dxa"/>
            <w:shd w:val="clear" w:color="auto" w:fill="auto"/>
            <w:noWrap/>
            <w:vAlign w:val="center"/>
          </w:tcPr>
          <w:p w:rsidR="00C972C9" w:rsidRPr="00C972C9" w:rsidRDefault="00C972C9" w:rsidP="00206F48">
            <w:pPr>
              <w:spacing w:line="240" w:lineRule="auto"/>
              <w:jc w:val="center"/>
              <w:rPr>
                <w:sz w:val="22"/>
                <w:szCs w:val="22"/>
              </w:rPr>
            </w:pPr>
            <w:r w:rsidRPr="00C972C9">
              <w:rPr>
                <w:sz w:val="22"/>
                <w:szCs w:val="22"/>
              </w:rPr>
              <w:t>0,1</w:t>
            </w:r>
          </w:p>
        </w:tc>
        <w:tc>
          <w:tcPr>
            <w:tcW w:w="1232" w:type="dxa"/>
            <w:shd w:val="clear" w:color="auto" w:fill="auto"/>
            <w:noWrap/>
            <w:vAlign w:val="center"/>
          </w:tcPr>
          <w:p w:rsidR="00C972C9" w:rsidRPr="00C972C9" w:rsidRDefault="00C972C9" w:rsidP="00206F48">
            <w:pPr>
              <w:spacing w:line="240" w:lineRule="auto"/>
              <w:jc w:val="center"/>
              <w:rPr>
                <w:sz w:val="22"/>
                <w:szCs w:val="22"/>
                <w:lang w:eastAsia="ar-SA" w:bidi="en-US"/>
              </w:rPr>
            </w:pPr>
            <w:r w:rsidRPr="00C972C9">
              <w:rPr>
                <w:sz w:val="22"/>
                <w:szCs w:val="22"/>
                <w:lang w:eastAsia="ar-SA" w:bidi="en-US"/>
              </w:rPr>
              <w:t>4</w:t>
            </w:r>
          </w:p>
        </w:tc>
        <w:tc>
          <w:tcPr>
            <w:tcW w:w="1232" w:type="dxa"/>
            <w:shd w:val="clear" w:color="auto" w:fill="auto"/>
            <w:vAlign w:val="center"/>
          </w:tcPr>
          <w:p w:rsidR="00C972C9" w:rsidRPr="00C972C9" w:rsidRDefault="00C972C9" w:rsidP="00206F48">
            <w:pPr>
              <w:pStyle w:val="affffc"/>
              <w:ind w:firstLine="0"/>
              <w:jc w:val="center"/>
              <w:rPr>
                <w:sz w:val="22"/>
                <w:szCs w:val="22"/>
                <w:lang w:val="ru-RU"/>
              </w:rPr>
            </w:pPr>
            <w:r w:rsidRPr="00C972C9">
              <w:rPr>
                <w:sz w:val="22"/>
                <w:szCs w:val="22"/>
                <w:lang w:val="ru-RU"/>
              </w:rPr>
              <w:t>асфальт</w:t>
            </w:r>
          </w:p>
        </w:tc>
      </w:tr>
      <w:tr w:rsidR="00C972C9" w:rsidRPr="00C972C9" w:rsidTr="00206F48">
        <w:trPr>
          <w:trHeight w:val="20"/>
          <w:jc w:val="center"/>
        </w:trPr>
        <w:tc>
          <w:tcPr>
            <w:tcW w:w="5876" w:type="dxa"/>
            <w:shd w:val="clear" w:color="auto" w:fill="auto"/>
            <w:vAlign w:val="center"/>
          </w:tcPr>
          <w:p w:rsidR="00C972C9" w:rsidRPr="00C972C9" w:rsidRDefault="00C972C9" w:rsidP="00206F48">
            <w:pPr>
              <w:spacing w:line="240" w:lineRule="auto"/>
              <w:rPr>
                <w:sz w:val="22"/>
                <w:szCs w:val="22"/>
              </w:rPr>
            </w:pPr>
            <w:r w:rsidRPr="00C972C9">
              <w:rPr>
                <w:sz w:val="22"/>
                <w:szCs w:val="22"/>
              </w:rPr>
              <w:t>22-2015-550 ОП МП 41 ул. Новая</w:t>
            </w:r>
          </w:p>
        </w:tc>
        <w:tc>
          <w:tcPr>
            <w:tcW w:w="1363" w:type="dxa"/>
            <w:shd w:val="clear" w:color="auto" w:fill="auto"/>
            <w:noWrap/>
            <w:vAlign w:val="center"/>
          </w:tcPr>
          <w:p w:rsidR="00C972C9" w:rsidRPr="00C972C9" w:rsidRDefault="00C972C9" w:rsidP="00206F48">
            <w:pPr>
              <w:spacing w:line="240" w:lineRule="auto"/>
              <w:jc w:val="center"/>
              <w:rPr>
                <w:sz w:val="22"/>
                <w:szCs w:val="22"/>
              </w:rPr>
            </w:pPr>
            <w:r w:rsidRPr="00C972C9">
              <w:rPr>
                <w:sz w:val="22"/>
                <w:szCs w:val="22"/>
              </w:rPr>
              <w:t>0,35</w:t>
            </w:r>
          </w:p>
        </w:tc>
        <w:tc>
          <w:tcPr>
            <w:tcW w:w="1232" w:type="dxa"/>
            <w:shd w:val="clear" w:color="auto" w:fill="auto"/>
            <w:noWrap/>
            <w:vAlign w:val="center"/>
          </w:tcPr>
          <w:p w:rsidR="00C972C9" w:rsidRPr="00C972C9" w:rsidRDefault="00C972C9" w:rsidP="00206F48">
            <w:pPr>
              <w:spacing w:line="240" w:lineRule="auto"/>
              <w:jc w:val="center"/>
              <w:rPr>
                <w:sz w:val="22"/>
                <w:szCs w:val="22"/>
                <w:lang w:eastAsia="ar-SA" w:bidi="en-US"/>
              </w:rPr>
            </w:pPr>
            <w:r w:rsidRPr="00C972C9">
              <w:rPr>
                <w:sz w:val="22"/>
                <w:szCs w:val="22"/>
                <w:lang w:eastAsia="ar-SA" w:bidi="en-US"/>
              </w:rPr>
              <w:t>4</w:t>
            </w:r>
          </w:p>
        </w:tc>
        <w:tc>
          <w:tcPr>
            <w:tcW w:w="1232" w:type="dxa"/>
            <w:shd w:val="clear" w:color="auto" w:fill="auto"/>
            <w:vAlign w:val="center"/>
          </w:tcPr>
          <w:p w:rsidR="00C972C9" w:rsidRPr="00C972C9" w:rsidRDefault="00C972C9" w:rsidP="00206F48">
            <w:pPr>
              <w:pStyle w:val="affffc"/>
              <w:ind w:firstLine="0"/>
              <w:jc w:val="center"/>
              <w:rPr>
                <w:sz w:val="22"/>
                <w:szCs w:val="22"/>
                <w:lang w:val="ru-RU"/>
              </w:rPr>
            </w:pPr>
            <w:proofErr w:type="spellStart"/>
            <w:r w:rsidRPr="00C972C9">
              <w:rPr>
                <w:sz w:val="22"/>
                <w:szCs w:val="22"/>
                <w:lang w:val="ru-RU"/>
              </w:rPr>
              <w:t>асфальто-грунтовое</w:t>
            </w:r>
            <w:proofErr w:type="spellEnd"/>
          </w:p>
        </w:tc>
      </w:tr>
      <w:tr w:rsidR="00C972C9" w:rsidRPr="00C972C9" w:rsidTr="00206F48">
        <w:trPr>
          <w:trHeight w:val="20"/>
          <w:jc w:val="center"/>
        </w:trPr>
        <w:tc>
          <w:tcPr>
            <w:tcW w:w="5876" w:type="dxa"/>
            <w:shd w:val="clear" w:color="auto" w:fill="auto"/>
            <w:vAlign w:val="center"/>
          </w:tcPr>
          <w:p w:rsidR="00C972C9" w:rsidRPr="00C972C9" w:rsidRDefault="00C972C9" w:rsidP="00206F48">
            <w:pPr>
              <w:spacing w:line="240" w:lineRule="auto"/>
              <w:rPr>
                <w:sz w:val="22"/>
                <w:szCs w:val="22"/>
              </w:rPr>
            </w:pPr>
            <w:r w:rsidRPr="00C972C9">
              <w:rPr>
                <w:sz w:val="22"/>
                <w:szCs w:val="22"/>
              </w:rPr>
              <w:t>22-2015-550 ОП МП 24 ул. Полевая</w:t>
            </w:r>
          </w:p>
        </w:tc>
        <w:tc>
          <w:tcPr>
            <w:tcW w:w="1363" w:type="dxa"/>
            <w:shd w:val="clear" w:color="auto" w:fill="auto"/>
            <w:noWrap/>
            <w:vAlign w:val="center"/>
          </w:tcPr>
          <w:p w:rsidR="00C972C9" w:rsidRPr="00C972C9" w:rsidRDefault="00C972C9" w:rsidP="00206F48">
            <w:pPr>
              <w:spacing w:line="240" w:lineRule="auto"/>
              <w:jc w:val="center"/>
              <w:rPr>
                <w:sz w:val="22"/>
                <w:szCs w:val="22"/>
              </w:rPr>
            </w:pPr>
            <w:r w:rsidRPr="00C972C9">
              <w:rPr>
                <w:sz w:val="22"/>
                <w:szCs w:val="22"/>
              </w:rPr>
              <w:t>0,4</w:t>
            </w:r>
          </w:p>
        </w:tc>
        <w:tc>
          <w:tcPr>
            <w:tcW w:w="1232" w:type="dxa"/>
            <w:shd w:val="clear" w:color="auto" w:fill="auto"/>
            <w:noWrap/>
            <w:vAlign w:val="center"/>
          </w:tcPr>
          <w:p w:rsidR="00C972C9" w:rsidRPr="00C972C9" w:rsidRDefault="00C972C9" w:rsidP="00206F48">
            <w:pPr>
              <w:spacing w:line="240" w:lineRule="auto"/>
              <w:jc w:val="center"/>
              <w:rPr>
                <w:sz w:val="22"/>
                <w:szCs w:val="22"/>
                <w:lang w:eastAsia="ar-SA" w:bidi="en-US"/>
              </w:rPr>
            </w:pPr>
            <w:r w:rsidRPr="00C972C9">
              <w:rPr>
                <w:sz w:val="22"/>
                <w:szCs w:val="22"/>
                <w:lang w:eastAsia="ar-SA" w:bidi="en-US"/>
              </w:rPr>
              <w:t>4</w:t>
            </w:r>
          </w:p>
        </w:tc>
        <w:tc>
          <w:tcPr>
            <w:tcW w:w="1232" w:type="dxa"/>
            <w:shd w:val="clear" w:color="auto" w:fill="auto"/>
            <w:vAlign w:val="center"/>
          </w:tcPr>
          <w:p w:rsidR="00C972C9" w:rsidRPr="00C972C9" w:rsidRDefault="00C972C9" w:rsidP="00206F48">
            <w:pPr>
              <w:pStyle w:val="affffc"/>
              <w:ind w:firstLine="0"/>
              <w:jc w:val="center"/>
              <w:rPr>
                <w:sz w:val="22"/>
                <w:szCs w:val="22"/>
                <w:lang w:val="ru-RU"/>
              </w:rPr>
            </w:pPr>
            <w:r w:rsidRPr="00C972C9">
              <w:rPr>
                <w:sz w:val="22"/>
                <w:szCs w:val="22"/>
                <w:lang w:val="ru-RU"/>
              </w:rPr>
              <w:t>асфальт</w:t>
            </w:r>
          </w:p>
        </w:tc>
      </w:tr>
      <w:tr w:rsidR="00C972C9" w:rsidRPr="00C972C9" w:rsidTr="00206F48">
        <w:trPr>
          <w:trHeight w:val="20"/>
          <w:jc w:val="center"/>
        </w:trPr>
        <w:tc>
          <w:tcPr>
            <w:tcW w:w="5876" w:type="dxa"/>
            <w:shd w:val="clear" w:color="auto" w:fill="auto"/>
            <w:vAlign w:val="center"/>
          </w:tcPr>
          <w:p w:rsidR="00C972C9" w:rsidRPr="00C972C9" w:rsidRDefault="00C972C9" w:rsidP="00206F48">
            <w:pPr>
              <w:spacing w:line="240" w:lineRule="auto"/>
              <w:rPr>
                <w:sz w:val="22"/>
                <w:szCs w:val="22"/>
              </w:rPr>
            </w:pPr>
            <w:r w:rsidRPr="00C972C9">
              <w:rPr>
                <w:sz w:val="22"/>
                <w:szCs w:val="22"/>
              </w:rPr>
              <w:t>22-2015-550 ОП МП 19 ул. Профессиональная</w:t>
            </w:r>
          </w:p>
        </w:tc>
        <w:tc>
          <w:tcPr>
            <w:tcW w:w="1363" w:type="dxa"/>
            <w:shd w:val="clear" w:color="auto" w:fill="auto"/>
            <w:noWrap/>
            <w:vAlign w:val="center"/>
          </w:tcPr>
          <w:p w:rsidR="00C972C9" w:rsidRPr="00C972C9" w:rsidRDefault="00C972C9" w:rsidP="00206F48">
            <w:pPr>
              <w:spacing w:line="240" w:lineRule="auto"/>
              <w:jc w:val="center"/>
              <w:rPr>
                <w:sz w:val="22"/>
                <w:szCs w:val="22"/>
              </w:rPr>
            </w:pPr>
            <w:r w:rsidRPr="00C972C9">
              <w:rPr>
                <w:sz w:val="22"/>
                <w:szCs w:val="22"/>
              </w:rPr>
              <w:t>0,74</w:t>
            </w:r>
          </w:p>
        </w:tc>
        <w:tc>
          <w:tcPr>
            <w:tcW w:w="1232" w:type="dxa"/>
            <w:shd w:val="clear" w:color="auto" w:fill="auto"/>
            <w:noWrap/>
            <w:vAlign w:val="center"/>
          </w:tcPr>
          <w:p w:rsidR="00C972C9" w:rsidRPr="00C972C9" w:rsidRDefault="00C972C9" w:rsidP="00206F48">
            <w:pPr>
              <w:spacing w:line="240" w:lineRule="auto"/>
              <w:jc w:val="center"/>
              <w:rPr>
                <w:sz w:val="22"/>
                <w:szCs w:val="22"/>
                <w:lang w:eastAsia="ar-SA" w:bidi="en-US"/>
              </w:rPr>
            </w:pPr>
            <w:r w:rsidRPr="00C972C9">
              <w:rPr>
                <w:sz w:val="22"/>
                <w:szCs w:val="22"/>
                <w:lang w:eastAsia="ar-SA" w:bidi="en-US"/>
              </w:rPr>
              <w:t>4</w:t>
            </w:r>
          </w:p>
        </w:tc>
        <w:tc>
          <w:tcPr>
            <w:tcW w:w="1232" w:type="dxa"/>
            <w:shd w:val="clear" w:color="auto" w:fill="auto"/>
            <w:vAlign w:val="center"/>
          </w:tcPr>
          <w:p w:rsidR="00C972C9" w:rsidRPr="00C972C9" w:rsidRDefault="00C972C9" w:rsidP="00206F48">
            <w:pPr>
              <w:pStyle w:val="affffc"/>
              <w:ind w:firstLine="0"/>
              <w:jc w:val="center"/>
              <w:rPr>
                <w:sz w:val="22"/>
                <w:szCs w:val="22"/>
                <w:lang w:val="ru-RU"/>
              </w:rPr>
            </w:pPr>
            <w:proofErr w:type="spellStart"/>
            <w:r w:rsidRPr="00C972C9">
              <w:rPr>
                <w:sz w:val="22"/>
                <w:szCs w:val="22"/>
                <w:lang w:val="ru-RU"/>
              </w:rPr>
              <w:t>асфальто-грунтовое</w:t>
            </w:r>
            <w:proofErr w:type="spellEnd"/>
          </w:p>
        </w:tc>
      </w:tr>
      <w:tr w:rsidR="00C972C9" w:rsidRPr="00C972C9" w:rsidTr="00206F48">
        <w:trPr>
          <w:trHeight w:val="20"/>
          <w:jc w:val="center"/>
        </w:trPr>
        <w:tc>
          <w:tcPr>
            <w:tcW w:w="5876" w:type="dxa"/>
            <w:shd w:val="clear" w:color="auto" w:fill="auto"/>
            <w:vAlign w:val="center"/>
          </w:tcPr>
          <w:p w:rsidR="00C972C9" w:rsidRPr="00C972C9" w:rsidRDefault="00C972C9" w:rsidP="00206F48">
            <w:pPr>
              <w:spacing w:line="240" w:lineRule="auto"/>
              <w:rPr>
                <w:sz w:val="22"/>
                <w:szCs w:val="22"/>
              </w:rPr>
            </w:pPr>
            <w:r w:rsidRPr="00C972C9">
              <w:rPr>
                <w:sz w:val="22"/>
                <w:szCs w:val="22"/>
              </w:rPr>
              <w:t>22-2015-550 ОП МП 37 ул. Северная</w:t>
            </w:r>
          </w:p>
        </w:tc>
        <w:tc>
          <w:tcPr>
            <w:tcW w:w="1363" w:type="dxa"/>
            <w:shd w:val="clear" w:color="auto" w:fill="auto"/>
            <w:noWrap/>
            <w:vAlign w:val="center"/>
          </w:tcPr>
          <w:p w:rsidR="00C972C9" w:rsidRPr="00C972C9" w:rsidRDefault="00C972C9" w:rsidP="00206F48">
            <w:pPr>
              <w:spacing w:line="240" w:lineRule="auto"/>
              <w:jc w:val="center"/>
              <w:rPr>
                <w:sz w:val="22"/>
                <w:szCs w:val="22"/>
              </w:rPr>
            </w:pPr>
            <w:r w:rsidRPr="00C972C9">
              <w:rPr>
                <w:sz w:val="22"/>
                <w:szCs w:val="22"/>
              </w:rPr>
              <w:t>1,24</w:t>
            </w:r>
          </w:p>
        </w:tc>
        <w:tc>
          <w:tcPr>
            <w:tcW w:w="1232" w:type="dxa"/>
            <w:shd w:val="clear" w:color="auto" w:fill="auto"/>
            <w:noWrap/>
            <w:vAlign w:val="center"/>
          </w:tcPr>
          <w:p w:rsidR="00C972C9" w:rsidRPr="00C972C9" w:rsidRDefault="00C972C9" w:rsidP="00206F48">
            <w:pPr>
              <w:spacing w:line="240" w:lineRule="auto"/>
              <w:jc w:val="center"/>
              <w:rPr>
                <w:sz w:val="22"/>
                <w:szCs w:val="22"/>
                <w:lang w:eastAsia="ar-SA" w:bidi="en-US"/>
              </w:rPr>
            </w:pPr>
            <w:r w:rsidRPr="00C972C9">
              <w:rPr>
                <w:sz w:val="22"/>
                <w:szCs w:val="22"/>
                <w:lang w:eastAsia="ar-SA" w:bidi="en-US"/>
              </w:rPr>
              <w:t>4</w:t>
            </w:r>
          </w:p>
        </w:tc>
        <w:tc>
          <w:tcPr>
            <w:tcW w:w="1232" w:type="dxa"/>
            <w:shd w:val="clear" w:color="auto" w:fill="auto"/>
            <w:vAlign w:val="center"/>
          </w:tcPr>
          <w:p w:rsidR="00C972C9" w:rsidRPr="00C972C9" w:rsidRDefault="0023780D" w:rsidP="00206F48">
            <w:pPr>
              <w:pStyle w:val="affffc"/>
              <w:ind w:firstLine="0"/>
              <w:jc w:val="center"/>
              <w:rPr>
                <w:sz w:val="22"/>
                <w:szCs w:val="22"/>
                <w:lang w:val="ru-RU"/>
              </w:rPr>
            </w:pPr>
            <w:proofErr w:type="spellStart"/>
            <w:r w:rsidRPr="00C972C9">
              <w:rPr>
                <w:sz w:val="22"/>
                <w:szCs w:val="22"/>
                <w:lang w:val="ru-RU"/>
              </w:rPr>
              <w:t>асфальто-грунтовое</w:t>
            </w:r>
            <w:proofErr w:type="spellEnd"/>
          </w:p>
        </w:tc>
      </w:tr>
      <w:tr w:rsidR="00C972C9" w:rsidRPr="00C972C9" w:rsidTr="00206F48">
        <w:trPr>
          <w:trHeight w:val="20"/>
          <w:jc w:val="center"/>
        </w:trPr>
        <w:tc>
          <w:tcPr>
            <w:tcW w:w="5876" w:type="dxa"/>
            <w:shd w:val="clear" w:color="auto" w:fill="auto"/>
            <w:vAlign w:val="center"/>
          </w:tcPr>
          <w:p w:rsidR="00C972C9" w:rsidRPr="00C972C9" w:rsidRDefault="00C972C9" w:rsidP="00206F48">
            <w:pPr>
              <w:spacing w:line="240" w:lineRule="auto"/>
              <w:rPr>
                <w:sz w:val="22"/>
                <w:szCs w:val="22"/>
              </w:rPr>
            </w:pPr>
            <w:r w:rsidRPr="00C972C9">
              <w:rPr>
                <w:sz w:val="22"/>
                <w:szCs w:val="22"/>
              </w:rPr>
              <w:t>22-2015-550 ОП МП 34 ул. Юбилейная</w:t>
            </w:r>
          </w:p>
        </w:tc>
        <w:tc>
          <w:tcPr>
            <w:tcW w:w="1363" w:type="dxa"/>
            <w:shd w:val="clear" w:color="auto" w:fill="auto"/>
            <w:noWrap/>
            <w:vAlign w:val="center"/>
          </w:tcPr>
          <w:p w:rsidR="00C972C9" w:rsidRPr="00C972C9" w:rsidRDefault="00C972C9" w:rsidP="00206F48">
            <w:pPr>
              <w:spacing w:line="240" w:lineRule="auto"/>
              <w:jc w:val="center"/>
              <w:rPr>
                <w:sz w:val="22"/>
                <w:szCs w:val="22"/>
              </w:rPr>
            </w:pPr>
            <w:r w:rsidRPr="00C972C9">
              <w:rPr>
                <w:sz w:val="22"/>
                <w:szCs w:val="22"/>
              </w:rPr>
              <w:t>0,503</w:t>
            </w:r>
          </w:p>
        </w:tc>
        <w:tc>
          <w:tcPr>
            <w:tcW w:w="1232" w:type="dxa"/>
            <w:shd w:val="clear" w:color="auto" w:fill="auto"/>
            <w:noWrap/>
            <w:vAlign w:val="center"/>
          </w:tcPr>
          <w:p w:rsidR="00C972C9" w:rsidRPr="00C972C9" w:rsidRDefault="00C972C9" w:rsidP="00206F48">
            <w:pPr>
              <w:spacing w:line="240" w:lineRule="auto"/>
              <w:jc w:val="center"/>
              <w:rPr>
                <w:sz w:val="22"/>
                <w:szCs w:val="22"/>
                <w:lang w:eastAsia="ar-SA" w:bidi="en-US"/>
              </w:rPr>
            </w:pPr>
            <w:r w:rsidRPr="00C972C9">
              <w:rPr>
                <w:sz w:val="22"/>
                <w:szCs w:val="22"/>
                <w:lang w:eastAsia="ar-SA" w:bidi="en-US"/>
              </w:rPr>
              <w:t>4</w:t>
            </w:r>
          </w:p>
        </w:tc>
        <w:tc>
          <w:tcPr>
            <w:tcW w:w="1232" w:type="dxa"/>
            <w:shd w:val="clear" w:color="auto" w:fill="auto"/>
            <w:vAlign w:val="center"/>
          </w:tcPr>
          <w:p w:rsidR="00C972C9" w:rsidRPr="00C972C9" w:rsidRDefault="00C972C9" w:rsidP="00206F48">
            <w:pPr>
              <w:pStyle w:val="affffc"/>
              <w:ind w:firstLine="0"/>
              <w:jc w:val="center"/>
              <w:rPr>
                <w:sz w:val="22"/>
                <w:szCs w:val="22"/>
                <w:lang w:val="ru-RU"/>
              </w:rPr>
            </w:pPr>
            <w:proofErr w:type="spellStart"/>
            <w:r w:rsidRPr="00C972C9">
              <w:rPr>
                <w:sz w:val="22"/>
                <w:szCs w:val="22"/>
                <w:lang w:val="ru-RU"/>
              </w:rPr>
              <w:t>асфальто-грунтовое</w:t>
            </w:r>
            <w:proofErr w:type="spellEnd"/>
          </w:p>
        </w:tc>
      </w:tr>
      <w:tr w:rsidR="00C972C9" w:rsidRPr="00C972C9" w:rsidTr="00206F48">
        <w:trPr>
          <w:trHeight w:val="20"/>
          <w:jc w:val="center"/>
        </w:trPr>
        <w:tc>
          <w:tcPr>
            <w:tcW w:w="5876" w:type="dxa"/>
            <w:shd w:val="clear" w:color="auto" w:fill="auto"/>
            <w:vAlign w:val="center"/>
          </w:tcPr>
          <w:p w:rsidR="00C972C9" w:rsidRPr="00C972C9" w:rsidRDefault="00C972C9" w:rsidP="00206F48">
            <w:pPr>
              <w:spacing w:line="240" w:lineRule="auto"/>
              <w:rPr>
                <w:sz w:val="22"/>
                <w:szCs w:val="22"/>
              </w:rPr>
            </w:pPr>
            <w:r w:rsidRPr="00C972C9">
              <w:rPr>
                <w:sz w:val="22"/>
                <w:szCs w:val="22"/>
              </w:rPr>
              <w:t>22-2015-550 ОП МП 28 ул. Пролетарская</w:t>
            </w:r>
          </w:p>
        </w:tc>
        <w:tc>
          <w:tcPr>
            <w:tcW w:w="1363" w:type="dxa"/>
            <w:shd w:val="clear" w:color="auto" w:fill="auto"/>
            <w:noWrap/>
            <w:vAlign w:val="center"/>
          </w:tcPr>
          <w:p w:rsidR="00C972C9" w:rsidRPr="00C972C9" w:rsidRDefault="00C972C9" w:rsidP="00206F48">
            <w:pPr>
              <w:spacing w:line="240" w:lineRule="auto"/>
              <w:jc w:val="center"/>
              <w:rPr>
                <w:sz w:val="22"/>
                <w:szCs w:val="22"/>
              </w:rPr>
            </w:pPr>
            <w:r w:rsidRPr="00C972C9">
              <w:rPr>
                <w:sz w:val="22"/>
                <w:szCs w:val="22"/>
              </w:rPr>
              <w:t>0,5</w:t>
            </w:r>
          </w:p>
        </w:tc>
        <w:tc>
          <w:tcPr>
            <w:tcW w:w="1232" w:type="dxa"/>
            <w:shd w:val="clear" w:color="auto" w:fill="auto"/>
            <w:noWrap/>
            <w:vAlign w:val="center"/>
          </w:tcPr>
          <w:p w:rsidR="00C972C9" w:rsidRPr="00C972C9" w:rsidRDefault="00C972C9" w:rsidP="00206F48">
            <w:pPr>
              <w:spacing w:line="240" w:lineRule="auto"/>
              <w:jc w:val="center"/>
              <w:rPr>
                <w:sz w:val="22"/>
                <w:szCs w:val="22"/>
                <w:lang w:eastAsia="ar-SA" w:bidi="en-US"/>
              </w:rPr>
            </w:pPr>
            <w:r w:rsidRPr="00C972C9">
              <w:rPr>
                <w:sz w:val="22"/>
                <w:szCs w:val="22"/>
                <w:lang w:eastAsia="ar-SA" w:bidi="en-US"/>
              </w:rPr>
              <w:t>4</w:t>
            </w:r>
          </w:p>
        </w:tc>
        <w:tc>
          <w:tcPr>
            <w:tcW w:w="1232" w:type="dxa"/>
            <w:shd w:val="clear" w:color="auto" w:fill="auto"/>
            <w:vAlign w:val="center"/>
          </w:tcPr>
          <w:p w:rsidR="00C972C9" w:rsidRPr="00C972C9" w:rsidRDefault="00C972C9" w:rsidP="00206F48">
            <w:pPr>
              <w:pStyle w:val="affffc"/>
              <w:ind w:firstLine="0"/>
              <w:jc w:val="center"/>
              <w:rPr>
                <w:sz w:val="22"/>
                <w:szCs w:val="22"/>
                <w:lang w:val="ru-RU"/>
              </w:rPr>
            </w:pPr>
            <w:r w:rsidRPr="00C972C9">
              <w:rPr>
                <w:sz w:val="22"/>
                <w:szCs w:val="22"/>
                <w:lang w:val="ru-RU"/>
              </w:rPr>
              <w:t>асфальт</w:t>
            </w:r>
          </w:p>
        </w:tc>
      </w:tr>
      <w:tr w:rsidR="00C972C9" w:rsidRPr="00C972C9" w:rsidTr="00206F48">
        <w:trPr>
          <w:trHeight w:val="20"/>
          <w:jc w:val="center"/>
        </w:trPr>
        <w:tc>
          <w:tcPr>
            <w:tcW w:w="5876" w:type="dxa"/>
            <w:shd w:val="clear" w:color="auto" w:fill="auto"/>
            <w:vAlign w:val="center"/>
          </w:tcPr>
          <w:p w:rsidR="00C972C9" w:rsidRPr="00C972C9" w:rsidRDefault="00C972C9" w:rsidP="00206F48">
            <w:pPr>
              <w:spacing w:line="240" w:lineRule="auto"/>
              <w:rPr>
                <w:sz w:val="22"/>
                <w:szCs w:val="22"/>
              </w:rPr>
            </w:pPr>
            <w:r w:rsidRPr="00C972C9">
              <w:rPr>
                <w:sz w:val="22"/>
                <w:szCs w:val="22"/>
              </w:rPr>
              <w:t>22-2015-550 ОП МП 42 ул. Садовая</w:t>
            </w:r>
          </w:p>
        </w:tc>
        <w:tc>
          <w:tcPr>
            <w:tcW w:w="1363" w:type="dxa"/>
            <w:shd w:val="clear" w:color="auto" w:fill="auto"/>
            <w:noWrap/>
            <w:vAlign w:val="center"/>
          </w:tcPr>
          <w:p w:rsidR="00C972C9" w:rsidRPr="00C972C9" w:rsidRDefault="00C972C9" w:rsidP="00206F48">
            <w:pPr>
              <w:spacing w:line="240" w:lineRule="auto"/>
              <w:jc w:val="center"/>
              <w:rPr>
                <w:sz w:val="22"/>
                <w:szCs w:val="22"/>
              </w:rPr>
            </w:pPr>
            <w:r w:rsidRPr="00C972C9">
              <w:rPr>
                <w:sz w:val="22"/>
                <w:szCs w:val="22"/>
              </w:rPr>
              <w:t>0,44</w:t>
            </w:r>
          </w:p>
        </w:tc>
        <w:tc>
          <w:tcPr>
            <w:tcW w:w="1232" w:type="dxa"/>
            <w:shd w:val="clear" w:color="auto" w:fill="auto"/>
            <w:noWrap/>
            <w:vAlign w:val="center"/>
          </w:tcPr>
          <w:p w:rsidR="00C972C9" w:rsidRPr="00C972C9" w:rsidRDefault="00C972C9" w:rsidP="00206F48">
            <w:pPr>
              <w:spacing w:line="240" w:lineRule="auto"/>
              <w:jc w:val="center"/>
              <w:rPr>
                <w:sz w:val="22"/>
                <w:szCs w:val="22"/>
                <w:lang w:eastAsia="ar-SA" w:bidi="en-US"/>
              </w:rPr>
            </w:pPr>
            <w:r w:rsidRPr="00C972C9">
              <w:rPr>
                <w:sz w:val="22"/>
                <w:szCs w:val="22"/>
                <w:lang w:eastAsia="ar-SA" w:bidi="en-US"/>
              </w:rPr>
              <w:t>4</w:t>
            </w:r>
          </w:p>
        </w:tc>
        <w:tc>
          <w:tcPr>
            <w:tcW w:w="1232" w:type="dxa"/>
            <w:shd w:val="clear" w:color="auto" w:fill="auto"/>
            <w:vAlign w:val="center"/>
          </w:tcPr>
          <w:p w:rsidR="00C972C9" w:rsidRPr="00C972C9" w:rsidRDefault="00C972C9" w:rsidP="00206F48">
            <w:pPr>
              <w:pStyle w:val="affffc"/>
              <w:ind w:firstLine="0"/>
              <w:jc w:val="center"/>
              <w:rPr>
                <w:sz w:val="22"/>
                <w:szCs w:val="22"/>
                <w:lang w:val="ru-RU"/>
              </w:rPr>
            </w:pPr>
            <w:proofErr w:type="spellStart"/>
            <w:r w:rsidRPr="00C972C9">
              <w:rPr>
                <w:sz w:val="22"/>
                <w:szCs w:val="22"/>
                <w:lang w:val="ru-RU"/>
              </w:rPr>
              <w:t>асфальто-грунтовое</w:t>
            </w:r>
            <w:proofErr w:type="spellEnd"/>
          </w:p>
        </w:tc>
      </w:tr>
      <w:tr w:rsidR="00C972C9" w:rsidRPr="00C972C9" w:rsidTr="00206F48">
        <w:trPr>
          <w:trHeight w:val="20"/>
          <w:jc w:val="center"/>
        </w:trPr>
        <w:tc>
          <w:tcPr>
            <w:tcW w:w="5876" w:type="dxa"/>
            <w:shd w:val="clear" w:color="auto" w:fill="auto"/>
            <w:vAlign w:val="center"/>
          </w:tcPr>
          <w:p w:rsidR="00C972C9" w:rsidRPr="00C972C9" w:rsidRDefault="00C972C9" w:rsidP="00206F48">
            <w:pPr>
              <w:spacing w:line="240" w:lineRule="auto"/>
              <w:rPr>
                <w:sz w:val="22"/>
                <w:szCs w:val="22"/>
              </w:rPr>
            </w:pPr>
            <w:r w:rsidRPr="00C972C9">
              <w:rPr>
                <w:sz w:val="22"/>
                <w:szCs w:val="22"/>
              </w:rPr>
              <w:t>22-2015-550 ОП МП 10 ул. Школьная</w:t>
            </w:r>
          </w:p>
        </w:tc>
        <w:tc>
          <w:tcPr>
            <w:tcW w:w="1363" w:type="dxa"/>
            <w:shd w:val="clear" w:color="auto" w:fill="auto"/>
            <w:noWrap/>
            <w:vAlign w:val="center"/>
          </w:tcPr>
          <w:p w:rsidR="00C972C9" w:rsidRPr="00C972C9" w:rsidRDefault="00C972C9" w:rsidP="00206F48">
            <w:pPr>
              <w:spacing w:line="240" w:lineRule="auto"/>
              <w:jc w:val="center"/>
              <w:rPr>
                <w:sz w:val="22"/>
                <w:szCs w:val="22"/>
              </w:rPr>
            </w:pPr>
            <w:r w:rsidRPr="00C972C9">
              <w:rPr>
                <w:sz w:val="22"/>
                <w:szCs w:val="22"/>
              </w:rPr>
              <w:t>0,35</w:t>
            </w:r>
          </w:p>
        </w:tc>
        <w:tc>
          <w:tcPr>
            <w:tcW w:w="1232" w:type="dxa"/>
            <w:shd w:val="clear" w:color="auto" w:fill="auto"/>
            <w:noWrap/>
            <w:vAlign w:val="center"/>
          </w:tcPr>
          <w:p w:rsidR="00C972C9" w:rsidRPr="00C972C9" w:rsidRDefault="00C972C9" w:rsidP="00206F48">
            <w:pPr>
              <w:spacing w:line="240" w:lineRule="auto"/>
              <w:jc w:val="center"/>
              <w:rPr>
                <w:sz w:val="22"/>
                <w:szCs w:val="22"/>
                <w:lang w:eastAsia="ar-SA" w:bidi="en-US"/>
              </w:rPr>
            </w:pPr>
            <w:r w:rsidRPr="00C972C9">
              <w:rPr>
                <w:sz w:val="22"/>
                <w:szCs w:val="22"/>
                <w:lang w:eastAsia="ar-SA" w:bidi="en-US"/>
              </w:rPr>
              <w:t>4</w:t>
            </w:r>
          </w:p>
        </w:tc>
        <w:tc>
          <w:tcPr>
            <w:tcW w:w="1232" w:type="dxa"/>
            <w:shd w:val="clear" w:color="auto" w:fill="auto"/>
            <w:vAlign w:val="center"/>
          </w:tcPr>
          <w:p w:rsidR="00C972C9" w:rsidRPr="00C972C9" w:rsidRDefault="00C972C9" w:rsidP="00206F48">
            <w:pPr>
              <w:pStyle w:val="affffc"/>
              <w:ind w:firstLine="0"/>
              <w:jc w:val="center"/>
              <w:rPr>
                <w:sz w:val="22"/>
                <w:szCs w:val="22"/>
                <w:lang w:val="ru-RU"/>
              </w:rPr>
            </w:pPr>
            <w:proofErr w:type="spellStart"/>
            <w:r w:rsidRPr="00C972C9">
              <w:rPr>
                <w:sz w:val="22"/>
                <w:szCs w:val="22"/>
                <w:lang w:val="ru-RU"/>
              </w:rPr>
              <w:t>асфальто-грунтовое</w:t>
            </w:r>
            <w:proofErr w:type="spellEnd"/>
          </w:p>
        </w:tc>
      </w:tr>
      <w:tr w:rsidR="00C972C9" w:rsidRPr="00C972C9" w:rsidTr="00206F48">
        <w:trPr>
          <w:trHeight w:val="20"/>
          <w:jc w:val="center"/>
        </w:trPr>
        <w:tc>
          <w:tcPr>
            <w:tcW w:w="5876" w:type="dxa"/>
            <w:shd w:val="clear" w:color="auto" w:fill="auto"/>
            <w:vAlign w:val="center"/>
          </w:tcPr>
          <w:p w:rsidR="00C972C9" w:rsidRPr="00C972C9" w:rsidRDefault="00C972C9" w:rsidP="00206F48">
            <w:pPr>
              <w:spacing w:line="240" w:lineRule="auto"/>
              <w:rPr>
                <w:sz w:val="22"/>
                <w:szCs w:val="22"/>
              </w:rPr>
            </w:pPr>
            <w:r w:rsidRPr="00C972C9">
              <w:rPr>
                <w:sz w:val="22"/>
                <w:szCs w:val="22"/>
              </w:rPr>
              <w:t>22-2015-550 ОП МП 30 ул. Звездная</w:t>
            </w:r>
          </w:p>
        </w:tc>
        <w:tc>
          <w:tcPr>
            <w:tcW w:w="1363" w:type="dxa"/>
            <w:shd w:val="clear" w:color="auto" w:fill="auto"/>
            <w:noWrap/>
            <w:vAlign w:val="center"/>
          </w:tcPr>
          <w:p w:rsidR="00C972C9" w:rsidRPr="00C972C9" w:rsidRDefault="00C972C9" w:rsidP="00206F48">
            <w:pPr>
              <w:spacing w:line="240" w:lineRule="auto"/>
              <w:jc w:val="center"/>
              <w:rPr>
                <w:sz w:val="22"/>
                <w:szCs w:val="22"/>
              </w:rPr>
            </w:pPr>
            <w:r w:rsidRPr="00C972C9">
              <w:rPr>
                <w:sz w:val="22"/>
                <w:szCs w:val="22"/>
              </w:rPr>
              <w:t>0,4</w:t>
            </w:r>
          </w:p>
        </w:tc>
        <w:tc>
          <w:tcPr>
            <w:tcW w:w="1232" w:type="dxa"/>
            <w:shd w:val="clear" w:color="auto" w:fill="auto"/>
            <w:noWrap/>
            <w:vAlign w:val="center"/>
          </w:tcPr>
          <w:p w:rsidR="00C972C9" w:rsidRPr="00C972C9" w:rsidRDefault="00C972C9" w:rsidP="00206F48">
            <w:pPr>
              <w:spacing w:line="240" w:lineRule="auto"/>
              <w:jc w:val="center"/>
              <w:rPr>
                <w:sz w:val="22"/>
                <w:szCs w:val="22"/>
                <w:lang w:eastAsia="ar-SA" w:bidi="en-US"/>
              </w:rPr>
            </w:pPr>
            <w:r w:rsidRPr="00C972C9">
              <w:rPr>
                <w:sz w:val="22"/>
                <w:szCs w:val="22"/>
                <w:lang w:eastAsia="ar-SA" w:bidi="en-US"/>
              </w:rPr>
              <w:t>4</w:t>
            </w:r>
          </w:p>
        </w:tc>
        <w:tc>
          <w:tcPr>
            <w:tcW w:w="1232" w:type="dxa"/>
            <w:shd w:val="clear" w:color="auto" w:fill="auto"/>
            <w:vAlign w:val="center"/>
          </w:tcPr>
          <w:p w:rsidR="00C972C9" w:rsidRPr="00C972C9" w:rsidRDefault="00C972C9" w:rsidP="00206F48">
            <w:pPr>
              <w:pStyle w:val="affffc"/>
              <w:ind w:firstLine="0"/>
              <w:jc w:val="center"/>
              <w:rPr>
                <w:sz w:val="22"/>
                <w:szCs w:val="22"/>
                <w:lang w:val="ru-RU"/>
              </w:rPr>
            </w:pPr>
            <w:proofErr w:type="spellStart"/>
            <w:r w:rsidRPr="00C972C9">
              <w:rPr>
                <w:sz w:val="22"/>
                <w:szCs w:val="22"/>
                <w:lang w:val="ru-RU"/>
              </w:rPr>
              <w:t>асфальто-грунтовое</w:t>
            </w:r>
            <w:proofErr w:type="spellEnd"/>
          </w:p>
        </w:tc>
      </w:tr>
      <w:tr w:rsidR="00C972C9" w:rsidRPr="00C972C9" w:rsidTr="00206F48">
        <w:trPr>
          <w:trHeight w:val="20"/>
          <w:jc w:val="center"/>
        </w:trPr>
        <w:tc>
          <w:tcPr>
            <w:tcW w:w="5876" w:type="dxa"/>
            <w:shd w:val="clear" w:color="auto" w:fill="auto"/>
            <w:vAlign w:val="center"/>
          </w:tcPr>
          <w:p w:rsidR="00C972C9" w:rsidRPr="00C972C9" w:rsidRDefault="00C972C9" w:rsidP="00206F48">
            <w:pPr>
              <w:spacing w:line="240" w:lineRule="auto"/>
              <w:rPr>
                <w:sz w:val="22"/>
                <w:szCs w:val="22"/>
              </w:rPr>
            </w:pPr>
            <w:r w:rsidRPr="00C972C9">
              <w:rPr>
                <w:sz w:val="22"/>
                <w:szCs w:val="22"/>
              </w:rPr>
              <w:t>22-2015-550 ОП МП 27 ул. 30-лет ВЛКСМ</w:t>
            </w:r>
          </w:p>
        </w:tc>
        <w:tc>
          <w:tcPr>
            <w:tcW w:w="1363" w:type="dxa"/>
            <w:shd w:val="clear" w:color="auto" w:fill="auto"/>
            <w:noWrap/>
            <w:vAlign w:val="center"/>
          </w:tcPr>
          <w:p w:rsidR="00C972C9" w:rsidRPr="00C972C9" w:rsidRDefault="00C972C9" w:rsidP="00206F48">
            <w:pPr>
              <w:spacing w:line="240" w:lineRule="auto"/>
              <w:jc w:val="center"/>
              <w:rPr>
                <w:sz w:val="22"/>
                <w:szCs w:val="22"/>
              </w:rPr>
            </w:pPr>
            <w:r w:rsidRPr="00C972C9">
              <w:rPr>
                <w:sz w:val="22"/>
                <w:szCs w:val="22"/>
              </w:rPr>
              <w:t>0,3</w:t>
            </w:r>
          </w:p>
        </w:tc>
        <w:tc>
          <w:tcPr>
            <w:tcW w:w="1232" w:type="dxa"/>
            <w:shd w:val="clear" w:color="auto" w:fill="auto"/>
            <w:noWrap/>
            <w:vAlign w:val="center"/>
          </w:tcPr>
          <w:p w:rsidR="00C972C9" w:rsidRPr="00C972C9" w:rsidRDefault="00C972C9" w:rsidP="00206F48">
            <w:pPr>
              <w:spacing w:line="240" w:lineRule="auto"/>
              <w:jc w:val="center"/>
              <w:rPr>
                <w:sz w:val="22"/>
                <w:szCs w:val="22"/>
                <w:lang w:eastAsia="ar-SA" w:bidi="en-US"/>
              </w:rPr>
            </w:pPr>
            <w:r w:rsidRPr="00C972C9">
              <w:rPr>
                <w:sz w:val="22"/>
                <w:szCs w:val="22"/>
                <w:lang w:eastAsia="ar-SA" w:bidi="en-US"/>
              </w:rPr>
              <w:t>4</w:t>
            </w:r>
          </w:p>
        </w:tc>
        <w:tc>
          <w:tcPr>
            <w:tcW w:w="1232" w:type="dxa"/>
            <w:shd w:val="clear" w:color="auto" w:fill="auto"/>
            <w:vAlign w:val="center"/>
          </w:tcPr>
          <w:p w:rsidR="00C972C9" w:rsidRPr="00C972C9" w:rsidRDefault="00C972C9" w:rsidP="00206F48">
            <w:pPr>
              <w:pStyle w:val="affffc"/>
              <w:ind w:firstLine="0"/>
              <w:jc w:val="center"/>
              <w:rPr>
                <w:sz w:val="22"/>
                <w:szCs w:val="22"/>
                <w:lang w:val="ru-RU"/>
              </w:rPr>
            </w:pPr>
            <w:r w:rsidRPr="00C972C9">
              <w:rPr>
                <w:sz w:val="22"/>
                <w:szCs w:val="22"/>
                <w:lang w:val="ru-RU"/>
              </w:rPr>
              <w:t>асфальт</w:t>
            </w:r>
          </w:p>
        </w:tc>
      </w:tr>
      <w:tr w:rsidR="00C972C9" w:rsidRPr="00C972C9" w:rsidTr="00206F48">
        <w:trPr>
          <w:trHeight w:val="20"/>
          <w:jc w:val="center"/>
        </w:trPr>
        <w:tc>
          <w:tcPr>
            <w:tcW w:w="5876" w:type="dxa"/>
            <w:shd w:val="clear" w:color="auto" w:fill="auto"/>
            <w:vAlign w:val="center"/>
          </w:tcPr>
          <w:p w:rsidR="00C972C9" w:rsidRPr="00C972C9" w:rsidRDefault="00C972C9" w:rsidP="00206F48">
            <w:pPr>
              <w:spacing w:line="240" w:lineRule="auto"/>
              <w:rPr>
                <w:sz w:val="22"/>
                <w:szCs w:val="22"/>
              </w:rPr>
            </w:pPr>
            <w:r w:rsidRPr="00C972C9">
              <w:rPr>
                <w:sz w:val="22"/>
                <w:szCs w:val="22"/>
              </w:rPr>
              <w:t>22-2015-550 ОП МП 49 ул.Рубцова</w:t>
            </w:r>
          </w:p>
        </w:tc>
        <w:tc>
          <w:tcPr>
            <w:tcW w:w="1363" w:type="dxa"/>
            <w:shd w:val="clear" w:color="auto" w:fill="auto"/>
            <w:noWrap/>
            <w:vAlign w:val="center"/>
          </w:tcPr>
          <w:p w:rsidR="00C972C9" w:rsidRPr="00C972C9" w:rsidRDefault="00C972C9" w:rsidP="00206F48">
            <w:pPr>
              <w:spacing w:line="240" w:lineRule="auto"/>
              <w:jc w:val="center"/>
              <w:rPr>
                <w:sz w:val="22"/>
                <w:szCs w:val="22"/>
              </w:rPr>
            </w:pPr>
            <w:r w:rsidRPr="00C972C9">
              <w:rPr>
                <w:sz w:val="22"/>
                <w:szCs w:val="22"/>
              </w:rPr>
              <w:t>0,25</w:t>
            </w:r>
          </w:p>
        </w:tc>
        <w:tc>
          <w:tcPr>
            <w:tcW w:w="1232" w:type="dxa"/>
            <w:shd w:val="clear" w:color="auto" w:fill="auto"/>
            <w:noWrap/>
            <w:vAlign w:val="center"/>
          </w:tcPr>
          <w:p w:rsidR="00C972C9" w:rsidRPr="00C972C9" w:rsidRDefault="00C972C9" w:rsidP="00206F48">
            <w:pPr>
              <w:spacing w:line="240" w:lineRule="auto"/>
              <w:jc w:val="center"/>
              <w:rPr>
                <w:sz w:val="22"/>
                <w:szCs w:val="22"/>
                <w:lang w:eastAsia="ar-SA" w:bidi="en-US"/>
              </w:rPr>
            </w:pPr>
            <w:r w:rsidRPr="00C972C9">
              <w:rPr>
                <w:sz w:val="22"/>
                <w:szCs w:val="22"/>
                <w:lang w:eastAsia="ar-SA" w:bidi="en-US"/>
              </w:rPr>
              <w:t>4</w:t>
            </w:r>
          </w:p>
        </w:tc>
        <w:tc>
          <w:tcPr>
            <w:tcW w:w="1232" w:type="dxa"/>
            <w:shd w:val="clear" w:color="auto" w:fill="auto"/>
            <w:vAlign w:val="center"/>
          </w:tcPr>
          <w:p w:rsidR="00C972C9" w:rsidRPr="00C972C9" w:rsidRDefault="00C972C9" w:rsidP="00206F48">
            <w:pPr>
              <w:pStyle w:val="affffc"/>
              <w:ind w:firstLine="0"/>
              <w:jc w:val="center"/>
              <w:rPr>
                <w:sz w:val="22"/>
                <w:szCs w:val="22"/>
                <w:lang w:val="ru-RU"/>
              </w:rPr>
            </w:pPr>
            <w:r w:rsidRPr="00C972C9">
              <w:rPr>
                <w:sz w:val="22"/>
                <w:szCs w:val="22"/>
                <w:lang w:val="ru-RU"/>
              </w:rPr>
              <w:t>грунт</w:t>
            </w:r>
          </w:p>
        </w:tc>
      </w:tr>
    </w:tbl>
    <w:p w:rsidR="0096326E" w:rsidRPr="001F25EC" w:rsidRDefault="0096326E" w:rsidP="0023780D">
      <w:pPr>
        <w:spacing w:before="200" w:after="200"/>
        <w:ind w:firstLine="709"/>
        <w:rPr>
          <w:b/>
          <w:bCs/>
          <w:color w:val="000000"/>
          <w:lang w:eastAsia="en-US"/>
        </w:rPr>
      </w:pPr>
      <w:bookmarkStart w:id="45" w:name="_Toc223767804"/>
      <w:bookmarkStart w:id="46" w:name="_Toc224837772"/>
      <w:bookmarkStart w:id="47" w:name="_Toc223767805"/>
      <w:bookmarkStart w:id="48" w:name="_Toc224837773"/>
      <w:bookmarkStart w:id="49" w:name="_Toc230674882"/>
      <w:bookmarkStart w:id="50" w:name="_Toc230675010"/>
      <w:bookmarkStart w:id="51" w:name="_Toc230675460"/>
      <w:bookmarkStart w:id="52" w:name="_Toc230681225"/>
      <w:bookmarkStart w:id="53" w:name="_Toc243993628"/>
      <w:bookmarkStart w:id="54" w:name="_Toc272237519"/>
      <w:r w:rsidRPr="001F25EC">
        <w:rPr>
          <w:b/>
          <w:bCs/>
          <w:color w:val="000000"/>
          <w:lang w:eastAsia="en-US"/>
        </w:rPr>
        <w:t>Сооружения транспортного обслуживания (гаражи, автостоянки, предприятия по обслуживанию автомобилей)</w:t>
      </w:r>
      <w:bookmarkEnd w:id="45"/>
      <w:bookmarkEnd w:id="46"/>
    </w:p>
    <w:p w:rsidR="0096326E" w:rsidRDefault="0096326E" w:rsidP="007E7D61">
      <w:pPr>
        <w:ind w:firstLine="709"/>
        <w:rPr>
          <w:color w:val="000000"/>
          <w:lang w:eastAsia="en-US"/>
        </w:rPr>
      </w:pPr>
      <w:r w:rsidRPr="001F25EC">
        <w:rPr>
          <w:color w:val="000000"/>
          <w:lang w:eastAsia="en-US"/>
        </w:rPr>
        <w:t>Гаражи для хранения личных автомобилей жителей индивидуальных домов размещ</w:t>
      </w:r>
      <w:r w:rsidRPr="001F25EC">
        <w:rPr>
          <w:color w:val="000000"/>
          <w:lang w:eastAsia="en-US"/>
        </w:rPr>
        <w:t>а</w:t>
      </w:r>
      <w:r w:rsidRPr="001F25EC">
        <w:rPr>
          <w:color w:val="000000"/>
          <w:lang w:eastAsia="en-US"/>
        </w:rPr>
        <w:t>ются на приусадебных участках.</w:t>
      </w:r>
      <w:r w:rsidR="004559CF">
        <w:rPr>
          <w:color w:val="000000"/>
          <w:lang w:eastAsia="en-US"/>
        </w:rPr>
        <w:t xml:space="preserve"> В кварталах многоквартирных жилых домов имеются гара</w:t>
      </w:r>
      <w:r w:rsidR="004559CF">
        <w:rPr>
          <w:color w:val="000000"/>
          <w:lang w:eastAsia="en-US"/>
        </w:rPr>
        <w:t>ж</w:t>
      </w:r>
      <w:r w:rsidR="004559CF">
        <w:rPr>
          <w:color w:val="000000"/>
          <w:lang w:eastAsia="en-US"/>
        </w:rPr>
        <w:t>ные массивы</w:t>
      </w:r>
      <w:r w:rsidR="00A84D2E">
        <w:rPr>
          <w:color w:val="000000"/>
          <w:lang w:eastAsia="en-US"/>
        </w:rPr>
        <w:t xml:space="preserve"> и гаражные блоки</w:t>
      </w:r>
      <w:r w:rsidR="004559CF">
        <w:rPr>
          <w:color w:val="000000"/>
          <w:lang w:eastAsia="en-US"/>
        </w:rPr>
        <w:t xml:space="preserve"> для хранения личных автомобилей.</w:t>
      </w:r>
    </w:p>
    <w:p w:rsidR="00B7040D" w:rsidRPr="00B7040D" w:rsidRDefault="00B7040D" w:rsidP="007E7D61">
      <w:pPr>
        <w:ind w:firstLine="709"/>
        <w:rPr>
          <w:color w:val="000000"/>
          <w:lang w:eastAsia="en-US"/>
        </w:rPr>
      </w:pPr>
      <w:r>
        <w:rPr>
          <w:color w:val="000000"/>
          <w:lang w:eastAsia="en-US"/>
        </w:rPr>
        <w:t>На территории городского поселения р.п.Варнавино</w:t>
      </w:r>
      <w:r w:rsidRPr="00B7040D">
        <w:rPr>
          <w:color w:val="000000"/>
          <w:lang w:eastAsia="en-US"/>
        </w:rPr>
        <w:t xml:space="preserve"> </w:t>
      </w:r>
      <w:r>
        <w:rPr>
          <w:color w:val="000000"/>
          <w:lang w:eastAsia="en-US"/>
        </w:rPr>
        <w:t xml:space="preserve">находится АТС </w:t>
      </w:r>
      <w:r>
        <w:rPr>
          <w:color w:val="000000"/>
          <w:lang w:val="en-US" w:eastAsia="en-US"/>
        </w:rPr>
        <w:t>ST</w:t>
      </w:r>
      <w:r w:rsidRPr="00B7040D">
        <w:rPr>
          <w:color w:val="000000"/>
          <w:lang w:eastAsia="en-US"/>
        </w:rPr>
        <w:t>-</w:t>
      </w:r>
      <w:r>
        <w:rPr>
          <w:color w:val="000000"/>
          <w:lang w:eastAsia="en-US"/>
        </w:rPr>
        <w:t xml:space="preserve">2000 (емкостью 1771 л), которая расположена по адресу: р.п. Варнавино, ул. </w:t>
      </w:r>
      <w:proofErr w:type="spellStart"/>
      <w:r>
        <w:rPr>
          <w:color w:val="000000"/>
          <w:lang w:eastAsia="en-US"/>
        </w:rPr>
        <w:t>Подотрядников</w:t>
      </w:r>
      <w:proofErr w:type="spellEnd"/>
      <w:r>
        <w:rPr>
          <w:color w:val="000000"/>
          <w:lang w:eastAsia="en-US"/>
        </w:rPr>
        <w:t>, 11.</w:t>
      </w:r>
    </w:p>
    <w:p w:rsidR="004559CF" w:rsidRDefault="004559CF" w:rsidP="004559CF">
      <w:pPr>
        <w:ind w:firstLine="709"/>
        <w:rPr>
          <w:b/>
          <w:bCs/>
          <w:color w:val="000000"/>
          <w:lang w:eastAsia="en-US"/>
        </w:rPr>
      </w:pPr>
      <w:r>
        <w:rPr>
          <w:b/>
          <w:bCs/>
          <w:color w:val="000000"/>
          <w:lang w:eastAsia="en-US"/>
        </w:rPr>
        <w:t>Общественный пассажирский транспорт</w:t>
      </w:r>
    </w:p>
    <w:p w:rsidR="004559CF" w:rsidRPr="00EC1DC4" w:rsidRDefault="004559CF" w:rsidP="004559CF">
      <w:pPr>
        <w:ind w:firstLine="709"/>
        <w:rPr>
          <w:b/>
          <w:i/>
          <w:color w:val="000000"/>
          <w:u w:val="single"/>
          <w:lang w:eastAsia="en-US"/>
        </w:rPr>
      </w:pPr>
      <w:r w:rsidRPr="001F25EC">
        <w:rPr>
          <w:b/>
          <w:i/>
          <w:color w:val="000000"/>
          <w:u w:val="single"/>
          <w:lang w:eastAsia="en-US"/>
        </w:rPr>
        <w:t>Существующее положение</w:t>
      </w:r>
    </w:p>
    <w:p w:rsidR="00E04281" w:rsidRDefault="00E04281" w:rsidP="00E04281">
      <w:bookmarkStart w:id="55" w:name="_Toc286845428"/>
      <w:r w:rsidRPr="00E04281">
        <w:t xml:space="preserve">Перечень маршрутов движения общественного транспорта приведен в таблице </w:t>
      </w:r>
      <w:bookmarkEnd w:id="55"/>
      <w:r w:rsidR="003E5AE1">
        <w:t>5.3</w:t>
      </w:r>
      <w:r w:rsidRPr="00E04281">
        <w:t>.</w:t>
      </w:r>
    </w:p>
    <w:p w:rsidR="00E04281" w:rsidRDefault="00E04281" w:rsidP="003E5AE1">
      <w:pPr>
        <w:ind w:firstLine="709"/>
        <w:rPr>
          <w:i/>
          <w:color w:val="000000"/>
        </w:rPr>
      </w:pPr>
      <w:r w:rsidRPr="00E212AC">
        <w:rPr>
          <w:i/>
          <w:color w:val="000000"/>
        </w:rPr>
        <w:t xml:space="preserve">Таблица </w:t>
      </w:r>
      <w:r w:rsidR="003E5AE1">
        <w:rPr>
          <w:i/>
          <w:color w:val="000000"/>
        </w:rPr>
        <w:t>5.3</w:t>
      </w:r>
      <w:r w:rsidRPr="00E212AC">
        <w:rPr>
          <w:i/>
          <w:color w:val="000000"/>
        </w:rPr>
        <w:t xml:space="preserve"> - Перечень маршрутов движения общественного транспорта</w:t>
      </w:r>
    </w:p>
    <w:tbl>
      <w:tblPr>
        <w:tblW w:w="7513" w:type="dxa"/>
        <w:tblInd w:w="1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69"/>
        <w:gridCol w:w="3544"/>
      </w:tblGrid>
      <w:tr w:rsidR="00E04281" w:rsidRPr="000C3935" w:rsidTr="003E5AE1">
        <w:trPr>
          <w:cantSplit/>
          <w:trHeight w:val="255"/>
          <w:tblHeader/>
        </w:trPr>
        <w:tc>
          <w:tcPr>
            <w:tcW w:w="3969" w:type="dxa"/>
            <w:shd w:val="clear" w:color="auto" w:fill="auto"/>
            <w:noWrap/>
          </w:tcPr>
          <w:p w:rsidR="00E04281" w:rsidRDefault="00E04281" w:rsidP="003E5AE1">
            <w:pPr>
              <w:spacing w:line="276" w:lineRule="auto"/>
              <w:jc w:val="center"/>
              <w:rPr>
                <w:bCs/>
                <w:iCs/>
                <w:sz w:val="22"/>
              </w:rPr>
            </w:pPr>
            <w:r w:rsidRPr="000C3935">
              <w:rPr>
                <w:b/>
                <w:bCs/>
                <w:i/>
                <w:iCs/>
                <w:sz w:val="22"/>
              </w:rPr>
              <w:t>МЕЖГОРОД</w:t>
            </w:r>
          </w:p>
        </w:tc>
        <w:tc>
          <w:tcPr>
            <w:tcW w:w="3544" w:type="dxa"/>
            <w:shd w:val="clear" w:color="auto" w:fill="auto"/>
            <w:noWrap/>
          </w:tcPr>
          <w:p w:rsidR="00E04281" w:rsidRPr="00995DA4" w:rsidRDefault="00E04281" w:rsidP="003E5AE1">
            <w:pPr>
              <w:spacing w:line="276" w:lineRule="auto"/>
              <w:jc w:val="center"/>
              <w:rPr>
                <w:b/>
                <w:bCs/>
                <w:i/>
                <w:iCs/>
                <w:sz w:val="22"/>
              </w:rPr>
            </w:pPr>
            <w:r>
              <w:rPr>
                <w:b/>
                <w:bCs/>
                <w:i/>
                <w:iCs/>
                <w:sz w:val="22"/>
              </w:rPr>
              <w:t>ПРИГОРОДНЫЕ</w:t>
            </w:r>
          </w:p>
        </w:tc>
      </w:tr>
      <w:tr w:rsidR="00E04281" w:rsidRPr="000C3935" w:rsidTr="00B5406C">
        <w:trPr>
          <w:trHeight w:val="255"/>
        </w:trPr>
        <w:tc>
          <w:tcPr>
            <w:tcW w:w="3969" w:type="dxa"/>
            <w:shd w:val="clear" w:color="auto" w:fill="auto"/>
            <w:noWrap/>
          </w:tcPr>
          <w:p w:rsidR="00E04281" w:rsidRPr="007B66A0" w:rsidRDefault="00E04281" w:rsidP="00B5406C">
            <w:pPr>
              <w:spacing w:line="240" w:lineRule="auto"/>
              <w:jc w:val="left"/>
              <w:rPr>
                <w:bCs/>
                <w:iCs/>
                <w:sz w:val="22"/>
              </w:rPr>
            </w:pPr>
            <w:r>
              <w:rPr>
                <w:bCs/>
                <w:iCs/>
                <w:sz w:val="22"/>
              </w:rPr>
              <w:t>102</w:t>
            </w:r>
            <w:r w:rsidRPr="007B66A0">
              <w:rPr>
                <w:bCs/>
                <w:iCs/>
                <w:sz w:val="22"/>
              </w:rPr>
              <w:t xml:space="preserve"> </w:t>
            </w:r>
            <w:r>
              <w:rPr>
                <w:bCs/>
                <w:iCs/>
                <w:sz w:val="22"/>
              </w:rPr>
              <w:t xml:space="preserve">Варнавино – </w:t>
            </w:r>
            <w:proofErr w:type="spellStart"/>
            <w:r>
              <w:rPr>
                <w:bCs/>
                <w:iCs/>
                <w:sz w:val="22"/>
              </w:rPr>
              <w:t>станц.Ветлужская</w:t>
            </w:r>
            <w:proofErr w:type="spellEnd"/>
          </w:p>
        </w:tc>
        <w:tc>
          <w:tcPr>
            <w:tcW w:w="3544" w:type="dxa"/>
            <w:shd w:val="clear" w:color="auto" w:fill="auto"/>
            <w:noWrap/>
          </w:tcPr>
          <w:p w:rsidR="00E04281" w:rsidRPr="007B66A0" w:rsidRDefault="00E04281" w:rsidP="00B5406C">
            <w:pPr>
              <w:spacing w:line="240" w:lineRule="auto"/>
              <w:jc w:val="left"/>
              <w:rPr>
                <w:bCs/>
                <w:iCs/>
                <w:sz w:val="22"/>
              </w:rPr>
            </w:pPr>
            <w:r>
              <w:rPr>
                <w:bCs/>
                <w:iCs/>
                <w:sz w:val="22"/>
              </w:rPr>
              <w:t>112</w:t>
            </w:r>
            <w:r w:rsidRPr="007B66A0">
              <w:rPr>
                <w:bCs/>
                <w:iCs/>
                <w:sz w:val="22"/>
              </w:rPr>
              <w:t xml:space="preserve"> </w:t>
            </w:r>
            <w:r>
              <w:rPr>
                <w:bCs/>
                <w:iCs/>
                <w:sz w:val="22"/>
              </w:rPr>
              <w:t>Горки</w:t>
            </w:r>
          </w:p>
        </w:tc>
      </w:tr>
      <w:tr w:rsidR="00E04281" w:rsidRPr="000C3935" w:rsidTr="00B5406C">
        <w:trPr>
          <w:trHeight w:val="255"/>
        </w:trPr>
        <w:tc>
          <w:tcPr>
            <w:tcW w:w="3969" w:type="dxa"/>
            <w:shd w:val="clear" w:color="auto" w:fill="auto"/>
            <w:noWrap/>
          </w:tcPr>
          <w:p w:rsidR="00E04281" w:rsidRPr="007B66A0" w:rsidRDefault="00E04281" w:rsidP="00B5406C">
            <w:pPr>
              <w:spacing w:line="240" w:lineRule="auto"/>
              <w:jc w:val="left"/>
              <w:rPr>
                <w:sz w:val="22"/>
              </w:rPr>
            </w:pPr>
            <w:r>
              <w:rPr>
                <w:sz w:val="22"/>
              </w:rPr>
              <w:t>Варнавино – Н.Новгород</w:t>
            </w:r>
          </w:p>
        </w:tc>
        <w:tc>
          <w:tcPr>
            <w:tcW w:w="3544" w:type="dxa"/>
            <w:shd w:val="clear" w:color="auto" w:fill="auto"/>
            <w:noWrap/>
          </w:tcPr>
          <w:p w:rsidR="00E04281" w:rsidRPr="007B66A0" w:rsidRDefault="00E04281" w:rsidP="00B5406C">
            <w:pPr>
              <w:spacing w:line="240" w:lineRule="auto"/>
              <w:jc w:val="left"/>
              <w:rPr>
                <w:sz w:val="22"/>
              </w:rPr>
            </w:pPr>
            <w:r>
              <w:rPr>
                <w:bCs/>
                <w:iCs/>
                <w:sz w:val="22"/>
              </w:rPr>
              <w:t>116</w:t>
            </w:r>
            <w:r w:rsidRPr="007B66A0">
              <w:rPr>
                <w:bCs/>
                <w:iCs/>
                <w:sz w:val="22"/>
              </w:rPr>
              <w:t xml:space="preserve"> </w:t>
            </w:r>
            <w:proofErr w:type="spellStart"/>
            <w:r>
              <w:rPr>
                <w:bCs/>
                <w:iCs/>
                <w:sz w:val="22"/>
              </w:rPr>
              <w:t>Кайск</w:t>
            </w:r>
            <w:proofErr w:type="spellEnd"/>
          </w:p>
        </w:tc>
      </w:tr>
      <w:tr w:rsidR="00E04281" w:rsidRPr="000C3935" w:rsidTr="00B5406C">
        <w:trPr>
          <w:trHeight w:val="255"/>
        </w:trPr>
        <w:tc>
          <w:tcPr>
            <w:tcW w:w="3969" w:type="dxa"/>
            <w:shd w:val="clear" w:color="auto" w:fill="auto"/>
            <w:noWrap/>
          </w:tcPr>
          <w:p w:rsidR="00E04281" w:rsidRPr="007B66A0" w:rsidRDefault="00E04281" w:rsidP="00B5406C">
            <w:pPr>
              <w:spacing w:line="240" w:lineRule="auto"/>
              <w:jc w:val="left"/>
              <w:rPr>
                <w:sz w:val="22"/>
              </w:rPr>
            </w:pPr>
            <w:proofErr w:type="spellStart"/>
            <w:r>
              <w:rPr>
                <w:sz w:val="22"/>
              </w:rPr>
              <w:t>Черемушки</w:t>
            </w:r>
            <w:proofErr w:type="spellEnd"/>
            <w:r>
              <w:rPr>
                <w:sz w:val="22"/>
              </w:rPr>
              <w:t xml:space="preserve"> – Н.Новгород</w:t>
            </w:r>
          </w:p>
        </w:tc>
        <w:tc>
          <w:tcPr>
            <w:tcW w:w="3544" w:type="dxa"/>
            <w:shd w:val="clear" w:color="auto" w:fill="auto"/>
            <w:noWrap/>
          </w:tcPr>
          <w:p w:rsidR="00E04281" w:rsidRPr="007B66A0" w:rsidRDefault="00E04281" w:rsidP="00B5406C">
            <w:pPr>
              <w:spacing w:line="240" w:lineRule="auto"/>
              <w:jc w:val="left"/>
              <w:rPr>
                <w:sz w:val="22"/>
              </w:rPr>
            </w:pPr>
            <w:r>
              <w:rPr>
                <w:bCs/>
                <w:iCs/>
                <w:sz w:val="22"/>
              </w:rPr>
              <w:t>111</w:t>
            </w:r>
            <w:r w:rsidRPr="007B66A0">
              <w:rPr>
                <w:bCs/>
                <w:iCs/>
                <w:sz w:val="22"/>
              </w:rPr>
              <w:t xml:space="preserve"> </w:t>
            </w:r>
            <w:r>
              <w:rPr>
                <w:bCs/>
                <w:iCs/>
                <w:sz w:val="22"/>
              </w:rPr>
              <w:t>Кресты</w:t>
            </w:r>
          </w:p>
        </w:tc>
      </w:tr>
      <w:tr w:rsidR="00E04281" w:rsidRPr="000C3935" w:rsidTr="00B5406C">
        <w:trPr>
          <w:trHeight w:val="255"/>
        </w:trPr>
        <w:tc>
          <w:tcPr>
            <w:tcW w:w="3969" w:type="dxa"/>
            <w:shd w:val="clear" w:color="auto" w:fill="auto"/>
            <w:noWrap/>
          </w:tcPr>
          <w:p w:rsidR="00E04281" w:rsidRPr="007B66A0" w:rsidRDefault="00E04281" w:rsidP="00B5406C">
            <w:pPr>
              <w:spacing w:line="240" w:lineRule="auto"/>
              <w:jc w:val="left"/>
              <w:rPr>
                <w:sz w:val="22"/>
              </w:rPr>
            </w:pPr>
          </w:p>
        </w:tc>
        <w:tc>
          <w:tcPr>
            <w:tcW w:w="3544" w:type="dxa"/>
            <w:shd w:val="clear" w:color="auto" w:fill="auto"/>
            <w:noWrap/>
          </w:tcPr>
          <w:p w:rsidR="00E04281" w:rsidRPr="007B66A0" w:rsidRDefault="00E04281" w:rsidP="00B5406C">
            <w:pPr>
              <w:spacing w:line="240" w:lineRule="auto"/>
              <w:jc w:val="left"/>
              <w:rPr>
                <w:bCs/>
                <w:iCs/>
                <w:sz w:val="22"/>
              </w:rPr>
            </w:pPr>
            <w:r>
              <w:rPr>
                <w:bCs/>
                <w:iCs/>
                <w:sz w:val="22"/>
              </w:rPr>
              <w:t>115</w:t>
            </w:r>
            <w:r w:rsidRPr="007B66A0">
              <w:rPr>
                <w:bCs/>
                <w:iCs/>
                <w:sz w:val="22"/>
              </w:rPr>
              <w:t xml:space="preserve"> </w:t>
            </w:r>
            <w:r>
              <w:rPr>
                <w:bCs/>
                <w:iCs/>
                <w:sz w:val="22"/>
              </w:rPr>
              <w:t>Новоникольское</w:t>
            </w:r>
          </w:p>
        </w:tc>
      </w:tr>
      <w:tr w:rsidR="00E04281" w:rsidRPr="000C3935" w:rsidTr="00B5406C">
        <w:trPr>
          <w:trHeight w:val="255"/>
        </w:trPr>
        <w:tc>
          <w:tcPr>
            <w:tcW w:w="3969" w:type="dxa"/>
            <w:shd w:val="clear" w:color="auto" w:fill="auto"/>
            <w:noWrap/>
          </w:tcPr>
          <w:p w:rsidR="00E04281" w:rsidRPr="007B66A0" w:rsidRDefault="00E04281" w:rsidP="00B5406C">
            <w:pPr>
              <w:spacing w:line="240" w:lineRule="auto"/>
              <w:jc w:val="left"/>
              <w:rPr>
                <w:sz w:val="22"/>
              </w:rPr>
            </w:pPr>
          </w:p>
        </w:tc>
        <w:tc>
          <w:tcPr>
            <w:tcW w:w="3544" w:type="dxa"/>
            <w:shd w:val="clear" w:color="auto" w:fill="auto"/>
            <w:noWrap/>
          </w:tcPr>
          <w:p w:rsidR="00E04281" w:rsidRPr="007B66A0" w:rsidRDefault="00E04281" w:rsidP="00B5406C">
            <w:pPr>
              <w:spacing w:line="240" w:lineRule="auto"/>
              <w:jc w:val="left"/>
              <w:rPr>
                <w:sz w:val="22"/>
              </w:rPr>
            </w:pPr>
            <w:r w:rsidRPr="007B66A0">
              <w:rPr>
                <w:bCs/>
                <w:iCs/>
                <w:sz w:val="22"/>
              </w:rPr>
              <w:t>11</w:t>
            </w:r>
            <w:r>
              <w:rPr>
                <w:bCs/>
                <w:iCs/>
                <w:sz w:val="22"/>
              </w:rPr>
              <w:t>1 Поспелиха</w:t>
            </w:r>
          </w:p>
        </w:tc>
      </w:tr>
      <w:tr w:rsidR="00E04281" w:rsidRPr="000C3935" w:rsidTr="00B5406C">
        <w:trPr>
          <w:trHeight w:val="255"/>
        </w:trPr>
        <w:tc>
          <w:tcPr>
            <w:tcW w:w="3969" w:type="dxa"/>
            <w:shd w:val="clear" w:color="auto" w:fill="auto"/>
            <w:noWrap/>
          </w:tcPr>
          <w:p w:rsidR="00E04281" w:rsidRPr="007B66A0" w:rsidRDefault="00E04281" w:rsidP="00B5406C">
            <w:pPr>
              <w:spacing w:line="240" w:lineRule="auto"/>
              <w:jc w:val="left"/>
              <w:rPr>
                <w:sz w:val="22"/>
              </w:rPr>
            </w:pPr>
          </w:p>
        </w:tc>
        <w:tc>
          <w:tcPr>
            <w:tcW w:w="3544" w:type="dxa"/>
            <w:shd w:val="clear" w:color="auto" w:fill="auto"/>
            <w:noWrap/>
          </w:tcPr>
          <w:p w:rsidR="00E04281" w:rsidRPr="007B66A0" w:rsidRDefault="00E04281" w:rsidP="00B5406C">
            <w:pPr>
              <w:spacing w:line="240" w:lineRule="auto"/>
              <w:jc w:val="left"/>
              <w:rPr>
                <w:sz w:val="22"/>
              </w:rPr>
            </w:pPr>
            <w:r>
              <w:rPr>
                <w:bCs/>
                <w:iCs/>
                <w:sz w:val="22"/>
              </w:rPr>
              <w:t>110</w:t>
            </w:r>
            <w:r w:rsidRPr="007B66A0">
              <w:rPr>
                <w:bCs/>
                <w:iCs/>
                <w:sz w:val="22"/>
              </w:rPr>
              <w:t xml:space="preserve"> </w:t>
            </w:r>
            <w:r>
              <w:rPr>
                <w:bCs/>
                <w:iCs/>
                <w:sz w:val="22"/>
              </w:rPr>
              <w:t>Северный</w:t>
            </w:r>
          </w:p>
        </w:tc>
      </w:tr>
      <w:tr w:rsidR="00E04281" w:rsidRPr="000C3935" w:rsidTr="00B5406C">
        <w:trPr>
          <w:trHeight w:val="255"/>
        </w:trPr>
        <w:tc>
          <w:tcPr>
            <w:tcW w:w="3969" w:type="dxa"/>
            <w:shd w:val="clear" w:color="auto" w:fill="auto"/>
            <w:noWrap/>
          </w:tcPr>
          <w:p w:rsidR="00E04281" w:rsidRPr="007B66A0" w:rsidRDefault="00E04281" w:rsidP="00B5406C">
            <w:pPr>
              <w:spacing w:line="240" w:lineRule="auto"/>
              <w:jc w:val="left"/>
              <w:rPr>
                <w:sz w:val="22"/>
              </w:rPr>
            </w:pPr>
          </w:p>
        </w:tc>
        <w:tc>
          <w:tcPr>
            <w:tcW w:w="3544" w:type="dxa"/>
            <w:shd w:val="clear" w:color="auto" w:fill="auto"/>
            <w:noWrap/>
          </w:tcPr>
          <w:p w:rsidR="00E04281" w:rsidRPr="007B66A0" w:rsidRDefault="00E04281" w:rsidP="00B5406C">
            <w:pPr>
              <w:spacing w:line="240" w:lineRule="auto"/>
              <w:jc w:val="left"/>
              <w:rPr>
                <w:sz w:val="22"/>
              </w:rPr>
            </w:pPr>
            <w:r>
              <w:rPr>
                <w:bCs/>
                <w:iCs/>
                <w:sz w:val="22"/>
              </w:rPr>
              <w:t>112</w:t>
            </w:r>
            <w:r w:rsidRPr="007B66A0">
              <w:rPr>
                <w:bCs/>
                <w:iCs/>
                <w:sz w:val="22"/>
              </w:rPr>
              <w:t xml:space="preserve"> </w:t>
            </w:r>
            <w:r>
              <w:rPr>
                <w:bCs/>
                <w:iCs/>
                <w:sz w:val="22"/>
              </w:rPr>
              <w:t>Красный Луч</w:t>
            </w:r>
          </w:p>
        </w:tc>
      </w:tr>
    </w:tbl>
    <w:p w:rsidR="007931B4" w:rsidRDefault="007931B4" w:rsidP="007E7D61">
      <w:pPr>
        <w:ind w:firstLine="709"/>
        <w:rPr>
          <w:b/>
          <w:i/>
          <w:u w:val="single"/>
          <w:lang w:eastAsia="en-US"/>
        </w:rPr>
      </w:pPr>
    </w:p>
    <w:p w:rsidR="00206F48" w:rsidRDefault="00206F48" w:rsidP="007E7D61">
      <w:pPr>
        <w:ind w:firstLine="709"/>
        <w:rPr>
          <w:b/>
          <w:i/>
          <w:u w:val="single"/>
          <w:lang w:eastAsia="en-US"/>
        </w:rPr>
      </w:pPr>
    </w:p>
    <w:p w:rsidR="00206F48" w:rsidRDefault="00206F48" w:rsidP="007E7D61">
      <w:pPr>
        <w:ind w:firstLine="709"/>
        <w:rPr>
          <w:b/>
          <w:i/>
          <w:u w:val="single"/>
          <w:lang w:eastAsia="en-US"/>
        </w:rPr>
      </w:pPr>
    </w:p>
    <w:p w:rsidR="00EC6FE0" w:rsidRDefault="00EC6FE0" w:rsidP="007E7D61">
      <w:pPr>
        <w:ind w:firstLine="709"/>
        <w:rPr>
          <w:b/>
          <w:i/>
          <w:u w:val="single"/>
          <w:lang w:eastAsia="en-US"/>
        </w:rPr>
      </w:pPr>
      <w:r w:rsidRPr="001F25EC">
        <w:rPr>
          <w:b/>
          <w:i/>
          <w:u w:val="single"/>
          <w:lang w:eastAsia="en-US"/>
        </w:rPr>
        <w:t>Направления развития</w:t>
      </w:r>
      <w:r w:rsidR="00106446" w:rsidRPr="001F25EC">
        <w:rPr>
          <w:b/>
          <w:i/>
          <w:u w:val="single"/>
          <w:lang w:eastAsia="en-US"/>
        </w:rPr>
        <w:t xml:space="preserve"> </w:t>
      </w:r>
      <w:r w:rsidR="00ED1CF7">
        <w:rPr>
          <w:b/>
          <w:i/>
          <w:u w:val="single"/>
          <w:lang w:eastAsia="en-US"/>
        </w:rPr>
        <w:t xml:space="preserve">улично-дорожной сети и </w:t>
      </w:r>
      <w:r w:rsidR="00106446" w:rsidRPr="001F25EC">
        <w:rPr>
          <w:b/>
          <w:i/>
          <w:u w:val="single"/>
          <w:lang w:eastAsia="en-US"/>
        </w:rPr>
        <w:t>транспортного обслуживания</w:t>
      </w:r>
    </w:p>
    <w:p w:rsidR="00ED1CF7" w:rsidRPr="001F25EC" w:rsidRDefault="00ED1CF7" w:rsidP="00ED1CF7">
      <w:pPr>
        <w:ind w:firstLine="709"/>
        <w:rPr>
          <w:lang w:eastAsia="en-US"/>
        </w:rPr>
      </w:pPr>
      <w:r w:rsidRPr="001F25EC">
        <w:rPr>
          <w:lang w:eastAsia="en-US"/>
        </w:rPr>
        <w:t xml:space="preserve">На территории населенных пунктов сохраняется существующая сеть улиц и дорог. Главной задачей </w:t>
      </w:r>
      <w:r w:rsidR="003E5AE1" w:rsidRPr="003E5AE1">
        <w:rPr>
          <w:lang w:eastAsia="en-US"/>
        </w:rPr>
        <w:t>городского поселения р.п. Варнавино</w:t>
      </w:r>
      <w:r w:rsidRPr="001F25EC">
        <w:rPr>
          <w:lang w:eastAsia="en-US"/>
        </w:rPr>
        <w:t>, в рамках полномочий, является благ</w:t>
      </w:r>
      <w:r w:rsidRPr="001F25EC">
        <w:rPr>
          <w:lang w:eastAsia="en-US"/>
        </w:rPr>
        <w:t>о</w:t>
      </w:r>
      <w:r w:rsidRPr="001F25EC">
        <w:rPr>
          <w:lang w:eastAsia="en-US"/>
        </w:rPr>
        <w:t>устройство и поддержание существующей улично-дорожной сети в границах населенн</w:t>
      </w:r>
      <w:r w:rsidR="003E5AE1">
        <w:rPr>
          <w:lang w:eastAsia="en-US"/>
        </w:rPr>
        <w:t>ого</w:t>
      </w:r>
      <w:r w:rsidRPr="001F25EC">
        <w:rPr>
          <w:lang w:eastAsia="en-US"/>
        </w:rPr>
        <w:t xml:space="preserve"> пункт</w:t>
      </w:r>
      <w:r w:rsidR="003E5AE1">
        <w:rPr>
          <w:lang w:eastAsia="en-US"/>
        </w:rPr>
        <w:t>а</w:t>
      </w:r>
      <w:r w:rsidRPr="001F25EC">
        <w:rPr>
          <w:lang w:eastAsia="en-US"/>
        </w:rPr>
        <w:t>. Развитие улично-дорожной сети на участках планируемой застройки осуществляется в соответствии с планом реализации генерального плана и документацией по планировке терр</w:t>
      </w:r>
      <w:r w:rsidRPr="001F25EC">
        <w:rPr>
          <w:lang w:eastAsia="en-US"/>
        </w:rPr>
        <w:t>и</w:t>
      </w:r>
      <w:r w:rsidRPr="001F25EC">
        <w:rPr>
          <w:lang w:eastAsia="en-US"/>
        </w:rPr>
        <w:t>торий. На планируемых для индивидуального жилищного строительства территориях разв</w:t>
      </w:r>
      <w:r w:rsidRPr="001F25EC">
        <w:rPr>
          <w:lang w:eastAsia="en-US"/>
        </w:rPr>
        <w:t>и</w:t>
      </w:r>
      <w:r w:rsidRPr="001F25EC">
        <w:rPr>
          <w:lang w:eastAsia="en-US"/>
        </w:rPr>
        <w:t>тие улично-дорожной инфраструктуры возможно за счет инвесторов-застройщиков.</w:t>
      </w:r>
    </w:p>
    <w:p w:rsidR="00EC6FE0" w:rsidRDefault="00EC6FE0" w:rsidP="007E7D61">
      <w:pPr>
        <w:ind w:firstLine="709"/>
        <w:rPr>
          <w:lang w:eastAsia="en-US"/>
        </w:rPr>
      </w:pPr>
      <w:r w:rsidRPr="001F25EC">
        <w:rPr>
          <w:lang w:eastAsia="en-US"/>
        </w:rPr>
        <w:t>Размещение мест хранения личных автомобилей на территории малоэтажной и усаде</w:t>
      </w:r>
      <w:r w:rsidRPr="001F25EC">
        <w:rPr>
          <w:lang w:eastAsia="en-US"/>
        </w:rPr>
        <w:t>б</w:t>
      </w:r>
      <w:r w:rsidRPr="001F25EC">
        <w:rPr>
          <w:lang w:eastAsia="en-US"/>
        </w:rPr>
        <w:t>ной застройки предусматривается на индивидуальных приусадебных участках.</w:t>
      </w:r>
    </w:p>
    <w:bookmarkEnd w:id="47"/>
    <w:bookmarkEnd w:id="48"/>
    <w:bookmarkEnd w:id="49"/>
    <w:bookmarkEnd w:id="50"/>
    <w:bookmarkEnd w:id="51"/>
    <w:bookmarkEnd w:id="52"/>
    <w:bookmarkEnd w:id="53"/>
    <w:bookmarkEnd w:id="54"/>
    <w:p w:rsidR="007931B4" w:rsidRDefault="007931B4">
      <w:pPr>
        <w:spacing w:line="240" w:lineRule="auto"/>
        <w:jc w:val="left"/>
        <w:rPr>
          <w:rStyle w:val="aff7"/>
          <w:caps/>
          <w:color w:val="000000" w:themeColor="text1"/>
          <w:szCs w:val="28"/>
        </w:rPr>
      </w:pPr>
      <w:r>
        <w:rPr>
          <w:rStyle w:val="aff7"/>
          <w:b w:val="0"/>
          <w:bCs w:val="0"/>
        </w:rPr>
        <w:br w:type="page"/>
      </w:r>
    </w:p>
    <w:p w:rsidR="006F7C7E" w:rsidRPr="00A71725" w:rsidRDefault="006F7C7E" w:rsidP="003660A3">
      <w:pPr>
        <w:pStyle w:val="26"/>
        <w:rPr>
          <w:rStyle w:val="aff7"/>
          <w:b/>
          <w:bCs/>
        </w:rPr>
      </w:pPr>
      <w:r w:rsidRPr="00A71725">
        <w:rPr>
          <w:rStyle w:val="aff7"/>
          <w:b/>
          <w:bCs/>
        </w:rPr>
        <w:lastRenderedPageBreak/>
        <w:t>Глава 6. Инженерная инфраструктура</w:t>
      </w:r>
    </w:p>
    <w:p w:rsidR="006F7C7E" w:rsidRPr="00DD06C1" w:rsidRDefault="006F7C7E" w:rsidP="0058247A">
      <w:pPr>
        <w:pStyle w:val="a8"/>
      </w:pPr>
      <w:bookmarkStart w:id="56" w:name="_Toc272237522"/>
      <w:r>
        <w:t xml:space="preserve">6.1 </w:t>
      </w:r>
      <w:r w:rsidRPr="00DD06C1">
        <w:t>Водоснабжение</w:t>
      </w:r>
    </w:p>
    <w:p w:rsidR="006F7C7E" w:rsidRPr="003B64E8" w:rsidRDefault="006F7C7E" w:rsidP="00CC472A">
      <w:pPr>
        <w:pStyle w:val="222"/>
      </w:pPr>
      <w:r w:rsidRPr="003B64E8">
        <w:t>6.1.1 Водоснабжение населенных пунктов</w:t>
      </w:r>
    </w:p>
    <w:p w:rsidR="006F7C7E" w:rsidRPr="00683061" w:rsidRDefault="006F7C7E" w:rsidP="00BC0096">
      <w:pPr>
        <w:ind w:firstLine="709"/>
      </w:pPr>
      <w:r w:rsidRPr="00683061">
        <w:t>Раздел выполнен с учетом требований:</w:t>
      </w:r>
    </w:p>
    <w:p w:rsidR="006F7C7E" w:rsidRDefault="006F7C7E" w:rsidP="00BC0096">
      <w:pPr>
        <w:ind w:firstLine="709"/>
        <w:rPr>
          <w:szCs w:val="26"/>
        </w:rPr>
      </w:pPr>
      <w:r w:rsidRPr="00683061">
        <w:t xml:space="preserve">- </w:t>
      </w:r>
      <w:r w:rsidRPr="00F77CCE">
        <w:rPr>
          <w:szCs w:val="26"/>
        </w:rPr>
        <w:t>СП 31.13330.2012 «Водоснабжение. Наружные сети и сооружения» (Актуализиро</w:t>
      </w:r>
      <w:r>
        <w:rPr>
          <w:szCs w:val="26"/>
        </w:rPr>
        <w:t>ва</w:t>
      </w:r>
      <w:r>
        <w:rPr>
          <w:szCs w:val="26"/>
        </w:rPr>
        <w:t>н</w:t>
      </w:r>
      <w:r>
        <w:rPr>
          <w:szCs w:val="26"/>
        </w:rPr>
        <w:t xml:space="preserve">ная редакция СНИП 2.04.02 </w:t>
      </w:r>
      <w:r w:rsidRPr="00F77CCE">
        <w:rPr>
          <w:szCs w:val="26"/>
        </w:rPr>
        <w:t xml:space="preserve">-84* </w:t>
      </w:r>
      <w:r w:rsidR="006D5584">
        <w:rPr>
          <w:szCs w:val="26"/>
        </w:rPr>
        <w:t>п. 15 табл. 1.1</w:t>
      </w:r>
      <w:r>
        <w:rPr>
          <w:szCs w:val="26"/>
        </w:rPr>
        <w:t>);</w:t>
      </w:r>
    </w:p>
    <w:p w:rsidR="006F7C7E" w:rsidRDefault="006F7C7E" w:rsidP="00BC0096">
      <w:pPr>
        <w:ind w:firstLine="709"/>
        <w:rPr>
          <w:szCs w:val="26"/>
        </w:rPr>
      </w:pPr>
      <w:r>
        <w:rPr>
          <w:szCs w:val="26"/>
        </w:rPr>
        <w:t xml:space="preserve">- </w:t>
      </w:r>
      <w:r w:rsidRPr="00F77CCE">
        <w:rPr>
          <w:szCs w:val="26"/>
        </w:rPr>
        <w:t>СП 3</w:t>
      </w:r>
      <w:r>
        <w:rPr>
          <w:szCs w:val="26"/>
        </w:rPr>
        <w:t>0</w:t>
      </w:r>
      <w:r w:rsidRPr="00F77CCE">
        <w:rPr>
          <w:szCs w:val="26"/>
        </w:rPr>
        <w:t>.13330.2012 «</w:t>
      </w:r>
      <w:r>
        <w:rPr>
          <w:szCs w:val="26"/>
        </w:rPr>
        <w:t>Внутренний водопровод и канализация зданий</w:t>
      </w:r>
      <w:r w:rsidRPr="00F77CCE">
        <w:rPr>
          <w:szCs w:val="26"/>
        </w:rPr>
        <w:t>» (Актуализиро</w:t>
      </w:r>
      <w:r>
        <w:rPr>
          <w:szCs w:val="26"/>
        </w:rPr>
        <w:t>ва</w:t>
      </w:r>
      <w:r>
        <w:rPr>
          <w:szCs w:val="26"/>
        </w:rPr>
        <w:t>н</w:t>
      </w:r>
      <w:r>
        <w:rPr>
          <w:szCs w:val="26"/>
        </w:rPr>
        <w:t xml:space="preserve">ная редакция СНИП 2.04.01 </w:t>
      </w:r>
      <w:r w:rsidRPr="00F77CCE">
        <w:rPr>
          <w:szCs w:val="26"/>
        </w:rPr>
        <w:t>-8</w:t>
      </w:r>
      <w:r>
        <w:rPr>
          <w:szCs w:val="26"/>
        </w:rPr>
        <w:t>5</w:t>
      </w:r>
      <w:r w:rsidRPr="00F77CCE">
        <w:rPr>
          <w:szCs w:val="26"/>
        </w:rPr>
        <w:t xml:space="preserve">* </w:t>
      </w:r>
      <w:r w:rsidR="006D5584">
        <w:rPr>
          <w:szCs w:val="26"/>
        </w:rPr>
        <w:t>п.17 табл. 1.1</w:t>
      </w:r>
      <w:r w:rsidR="000C3EFA">
        <w:rPr>
          <w:szCs w:val="26"/>
        </w:rPr>
        <w:t>);</w:t>
      </w:r>
    </w:p>
    <w:p w:rsidR="00E04415" w:rsidRPr="00E04415" w:rsidRDefault="00EC6F3A" w:rsidP="00BC0096">
      <w:pPr>
        <w:ind w:firstLine="709"/>
      </w:pPr>
      <w:r w:rsidRPr="00E04415">
        <w:t xml:space="preserve">- </w:t>
      </w:r>
      <w:r w:rsidR="00E04415" w:rsidRPr="00E04415">
        <w:t>Схемы территориального планирования Варнавинского района Нижегородской обла</w:t>
      </w:r>
      <w:r w:rsidR="00E04415" w:rsidRPr="00E04415">
        <w:t>с</w:t>
      </w:r>
      <w:r w:rsidR="00E04415" w:rsidRPr="00E04415">
        <w:t>ти, утвержденной решением Земского собрания Варнавинского муниципального района №36 от 06.09.2013г</w:t>
      </w:r>
      <w:r w:rsidR="00E04415">
        <w:t>.</w:t>
      </w:r>
      <w:r w:rsidR="00E04415" w:rsidRPr="00E04415">
        <w:t>;</w:t>
      </w:r>
    </w:p>
    <w:p w:rsidR="00EF2F48" w:rsidRDefault="00EC6F3A" w:rsidP="00EF2F48">
      <w:pPr>
        <w:ind w:firstLine="709"/>
        <w:rPr>
          <w:szCs w:val="26"/>
        </w:rPr>
      </w:pPr>
      <w:r>
        <w:rPr>
          <w:szCs w:val="26"/>
        </w:rPr>
        <w:t xml:space="preserve"> </w:t>
      </w:r>
      <w:r w:rsidR="00EF2F48">
        <w:rPr>
          <w:szCs w:val="26"/>
        </w:rPr>
        <w:t xml:space="preserve">- </w:t>
      </w:r>
      <w:r w:rsidR="00EF2F48" w:rsidRPr="00EF2F48">
        <w:rPr>
          <w:szCs w:val="26"/>
        </w:rPr>
        <w:t>Программ</w:t>
      </w:r>
      <w:r w:rsidR="00EF2F48">
        <w:rPr>
          <w:szCs w:val="26"/>
        </w:rPr>
        <w:t>ы</w:t>
      </w:r>
      <w:r w:rsidR="00EF2F48" w:rsidRPr="00EF2F48">
        <w:rPr>
          <w:szCs w:val="26"/>
        </w:rPr>
        <w:t xml:space="preserve"> комплексного развития систем коммунальной инфраструктуры р.п. Ва</w:t>
      </w:r>
      <w:r w:rsidR="00EF2F48" w:rsidRPr="00EF2F48">
        <w:rPr>
          <w:szCs w:val="26"/>
        </w:rPr>
        <w:t>р</w:t>
      </w:r>
      <w:r w:rsidR="00EF2F48" w:rsidRPr="00EF2F48">
        <w:rPr>
          <w:szCs w:val="26"/>
        </w:rPr>
        <w:t>навино на 2016 – 2020 годы</w:t>
      </w:r>
      <w:r w:rsidR="00EF2F48">
        <w:rPr>
          <w:szCs w:val="26"/>
        </w:rPr>
        <w:t>, у</w:t>
      </w:r>
      <w:r w:rsidR="00EF2F48" w:rsidRPr="00EF2F48">
        <w:rPr>
          <w:szCs w:val="26"/>
        </w:rPr>
        <w:t>твержден</w:t>
      </w:r>
      <w:r w:rsidR="00EF2F48">
        <w:rPr>
          <w:szCs w:val="26"/>
        </w:rPr>
        <w:t>ной</w:t>
      </w:r>
      <w:r w:rsidR="00EF2F48" w:rsidRPr="00EF2F48">
        <w:rPr>
          <w:szCs w:val="26"/>
        </w:rPr>
        <w:t xml:space="preserve"> решением поселкового Совета р.п. Варнавино</w:t>
      </w:r>
      <w:r w:rsidR="00DE7E62">
        <w:rPr>
          <w:szCs w:val="26"/>
        </w:rPr>
        <w:t xml:space="preserve">                                   </w:t>
      </w:r>
      <w:r w:rsidR="00EF2F48">
        <w:rPr>
          <w:szCs w:val="26"/>
        </w:rPr>
        <w:t xml:space="preserve"> от 15.08.2016 г. </w:t>
      </w:r>
      <w:r w:rsidR="00EF2F48" w:rsidRPr="00EF2F48">
        <w:rPr>
          <w:szCs w:val="26"/>
        </w:rPr>
        <w:t>№ - 26</w:t>
      </w:r>
      <w:r w:rsidR="00EF2F48">
        <w:rPr>
          <w:szCs w:val="26"/>
        </w:rPr>
        <w:t>;</w:t>
      </w:r>
    </w:p>
    <w:p w:rsidR="000C3EFA" w:rsidRPr="00EF2F48" w:rsidRDefault="00B5406C" w:rsidP="00EF2F48">
      <w:pPr>
        <w:ind w:firstLine="709"/>
        <w:rPr>
          <w:color w:val="000000"/>
        </w:rPr>
      </w:pPr>
      <w:r>
        <w:rPr>
          <w:szCs w:val="26"/>
        </w:rPr>
        <w:t>- Схем</w:t>
      </w:r>
      <w:r w:rsidR="000C3EFA">
        <w:rPr>
          <w:szCs w:val="26"/>
        </w:rPr>
        <w:t xml:space="preserve"> водоснабжения и водоотведения </w:t>
      </w:r>
      <w:r>
        <w:rPr>
          <w:szCs w:val="26"/>
        </w:rPr>
        <w:t>р.п. Варнавино</w:t>
      </w:r>
      <w:r w:rsidR="000C3EFA">
        <w:rPr>
          <w:szCs w:val="26"/>
        </w:rPr>
        <w:t>, утвержденн</w:t>
      </w:r>
      <w:r>
        <w:rPr>
          <w:szCs w:val="26"/>
        </w:rPr>
        <w:t>ых</w:t>
      </w:r>
      <w:r w:rsidR="000C3EFA">
        <w:rPr>
          <w:szCs w:val="26"/>
        </w:rPr>
        <w:t xml:space="preserve"> </w:t>
      </w:r>
      <w:r w:rsidRPr="00B5406C">
        <w:rPr>
          <w:szCs w:val="26"/>
        </w:rPr>
        <w:t>решением П</w:t>
      </w:r>
      <w:r w:rsidRPr="00B5406C">
        <w:rPr>
          <w:szCs w:val="26"/>
        </w:rPr>
        <w:t>о</w:t>
      </w:r>
      <w:r w:rsidRPr="00B5406C">
        <w:rPr>
          <w:szCs w:val="26"/>
        </w:rPr>
        <w:t>селкового Совета р.п. Варнавино Варнавинского</w:t>
      </w:r>
      <w:r>
        <w:rPr>
          <w:szCs w:val="26"/>
        </w:rPr>
        <w:t xml:space="preserve"> муниципального района </w:t>
      </w:r>
      <w:r w:rsidRPr="00B5406C">
        <w:rPr>
          <w:szCs w:val="26"/>
        </w:rPr>
        <w:t>Нижегородской о</w:t>
      </w:r>
      <w:r w:rsidRPr="00B5406C">
        <w:rPr>
          <w:szCs w:val="26"/>
        </w:rPr>
        <w:t>б</w:t>
      </w:r>
      <w:r w:rsidRPr="00B5406C">
        <w:rPr>
          <w:szCs w:val="26"/>
        </w:rPr>
        <w:t>ласти № 94 от 10 января 2014 года</w:t>
      </w:r>
      <w:r w:rsidR="00EF2F48">
        <w:rPr>
          <w:color w:val="000000"/>
        </w:rPr>
        <w:t>.</w:t>
      </w:r>
      <w:r w:rsidR="000C3EFA">
        <w:rPr>
          <w:szCs w:val="26"/>
        </w:rPr>
        <w:t xml:space="preserve"> </w:t>
      </w:r>
    </w:p>
    <w:p w:rsidR="006F7C7E" w:rsidRPr="00314E22" w:rsidRDefault="006F7C7E" w:rsidP="00BC0096">
      <w:pPr>
        <w:ind w:firstLine="709"/>
        <w:rPr>
          <w:b/>
          <w:i/>
          <w:u w:val="single"/>
        </w:rPr>
      </w:pPr>
      <w:r w:rsidRPr="001A0B97">
        <w:rPr>
          <w:b/>
          <w:i/>
          <w:u w:val="single"/>
        </w:rPr>
        <w:t>Существующее положение</w:t>
      </w:r>
    </w:p>
    <w:p w:rsidR="00FC037C" w:rsidRDefault="00DE7E62" w:rsidP="00915B0E">
      <w:pPr>
        <w:ind w:firstLine="709"/>
      </w:pPr>
      <w:r>
        <w:t xml:space="preserve">  </w:t>
      </w:r>
      <w:r w:rsidR="00915B0E">
        <w:t xml:space="preserve"> В настоящее время централизованная система водоснабжения имеется на территории всего поселения. Водопроводная сеть жилого фонда представляет собой замкнутую систему водопроводных труб</w:t>
      </w:r>
      <w:r w:rsidR="00FC037C">
        <w:t>.</w:t>
      </w:r>
      <w:r w:rsidR="00FC037C" w:rsidRPr="00FC037C">
        <w:t xml:space="preserve"> </w:t>
      </w:r>
      <w:r w:rsidR="00FC037C">
        <w:t xml:space="preserve">Общая протяженность водонапорных сетей в р.п. Варнавино </w:t>
      </w:r>
      <w:smartTag w:uri="urn:schemas-microsoft-com:office:smarttags" w:element="metricconverter">
        <w:smartTagPr>
          <w:attr w:name="ProductID" w:val="18,8 км"/>
        </w:smartTagPr>
        <w:r w:rsidR="00FC037C">
          <w:t>18,8 км</w:t>
        </w:r>
      </w:smartTag>
      <w:r w:rsidR="00FC037C">
        <w:t xml:space="preserve">; разводящих тупиковых сетей – </w:t>
      </w:r>
      <w:smartTag w:uri="urn:schemas-microsoft-com:office:smarttags" w:element="metricconverter">
        <w:smartTagPr>
          <w:attr w:name="ProductID" w:val="4,4 км"/>
        </w:smartTagPr>
        <w:r w:rsidR="00FC037C">
          <w:t>4,4 км</w:t>
        </w:r>
      </w:smartTag>
      <w:r w:rsidR="00FC037C">
        <w:t xml:space="preserve">. </w:t>
      </w:r>
      <w:r w:rsidR="00915B0E">
        <w:t>Глубина прокладки трубопроводов составляет 1,8 – 3,0м. Износ</w:t>
      </w:r>
      <w:r>
        <w:t xml:space="preserve"> </w:t>
      </w:r>
      <w:r w:rsidR="00915B0E">
        <w:t>водопроводных</w:t>
      </w:r>
      <w:r>
        <w:t xml:space="preserve"> </w:t>
      </w:r>
      <w:r w:rsidR="00915B0E">
        <w:t>сетей</w:t>
      </w:r>
      <w:r>
        <w:t xml:space="preserve"> </w:t>
      </w:r>
      <w:r w:rsidR="00915B0E">
        <w:t>составляет</w:t>
      </w:r>
      <w:r>
        <w:t xml:space="preserve"> </w:t>
      </w:r>
      <w:r w:rsidR="00915B0E">
        <w:t>более 90%.</w:t>
      </w:r>
      <w:r>
        <w:t xml:space="preserve"> </w:t>
      </w:r>
    </w:p>
    <w:p w:rsidR="00964291" w:rsidRDefault="00915B0E" w:rsidP="007931B4">
      <w:pPr>
        <w:ind w:firstLine="709"/>
        <w:rPr>
          <w:color w:val="000000"/>
        </w:rPr>
      </w:pPr>
      <w:r>
        <w:t>Водоз</w:t>
      </w:r>
      <w:r w:rsidR="00B7763A">
        <w:t>аборы</w:t>
      </w:r>
      <w:r w:rsidR="00BD568A">
        <w:t xml:space="preserve"> р.п.Варнавино</w:t>
      </w:r>
      <w:r w:rsidR="00B7763A">
        <w:t xml:space="preserve"> – </w:t>
      </w:r>
      <w:r w:rsidR="00BD568A">
        <w:t>11</w:t>
      </w:r>
      <w:r w:rsidR="00B7763A">
        <w:t xml:space="preserve"> артезианских скважин</w:t>
      </w:r>
      <w:r>
        <w:t xml:space="preserve"> хозяйственно-питьевого назн</w:t>
      </w:r>
      <w:r>
        <w:t>а</w:t>
      </w:r>
      <w:r>
        <w:t>чения</w:t>
      </w:r>
      <w:r w:rsidR="00BD568A">
        <w:t>.</w:t>
      </w:r>
      <w:r>
        <w:t xml:space="preserve"> </w:t>
      </w:r>
      <w:r w:rsidR="00BD568A">
        <w:t>В</w:t>
      </w:r>
      <w:r>
        <w:t>се скважины находятся на балансе МУП «</w:t>
      </w:r>
      <w:proofErr w:type="spellStart"/>
      <w:r>
        <w:t>Варнавинкоммунсервис</w:t>
      </w:r>
      <w:proofErr w:type="spellEnd"/>
      <w:r>
        <w:t>», лицензия получ</w:t>
      </w:r>
      <w:r>
        <w:t>е</w:t>
      </w:r>
      <w:r>
        <w:t>на. Скважины работают круглосуточно в полуавтоматическом режиме. Башни оборудованы уровневыми выключателями, которые через панель управления управляют насосами. Давл</w:t>
      </w:r>
      <w:r>
        <w:t>е</w:t>
      </w:r>
      <w:r>
        <w:t>ние в сети на входе в башни составляет 2,0 атмосферы.</w:t>
      </w:r>
      <w:r>
        <w:rPr>
          <w:color w:val="000000"/>
        </w:rPr>
        <w:t xml:space="preserve"> Водоподготовка и горячее водосна</w:t>
      </w:r>
      <w:r>
        <w:rPr>
          <w:color w:val="000000"/>
        </w:rPr>
        <w:t>б</w:t>
      </w:r>
      <w:r>
        <w:rPr>
          <w:color w:val="000000"/>
        </w:rPr>
        <w:t xml:space="preserve">жение отсутствуют. </w:t>
      </w:r>
    </w:p>
    <w:p w:rsidR="000844B5" w:rsidRDefault="00915B0E" w:rsidP="007931B4">
      <w:pPr>
        <w:ind w:firstLine="709"/>
      </w:pPr>
      <w:r>
        <w:rPr>
          <w:color w:val="000000"/>
        </w:rPr>
        <w:t>В состав водозаборных сооружений входят</w:t>
      </w:r>
      <w:r w:rsidR="00964291">
        <w:rPr>
          <w:color w:val="000000"/>
        </w:rPr>
        <w:t xml:space="preserve"> артезианские скважины,</w:t>
      </w:r>
      <w:r>
        <w:rPr>
          <w:color w:val="000000"/>
        </w:rPr>
        <w:t xml:space="preserve"> водонапорные башни и разводящие водопроводные сети. Скважины оборудованы </w:t>
      </w:r>
      <w:proofErr w:type="spellStart"/>
      <w:r>
        <w:rPr>
          <w:color w:val="000000"/>
        </w:rPr>
        <w:t>погружными</w:t>
      </w:r>
      <w:proofErr w:type="spellEnd"/>
      <w:r>
        <w:rPr>
          <w:color w:val="000000"/>
        </w:rPr>
        <w:t xml:space="preserve"> насосами. </w:t>
      </w:r>
      <w:r>
        <w:t xml:space="preserve">Качество холодной воды, подаваемой потребителю, соответствует требованиям ГОСТ 51232-98 «Вода питьевая. Общие требования к организации и методам контроля качества» и </w:t>
      </w:r>
      <w:proofErr w:type="spellStart"/>
      <w:r>
        <w:t>СанПиН</w:t>
      </w:r>
      <w:proofErr w:type="spellEnd"/>
      <w:r>
        <w:t xml:space="preserve"> 2.1.4.1074-01 «Питьевая вода. Гигиенические требования к качеству воды централизованных систем питьевого водоснабжения. Контроль качества».</w:t>
      </w:r>
      <w:r w:rsidRPr="00915B0E">
        <w:t xml:space="preserve"> </w:t>
      </w:r>
    </w:p>
    <w:p w:rsidR="007931B4" w:rsidRDefault="007931B4" w:rsidP="007931B4">
      <w:pPr>
        <w:spacing w:line="240" w:lineRule="auto"/>
        <w:ind w:firstLine="709"/>
        <w:jc w:val="left"/>
        <w:rPr>
          <w:i/>
        </w:rPr>
      </w:pPr>
    </w:p>
    <w:p w:rsidR="00B9656A" w:rsidRDefault="00B9656A" w:rsidP="007931B4">
      <w:pPr>
        <w:spacing w:line="240" w:lineRule="auto"/>
        <w:ind w:firstLine="709"/>
        <w:jc w:val="left"/>
        <w:rPr>
          <w:color w:val="C00000"/>
        </w:rPr>
      </w:pPr>
      <w:r w:rsidRPr="00CC7516">
        <w:rPr>
          <w:i/>
        </w:rPr>
        <w:t>Таблица 6.</w:t>
      </w:r>
      <w:r>
        <w:rPr>
          <w:i/>
        </w:rPr>
        <w:t>1</w:t>
      </w:r>
      <w:r w:rsidRPr="00CC7516">
        <w:rPr>
          <w:i/>
        </w:rPr>
        <w:t xml:space="preserve"> </w:t>
      </w:r>
      <w:r>
        <w:rPr>
          <w:i/>
        </w:rPr>
        <w:t>–</w:t>
      </w:r>
      <w:r w:rsidRPr="00CC7516">
        <w:rPr>
          <w:i/>
        </w:rPr>
        <w:t xml:space="preserve"> </w:t>
      </w:r>
      <w:r>
        <w:rPr>
          <w:i/>
        </w:rPr>
        <w:t>Харак</w:t>
      </w:r>
      <w:r w:rsidR="00D60FF7">
        <w:rPr>
          <w:i/>
        </w:rPr>
        <w:t>теристика системы хозяйственно-питьевого водоснабжения</w:t>
      </w:r>
      <w:r w:rsidR="00DE7E62">
        <w:rPr>
          <w:i/>
        </w:rPr>
        <w:t xml:space="preserve"> г</w:t>
      </w:r>
      <w:r w:rsidR="00DE7E62">
        <w:rPr>
          <w:i/>
        </w:rPr>
        <w:t>о</w:t>
      </w:r>
      <w:r w:rsidR="00DE7E62">
        <w:rPr>
          <w:i/>
        </w:rPr>
        <w:t>родского поселения р.п. Варнавино</w:t>
      </w:r>
    </w:p>
    <w:tbl>
      <w:tblPr>
        <w:tblStyle w:val="ad"/>
        <w:tblW w:w="4971" w:type="pct"/>
        <w:tblLayout w:type="fixed"/>
        <w:tblCellMar>
          <w:left w:w="6" w:type="dxa"/>
          <w:right w:w="6" w:type="dxa"/>
        </w:tblCellMar>
        <w:tblLook w:val="01E0"/>
      </w:tblPr>
      <w:tblGrid>
        <w:gridCol w:w="428"/>
        <w:gridCol w:w="1563"/>
        <w:gridCol w:w="876"/>
        <w:gridCol w:w="539"/>
        <w:gridCol w:w="750"/>
        <w:gridCol w:w="693"/>
        <w:gridCol w:w="674"/>
        <w:gridCol w:w="899"/>
        <w:gridCol w:w="820"/>
        <w:gridCol w:w="818"/>
        <w:gridCol w:w="874"/>
        <w:gridCol w:w="800"/>
      </w:tblGrid>
      <w:tr w:rsidR="00BD568A" w:rsidRPr="00EE73E7" w:rsidTr="00BD568A">
        <w:trPr>
          <w:cantSplit/>
          <w:trHeight w:val="1003"/>
          <w:tblHeader/>
        </w:trPr>
        <w:tc>
          <w:tcPr>
            <w:tcW w:w="220"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EE73E7" w:rsidRDefault="00BD568A" w:rsidP="00BD568A">
            <w:pPr>
              <w:pStyle w:val="p26"/>
              <w:spacing w:before="0" w:beforeAutospacing="0"/>
              <w:jc w:val="center"/>
              <w:rPr>
                <w:b/>
                <w:color w:val="000000"/>
                <w:sz w:val="20"/>
                <w:szCs w:val="20"/>
              </w:rPr>
            </w:pPr>
            <w:r w:rsidRPr="00EE73E7">
              <w:rPr>
                <w:b/>
                <w:color w:val="000000"/>
                <w:sz w:val="20"/>
                <w:szCs w:val="20"/>
              </w:rPr>
              <w:t xml:space="preserve">№ </w:t>
            </w:r>
            <w:proofErr w:type="spellStart"/>
            <w:r w:rsidRPr="00EE73E7">
              <w:rPr>
                <w:b/>
                <w:color w:val="000000"/>
                <w:sz w:val="20"/>
                <w:szCs w:val="20"/>
              </w:rPr>
              <w:t>п</w:t>
            </w:r>
            <w:proofErr w:type="spellEnd"/>
            <w:r w:rsidRPr="00EE73E7">
              <w:rPr>
                <w:b/>
                <w:color w:val="000000"/>
                <w:sz w:val="20"/>
                <w:szCs w:val="20"/>
              </w:rPr>
              <w:t>/</w:t>
            </w:r>
            <w:proofErr w:type="spellStart"/>
            <w:r w:rsidRPr="00EE73E7">
              <w:rPr>
                <w:b/>
                <w:color w:val="000000"/>
                <w:sz w:val="20"/>
                <w:szCs w:val="20"/>
              </w:rPr>
              <w:t>п</w:t>
            </w:r>
            <w:proofErr w:type="spellEnd"/>
          </w:p>
        </w:tc>
        <w:tc>
          <w:tcPr>
            <w:tcW w:w="803"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EE73E7" w:rsidRDefault="00BD568A" w:rsidP="00BD568A">
            <w:pPr>
              <w:pStyle w:val="p26"/>
              <w:spacing w:before="0" w:beforeAutospacing="0"/>
              <w:jc w:val="center"/>
              <w:rPr>
                <w:b/>
                <w:color w:val="000000"/>
                <w:sz w:val="20"/>
                <w:szCs w:val="20"/>
              </w:rPr>
            </w:pPr>
            <w:r w:rsidRPr="00EE73E7">
              <w:rPr>
                <w:b/>
                <w:color w:val="000000"/>
                <w:sz w:val="20"/>
                <w:szCs w:val="20"/>
              </w:rPr>
              <w:t>Место распол</w:t>
            </w:r>
            <w:r w:rsidRPr="00EE73E7">
              <w:rPr>
                <w:b/>
                <w:color w:val="000000"/>
                <w:sz w:val="20"/>
                <w:szCs w:val="20"/>
              </w:rPr>
              <w:t>о</w:t>
            </w:r>
            <w:r w:rsidRPr="00EE73E7">
              <w:rPr>
                <w:b/>
                <w:color w:val="000000"/>
                <w:sz w:val="20"/>
                <w:szCs w:val="20"/>
              </w:rPr>
              <w:t>жения объекта</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EE73E7" w:rsidRDefault="00BD568A" w:rsidP="00BD568A">
            <w:pPr>
              <w:pStyle w:val="p26"/>
              <w:spacing w:before="0" w:beforeAutospacing="0"/>
              <w:jc w:val="center"/>
              <w:rPr>
                <w:b/>
                <w:color w:val="000000"/>
                <w:sz w:val="20"/>
                <w:szCs w:val="20"/>
              </w:rPr>
            </w:pPr>
            <w:r w:rsidRPr="00EE73E7">
              <w:rPr>
                <w:b/>
                <w:color w:val="000000"/>
                <w:sz w:val="20"/>
                <w:szCs w:val="20"/>
              </w:rPr>
              <w:t>Объем водон</w:t>
            </w:r>
            <w:r w:rsidRPr="00EE73E7">
              <w:rPr>
                <w:b/>
                <w:color w:val="000000"/>
                <w:sz w:val="20"/>
                <w:szCs w:val="20"/>
              </w:rPr>
              <w:t>а</w:t>
            </w:r>
            <w:r w:rsidRPr="00EE73E7">
              <w:rPr>
                <w:b/>
                <w:color w:val="000000"/>
                <w:sz w:val="20"/>
                <w:szCs w:val="20"/>
              </w:rPr>
              <w:t>порной башни, м</w:t>
            </w:r>
            <w:r w:rsidRPr="00EE73E7">
              <w:rPr>
                <w:rStyle w:val="s9"/>
                <w:b/>
                <w:color w:val="000000"/>
                <w:sz w:val="20"/>
                <w:szCs w:val="20"/>
              </w:rPr>
              <w:t>3</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EE73E7" w:rsidRDefault="00BD568A" w:rsidP="00BD568A">
            <w:pPr>
              <w:pStyle w:val="p26"/>
              <w:spacing w:before="0" w:beforeAutospacing="0"/>
              <w:jc w:val="center"/>
              <w:rPr>
                <w:b/>
                <w:color w:val="000000"/>
                <w:sz w:val="20"/>
                <w:szCs w:val="20"/>
              </w:rPr>
            </w:pPr>
            <w:r w:rsidRPr="00EE73E7">
              <w:rPr>
                <w:b/>
                <w:color w:val="000000"/>
                <w:sz w:val="20"/>
                <w:szCs w:val="20"/>
              </w:rPr>
              <w:t>Гл</w:t>
            </w:r>
            <w:r w:rsidRPr="00EE73E7">
              <w:rPr>
                <w:b/>
                <w:color w:val="000000"/>
                <w:sz w:val="20"/>
                <w:szCs w:val="20"/>
              </w:rPr>
              <w:t>у</w:t>
            </w:r>
            <w:r w:rsidRPr="00EE73E7">
              <w:rPr>
                <w:b/>
                <w:color w:val="000000"/>
                <w:sz w:val="20"/>
                <w:szCs w:val="20"/>
              </w:rPr>
              <w:t>бина, м</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EE73E7" w:rsidRDefault="00BD568A" w:rsidP="00BD568A">
            <w:pPr>
              <w:pStyle w:val="p26"/>
              <w:spacing w:before="0" w:beforeAutospacing="0"/>
              <w:jc w:val="center"/>
              <w:rPr>
                <w:b/>
                <w:color w:val="000000"/>
                <w:sz w:val="20"/>
                <w:szCs w:val="20"/>
              </w:rPr>
            </w:pPr>
            <w:r w:rsidRPr="00EE73E7">
              <w:rPr>
                <w:b/>
                <w:color w:val="000000"/>
                <w:sz w:val="20"/>
                <w:szCs w:val="20"/>
              </w:rPr>
              <w:t xml:space="preserve">Марка насоса </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EE73E7" w:rsidRDefault="00BD568A" w:rsidP="00BD568A">
            <w:pPr>
              <w:pStyle w:val="p26"/>
              <w:spacing w:before="0" w:beforeAutospacing="0"/>
              <w:jc w:val="center"/>
              <w:rPr>
                <w:b/>
                <w:color w:val="000000"/>
                <w:sz w:val="20"/>
                <w:szCs w:val="20"/>
              </w:rPr>
            </w:pPr>
            <w:r w:rsidRPr="00EE73E7">
              <w:rPr>
                <w:b/>
                <w:color w:val="000000"/>
                <w:sz w:val="20"/>
                <w:szCs w:val="20"/>
              </w:rPr>
              <w:t>Дебет скв</w:t>
            </w:r>
            <w:r w:rsidRPr="00EE73E7">
              <w:rPr>
                <w:b/>
                <w:color w:val="000000"/>
                <w:sz w:val="20"/>
                <w:szCs w:val="20"/>
              </w:rPr>
              <w:t>а</w:t>
            </w:r>
            <w:r w:rsidRPr="00EE73E7">
              <w:rPr>
                <w:b/>
                <w:color w:val="000000"/>
                <w:sz w:val="20"/>
                <w:szCs w:val="20"/>
              </w:rPr>
              <w:t>жины, м</w:t>
            </w:r>
            <w:r w:rsidRPr="00EE73E7">
              <w:rPr>
                <w:rStyle w:val="s9"/>
                <w:b/>
                <w:color w:val="000000"/>
                <w:sz w:val="20"/>
                <w:szCs w:val="20"/>
              </w:rPr>
              <w:t>3</w:t>
            </w:r>
            <w:r w:rsidRPr="00EE73E7">
              <w:rPr>
                <w:b/>
                <w:color w:val="000000"/>
                <w:sz w:val="20"/>
                <w:szCs w:val="20"/>
              </w:rPr>
              <w:t>/час</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EE73E7" w:rsidRDefault="00BD568A" w:rsidP="00BD568A">
            <w:pPr>
              <w:pStyle w:val="p26"/>
              <w:spacing w:before="0" w:beforeAutospacing="0"/>
              <w:jc w:val="center"/>
              <w:rPr>
                <w:b/>
                <w:color w:val="000000"/>
                <w:sz w:val="20"/>
                <w:szCs w:val="20"/>
              </w:rPr>
            </w:pPr>
            <w:r w:rsidRPr="00EE73E7">
              <w:rPr>
                <w:b/>
                <w:color w:val="000000"/>
                <w:sz w:val="20"/>
                <w:szCs w:val="20"/>
              </w:rPr>
              <w:t>Факт</w:t>
            </w:r>
            <w:proofErr w:type="gramStart"/>
            <w:r w:rsidRPr="00EE73E7">
              <w:rPr>
                <w:b/>
                <w:color w:val="000000"/>
                <w:sz w:val="20"/>
                <w:szCs w:val="20"/>
              </w:rPr>
              <w:t>.</w:t>
            </w:r>
            <w:proofErr w:type="gramEnd"/>
            <w:r w:rsidRPr="00EE73E7">
              <w:rPr>
                <w:b/>
                <w:color w:val="000000"/>
                <w:sz w:val="20"/>
                <w:szCs w:val="20"/>
              </w:rPr>
              <w:t xml:space="preserve"> </w:t>
            </w:r>
            <w:proofErr w:type="gramStart"/>
            <w:r w:rsidRPr="00EE73E7">
              <w:rPr>
                <w:b/>
                <w:color w:val="000000"/>
                <w:sz w:val="20"/>
                <w:szCs w:val="20"/>
              </w:rPr>
              <w:t>р</w:t>
            </w:r>
            <w:proofErr w:type="gramEnd"/>
            <w:r w:rsidRPr="00EE73E7">
              <w:rPr>
                <w:b/>
                <w:color w:val="000000"/>
                <w:sz w:val="20"/>
                <w:szCs w:val="20"/>
              </w:rPr>
              <w:t>асход, м</w:t>
            </w:r>
            <w:r w:rsidRPr="00EE73E7">
              <w:rPr>
                <w:rStyle w:val="s9"/>
                <w:b/>
                <w:color w:val="000000"/>
                <w:sz w:val="20"/>
                <w:szCs w:val="20"/>
                <w:vertAlign w:val="superscript"/>
              </w:rPr>
              <w:t>3</w:t>
            </w:r>
            <w:r w:rsidRPr="00EE73E7">
              <w:rPr>
                <w:b/>
                <w:color w:val="000000"/>
                <w:sz w:val="20"/>
                <w:szCs w:val="20"/>
              </w:rPr>
              <w:t>/час</w:t>
            </w: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EE73E7" w:rsidRDefault="00BD568A" w:rsidP="00BD568A">
            <w:pPr>
              <w:pStyle w:val="p26"/>
              <w:spacing w:before="0" w:beforeAutospacing="0"/>
              <w:jc w:val="center"/>
              <w:rPr>
                <w:b/>
                <w:color w:val="000000"/>
                <w:sz w:val="20"/>
                <w:szCs w:val="20"/>
              </w:rPr>
            </w:pPr>
            <w:r w:rsidRPr="00EE73E7">
              <w:rPr>
                <w:b/>
                <w:color w:val="000000"/>
                <w:sz w:val="20"/>
                <w:szCs w:val="20"/>
              </w:rPr>
              <w:t>Утве</w:t>
            </w:r>
            <w:r w:rsidRPr="00EE73E7">
              <w:rPr>
                <w:b/>
                <w:color w:val="000000"/>
                <w:sz w:val="20"/>
                <w:szCs w:val="20"/>
              </w:rPr>
              <w:t>р</w:t>
            </w:r>
            <w:r w:rsidRPr="00EE73E7">
              <w:rPr>
                <w:b/>
                <w:color w:val="000000"/>
                <w:sz w:val="20"/>
                <w:szCs w:val="20"/>
              </w:rPr>
              <w:t>жденные запасы подзе</w:t>
            </w:r>
            <w:r w:rsidRPr="00EE73E7">
              <w:rPr>
                <w:b/>
                <w:color w:val="000000"/>
                <w:sz w:val="20"/>
                <w:szCs w:val="20"/>
              </w:rPr>
              <w:t>м</w:t>
            </w:r>
            <w:r w:rsidRPr="00EE73E7">
              <w:rPr>
                <w:b/>
                <w:color w:val="000000"/>
                <w:sz w:val="20"/>
                <w:szCs w:val="20"/>
              </w:rPr>
              <w:t>ных вод</w:t>
            </w:r>
          </w:p>
        </w:tc>
        <w:tc>
          <w:tcPr>
            <w:tcW w:w="421" w:type="pct"/>
            <w:tcBorders>
              <w:top w:val="single" w:sz="4" w:space="0" w:color="auto"/>
              <w:left w:val="single" w:sz="4" w:space="0" w:color="auto"/>
              <w:bottom w:val="single" w:sz="4" w:space="0" w:color="auto"/>
              <w:right w:val="single" w:sz="4" w:space="0" w:color="auto"/>
            </w:tcBorders>
            <w:vAlign w:val="center"/>
          </w:tcPr>
          <w:p w:rsidR="00BD568A" w:rsidRPr="00EE73E7" w:rsidRDefault="00BD568A" w:rsidP="00BD568A">
            <w:pPr>
              <w:pStyle w:val="p28"/>
              <w:spacing w:before="0" w:beforeAutospacing="0"/>
              <w:jc w:val="center"/>
              <w:rPr>
                <w:b/>
                <w:color w:val="000000"/>
                <w:sz w:val="20"/>
                <w:szCs w:val="20"/>
              </w:rPr>
            </w:pPr>
            <w:r w:rsidRPr="00EE73E7">
              <w:rPr>
                <w:b/>
                <w:color w:val="000000"/>
                <w:sz w:val="20"/>
                <w:szCs w:val="20"/>
              </w:rPr>
              <w:t>Прот</w:t>
            </w:r>
            <w:r w:rsidRPr="00EE73E7">
              <w:rPr>
                <w:b/>
                <w:color w:val="000000"/>
                <w:sz w:val="20"/>
                <w:szCs w:val="20"/>
              </w:rPr>
              <w:t>я</w:t>
            </w:r>
            <w:r w:rsidRPr="00EE73E7">
              <w:rPr>
                <w:b/>
                <w:color w:val="000000"/>
                <w:sz w:val="20"/>
                <w:szCs w:val="20"/>
              </w:rPr>
              <w:t>же</w:t>
            </w:r>
            <w:r w:rsidRPr="00EE73E7">
              <w:rPr>
                <w:b/>
                <w:color w:val="000000"/>
                <w:sz w:val="20"/>
                <w:szCs w:val="20"/>
              </w:rPr>
              <w:t>н</w:t>
            </w:r>
            <w:r w:rsidRPr="00EE73E7">
              <w:rPr>
                <w:b/>
                <w:color w:val="000000"/>
                <w:sz w:val="20"/>
                <w:szCs w:val="20"/>
              </w:rPr>
              <w:t xml:space="preserve">ность </w:t>
            </w:r>
            <w:proofErr w:type="spellStart"/>
            <w:r w:rsidRPr="00EE73E7">
              <w:rPr>
                <w:b/>
                <w:color w:val="000000"/>
                <w:sz w:val="20"/>
                <w:szCs w:val="20"/>
              </w:rPr>
              <w:t>водопр</w:t>
            </w:r>
            <w:proofErr w:type="spellEnd"/>
            <w:r>
              <w:rPr>
                <w:b/>
                <w:color w:val="000000"/>
                <w:sz w:val="20"/>
                <w:szCs w:val="20"/>
              </w:rPr>
              <w:t>.</w:t>
            </w:r>
            <w:r w:rsidRPr="00EE73E7">
              <w:rPr>
                <w:b/>
                <w:color w:val="000000"/>
                <w:sz w:val="20"/>
                <w:szCs w:val="20"/>
              </w:rPr>
              <w:t xml:space="preserve"> сетей, </w:t>
            </w:r>
            <w:proofErr w:type="gramStart"/>
            <w:r w:rsidRPr="00EE73E7">
              <w:rPr>
                <w:b/>
                <w:color w:val="000000"/>
                <w:sz w:val="20"/>
                <w:szCs w:val="20"/>
              </w:rPr>
              <w:t>м</w:t>
            </w:r>
            <w:proofErr w:type="gramEnd"/>
          </w:p>
        </w:tc>
        <w:tc>
          <w:tcPr>
            <w:tcW w:w="420" w:type="pct"/>
            <w:tcBorders>
              <w:top w:val="single" w:sz="4" w:space="0" w:color="auto"/>
              <w:left w:val="single" w:sz="4" w:space="0" w:color="auto"/>
              <w:bottom w:val="single" w:sz="4" w:space="0" w:color="auto"/>
              <w:right w:val="single" w:sz="4" w:space="0" w:color="auto"/>
            </w:tcBorders>
            <w:vAlign w:val="center"/>
          </w:tcPr>
          <w:p w:rsidR="00BD568A" w:rsidRPr="00EE73E7" w:rsidRDefault="00BD568A" w:rsidP="00BD568A">
            <w:pPr>
              <w:pStyle w:val="p28"/>
              <w:spacing w:before="0" w:beforeAutospacing="0"/>
              <w:jc w:val="center"/>
              <w:rPr>
                <w:b/>
                <w:color w:val="000000"/>
                <w:sz w:val="20"/>
                <w:szCs w:val="20"/>
              </w:rPr>
            </w:pPr>
            <w:r w:rsidRPr="00EE73E7">
              <w:rPr>
                <w:b/>
                <w:color w:val="000000"/>
                <w:sz w:val="20"/>
                <w:szCs w:val="20"/>
              </w:rPr>
              <w:t>Диаметр сетей, мм</w:t>
            </w:r>
          </w:p>
        </w:tc>
        <w:tc>
          <w:tcPr>
            <w:tcW w:w="449" w:type="pct"/>
            <w:tcBorders>
              <w:top w:val="single" w:sz="4" w:space="0" w:color="auto"/>
              <w:left w:val="single" w:sz="4" w:space="0" w:color="auto"/>
              <w:bottom w:val="single" w:sz="4" w:space="0" w:color="auto"/>
              <w:right w:val="single" w:sz="4" w:space="0" w:color="auto"/>
            </w:tcBorders>
            <w:vAlign w:val="center"/>
          </w:tcPr>
          <w:p w:rsidR="00BD568A" w:rsidRPr="00EE73E7" w:rsidRDefault="00BD568A" w:rsidP="00BD568A">
            <w:pPr>
              <w:pStyle w:val="p28"/>
              <w:spacing w:before="0" w:beforeAutospacing="0"/>
              <w:jc w:val="center"/>
              <w:rPr>
                <w:b/>
                <w:color w:val="000000"/>
                <w:sz w:val="20"/>
                <w:szCs w:val="20"/>
              </w:rPr>
            </w:pPr>
            <w:r w:rsidRPr="00EE73E7">
              <w:rPr>
                <w:b/>
                <w:color w:val="000000"/>
                <w:sz w:val="20"/>
                <w:szCs w:val="20"/>
              </w:rPr>
              <w:t>Матер</w:t>
            </w:r>
            <w:r w:rsidRPr="00EE73E7">
              <w:rPr>
                <w:b/>
                <w:color w:val="000000"/>
                <w:sz w:val="20"/>
                <w:szCs w:val="20"/>
              </w:rPr>
              <w:t>и</w:t>
            </w:r>
            <w:r w:rsidRPr="00EE73E7">
              <w:rPr>
                <w:b/>
                <w:color w:val="000000"/>
                <w:sz w:val="20"/>
                <w:szCs w:val="20"/>
              </w:rPr>
              <w:t>ал вод</w:t>
            </w:r>
            <w:r w:rsidRPr="00EE73E7">
              <w:rPr>
                <w:b/>
                <w:color w:val="000000"/>
                <w:sz w:val="20"/>
                <w:szCs w:val="20"/>
              </w:rPr>
              <w:t>о</w:t>
            </w:r>
            <w:r w:rsidRPr="00EE73E7">
              <w:rPr>
                <w:b/>
                <w:color w:val="000000"/>
                <w:sz w:val="20"/>
                <w:szCs w:val="20"/>
              </w:rPr>
              <w:t>прово</w:t>
            </w:r>
            <w:r w:rsidRPr="00EE73E7">
              <w:rPr>
                <w:b/>
                <w:color w:val="000000"/>
                <w:sz w:val="20"/>
                <w:szCs w:val="20"/>
              </w:rPr>
              <w:t>д</w:t>
            </w:r>
            <w:r w:rsidRPr="00EE73E7">
              <w:rPr>
                <w:b/>
                <w:color w:val="000000"/>
                <w:sz w:val="20"/>
                <w:szCs w:val="20"/>
              </w:rPr>
              <w:t>ных с</w:t>
            </w:r>
            <w:r w:rsidRPr="00EE73E7">
              <w:rPr>
                <w:b/>
                <w:color w:val="000000"/>
                <w:sz w:val="20"/>
                <w:szCs w:val="20"/>
              </w:rPr>
              <w:t>е</w:t>
            </w:r>
            <w:r w:rsidRPr="00EE73E7">
              <w:rPr>
                <w:b/>
                <w:color w:val="000000"/>
                <w:sz w:val="20"/>
                <w:szCs w:val="20"/>
              </w:rPr>
              <w:t>тей</w:t>
            </w:r>
          </w:p>
        </w:tc>
        <w:tc>
          <w:tcPr>
            <w:tcW w:w="411" w:type="pct"/>
            <w:tcBorders>
              <w:top w:val="single" w:sz="4" w:space="0" w:color="auto"/>
              <w:left w:val="single" w:sz="4" w:space="0" w:color="auto"/>
              <w:bottom w:val="single" w:sz="4" w:space="0" w:color="auto"/>
              <w:right w:val="single" w:sz="4" w:space="0" w:color="auto"/>
            </w:tcBorders>
            <w:vAlign w:val="center"/>
          </w:tcPr>
          <w:p w:rsidR="00BD568A" w:rsidRPr="00EE73E7" w:rsidRDefault="00BD568A" w:rsidP="00BD568A">
            <w:pPr>
              <w:pStyle w:val="p28"/>
              <w:spacing w:before="0" w:beforeAutospacing="0"/>
              <w:jc w:val="center"/>
              <w:rPr>
                <w:b/>
                <w:color w:val="000000"/>
                <w:sz w:val="20"/>
                <w:szCs w:val="20"/>
              </w:rPr>
            </w:pPr>
            <w:r w:rsidRPr="00EE73E7">
              <w:rPr>
                <w:b/>
                <w:color w:val="000000"/>
                <w:sz w:val="20"/>
                <w:szCs w:val="20"/>
              </w:rPr>
              <w:t xml:space="preserve">Год ввода в </w:t>
            </w:r>
            <w:proofErr w:type="spellStart"/>
            <w:r w:rsidRPr="00EE73E7">
              <w:rPr>
                <w:b/>
                <w:color w:val="000000"/>
                <w:sz w:val="20"/>
                <w:szCs w:val="20"/>
              </w:rPr>
              <w:t>экспл</w:t>
            </w:r>
            <w:proofErr w:type="spellEnd"/>
            <w:r w:rsidRPr="00EE73E7">
              <w:rPr>
                <w:b/>
                <w:color w:val="000000"/>
                <w:sz w:val="20"/>
                <w:szCs w:val="20"/>
              </w:rPr>
              <w:t>.</w:t>
            </w:r>
          </w:p>
        </w:tc>
      </w:tr>
      <w:tr w:rsidR="00BD568A" w:rsidRPr="00EE73E7" w:rsidTr="00BD568A">
        <w:trPr>
          <w:cantSplit/>
          <w:trHeight w:val="679"/>
        </w:trPr>
        <w:tc>
          <w:tcPr>
            <w:tcW w:w="220"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EE73E7" w:rsidRDefault="00BD568A" w:rsidP="00BD568A">
            <w:pPr>
              <w:pStyle w:val="p9"/>
              <w:spacing w:before="0" w:beforeAutospacing="0"/>
              <w:jc w:val="center"/>
              <w:rPr>
                <w:color w:val="000000"/>
                <w:sz w:val="20"/>
                <w:szCs w:val="20"/>
              </w:rPr>
            </w:pPr>
            <w:r w:rsidRPr="00EE73E7">
              <w:rPr>
                <w:color w:val="000000"/>
                <w:sz w:val="20"/>
                <w:szCs w:val="20"/>
              </w:rPr>
              <w:t>1</w:t>
            </w:r>
          </w:p>
        </w:tc>
        <w:tc>
          <w:tcPr>
            <w:tcW w:w="803"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EE73E7" w:rsidRDefault="00BD568A" w:rsidP="00BD568A">
            <w:pPr>
              <w:spacing w:line="240" w:lineRule="auto"/>
              <w:jc w:val="center"/>
              <w:rPr>
                <w:sz w:val="20"/>
                <w:szCs w:val="20"/>
              </w:rPr>
            </w:pPr>
            <w:r w:rsidRPr="00EE73E7">
              <w:rPr>
                <w:sz w:val="20"/>
                <w:szCs w:val="20"/>
              </w:rPr>
              <w:t>Скважина №1 ул. Красноармейская р.п. Варнавино</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EE73E7" w:rsidRDefault="00BD568A" w:rsidP="00BD568A">
            <w:pPr>
              <w:pStyle w:val="p9"/>
              <w:spacing w:before="0" w:beforeAutospacing="0"/>
              <w:jc w:val="center"/>
              <w:rPr>
                <w:color w:val="000000"/>
                <w:sz w:val="20"/>
                <w:szCs w:val="20"/>
              </w:rPr>
            </w:pP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EE73E7" w:rsidRDefault="00BD568A" w:rsidP="00BD568A">
            <w:pPr>
              <w:pStyle w:val="p9"/>
              <w:spacing w:before="0" w:beforeAutospacing="0"/>
              <w:jc w:val="center"/>
              <w:rPr>
                <w:color w:val="000000"/>
                <w:sz w:val="20"/>
                <w:szCs w:val="20"/>
              </w:rPr>
            </w:pPr>
            <w:r w:rsidRPr="00EE73E7">
              <w:rPr>
                <w:color w:val="000000"/>
                <w:sz w:val="20"/>
                <w:szCs w:val="20"/>
              </w:rPr>
              <w:t>65,0</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EE73E7" w:rsidRDefault="00BD568A" w:rsidP="00BD568A">
            <w:pPr>
              <w:pStyle w:val="p9"/>
              <w:spacing w:before="0" w:beforeAutospacing="0"/>
              <w:jc w:val="center"/>
              <w:rPr>
                <w:color w:val="000000"/>
                <w:sz w:val="20"/>
                <w:szCs w:val="20"/>
              </w:rPr>
            </w:pPr>
            <w:r w:rsidRPr="00EE73E7">
              <w:rPr>
                <w:color w:val="000000"/>
                <w:sz w:val="20"/>
                <w:szCs w:val="20"/>
              </w:rPr>
              <w:t>ЭЦВ6-6,3-85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EE73E7" w:rsidRDefault="00BD568A" w:rsidP="00BD568A">
            <w:pPr>
              <w:pStyle w:val="p9"/>
              <w:spacing w:before="0" w:beforeAutospacing="0"/>
              <w:jc w:val="center"/>
              <w:rPr>
                <w:color w:val="000000"/>
                <w:sz w:val="20"/>
                <w:szCs w:val="20"/>
              </w:rPr>
            </w:pPr>
            <w:r w:rsidRPr="00EE73E7">
              <w:rPr>
                <w:color w:val="000000"/>
                <w:sz w:val="20"/>
                <w:szCs w:val="20"/>
              </w:rPr>
              <w:t>6,8</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EE73E7" w:rsidRDefault="00BD568A" w:rsidP="00BD568A">
            <w:pPr>
              <w:pStyle w:val="p9"/>
              <w:spacing w:before="0" w:beforeAutospacing="0"/>
              <w:jc w:val="center"/>
              <w:rPr>
                <w:color w:val="000000"/>
                <w:sz w:val="20"/>
                <w:szCs w:val="20"/>
              </w:rPr>
            </w:pPr>
            <w:r w:rsidRPr="00EE73E7">
              <w:rPr>
                <w:color w:val="000000"/>
                <w:sz w:val="20"/>
                <w:szCs w:val="20"/>
              </w:rPr>
              <w:t>4,3</w:t>
            </w: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EE73E7" w:rsidRDefault="00BD568A" w:rsidP="00BD568A">
            <w:pPr>
              <w:pStyle w:val="p9"/>
              <w:spacing w:before="0" w:beforeAutospacing="0"/>
              <w:jc w:val="center"/>
              <w:rPr>
                <w:color w:val="000000"/>
                <w:sz w:val="20"/>
                <w:szCs w:val="20"/>
              </w:rPr>
            </w:pPr>
            <w:r w:rsidRPr="00EE73E7">
              <w:rPr>
                <w:color w:val="000000"/>
                <w:sz w:val="20"/>
                <w:szCs w:val="20"/>
              </w:rPr>
              <w:t>59,9</w:t>
            </w:r>
          </w:p>
        </w:tc>
        <w:tc>
          <w:tcPr>
            <w:tcW w:w="421" w:type="pct"/>
            <w:tcBorders>
              <w:top w:val="single" w:sz="4" w:space="0" w:color="auto"/>
              <w:left w:val="single" w:sz="4" w:space="0" w:color="auto"/>
              <w:bottom w:val="single" w:sz="4" w:space="0" w:color="auto"/>
              <w:right w:val="single" w:sz="4" w:space="0" w:color="auto"/>
            </w:tcBorders>
            <w:vAlign w:val="center"/>
          </w:tcPr>
          <w:p w:rsidR="00BD568A" w:rsidRPr="00EE73E7" w:rsidRDefault="00BD568A" w:rsidP="00BD568A">
            <w:pPr>
              <w:spacing w:line="240" w:lineRule="auto"/>
              <w:jc w:val="center"/>
              <w:rPr>
                <w:sz w:val="20"/>
                <w:szCs w:val="20"/>
              </w:rPr>
            </w:pPr>
            <w:r w:rsidRPr="00EE73E7">
              <w:rPr>
                <w:sz w:val="20"/>
                <w:szCs w:val="20"/>
              </w:rPr>
              <w:t>1000</w:t>
            </w:r>
          </w:p>
        </w:tc>
        <w:tc>
          <w:tcPr>
            <w:tcW w:w="420" w:type="pct"/>
            <w:tcBorders>
              <w:top w:val="single" w:sz="4" w:space="0" w:color="auto"/>
              <w:left w:val="single" w:sz="4" w:space="0" w:color="auto"/>
              <w:bottom w:val="single" w:sz="4" w:space="0" w:color="auto"/>
              <w:right w:val="single" w:sz="4" w:space="0" w:color="auto"/>
            </w:tcBorders>
            <w:vAlign w:val="center"/>
          </w:tcPr>
          <w:p w:rsidR="00BD568A" w:rsidRPr="00EE73E7" w:rsidRDefault="00BD568A" w:rsidP="00BD568A">
            <w:pPr>
              <w:pStyle w:val="p20"/>
              <w:spacing w:before="0" w:beforeAutospacing="0"/>
              <w:jc w:val="center"/>
              <w:rPr>
                <w:color w:val="000000"/>
                <w:sz w:val="20"/>
                <w:szCs w:val="20"/>
              </w:rPr>
            </w:pPr>
            <w:r w:rsidRPr="00EE73E7">
              <w:rPr>
                <w:color w:val="000000"/>
                <w:sz w:val="20"/>
                <w:szCs w:val="20"/>
              </w:rPr>
              <w:t>100</w:t>
            </w:r>
          </w:p>
        </w:tc>
        <w:tc>
          <w:tcPr>
            <w:tcW w:w="449" w:type="pct"/>
            <w:tcBorders>
              <w:top w:val="single" w:sz="4" w:space="0" w:color="auto"/>
              <w:left w:val="single" w:sz="4" w:space="0" w:color="auto"/>
              <w:bottom w:val="single" w:sz="4" w:space="0" w:color="auto"/>
              <w:right w:val="single" w:sz="4" w:space="0" w:color="auto"/>
            </w:tcBorders>
            <w:vAlign w:val="center"/>
          </w:tcPr>
          <w:p w:rsidR="00BD568A" w:rsidRPr="00EE73E7" w:rsidRDefault="00BD568A" w:rsidP="00BD568A">
            <w:pPr>
              <w:pStyle w:val="p20"/>
              <w:spacing w:before="0" w:beforeAutospacing="0"/>
              <w:jc w:val="center"/>
              <w:rPr>
                <w:color w:val="000000"/>
                <w:sz w:val="20"/>
                <w:szCs w:val="20"/>
              </w:rPr>
            </w:pPr>
            <w:r w:rsidRPr="00EE73E7">
              <w:rPr>
                <w:color w:val="000000"/>
                <w:sz w:val="20"/>
                <w:szCs w:val="20"/>
              </w:rPr>
              <w:t>асбоц</w:t>
            </w:r>
            <w:r w:rsidRPr="00EE73E7">
              <w:rPr>
                <w:color w:val="000000"/>
                <w:sz w:val="20"/>
                <w:szCs w:val="20"/>
              </w:rPr>
              <w:t>е</w:t>
            </w:r>
            <w:r w:rsidRPr="00EE73E7">
              <w:rPr>
                <w:color w:val="000000"/>
                <w:sz w:val="20"/>
                <w:szCs w:val="20"/>
              </w:rPr>
              <w:t>мент</w:t>
            </w:r>
          </w:p>
        </w:tc>
        <w:tc>
          <w:tcPr>
            <w:tcW w:w="411" w:type="pct"/>
            <w:tcBorders>
              <w:top w:val="single" w:sz="4" w:space="0" w:color="auto"/>
              <w:left w:val="single" w:sz="4" w:space="0" w:color="auto"/>
              <w:bottom w:val="single" w:sz="4" w:space="0" w:color="auto"/>
              <w:right w:val="single" w:sz="4" w:space="0" w:color="auto"/>
            </w:tcBorders>
            <w:vAlign w:val="center"/>
          </w:tcPr>
          <w:p w:rsidR="00BD568A" w:rsidRPr="00EE73E7" w:rsidRDefault="00BD568A" w:rsidP="00BD568A">
            <w:pPr>
              <w:pStyle w:val="p20"/>
              <w:spacing w:before="0" w:beforeAutospacing="0"/>
              <w:jc w:val="center"/>
              <w:rPr>
                <w:color w:val="000000"/>
                <w:sz w:val="20"/>
                <w:szCs w:val="20"/>
              </w:rPr>
            </w:pPr>
            <w:r w:rsidRPr="00EE73E7">
              <w:rPr>
                <w:sz w:val="20"/>
                <w:szCs w:val="20"/>
              </w:rPr>
              <w:t>1965</w:t>
            </w:r>
          </w:p>
        </w:tc>
      </w:tr>
      <w:tr w:rsidR="00BD568A" w:rsidRPr="00EE73E7" w:rsidTr="00BD568A">
        <w:trPr>
          <w:cantSplit/>
          <w:trHeight w:val="703"/>
        </w:trPr>
        <w:tc>
          <w:tcPr>
            <w:tcW w:w="220"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EE73E7" w:rsidRDefault="00BD568A" w:rsidP="00BD568A">
            <w:pPr>
              <w:pStyle w:val="p9"/>
              <w:spacing w:before="0" w:beforeAutospacing="0"/>
              <w:jc w:val="center"/>
              <w:rPr>
                <w:color w:val="000000"/>
                <w:sz w:val="20"/>
                <w:szCs w:val="20"/>
              </w:rPr>
            </w:pPr>
            <w:r w:rsidRPr="00EE73E7">
              <w:rPr>
                <w:color w:val="000000"/>
                <w:sz w:val="20"/>
                <w:szCs w:val="20"/>
              </w:rPr>
              <w:t>2</w:t>
            </w:r>
          </w:p>
        </w:tc>
        <w:tc>
          <w:tcPr>
            <w:tcW w:w="803"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EE73E7" w:rsidRDefault="00BD568A" w:rsidP="00BD568A">
            <w:pPr>
              <w:spacing w:line="240" w:lineRule="auto"/>
              <w:jc w:val="center"/>
              <w:rPr>
                <w:sz w:val="20"/>
                <w:szCs w:val="20"/>
              </w:rPr>
            </w:pPr>
            <w:r w:rsidRPr="00EE73E7">
              <w:rPr>
                <w:sz w:val="20"/>
                <w:szCs w:val="20"/>
              </w:rPr>
              <w:t>Скважина №2 ул. Вишневая, р.п. Варнавино</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EE73E7" w:rsidRDefault="00BD568A" w:rsidP="00BD568A">
            <w:pPr>
              <w:pStyle w:val="p9"/>
              <w:spacing w:before="0" w:beforeAutospacing="0"/>
              <w:jc w:val="center"/>
              <w:rPr>
                <w:color w:val="000000"/>
                <w:sz w:val="20"/>
                <w:szCs w:val="20"/>
              </w:rPr>
            </w:pP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EE73E7" w:rsidRDefault="00BD568A" w:rsidP="00BD568A">
            <w:pPr>
              <w:pStyle w:val="p9"/>
              <w:spacing w:before="0" w:beforeAutospacing="0"/>
              <w:jc w:val="center"/>
              <w:rPr>
                <w:color w:val="000000"/>
                <w:sz w:val="20"/>
                <w:szCs w:val="20"/>
              </w:rPr>
            </w:pPr>
            <w:r w:rsidRPr="00EE73E7">
              <w:rPr>
                <w:color w:val="000000"/>
                <w:sz w:val="20"/>
                <w:szCs w:val="20"/>
              </w:rPr>
              <w:t>78,0</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EE73E7" w:rsidRDefault="00BD568A" w:rsidP="00BD568A">
            <w:pPr>
              <w:pStyle w:val="p9"/>
              <w:spacing w:before="0" w:beforeAutospacing="0"/>
              <w:jc w:val="center"/>
              <w:rPr>
                <w:color w:val="000000"/>
                <w:sz w:val="20"/>
                <w:szCs w:val="20"/>
              </w:rPr>
            </w:pPr>
            <w:r w:rsidRPr="00EE73E7">
              <w:rPr>
                <w:color w:val="000000"/>
                <w:sz w:val="20"/>
                <w:szCs w:val="20"/>
              </w:rPr>
              <w:t>ЭЦВ6-6,3-85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EE73E7" w:rsidRDefault="00BD568A" w:rsidP="00BD568A">
            <w:pPr>
              <w:pStyle w:val="p9"/>
              <w:spacing w:before="0" w:beforeAutospacing="0"/>
              <w:jc w:val="center"/>
              <w:rPr>
                <w:color w:val="000000"/>
                <w:sz w:val="20"/>
                <w:szCs w:val="20"/>
              </w:rPr>
            </w:pPr>
            <w:r w:rsidRPr="00EE73E7">
              <w:rPr>
                <w:color w:val="000000"/>
                <w:sz w:val="20"/>
                <w:szCs w:val="20"/>
              </w:rPr>
              <w:t>6,0</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EE73E7" w:rsidRDefault="00BD568A" w:rsidP="00BD568A">
            <w:pPr>
              <w:pStyle w:val="p9"/>
              <w:spacing w:before="0" w:beforeAutospacing="0"/>
              <w:jc w:val="center"/>
              <w:rPr>
                <w:color w:val="000000"/>
                <w:sz w:val="20"/>
                <w:szCs w:val="20"/>
              </w:rPr>
            </w:pPr>
            <w:r w:rsidRPr="00EE73E7">
              <w:rPr>
                <w:color w:val="000000"/>
                <w:sz w:val="20"/>
                <w:szCs w:val="20"/>
              </w:rPr>
              <w:t>4,8</w:t>
            </w: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EE73E7" w:rsidRDefault="00BD568A" w:rsidP="00BD568A">
            <w:pPr>
              <w:pStyle w:val="p9"/>
              <w:spacing w:before="0" w:beforeAutospacing="0"/>
              <w:jc w:val="center"/>
              <w:rPr>
                <w:color w:val="000000"/>
                <w:sz w:val="20"/>
                <w:szCs w:val="20"/>
              </w:rPr>
            </w:pPr>
            <w:r w:rsidRPr="00EE73E7">
              <w:rPr>
                <w:color w:val="000000"/>
                <w:sz w:val="20"/>
                <w:szCs w:val="20"/>
              </w:rPr>
              <w:t>69,2</w:t>
            </w:r>
          </w:p>
        </w:tc>
        <w:tc>
          <w:tcPr>
            <w:tcW w:w="421" w:type="pct"/>
            <w:tcBorders>
              <w:top w:val="single" w:sz="4" w:space="0" w:color="auto"/>
              <w:left w:val="single" w:sz="4" w:space="0" w:color="auto"/>
              <w:bottom w:val="single" w:sz="4" w:space="0" w:color="auto"/>
              <w:right w:val="single" w:sz="4" w:space="0" w:color="auto"/>
            </w:tcBorders>
            <w:vAlign w:val="center"/>
          </w:tcPr>
          <w:p w:rsidR="00BD568A" w:rsidRPr="00EE73E7" w:rsidRDefault="00BD568A" w:rsidP="00BD568A">
            <w:pPr>
              <w:spacing w:line="240" w:lineRule="auto"/>
              <w:jc w:val="center"/>
              <w:rPr>
                <w:sz w:val="20"/>
                <w:szCs w:val="20"/>
              </w:rPr>
            </w:pPr>
            <w:r w:rsidRPr="00EE73E7">
              <w:rPr>
                <w:sz w:val="20"/>
                <w:szCs w:val="20"/>
              </w:rPr>
              <w:t>1000</w:t>
            </w:r>
          </w:p>
        </w:tc>
        <w:tc>
          <w:tcPr>
            <w:tcW w:w="420" w:type="pct"/>
            <w:tcBorders>
              <w:top w:val="single" w:sz="4" w:space="0" w:color="auto"/>
              <w:left w:val="single" w:sz="4" w:space="0" w:color="auto"/>
              <w:bottom w:val="single" w:sz="4" w:space="0" w:color="auto"/>
              <w:right w:val="single" w:sz="4" w:space="0" w:color="auto"/>
            </w:tcBorders>
            <w:vAlign w:val="center"/>
          </w:tcPr>
          <w:p w:rsidR="00BD568A" w:rsidRPr="00EE73E7" w:rsidRDefault="00BD568A" w:rsidP="00BD568A">
            <w:pPr>
              <w:pStyle w:val="p20"/>
              <w:spacing w:before="0" w:beforeAutospacing="0"/>
              <w:jc w:val="center"/>
              <w:rPr>
                <w:color w:val="000000"/>
                <w:sz w:val="20"/>
                <w:szCs w:val="20"/>
              </w:rPr>
            </w:pPr>
            <w:r w:rsidRPr="00EE73E7">
              <w:rPr>
                <w:color w:val="000000"/>
                <w:sz w:val="20"/>
                <w:szCs w:val="20"/>
              </w:rPr>
              <w:t>150</w:t>
            </w:r>
          </w:p>
        </w:tc>
        <w:tc>
          <w:tcPr>
            <w:tcW w:w="449" w:type="pct"/>
            <w:tcBorders>
              <w:top w:val="single" w:sz="4" w:space="0" w:color="auto"/>
              <w:left w:val="single" w:sz="4" w:space="0" w:color="auto"/>
              <w:bottom w:val="single" w:sz="4" w:space="0" w:color="auto"/>
              <w:right w:val="single" w:sz="4" w:space="0" w:color="auto"/>
            </w:tcBorders>
            <w:vAlign w:val="center"/>
          </w:tcPr>
          <w:p w:rsidR="00BD568A" w:rsidRPr="00EE73E7" w:rsidRDefault="00BD568A" w:rsidP="00BD568A">
            <w:pPr>
              <w:pStyle w:val="p20"/>
              <w:spacing w:before="0" w:beforeAutospacing="0"/>
              <w:jc w:val="center"/>
              <w:rPr>
                <w:color w:val="000000"/>
                <w:sz w:val="20"/>
                <w:szCs w:val="20"/>
              </w:rPr>
            </w:pPr>
            <w:r w:rsidRPr="00EE73E7">
              <w:rPr>
                <w:color w:val="000000"/>
                <w:sz w:val="20"/>
                <w:szCs w:val="20"/>
              </w:rPr>
              <w:t>асбоц</w:t>
            </w:r>
            <w:r w:rsidRPr="00EE73E7">
              <w:rPr>
                <w:color w:val="000000"/>
                <w:sz w:val="20"/>
                <w:szCs w:val="20"/>
              </w:rPr>
              <w:t>е</w:t>
            </w:r>
            <w:r w:rsidRPr="00EE73E7">
              <w:rPr>
                <w:color w:val="000000"/>
                <w:sz w:val="20"/>
                <w:szCs w:val="20"/>
              </w:rPr>
              <w:t>мент</w:t>
            </w:r>
          </w:p>
        </w:tc>
        <w:tc>
          <w:tcPr>
            <w:tcW w:w="411" w:type="pct"/>
            <w:tcBorders>
              <w:top w:val="single" w:sz="4" w:space="0" w:color="auto"/>
              <w:left w:val="single" w:sz="4" w:space="0" w:color="auto"/>
              <w:bottom w:val="single" w:sz="4" w:space="0" w:color="auto"/>
              <w:right w:val="single" w:sz="4" w:space="0" w:color="auto"/>
            </w:tcBorders>
            <w:vAlign w:val="center"/>
          </w:tcPr>
          <w:p w:rsidR="00BD568A" w:rsidRPr="00EE73E7" w:rsidRDefault="00BD568A" w:rsidP="00BD568A">
            <w:pPr>
              <w:pStyle w:val="p20"/>
              <w:spacing w:before="0" w:beforeAutospacing="0"/>
              <w:jc w:val="center"/>
              <w:rPr>
                <w:color w:val="000000"/>
                <w:sz w:val="20"/>
                <w:szCs w:val="20"/>
              </w:rPr>
            </w:pPr>
            <w:r w:rsidRPr="00EE73E7">
              <w:rPr>
                <w:color w:val="000000"/>
                <w:sz w:val="20"/>
                <w:szCs w:val="20"/>
              </w:rPr>
              <w:t>1966</w:t>
            </w:r>
          </w:p>
        </w:tc>
      </w:tr>
      <w:tr w:rsidR="00BD568A" w:rsidRPr="00EE73E7" w:rsidTr="00BD568A">
        <w:trPr>
          <w:cantSplit/>
          <w:trHeight w:val="685"/>
        </w:trPr>
        <w:tc>
          <w:tcPr>
            <w:tcW w:w="220"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EE73E7" w:rsidRDefault="00BD568A" w:rsidP="00BD568A">
            <w:pPr>
              <w:pStyle w:val="p9"/>
              <w:spacing w:before="0" w:beforeAutospacing="0"/>
              <w:jc w:val="center"/>
              <w:rPr>
                <w:color w:val="000000"/>
                <w:sz w:val="20"/>
                <w:szCs w:val="20"/>
              </w:rPr>
            </w:pPr>
            <w:r w:rsidRPr="00EE73E7">
              <w:rPr>
                <w:color w:val="000000"/>
                <w:sz w:val="20"/>
                <w:szCs w:val="20"/>
              </w:rPr>
              <w:t>3</w:t>
            </w:r>
          </w:p>
        </w:tc>
        <w:tc>
          <w:tcPr>
            <w:tcW w:w="803"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EE73E7" w:rsidRDefault="00BD568A" w:rsidP="00BD568A">
            <w:pPr>
              <w:spacing w:line="240" w:lineRule="auto"/>
              <w:jc w:val="center"/>
              <w:rPr>
                <w:sz w:val="20"/>
                <w:szCs w:val="20"/>
              </w:rPr>
            </w:pPr>
            <w:r w:rsidRPr="00EE73E7">
              <w:rPr>
                <w:sz w:val="20"/>
                <w:szCs w:val="20"/>
              </w:rPr>
              <w:t>Скважина № 3 ул. Молодежная, р.п. Варнавино</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EE73E7" w:rsidRDefault="00BD568A" w:rsidP="00BD568A">
            <w:pPr>
              <w:pStyle w:val="p9"/>
              <w:spacing w:before="0" w:beforeAutospacing="0"/>
              <w:jc w:val="center"/>
              <w:rPr>
                <w:color w:val="000000"/>
                <w:sz w:val="20"/>
                <w:szCs w:val="20"/>
              </w:rPr>
            </w:pPr>
            <w:r w:rsidRPr="00EE73E7">
              <w:rPr>
                <w:color w:val="000000"/>
                <w:sz w:val="20"/>
                <w:szCs w:val="20"/>
              </w:rPr>
              <w:t>32</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EE73E7" w:rsidRDefault="00BD568A" w:rsidP="00BD568A">
            <w:pPr>
              <w:pStyle w:val="p9"/>
              <w:spacing w:before="0" w:beforeAutospacing="0"/>
              <w:jc w:val="center"/>
              <w:rPr>
                <w:color w:val="000000"/>
                <w:sz w:val="20"/>
                <w:szCs w:val="20"/>
              </w:rPr>
            </w:pPr>
            <w:r w:rsidRPr="00EE73E7">
              <w:rPr>
                <w:color w:val="000000"/>
                <w:sz w:val="20"/>
                <w:szCs w:val="20"/>
              </w:rPr>
              <w:t>86,0</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EE73E7" w:rsidRDefault="00BD568A" w:rsidP="00BD568A">
            <w:pPr>
              <w:pStyle w:val="p9"/>
              <w:spacing w:before="0" w:beforeAutospacing="0"/>
              <w:jc w:val="center"/>
              <w:rPr>
                <w:color w:val="000000"/>
                <w:sz w:val="20"/>
                <w:szCs w:val="20"/>
              </w:rPr>
            </w:pPr>
            <w:r w:rsidRPr="00EE73E7">
              <w:rPr>
                <w:color w:val="000000"/>
                <w:sz w:val="20"/>
                <w:szCs w:val="20"/>
              </w:rPr>
              <w:t>ЭЦВ6-16-110</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EE73E7" w:rsidRDefault="00BD568A" w:rsidP="00BD568A">
            <w:pPr>
              <w:pStyle w:val="p9"/>
              <w:spacing w:before="0" w:beforeAutospacing="0"/>
              <w:jc w:val="center"/>
              <w:rPr>
                <w:color w:val="000000"/>
                <w:sz w:val="20"/>
                <w:szCs w:val="20"/>
              </w:rPr>
            </w:pPr>
            <w:r w:rsidRPr="00EE73E7">
              <w:rPr>
                <w:color w:val="000000"/>
                <w:sz w:val="20"/>
                <w:szCs w:val="20"/>
              </w:rPr>
              <w:t>12,0</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EE73E7" w:rsidRDefault="00BD568A" w:rsidP="00BD568A">
            <w:pPr>
              <w:pStyle w:val="p9"/>
              <w:spacing w:before="0" w:beforeAutospacing="0"/>
              <w:jc w:val="center"/>
              <w:rPr>
                <w:color w:val="000000"/>
                <w:sz w:val="20"/>
                <w:szCs w:val="20"/>
              </w:rPr>
            </w:pPr>
            <w:r w:rsidRPr="00EE73E7">
              <w:rPr>
                <w:color w:val="000000"/>
                <w:sz w:val="20"/>
                <w:szCs w:val="20"/>
              </w:rPr>
              <w:t>9,0</w:t>
            </w: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EE73E7" w:rsidRDefault="00BD568A" w:rsidP="00BD568A">
            <w:pPr>
              <w:pStyle w:val="p9"/>
              <w:spacing w:before="0" w:beforeAutospacing="0"/>
              <w:jc w:val="center"/>
              <w:rPr>
                <w:color w:val="000000"/>
                <w:sz w:val="20"/>
                <w:szCs w:val="20"/>
              </w:rPr>
            </w:pPr>
            <w:r w:rsidRPr="00EE73E7">
              <w:rPr>
                <w:color w:val="000000"/>
                <w:sz w:val="20"/>
                <w:szCs w:val="20"/>
              </w:rPr>
              <w:t>300,0</w:t>
            </w:r>
          </w:p>
        </w:tc>
        <w:tc>
          <w:tcPr>
            <w:tcW w:w="421" w:type="pct"/>
            <w:tcBorders>
              <w:top w:val="single" w:sz="4" w:space="0" w:color="auto"/>
              <w:left w:val="single" w:sz="4" w:space="0" w:color="auto"/>
              <w:bottom w:val="single" w:sz="4" w:space="0" w:color="auto"/>
              <w:right w:val="single" w:sz="4" w:space="0" w:color="auto"/>
            </w:tcBorders>
            <w:vAlign w:val="center"/>
          </w:tcPr>
          <w:p w:rsidR="00BD568A" w:rsidRPr="00EE73E7" w:rsidRDefault="00BD568A" w:rsidP="00BD568A">
            <w:pPr>
              <w:spacing w:line="240" w:lineRule="auto"/>
              <w:jc w:val="center"/>
              <w:rPr>
                <w:sz w:val="20"/>
                <w:szCs w:val="20"/>
              </w:rPr>
            </w:pPr>
            <w:r>
              <w:rPr>
                <w:sz w:val="20"/>
                <w:szCs w:val="20"/>
              </w:rPr>
              <w:t>3</w:t>
            </w:r>
            <w:r w:rsidRPr="00EE73E7">
              <w:rPr>
                <w:sz w:val="20"/>
                <w:szCs w:val="20"/>
              </w:rPr>
              <w:t>000</w:t>
            </w:r>
          </w:p>
        </w:tc>
        <w:tc>
          <w:tcPr>
            <w:tcW w:w="420" w:type="pct"/>
            <w:tcBorders>
              <w:top w:val="single" w:sz="4" w:space="0" w:color="auto"/>
              <w:left w:val="single" w:sz="4" w:space="0" w:color="auto"/>
              <w:bottom w:val="single" w:sz="4" w:space="0" w:color="auto"/>
              <w:right w:val="single" w:sz="4" w:space="0" w:color="auto"/>
            </w:tcBorders>
            <w:vAlign w:val="center"/>
          </w:tcPr>
          <w:p w:rsidR="00BD568A" w:rsidRPr="00EE73E7" w:rsidRDefault="00BD568A" w:rsidP="00BD568A">
            <w:pPr>
              <w:pStyle w:val="p20"/>
              <w:spacing w:before="0" w:beforeAutospacing="0"/>
              <w:jc w:val="center"/>
              <w:rPr>
                <w:color w:val="000000"/>
                <w:sz w:val="20"/>
                <w:szCs w:val="20"/>
              </w:rPr>
            </w:pPr>
            <w:r w:rsidRPr="00EE73E7">
              <w:rPr>
                <w:color w:val="000000"/>
                <w:sz w:val="20"/>
                <w:szCs w:val="20"/>
              </w:rPr>
              <w:t>100</w:t>
            </w:r>
          </w:p>
        </w:tc>
        <w:tc>
          <w:tcPr>
            <w:tcW w:w="449" w:type="pct"/>
            <w:tcBorders>
              <w:top w:val="single" w:sz="4" w:space="0" w:color="auto"/>
              <w:left w:val="single" w:sz="4" w:space="0" w:color="auto"/>
              <w:bottom w:val="single" w:sz="4" w:space="0" w:color="auto"/>
              <w:right w:val="single" w:sz="4" w:space="0" w:color="auto"/>
            </w:tcBorders>
            <w:vAlign w:val="center"/>
          </w:tcPr>
          <w:p w:rsidR="00BD568A" w:rsidRPr="00EE73E7" w:rsidRDefault="00BD568A" w:rsidP="00BD568A">
            <w:pPr>
              <w:pStyle w:val="p20"/>
              <w:spacing w:before="0" w:beforeAutospacing="0"/>
              <w:jc w:val="center"/>
              <w:rPr>
                <w:color w:val="000000"/>
                <w:sz w:val="20"/>
                <w:szCs w:val="20"/>
              </w:rPr>
            </w:pPr>
            <w:r w:rsidRPr="00EE73E7">
              <w:rPr>
                <w:color w:val="000000"/>
                <w:sz w:val="20"/>
                <w:szCs w:val="20"/>
              </w:rPr>
              <w:t xml:space="preserve">Металл, </w:t>
            </w:r>
            <w:proofErr w:type="spellStart"/>
            <w:r w:rsidRPr="00EE73E7">
              <w:rPr>
                <w:color w:val="000000"/>
                <w:sz w:val="20"/>
                <w:szCs w:val="20"/>
              </w:rPr>
              <w:t>пнд</w:t>
            </w:r>
            <w:proofErr w:type="spellEnd"/>
          </w:p>
        </w:tc>
        <w:tc>
          <w:tcPr>
            <w:tcW w:w="411" w:type="pct"/>
            <w:tcBorders>
              <w:top w:val="single" w:sz="4" w:space="0" w:color="auto"/>
              <w:left w:val="single" w:sz="4" w:space="0" w:color="auto"/>
              <w:bottom w:val="single" w:sz="4" w:space="0" w:color="auto"/>
              <w:right w:val="single" w:sz="4" w:space="0" w:color="auto"/>
            </w:tcBorders>
            <w:vAlign w:val="center"/>
          </w:tcPr>
          <w:p w:rsidR="00BD568A" w:rsidRPr="00EE73E7" w:rsidRDefault="00BD568A" w:rsidP="00BD568A">
            <w:pPr>
              <w:pStyle w:val="p20"/>
              <w:spacing w:before="0" w:beforeAutospacing="0"/>
              <w:jc w:val="center"/>
              <w:rPr>
                <w:color w:val="000000"/>
                <w:sz w:val="20"/>
                <w:szCs w:val="20"/>
              </w:rPr>
            </w:pPr>
            <w:r w:rsidRPr="00EE73E7">
              <w:rPr>
                <w:color w:val="000000"/>
                <w:sz w:val="20"/>
                <w:szCs w:val="20"/>
              </w:rPr>
              <w:t>1976</w:t>
            </w:r>
          </w:p>
        </w:tc>
      </w:tr>
      <w:tr w:rsidR="00BD568A" w:rsidRPr="00EE73E7" w:rsidTr="00BD568A">
        <w:trPr>
          <w:cantSplit/>
          <w:trHeight w:val="695"/>
        </w:trPr>
        <w:tc>
          <w:tcPr>
            <w:tcW w:w="220"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EE73E7" w:rsidRDefault="00BD568A" w:rsidP="00BD568A">
            <w:pPr>
              <w:pStyle w:val="p9"/>
              <w:spacing w:before="0" w:beforeAutospacing="0"/>
              <w:jc w:val="center"/>
              <w:rPr>
                <w:color w:val="000000"/>
                <w:sz w:val="20"/>
                <w:szCs w:val="20"/>
              </w:rPr>
            </w:pPr>
            <w:r w:rsidRPr="00EE73E7">
              <w:rPr>
                <w:color w:val="000000"/>
                <w:sz w:val="20"/>
                <w:szCs w:val="20"/>
              </w:rPr>
              <w:t>4</w:t>
            </w:r>
          </w:p>
        </w:tc>
        <w:tc>
          <w:tcPr>
            <w:tcW w:w="803"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EE73E7" w:rsidRDefault="00BD568A" w:rsidP="00BD568A">
            <w:pPr>
              <w:spacing w:line="240" w:lineRule="auto"/>
              <w:jc w:val="center"/>
              <w:rPr>
                <w:sz w:val="20"/>
                <w:szCs w:val="20"/>
              </w:rPr>
            </w:pPr>
            <w:r w:rsidRPr="00EE73E7">
              <w:rPr>
                <w:sz w:val="20"/>
                <w:szCs w:val="20"/>
              </w:rPr>
              <w:t>Скважина №4 ул. Нижегородская, р.п. Варнавино</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EE73E7" w:rsidRDefault="00BD568A" w:rsidP="00BD568A">
            <w:pPr>
              <w:pStyle w:val="p9"/>
              <w:spacing w:before="0" w:beforeAutospacing="0"/>
              <w:jc w:val="center"/>
              <w:rPr>
                <w:color w:val="000000"/>
                <w:sz w:val="20"/>
                <w:szCs w:val="20"/>
              </w:rPr>
            </w:pPr>
            <w:r w:rsidRPr="00EE73E7">
              <w:rPr>
                <w:color w:val="000000"/>
                <w:sz w:val="20"/>
                <w:szCs w:val="20"/>
              </w:rPr>
              <w:t>24</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EE73E7" w:rsidRDefault="00BD568A" w:rsidP="00BD568A">
            <w:pPr>
              <w:pStyle w:val="p9"/>
              <w:spacing w:before="0" w:beforeAutospacing="0"/>
              <w:jc w:val="center"/>
              <w:rPr>
                <w:color w:val="000000"/>
                <w:sz w:val="20"/>
                <w:szCs w:val="20"/>
              </w:rPr>
            </w:pPr>
            <w:r w:rsidRPr="00EE73E7">
              <w:rPr>
                <w:color w:val="000000"/>
                <w:sz w:val="20"/>
                <w:szCs w:val="20"/>
              </w:rPr>
              <w:t>60,0</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EE73E7" w:rsidRDefault="00BD568A" w:rsidP="00BD568A">
            <w:pPr>
              <w:pStyle w:val="p9"/>
              <w:spacing w:before="0" w:beforeAutospacing="0"/>
              <w:jc w:val="center"/>
              <w:rPr>
                <w:color w:val="000000"/>
                <w:sz w:val="20"/>
                <w:szCs w:val="20"/>
              </w:rPr>
            </w:pPr>
            <w:r w:rsidRPr="00EE73E7">
              <w:rPr>
                <w:color w:val="000000"/>
                <w:sz w:val="20"/>
                <w:szCs w:val="20"/>
              </w:rPr>
              <w:t>ЭЦВ5-6,5-80</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EE73E7" w:rsidRDefault="00BD568A" w:rsidP="00BD568A">
            <w:pPr>
              <w:pStyle w:val="p9"/>
              <w:spacing w:before="0" w:beforeAutospacing="0"/>
              <w:jc w:val="center"/>
              <w:rPr>
                <w:color w:val="000000"/>
                <w:sz w:val="20"/>
                <w:szCs w:val="20"/>
              </w:rPr>
            </w:pPr>
            <w:r w:rsidRPr="00EE73E7">
              <w:rPr>
                <w:color w:val="000000"/>
                <w:sz w:val="20"/>
                <w:szCs w:val="20"/>
              </w:rPr>
              <w:t>5,0</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EE73E7" w:rsidRDefault="00BD568A" w:rsidP="00BD568A">
            <w:pPr>
              <w:pStyle w:val="p9"/>
              <w:spacing w:before="0" w:beforeAutospacing="0"/>
              <w:jc w:val="center"/>
              <w:rPr>
                <w:color w:val="000000"/>
                <w:sz w:val="20"/>
                <w:szCs w:val="20"/>
              </w:rPr>
            </w:pPr>
            <w:r w:rsidRPr="00EE73E7">
              <w:rPr>
                <w:color w:val="000000"/>
                <w:sz w:val="20"/>
                <w:szCs w:val="20"/>
              </w:rPr>
              <w:t>3,0</w:t>
            </w: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EE73E7" w:rsidRDefault="00BD568A" w:rsidP="00BD568A">
            <w:pPr>
              <w:pStyle w:val="p9"/>
              <w:spacing w:before="0" w:beforeAutospacing="0"/>
              <w:jc w:val="center"/>
              <w:rPr>
                <w:color w:val="000000"/>
                <w:sz w:val="20"/>
                <w:szCs w:val="20"/>
              </w:rPr>
            </w:pPr>
            <w:r w:rsidRPr="00EE73E7">
              <w:rPr>
                <w:color w:val="000000"/>
                <w:sz w:val="20"/>
                <w:szCs w:val="20"/>
              </w:rPr>
              <w:t>54,8</w:t>
            </w:r>
          </w:p>
        </w:tc>
        <w:tc>
          <w:tcPr>
            <w:tcW w:w="421" w:type="pct"/>
            <w:tcBorders>
              <w:top w:val="single" w:sz="4" w:space="0" w:color="auto"/>
              <w:left w:val="single" w:sz="4" w:space="0" w:color="auto"/>
              <w:bottom w:val="single" w:sz="4" w:space="0" w:color="auto"/>
              <w:right w:val="single" w:sz="4" w:space="0" w:color="auto"/>
            </w:tcBorders>
            <w:vAlign w:val="center"/>
          </w:tcPr>
          <w:p w:rsidR="00BD568A" w:rsidRPr="00EE73E7" w:rsidRDefault="00BD568A" w:rsidP="00BD568A">
            <w:pPr>
              <w:spacing w:line="240" w:lineRule="auto"/>
              <w:jc w:val="center"/>
              <w:rPr>
                <w:bCs/>
                <w:sz w:val="20"/>
                <w:szCs w:val="20"/>
              </w:rPr>
            </w:pPr>
            <w:r w:rsidRPr="00EE73E7">
              <w:rPr>
                <w:bCs/>
                <w:sz w:val="20"/>
                <w:szCs w:val="20"/>
              </w:rPr>
              <w:t>3000</w:t>
            </w:r>
          </w:p>
        </w:tc>
        <w:tc>
          <w:tcPr>
            <w:tcW w:w="420" w:type="pct"/>
            <w:tcBorders>
              <w:top w:val="single" w:sz="4" w:space="0" w:color="auto"/>
              <w:left w:val="single" w:sz="4" w:space="0" w:color="auto"/>
              <w:bottom w:val="single" w:sz="4" w:space="0" w:color="auto"/>
              <w:right w:val="single" w:sz="4" w:space="0" w:color="auto"/>
            </w:tcBorders>
            <w:vAlign w:val="center"/>
          </w:tcPr>
          <w:p w:rsidR="00BD568A" w:rsidRPr="00EE73E7" w:rsidRDefault="00BD568A" w:rsidP="00BD568A">
            <w:pPr>
              <w:pStyle w:val="p20"/>
              <w:spacing w:before="0" w:beforeAutospacing="0"/>
              <w:jc w:val="center"/>
              <w:rPr>
                <w:color w:val="000000"/>
                <w:sz w:val="20"/>
                <w:szCs w:val="20"/>
              </w:rPr>
            </w:pPr>
            <w:r w:rsidRPr="00EE73E7">
              <w:rPr>
                <w:color w:val="000000"/>
                <w:sz w:val="20"/>
                <w:szCs w:val="20"/>
              </w:rPr>
              <w:t>100</w:t>
            </w:r>
          </w:p>
        </w:tc>
        <w:tc>
          <w:tcPr>
            <w:tcW w:w="449" w:type="pct"/>
            <w:tcBorders>
              <w:top w:val="single" w:sz="4" w:space="0" w:color="auto"/>
              <w:left w:val="single" w:sz="4" w:space="0" w:color="auto"/>
              <w:bottom w:val="single" w:sz="4" w:space="0" w:color="auto"/>
              <w:right w:val="single" w:sz="4" w:space="0" w:color="auto"/>
            </w:tcBorders>
            <w:vAlign w:val="center"/>
          </w:tcPr>
          <w:p w:rsidR="00BD568A" w:rsidRPr="00EE73E7" w:rsidRDefault="00BD568A" w:rsidP="00BD568A">
            <w:pPr>
              <w:pStyle w:val="p20"/>
              <w:spacing w:before="0" w:beforeAutospacing="0"/>
              <w:jc w:val="center"/>
              <w:rPr>
                <w:color w:val="000000"/>
                <w:sz w:val="20"/>
                <w:szCs w:val="20"/>
              </w:rPr>
            </w:pPr>
            <w:r w:rsidRPr="00EE73E7">
              <w:rPr>
                <w:color w:val="000000"/>
                <w:sz w:val="20"/>
                <w:szCs w:val="20"/>
              </w:rPr>
              <w:t>асбоц</w:t>
            </w:r>
            <w:r w:rsidRPr="00EE73E7">
              <w:rPr>
                <w:color w:val="000000"/>
                <w:sz w:val="20"/>
                <w:szCs w:val="20"/>
              </w:rPr>
              <w:t>е</w:t>
            </w:r>
            <w:r w:rsidRPr="00EE73E7">
              <w:rPr>
                <w:color w:val="000000"/>
                <w:sz w:val="20"/>
                <w:szCs w:val="20"/>
              </w:rPr>
              <w:t>мент</w:t>
            </w:r>
          </w:p>
        </w:tc>
        <w:tc>
          <w:tcPr>
            <w:tcW w:w="411" w:type="pct"/>
            <w:tcBorders>
              <w:top w:val="single" w:sz="4" w:space="0" w:color="auto"/>
              <w:left w:val="single" w:sz="4" w:space="0" w:color="auto"/>
              <w:bottom w:val="single" w:sz="4" w:space="0" w:color="auto"/>
              <w:right w:val="single" w:sz="4" w:space="0" w:color="auto"/>
            </w:tcBorders>
            <w:vAlign w:val="center"/>
          </w:tcPr>
          <w:p w:rsidR="00BD568A" w:rsidRPr="00EE73E7" w:rsidRDefault="00BD568A" w:rsidP="00BD568A">
            <w:pPr>
              <w:pStyle w:val="p20"/>
              <w:spacing w:before="0" w:beforeAutospacing="0"/>
              <w:jc w:val="center"/>
              <w:rPr>
                <w:color w:val="000000"/>
                <w:sz w:val="20"/>
                <w:szCs w:val="20"/>
              </w:rPr>
            </w:pPr>
            <w:r w:rsidRPr="00EE73E7">
              <w:rPr>
                <w:color w:val="000000"/>
                <w:sz w:val="20"/>
                <w:szCs w:val="20"/>
              </w:rPr>
              <w:t>1963</w:t>
            </w:r>
          </w:p>
        </w:tc>
      </w:tr>
      <w:tr w:rsidR="00BD568A" w:rsidRPr="00EE73E7" w:rsidTr="00BD568A">
        <w:trPr>
          <w:cantSplit/>
          <w:trHeight w:val="847"/>
        </w:trPr>
        <w:tc>
          <w:tcPr>
            <w:tcW w:w="220"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EE73E7" w:rsidRDefault="00BD568A" w:rsidP="00BD568A">
            <w:pPr>
              <w:pStyle w:val="p9"/>
              <w:spacing w:before="0" w:beforeAutospacing="0"/>
              <w:jc w:val="center"/>
              <w:rPr>
                <w:color w:val="000000"/>
                <w:sz w:val="20"/>
                <w:szCs w:val="20"/>
              </w:rPr>
            </w:pPr>
            <w:r w:rsidRPr="00EE73E7">
              <w:rPr>
                <w:color w:val="000000"/>
                <w:sz w:val="20"/>
                <w:szCs w:val="20"/>
              </w:rPr>
              <w:t>5</w:t>
            </w:r>
          </w:p>
        </w:tc>
        <w:tc>
          <w:tcPr>
            <w:tcW w:w="803"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EE73E7" w:rsidRDefault="00BD568A" w:rsidP="00BD568A">
            <w:pPr>
              <w:spacing w:line="240" w:lineRule="auto"/>
              <w:jc w:val="center"/>
              <w:rPr>
                <w:sz w:val="20"/>
                <w:szCs w:val="20"/>
              </w:rPr>
            </w:pPr>
            <w:r w:rsidRPr="00EE73E7">
              <w:rPr>
                <w:sz w:val="20"/>
                <w:szCs w:val="20"/>
              </w:rPr>
              <w:t>Скважина №5 расположена на въезде в р.п. Ва</w:t>
            </w:r>
            <w:r w:rsidRPr="00EE73E7">
              <w:rPr>
                <w:sz w:val="20"/>
                <w:szCs w:val="20"/>
              </w:rPr>
              <w:t>р</w:t>
            </w:r>
            <w:r w:rsidRPr="00EE73E7">
              <w:rPr>
                <w:sz w:val="20"/>
                <w:szCs w:val="20"/>
              </w:rPr>
              <w:t>навино</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EE73E7" w:rsidRDefault="00BD568A" w:rsidP="00BD568A">
            <w:pPr>
              <w:pStyle w:val="p9"/>
              <w:spacing w:before="0" w:beforeAutospacing="0"/>
              <w:jc w:val="center"/>
              <w:rPr>
                <w:color w:val="000000"/>
                <w:sz w:val="20"/>
                <w:szCs w:val="20"/>
              </w:rPr>
            </w:pPr>
            <w:r w:rsidRPr="00EE73E7">
              <w:rPr>
                <w:color w:val="000000"/>
                <w:sz w:val="20"/>
                <w:szCs w:val="20"/>
              </w:rPr>
              <w:t>24</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EE73E7" w:rsidRDefault="00BD568A" w:rsidP="00BD568A">
            <w:pPr>
              <w:pStyle w:val="p9"/>
              <w:spacing w:before="0" w:beforeAutospacing="0"/>
              <w:jc w:val="center"/>
              <w:rPr>
                <w:color w:val="000000"/>
                <w:sz w:val="20"/>
                <w:szCs w:val="20"/>
              </w:rPr>
            </w:pPr>
            <w:r w:rsidRPr="00EE73E7">
              <w:rPr>
                <w:color w:val="000000"/>
                <w:sz w:val="20"/>
                <w:szCs w:val="20"/>
              </w:rPr>
              <w:t>60,0</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EE73E7" w:rsidRDefault="00BD568A" w:rsidP="00BD568A">
            <w:pPr>
              <w:pStyle w:val="p9"/>
              <w:spacing w:before="0" w:beforeAutospacing="0"/>
              <w:jc w:val="center"/>
              <w:rPr>
                <w:color w:val="000000"/>
                <w:sz w:val="20"/>
                <w:szCs w:val="20"/>
              </w:rPr>
            </w:pPr>
            <w:r w:rsidRPr="00EE73E7">
              <w:rPr>
                <w:color w:val="000000"/>
                <w:sz w:val="20"/>
                <w:szCs w:val="20"/>
              </w:rPr>
              <w:t>ЭЦВ6-6,3-85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EE73E7" w:rsidRDefault="00BD568A" w:rsidP="00BD568A">
            <w:pPr>
              <w:pStyle w:val="p9"/>
              <w:spacing w:before="0" w:beforeAutospacing="0"/>
              <w:jc w:val="center"/>
              <w:rPr>
                <w:color w:val="000000"/>
                <w:sz w:val="20"/>
                <w:szCs w:val="20"/>
              </w:rPr>
            </w:pPr>
            <w:r w:rsidRPr="00EE73E7">
              <w:rPr>
                <w:color w:val="000000"/>
                <w:sz w:val="20"/>
                <w:szCs w:val="20"/>
              </w:rPr>
              <w:t>6,0</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EE73E7" w:rsidRDefault="00BD568A" w:rsidP="00BD568A">
            <w:pPr>
              <w:pStyle w:val="p9"/>
              <w:spacing w:before="0" w:beforeAutospacing="0"/>
              <w:jc w:val="center"/>
              <w:rPr>
                <w:color w:val="000000"/>
                <w:sz w:val="20"/>
                <w:szCs w:val="20"/>
              </w:rPr>
            </w:pPr>
            <w:r w:rsidRPr="00EE73E7">
              <w:rPr>
                <w:color w:val="000000"/>
                <w:sz w:val="20"/>
                <w:szCs w:val="20"/>
              </w:rPr>
              <w:t>4,7</w:t>
            </w: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EE73E7" w:rsidRDefault="00BD568A" w:rsidP="00BD568A">
            <w:pPr>
              <w:pStyle w:val="p9"/>
              <w:spacing w:before="0" w:beforeAutospacing="0"/>
              <w:jc w:val="center"/>
              <w:rPr>
                <w:color w:val="000000"/>
                <w:sz w:val="20"/>
                <w:szCs w:val="20"/>
              </w:rPr>
            </w:pPr>
            <w:r w:rsidRPr="00EE73E7">
              <w:rPr>
                <w:color w:val="000000"/>
                <w:sz w:val="20"/>
                <w:szCs w:val="20"/>
              </w:rPr>
              <w:t>110,3</w:t>
            </w:r>
          </w:p>
        </w:tc>
        <w:tc>
          <w:tcPr>
            <w:tcW w:w="421" w:type="pct"/>
            <w:tcBorders>
              <w:top w:val="single" w:sz="4" w:space="0" w:color="auto"/>
              <w:left w:val="single" w:sz="4" w:space="0" w:color="auto"/>
              <w:bottom w:val="single" w:sz="4" w:space="0" w:color="auto"/>
              <w:right w:val="single" w:sz="4" w:space="0" w:color="auto"/>
            </w:tcBorders>
            <w:vAlign w:val="center"/>
          </w:tcPr>
          <w:p w:rsidR="00BD568A" w:rsidRPr="00EE73E7" w:rsidRDefault="00BD568A" w:rsidP="00BD568A">
            <w:pPr>
              <w:spacing w:line="240" w:lineRule="auto"/>
              <w:jc w:val="center"/>
              <w:rPr>
                <w:sz w:val="20"/>
                <w:szCs w:val="20"/>
              </w:rPr>
            </w:pPr>
            <w:r w:rsidRPr="00EE73E7">
              <w:rPr>
                <w:sz w:val="20"/>
                <w:szCs w:val="20"/>
              </w:rPr>
              <w:t>2800</w:t>
            </w:r>
          </w:p>
        </w:tc>
        <w:tc>
          <w:tcPr>
            <w:tcW w:w="420" w:type="pct"/>
            <w:tcBorders>
              <w:top w:val="single" w:sz="4" w:space="0" w:color="auto"/>
              <w:left w:val="single" w:sz="4" w:space="0" w:color="auto"/>
              <w:bottom w:val="single" w:sz="4" w:space="0" w:color="auto"/>
              <w:right w:val="single" w:sz="4" w:space="0" w:color="auto"/>
            </w:tcBorders>
            <w:vAlign w:val="center"/>
          </w:tcPr>
          <w:p w:rsidR="00BD568A" w:rsidRPr="00EE73E7" w:rsidRDefault="00BD568A" w:rsidP="00BD568A">
            <w:pPr>
              <w:pStyle w:val="p20"/>
              <w:spacing w:before="0" w:beforeAutospacing="0"/>
              <w:jc w:val="center"/>
              <w:rPr>
                <w:color w:val="000000"/>
                <w:sz w:val="20"/>
                <w:szCs w:val="20"/>
              </w:rPr>
            </w:pPr>
            <w:r w:rsidRPr="00EE73E7">
              <w:rPr>
                <w:color w:val="000000"/>
                <w:sz w:val="20"/>
                <w:szCs w:val="20"/>
              </w:rPr>
              <w:t>100</w:t>
            </w:r>
          </w:p>
        </w:tc>
        <w:tc>
          <w:tcPr>
            <w:tcW w:w="449" w:type="pct"/>
            <w:tcBorders>
              <w:top w:val="single" w:sz="4" w:space="0" w:color="auto"/>
              <w:left w:val="single" w:sz="4" w:space="0" w:color="auto"/>
              <w:bottom w:val="single" w:sz="4" w:space="0" w:color="auto"/>
              <w:right w:val="single" w:sz="4" w:space="0" w:color="auto"/>
            </w:tcBorders>
            <w:vAlign w:val="center"/>
          </w:tcPr>
          <w:p w:rsidR="00BD568A" w:rsidRPr="00EE73E7" w:rsidRDefault="00BD568A" w:rsidP="00BD568A">
            <w:pPr>
              <w:pStyle w:val="p20"/>
              <w:spacing w:before="0" w:beforeAutospacing="0"/>
              <w:jc w:val="center"/>
              <w:rPr>
                <w:color w:val="000000"/>
                <w:sz w:val="20"/>
                <w:szCs w:val="20"/>
              </w:rPr>
            </w:pPr>
            <w:r w:rsidRPr="00EE73E7">
              <w:rPr>
                <w:color w:val="000000"/>
                <w:sz w:val="20"/>
                <w:szCs w:val="20"/>
              </w:rPr>
              <w:t>Чугун, асбоц</w:t>
            </w:r>
            <w:r w:rsidRPr="00EE73E7">
              <w:rPr>
                <w:color w:val="000000"/>
                <w:sz w:val="20"/>
                <w:szCs w:val="20"/>
              </w:rPr>
              <w:t>е</w:t>
            </w:r>
            <w:r w:rsidRPr="00EE73E7">
              <w:rPr>
                <w:color w:val="000000"/>
                <w:sz w:val="20"/>
                <w:szCs w:val="20"/>
              </w:rPr>
              <w:t>мент</w:t>
            </w:r>
          </w:p>
        </w:tc>
        <w:tc>
          <w:tcPr>
            <w:tcW w:w="411" w:type="pct"/>
            <w:tcBorders>
              <w:top w:val="single" w:sz="4" w:space="0" w:color="auto"/>
              <w:left w:val="single" w:sz="4" w:space="0" w:color="auto"/>
              <w:bottom w:val="single" w:sz="4" w:space="0" w:color="auto"/>
              <w:right w:val="single" w:sz="4" w:space="0" w:color="auto"/>
            </w:tcBorders>
            <w:vAlign w:val="center"/>
          </w:tcPr>
          <w:p w:rsidR="00BD568A" w:rsidRPr="00EE73E7" w:rsidRDefault="00BD568A" w:rsidP="00BD568A">
            <w:pPr>
              <w:pStyle w:val="p20"/>
              <w:spacing w:before="0" w:beforeAutospacing="0"/>
              <w:jc w:val="center"/>
              <w:rPr>
                <w:color w:val="000000"/>
                <w:sz w:val="20"/>
                <w:szCs w:val="20"/>
              </w:rPr>
            </w:pPr>
            <w:r w:rsidRPr="00EE73E7">
              <w:rPr>
                <w:color w:val="000000"/>
                <w:sz w:val="20"/>
                <w:szCs w:val="20"/>
              </w:rPr>
              <w:t>1956</w:t>
            </w:r>
          </w:p>
        </w:tc>
      </w:tr>
      <w:tr w:rsidR="00BD568A" w:rsidRPr="00EE73E7" w:rsidTr="00BD568A">
        <w:trPr>
          <w:cantSplit/>
          <w:trHeight w:val="619"/>
        </w:trPr>
        <w:tc>
          <w:tcPr>
            <w:tcW w:w="220"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EE73E7" w:rsidRDefault="00BD568A" w:rsidP="00BD568A">
            <w:pPr>
              <w:pStyle w:val="p9"/>
              <w:spacing w:before="0" w:beforeAutospacing="0"/>
              <w:jc w:val="center"/>
              <w:rPr>
                <w:color w:val="000000"/>
                <w:sz w:val="20"/>
                <w:szCs w:val="20"/>
              </w:rPr>
            </w:pPr>
            <w:r w:rsidRPr="00EE73E7">
              <w:rPr>
                <w:color w:val="000000"/>
                <w:sz w:val="20"/>
                <w:szCs w:val="20"/>
              </w:rPr>
              <w:t>6</w:t>
            </w:r>
          </w:p>
        </w:tc>
        <w:tc>
          <w:tcPr>
            <w:tcW w:w="803"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EE73E7" w:rsidRDefault="00BD568A" w:rsidP="00BD568A">
            <w:pPr>
              <w:spacing w:line="240" w:lineRule="auto"/>
              <w:jc w:val="center"/>
              <w:rPr>
                <w:sz w:val="20"/>
                <w:szCs w:val="20"/>
              </w:rPr>
            </w:pPr>
            <w:r w:rsidRPr="00EE73E7">
              <w:rPr>
                <w:sz w:val="20"/>
                <w:szCs w:val="20"/>
              </w:rPr>
              <w:t>Скважина №6 ул. Звездная, р. п. Варнавино</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EE73E7" w:rsidRDefault="00BD568A" w:rsidP="00BD568A">
            <w:pPr>
              <w:pStyle w:val="p9"/>
              <w:spacing w:before="0" w:beforeAutospacing="0"/>
              <w:jc w:val="center"/>
              <w:rPr>
                <w:color w:val="000000"/>
                <w:sz w:val="20"/>
                <w:szCs w:val="20"/>
              </w:rPr>
            </w:pP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EE73E7" w:rsidRDefault="00BD568A" w:rsidP="00BD568A">
            <w:pPr>
              <w:pStyle w:val="p9"/>
              <w:spacing w:before="0" w:beforeAutospacing="0"/>
              <w:jc w:val="center"/>
              <w:rPr>
                <w:color w:val="000000"/>
                <w:sz w:val="20"/>
                <w:szCs w:val="20"/>
              </w:rPr>
            </w:pPr>
            <w:r w:rsidRPr="00EE73E7">
              <w:rPr>
                <w:color w:val="000000"/>
                <w:sz w:val="20"/>
                <w:szCs w:val="20"/>
              </w:rPr>
              <w:t>82,0</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EE73E7" w:rsidRDefault="00BD568A" w:rsidP="00BD568A">
            <w:pPr>
              <w:pStyle w:val="p9"/>
              <w:spacing w:before="0" w:beforeAutospacing="0"/>
              <w:jc w:val="center"/>
              <w:rPr>
                <w:color w:val="000000"/>
                <w:sz w:val="20"/>
                <w:szCs w:val="20"/>
              </w:rPr>
            </w:pPr>
            <w:r w:rsidRPr="00EE73E7">
              <w:rPr>
                <w:color w:val="000000"/>
                <w:sz w:val="20"/>
                <w:szCs w:val="20"/>
              </w:rPr>
              <w:t>ЭЦВ6-10-80</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EE73E7" w:rsidRDefault="00BD568A" w:rsidP="00BD568A">
            <w:pPr>
              <w:pStyle w:val="p9"/>
              <w:spacing w:before="0" w:beforeAutospacing="0"/>
              <w:jc w:val="center"/>
              <w:rPr>
                <w:color w:val="000000"/>
                <w:sz w:val="20"/>
                <w:szCs w:val="20"/>
              </w:rPr>
            </w:pPr>
            <w:r w:rsidRPr="00EE73E7">
              <w:rPr>
                <w:color w:val="000000"/>
                <w:sz w:val="20"/>
                <w:szCs w:val="20"/>
              </w:rPr>
              <w:t>8,0</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EE73E7" w:rsidRDefault="00BD568A" w:rsidP="00BD568A">
            <w:pPr>
              <w:pStyle w:val="p9"/>
              <w:spacing w:before="0" w:beforeAutospacing="0"/>
              <w:jc w:val="center"/>
              <w:rPr>
                <w:color w:val="000000"/>
                <w:sz w:val="20"/>
                <w:szCs w:val="20"/>
              </w:rPr>
            </w:pPr>
            <w:r w:rsidRPr="00EE73E7">
              <w:rPr>
                <w:color w:val="000000"/>
                <w:sz w:val="20"/>
                <w:szCs w:val="20"/>
              </w:rPr>
              <w:t>6,9</w:t>
            </w: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EE73E7" w:rsidRDefault="00BD568A" w:rsidP="00BD568A">
            <w:pPr>
              <w:pStyle w:val="p9"/>
              <w:spacing w:before="0" w:beforeAutospacing="0"/>
              <w:jc w:val="center"/>
              <w:rPr>
                <w:color w:val="000000"/>
                <w:sz w:val="20"/>
                <w:szCs w:val="20"/>
              </w:rPr>
            </w:pPr>
            <w:r w:rsidRPr="00EE73E7">
              <w:rPr>
                <w:color w:val="000000"/>
                <w:sz w:val="20"/>
                <w:szCs w:val="20"/>
              </w:rPr>
              <w:t>169,3</w:t>
            </w:r>
          </w:p>
        </w:tc>
        <w:tc>
          <w:tcPr>
            <w:tcW w:w="421" w:type="pct"/>
            <w:tcBorders>
              <w:top w:val="single" w:sz="4" w:space="0" w:color="auto"/>
              <w:left w:val="single" w:sz="4" w:space="0" w:color="auto"/>
              <w:bottom w:val="single" w:sz="4" w:space="0" w:color="auto"/>
              <w:right w:val="single" w:sz="4" w:space="0" w:color="auto"/>
            </w:tcBorders>
            <w:vAlign w:val="center"/>
          </w:tcPr>
          <w:p w:rsidR="00BD568A" w:rsidRPr="00EE73E7" w:rsidRDefault="00BD568A" w:rsidP="00BD568A">
            <w:pPr>
              <w:spacing w:line="240" w:lineRule="auto"/>
              <w:jc w:val="center"/>
              <w:rPr>
                <w:sz w:val="20"/>
                <w:szCs w:val="20"/>
              </w:rPr>
            </w:pPr>
            <w:r>
              <w:rPr>
                <w:sz w:val="20"/>
                <w:szCs w:val="20"/>
              </w:rPr>
              <w:t>2</w:t>
            </w:r>
            <w:r w:rsidRPr="00EE73E7">
              <w:rPr>
                <w:sz w:val="20"/>
                <w:szCs w:val="20"/>
              </w:rPr>
              <w:t>000</w:t>
            </w:r>
          </w:p>
        </w:tc>
        <w:tc>
          <w:tcPr>
            <w:tcW w:w="420" w:type="pct"/>
            <w:tcBorders>
              <w:top w:val="single" w:sz="4" w:space="0" w:color="auto"/>
              <w:left w:val="single" w:sz="4" w:space="0" w:color="auto"/>
              <w:bottom w:val="single" w:sz="4" w:space="0" w:color="auto"/>
              <w:right w:val="single" w:sz="4" w:space="0" w:color="auto"/>
            </w:tcBorders>
            <w:vAlign w:val="center"/>
          </w:tcPr>
          <w:p w:rsidR="00BD568A" w:rsidRPr="00EE73E7" w:rsidRDefault="00BD568A" w:rsidP="00BD568A">
            <w:pPr>
              <w:pStyle w:val="p20"/>
              <w:spacing w:before="0" w:beforeAutospacing="0"/>
              <w:jc w:val="center"/>
              <w:rPr>
                <w:color w:val="000000"/>
                <w:sz w:val="20"/>
                <w:szCs w:val="20"/>
              </w:rPr>
            </w:pPr>
            <w:r w:rsidRPr="00EE73E7">
              <w:rPr>
                <w:color w:val="000000"/>
                <w:sz w:val="20"/>
                <w:szCs w:val="20"/>
              </w:rPr>
              <w:t>100</w:t>
            </w:r>
          </w:p>
        </w:tc>
        <w:tc>
          <w:tcPr>
            <w:tcW w:w="449" w:type="pct"/>
            <w:tcBorders>
              <w:top w:val="single" w:sz="4" w:space="0" w:color="auto"/>
              <w:left w:val="single" w:sz="4" w:space="0" w:color="auto"/>
              <w:bottom w:val="single" w:sz="4" w:space="0" w:color="auto"/>
              <w:right w:val="single" w:sz="4" w:space="0" w:color="auto"/>
            </w:tcBorders>
            <w:vAlign w:val="center"/>
          </w:tcPr>
          <w:p w:rsidR="00BD568A" w:rsidRPr="00EE73E7" w:rsidRDefault="00BD568A" w:rsidP="00BD568A">
            <w:pPr>
              <w:pStyle w:val="p20"/>
              <w:spacing w:before="0" w:beforeAutospacing="0"/>
              <w:jc w:val="center"/>
              <w:rPr>
                <w:color w:val="000000"/>
                <w:sz w:val="20"/>
                <w:szCs w:val="20"/>
              </w:rPr>
            </w:pPr>
            <w:r w:rsidRPr="00EE73E7">
              <w:rPr>
                <w:color w:val="000000"/>
                <w:sz w:val="20"/>
                <w:szCs w:val="20"/>
              </w:rPr>
              <w:t>металл</w:t>
            </w:r>
          </w:p>
        </w:tc>
        <w:tc>
          <w:tcPr>
            <w:tcW w:w="411" w:type="pct"/>
            <w:tcBorders>
              <w:top w:val="single" w:sz="4" w:space="0" w:color="auto"/>
              <w:left w:val="single" w:sz="4" w:space="0" w:color="auto"/>
              <w:bottom w:val="single" w:sz="4" w:space="0" w:color="auto"/>
              <w:right w:val="single" w:sz="4" w:space="0" w:color="auto"/>
            </w:tcBorders>
            <w:vAlign w:val="center"/>
          </w:tcPr>
          <w:p w:rsidR="00BD568A" w:rsidRPr="00EE73E7" w:rsidRDefault="00BD568A" w:rsidP="00BD568A">
            <w:pPr>
              <w:pStyle w:val="p20"/>
              <w:spacing w:before="0" w:beforeAutospacing="0"/>
              <w:jc w:val="center"/>
              <w:rPr>
                <w:color w:val="000000"/>
                <w:sz w:val="20"/>
                <w:szCs w:val="20"/>
              </w:rPr>
            </w:pPr>
            <w:r w:rsidRPr="00EE73E7">
              <w:rPr>
                <w:color w:val="000000"/>
                <w:sz w:val="20"/>
                <w:szCs w:val="20"/>
              </w:rPr>
              <w:t>1980</w:t>
            </w:r>
          </w:p>
        </w:tc>
      </w:tr>
      <w:tr w:rsidR="00BD568A" w:rsidRPr="00EE73E7" w:rsidTr="00BD568A">
        <w:trPr>
          <w:cantSplit/>
          <w:trHeight w:val="501"/>
        </w:trPr>
        <w:tc>
          <w:tcPr>
            <w:tcW w:w="220"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EE73E7" w:rsidRDefault="00BD568A" w:rsidP="00BD568A">
            <w:pPr>
              <w:pStyle w:val="p9"/>
              <w:spacing w:before="0" w:beforeAutospacing="0"/>
              <w:jc w:val="center"/>
              <w:rPr>
                <w:color w:val="000000"/>
                <w:sz w:val="20"/>
                <w:szCs w:val="20"/>
              </w:rPr>
            </w:pPr>
            <w:r w:rsidRPr="00EE73E7">
              <w:rPr>
                <w:color w:val="000000"/>
                <w:sz w:val="20"/>
                <w:szCs w:val="20"/>
              </w:rPr>
              <w:t>7</w:t>
            </w:r>
          </w:p>
        </w:tc>
        <w:tc>
          <w:tcPr>
            <w:tcW w:w="803"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EE73E7" w:rsidRDefault="00BD568A" w:rsidP="00BD568A">
            <w:pPr>
              <w:spacing w:line="240" w:lineRule="auto"/>
              <w:jc w:val="center"/>
              <w:rPr>
                <w:sz w:val="20"/>
                <w:szCs w:val="20"/>
              </w:rPr>
            </w:pPr>
            <w:r w:rsidRPr="00EE73E7">
              <w:rPr>
                <w:sz w:val="20"/>
                <w:szCs w:val="20"/>
              </w:rPr>
              <w:t>Скважина №7 ул. Школьная р.п. Варнавино</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EE73E7" w:rsidRDefault="00BD568A" w:rsidP="00BD568A">
            <w:pPr>
              <w:pStyle w:val="p9"/>
              <w:spacing w:before="0" w:beforeAutospacing="0"/>
              <w:jc w:val="center"/>
              <w:rPr>
                <w:color w:val="000000"/>
                <w:sz w:val="20"/>
                <w:szCs w:val="20"/>
              </w:rPr>
            </w:pP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EE73E7" w:rsidRDefault="00BD568A" w:rsidP="00BD568A">
            <w:pPr>
              <w:pStyle w:val="p9"/>
              <w:spacing w:before="0" w:beforeAutospacing="0"/>
              <w:jc w:val="center"/>
              <w:rPr>
                <w:color w:val="000000"/>
                <w:sz w:val="20"/>
                <w:szCs w:val="20"/>
              </w:rPr>
            </w:pPr>
            <w:r w:rsidRPr="00EE73E7">
              <w:rPr>
                <w:color w:val="000000"/>
                <w:sz w:val="20"/>
                <w:szCs w:val="20"/>
              </w:rPr>
              <w:t>82,0</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EE73E7" w:rsidRDefault="00BD568A" w:rsidP="00BD568A">
            <w:pPr>
              <w:pStyle w:val="p9"/>
              <w:spacing w:before="0" w:beforeAutospacing="0"/>
              <w:jc w:val="center"/>
              <w:rPr>
                <w:color w:val="000000"/>
                <w:sz w:val="20"/>
                <w:szCs w:val="20"/>
              </w:rPr>
            </w:pPr>
            <w:r w:rsidRPr="00EE73E7">
              <w:rPr>
                <w:color w:val="000000"/>
                <w:sz w:val="20"/>
                <w:szCs w:val="20"/>
              </w:rPr>
              <w:t>ЭЦВ6-6,3-85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EE73E7" w:rsidRDefault="00BD568A" w:rsidP="00BD568A">
            <w:pPr>
              <w:pStyle w:val="p9"/>
              <w:spacing w:before="0" w:beforeAutospacing="0"/>
              <w:jc w:val="center"/>
              <w:rPr>
                <w:color w:val="000000"/>
                <w:sz w:val="20"/>
                <w:szCs w:val="20"/>
              </w:rPr>
            </w:pPr>
            <w:r w:rsidRPr="00EE73E7">
              <w:rPr>
                <w:color w:val="000000"/>
                <w:sz w:val="20"/>
                <w:szCs w:val="20"/>
              </w:rPr>
              <w:t>6,0</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EE73E7" w:rsidRDefault="00BD568A" w:rsidP="00BD568A">
            <w:pPr>
              <w:pStyle w:val="p9"/>
              <w:spacing w:before="0" w:beforeAutospacing="0"/>
              <w:jc w:val="center"/>
              <w:rPr>
                <w:color w:val="000000"/>
                <w:sz w:val="20"/>
                <w:szCs w:val="20"/>
              </w:rPr>
            </w:pPr>
            <w:r w:rsidRPr="00EE73E7">
              <w:rPr>
                <w:color w:val="000000"/>
                <w:sz w:val="20"/>
                <w:szCs w:val="20"/>
              </w:rPr>
              <w:t>4,8</w:t>
            </w: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EE73E7" w:rsidRDefault="00BD568A" w:rsidP="00BD568A">
            <w:pPr>
              <w:pStyle w:val="p9"/>
              <w:spacing w:before="0" w:beforeAutospacing="0"/>
              <w:jc w:val="center"/>
              <w:rPr>
                <w:color w:val="000000"/>
                <w:sz w:val="20"/>
                <w:szCs w:val="20"/>
              </w:rPr>
            </w:pPr>
            <w:r w:rsidRPr="00EE73E7">
              <w:rPr>
                <w:color w:val="000000"/>
                <w:sz w:val="20"/>
                <w:szCs w:val="20"/>
              </w:rPr>
              <w:t>51,4</w:t>
            </w:r>
          </w:p>
        </w:tc>
        <w:tc>
          <w:tcPr>
            <w:tcW w:w="421" w:type="pct"/>
            <w:tcBorders>
              <w:top w:val="single" w:sz="4" w:space="0" w:color="auto"/>
              <w:left w:val="single" w:sz="4" w:space="0" w:color="auto"/>
              <w:bottom w:val="single" w:sz="4" w:space="0" w:color="auto"/>
              <w:right w:val="single" w:sz="4" w:space="0" w:color="auto"/>
            </w:tcBorders>
            <w:vAlign w:val="center"/>
          </w:tcPr>
          <w:p w:rsidR="00BD568A" w:rsidRPr="00EE73E7" w:rsidRDefault="00BD568A" w:rsidP="00BD568A">
            <w:pPr>
              <w:spacing w:line="240" w:lineRule="auto"/>
              <w:jc w:val="center"/>
              <w:rPr>
                <w:sz w:val="20"/>
                <w:szCs w:val="20"/>
              </w:rPr>
            </w:pPr>
            <w:r w:rsidRPr="00EE73E7">
              <w:rPr>
                <w:sz w:val="20"/>
                <w:szCs w:val="20"/>
              </w:rPr>
              <w:t>2000</w:t>
            </w:r>
          </w:p>
        </w:tc>
        <w:tc>
          <w:tcPr>
            <w:tcW w:w="420" w:type="pct"/>
            <w:tcBorders>
              <w:top w:val="single" w:sz="4" w:space="0" w:color="auto"/>
              <w:left w:val="single" w:sz="4" w:space="0" w:color="auto"/>
              <w:bottom w:val="single" w:sz="4" w:space="0" w:color="auto"/>
              <w:right w:val="single" w:sz="4" w:space="0" w:color="auto"/>
            </w:tcBorders>
            <w:vAlign w:val="center"/>
          </w:tcPr>
          <w:p w:rsidR="00BD568A" w:rsidRPr="00EE73E7" w:rsidRDefault="00BD568A" w:rsidP="00BD568A">
            <w:pPr>
              <w:pStyle w:val="p20"/>
              <w:spacing w:before="0" w:beforeAutospacing="0"/>
              <w:jc w:val="center"/>
              <w:rPr>
                <w:color w:val="000000"/>
                <w:sz w:val="20"/>
                <w:szCs w:val="20"/>
              </w:rPr>
            </w:pPr>
            <w:r w:rsidRPr="00EE73E7">
              <w:rPr>
                <w:color w:val="000000"/>
                <w:sz w:val="20"/>
                <w:szCs w:val="20"/>
              </w:rPr>
              <w:t>100</w:t>
            </w:r>
          </w:p>
        </w:tc>
        <w:tc>
          <w:tcPr>
            <w:tcW w:w="449" w:type="pct"/>
            <w:tcBorders>
              <w:top w:val="single" w:sz="4" w:space="0" w:color="auto"/>
              <w:left w:val="single" w:sz="4" w:space="0" w:color="auto"/>
              <w:bottom w:val="single" w:sz="4" w:space="0" w:color="auto"/>
              <w:right w:val="single" w:sz="4" w:space="0" w:color="auto"/>
            </w:tcBorders>
            <w:vAlign w:val="center"/>
          </w:tcPr>
          <w:p w:rsidR="00BD568A" w:rsidRPr="00EE73E7" w:rsidRDefault="00BD568A" w:rsidP="00BD568A">
            <w:pPr>
              <w:pStyle w:val="p20"/>
              <w:spacing w:before="0" w:beforeAutospacing="0"/>
              <w:jc w:val="center"/>
              <w:rPr>
                <w:color w:val="000000"/>
                <w:sz w:val="20"/>
                <w:szCs w:val="20"/>
              </w:rPr>
            </w:pPr>
            <w:r w:rsidRPr="00EE73E7">
              <w:rPr>
                <w:color w:val="000000"/>
                <w:sz w:val="20"/>
                <w:szCs w:val="20"/>
              </w:rPr>
              <w:t>ПНД</w:t>
            </w:r>
          </w:p>
        </w:tc>
        <w:tc>
          <w:tcPr>
            <w:tcW w:w="411" w:type="pct"/>
            <w:tcBorders>
              <w:top w:val="single" w:sz="4" w:space="0" w:color="auto"/>
              <w:left w:val="single" w:sz="4" w:space="0" w:color="auto"/>
              <w:bottom w:val="single" w:sz="4" w:space="0" w:color="auto"/>
              <w:right w:val="single" w:sz="4" w:space="0" w:color="auto"/>
            </w:tcBorders>
            <w:vAlign w:val="center"/>
          </w:tcPr>
          <w:p w:rsidR="00BD568A" w:rsidRPr="00EE73E7" w:rsidRDefault="00BD568A" w:rsidP="00BD568A">
            <w:pPr>
              <w:pStyle w:val="p20"/>
              <w:spacing w:before="0" w:beforeAutospacing="0"/>
              <w:jc w:val="center"/>
              <w:rPr>
                <w:color w:val="000000"/>
                <w:sz w:val="20"/>
                <w:szCs w:val="20"/>
              </w:rPr>
            </w:pPr>
            <w:r w:rsidRPr="00EE73E7">
              <w:rPr>
                <w:color w:val="000000"/>
                <w:sz w:val="20"/>
                <w:szCs w:val="20"/>
              </w:rPr>
              <w:t>1992</w:t>
            </w:r>
          </w:p>
        </w:tc>
      </w:tr>
      <w:tr w:rsidR="00BD568A" w:rsidRPr="00EE73E7" w:rsidTr="00BD568A">
        <w:trPr>
          <w:cantSplit/>
          <w:trHeight w:val="497"/>
        </w:trPr>
        <w:tc>
          <w:tcPr>
            <w:tcW w:w="220"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EE73E7" w:rsidRDefault="00BD568A" w:rsidP="00BD568A">
            <w:pPr>
              <w:pStyle w:val="p9"/>
              <w:spacing w:before="0" w:beforeAutospacing="0"/>
              <w:jc w:val="center"/>
              <w:rPr>
                <w:color w:val="000000"/>
                <w:sz w:val="20"/>
                <w:szCs w:val="20"/>
              </w:rPr>
            </w:pPr>
            <w:r w:rsidRPr="00EE73E7">
              <w:rPr>
                <w:color w:val="000000"/>
                <w:sz w:val="20"/>
                <w:szCs w:val="20"/>
              </w:rPr>
              <w:t>8</w:t>
            </w:r>
          </w:p>
        </w:tc>
        <w:tc>
          <w:tcPr>
            <w:tcW w:w="803"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EE73E7" w:rsidRDefault="00BD568A" w:rsidP="00BD568A">
            <w:pPr>
              <w:spacing w:line="240" w:lineRule="auto"/>
              <w:jc w:val="center"/>
              <w:rPr>
                <w:sz w:val="20"/>
                <w:szCs w:val="20"/>
              </w:rPr>
            </w:pPr>
            <w:r w:rsidRPr="00EE73E7">
              <w:rPr>
                <w:sz w:val="20"/>
                <w:szCs w:val="20"/>
              </w:rPr>
              <w:t>Скважина №9 ул. Северная  р.п. Варнавино</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EE73E7" w:rsidRDefault="00BD568A" w:rsidP="00BD568A">
            <w:pPr>
              <w:pStyle w:val="p9"/>
              <w:spacing w:before="0" w:beforeAutospacing="0"/>
              <w:jc w:val="center"/>
              <w:rPr>
                <w:color w:val="000000"/>
                <w:sz w:val="20"/>
                <w:szCs w:val="20"/>
              </w:rPr>
            </w:pPr>
            <w:r w:rsidRPr="00EE73E7">
              <w:rPr>
                <w:color w:val="000000"/>
                <w:sz w:val="20"/>
                <w:szCs w:val="20"/>
              </w:rPr>
              <w:t>22</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EE73E7" w:rsidRDefault="00BD568A" w:rsidP="00BD568A">
            <w:pPr>
              <w:pStyle w:val="p9"/>
              <w:spacing w:before="0" w:beforeAutospacing="0"/>
              <w:jc w:val="center"/>
              <w:rPr>
                <w:color w:val="000000"/>
                <w:sz w:val="20"/>
                <w:szCs w:val="20"/>
              </w:rPr>
            </w:pPr>
            <w:r w:rsidRPr="00EE73E7">
              <w:rPr>
                <w:color w:val="000000"/>
                <w:sz w:val="20"/>
                <w:szCs w:val="20"/>
              </w:rPr>
              <w:t>78,0</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EE73E7" w:rsidRDefault="00BD568A" w:rsidP="00BD568A">
            <w:pPr>
              <w:pStyle w:val="p9"/>
              <w:spacing w:before="0" w:beforeAutospacing="0"/>
              <w:jc w:val="center"/>
              <w:rPr>
                <w:color w:val="000000"/>
                <w:sz w:val="20"/>
                <w:szCs w:val="20"/>
              </w:rPr>
            </w:pPr>
            <w:r w:rsidRPr="00EE73E7">
              <w:rPr>
                <w:color w:val="000000"/>
                <w:sz w:val="20"/>
                <w:szCs w:val="20"/>
              </w:rPr>
              <w:t>ЭЦВ5-6,3-80</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EE73E7" w:rsidRDefault="00BD568A" w:rsidP="00BD568A">
            <w:pPr>
              <w:pStyle w:val="p9"/>
              <w:spacing w:before="0" w:beforeAutospacing="0"/>
              <w:jc w:val="center"/>
              <w:rPr>
                <w:color w:val="000000"/>
                <w:sz w:val="20"/>
                <w:szCs w:val="20"/>
              </w:rPr>
            </w:pPr>
            <w:r w:rsidRPr="00EE73E7">
              <w:rPr>
                <w:color w:val="000000"/>
                <w:sz w:val="20"/>
                <w:szCs w:val="20"/>
              </w:rPr>
              <w:t>5,0</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EE73E7" w:rsidRDefault="00BD568A" w:rsidP="00BD568A">
            <w:pPr>
              <w:pStyle w:val="p9"/>
              <w:spacing w:before="0" w:beforeAutospacing="0"/>
              <w:jc w:val="center"/>
              <w:rPr>
                <w:color w:val="000000"/>
                <w:sz w:val="20"/>
                <w:szCs w:val="20"/>
              </w:rPr>
            </w:pPr>
            <w:r w:rsidRPr="00EE73E7">
              <w:rPr>
                <w:color w:val="000000"/>
                <w:sz w:val="20"/>
                <w:szCs w:val="20"/>
              </w:rPr>
              <w:t>2,9</w:t>
            </w: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EE73E7" w:rsidRDefault="00BD568A" w:rsidP="00BD568A">
            <w:pPr>
              <w:pStyle w:val="p9"/>
              <w:spacing w:before="0" w:beforeAutospacing="0"/>
              <w:jc w:val="center"/>
              <w:rPr>
                <w:color w:val="000000"/>
                <w:sz w:val="20"/>
                <w:szCs w:val="20"/>
              </w:rPr>
            </w:pPr>
            <w:r w:rsidRPr="00EE73E7">
              <w:rPr>
                <w:color w:val="000000"/>
                <w:sz w:val="20"/>
                <w:szCs w:val="20"/>
              </w:rPr>
              <w:t>92,67</w:t>
            </w:r>
          </w:p>
        </w:tc>
        <w:tc>
          <w:tcPr>
            <w:tcW w:w="421" w:type="pct"/>
            <w:tcBorders>
              <w:top w:val="single" w:sz="4" w:space="0" w:color="auto"/>
              <w:left w:val="single" w:sz="4" w:space="0" w:color="auto"/>
              <w:bottom w:val="single" w:sz="4" w:space="0" w:color="auto"/>
              <w:right w:val="single" w:sz="4" w:space="0" w:color="auto"/>
            </w:tcBorders>
            <w:vAlign w:val="center"/>
          </w:tcPr>
          <w:p w:rsidR="00BD568A" w:rsidRPr="00EE73E7" w:rsidRDefault="00BD568A" w:rsidP="00BD568A">
            <w:pPr>
              <w:spacing w:line="240" w:lineRule="auto"/>
              <w:jc w:val="center"/>
              <w:rPr>
                <w:sz w:val="20"/>
                <w:szCs w:val="20"/>
              </w:rPr>
            </w:pPr>
            <w:r w:rsidRPr="00EE73E7">
              <w:rPr>
                <w:sz w:val="20"/>
                <w:szCs w:val="20"/>
              </w:rPr>
              <w:t>1000</w:t>
            </w:r>
          </w:p>
        </w:tc>
        <w:tc>
          <w:tcPr>
            <w:tcW w:w="420" w:type="pct"/>
            <w:tcBorders>
              <w:top w:val="single" w:sz="4" w:space="0" w:color="auto"/>
              <w:left w:val="single" w:sz="4" w:space="0" w:color="auto"/>
              <w:bottom w:val="single" w:sz="4" w:space="0" w:color="auto"/>
              <w:right w:val="single" w:sz="4" w:space="0" w:color="auto"/>
            </w:tcBorders>
            <w:vAlign w:val="center"/>
          </w:tcPr>
          <w:p w:rsidR="00BD568A" w:rsidRPr="00EE73E7" w:rsidRDefault="00BD568A" w:rsidP="00BD568A">
            <w:pPr>
              <w:pStyle w:val="p20"/>
              <w:spacing w:before="0" w:beforeAutospacing="0"/>
              <w:jc w:val="center"/>
              <w:rPr>
                <w:color w:val="000000"/>
                <w:sz w:val="20"/>
                <w:szCs w:val="20"/>
              </w:rPr>
            </w:pPr>
            <w:r w:rsidRPr="00EE73E7">
              <w:rPr>
                <w:color w:val="000000"/>
                <w:sz w:val="20"/>
                <w:szCs w:val="20"/>
              </w:rPr>
              <w:t>50</w:t>
            </w:r>
          </w:p>
        </w:tc>
        <w:tc>
          <w:tcPr>
            <w:tcW w:w="449" w:type="pct"/>
            <w:tcBorders>
              <w:top w:val="single" w:sz="4" w:space="0" w:color="auto"/>
              <w:left w:val="single" w:sz="4" w:space="0" w:color="auto"/>
              <w:bottom w:val="single" w:sz="4" w:space="0" w:color="auto"/>
              <w:right w:val="single" w:sz="4" w:space="0" w:color="auto"/>
            </w:tcBorders>
            <w:vAlign w:val="center"/>
          </w:tcPr>
          <w:p w:rsidR="00BD568A" w:rsidRPr="00EE73E7" w:rsidRDefault="00BD568A" w:rsidP="00BD568A">
            <w:pPr>
              <w:pStyle w:val="p20"/>
              <w:spacing w:before="0" w:beforeAutospacing="0"/>
              <w:jc w:val="center"/>
              <w:rPr>
                <w:color w:val="000000"/>
                <w:sz w:val="20"/>
                <w:szCs w:val="20"/>
              </w:rPr>
            </w:pPr>
            <w:r w:rsidRPr="00EE73E7">
              <w:rPr>
                <w:color w:val="000000"/>
                <w:sz w:val="20"/>
                <w:szCs w:val="20"/>
              </w:rPr>
              <w:t>ПНД</w:t>
            </w:r>
          </w:p>
        </w:tc>
        <w:tc>
          <w:tcPr>
            <w:tcW w:w="411" w:type="pct"/>
            <w:tcBorders>
              <w:top w:val="single" w:sz="4" w:space="0" w:color="auto"/>
              <w:left w:val="single" w:sz="4" w:space="0" w:color="auto"/>
              <w:bottom w:val="single" w:sz="4" w:space="0" w:color="auto"/>
              <w:right w:val="single" w:sz="4" w:space="0" w:color="auto"/>
            </w:tcBorders>
            <w:vAlign w:val="center"/>
          </w:tcPr>
          <w:p w:rsidR="00BD568A" w:rsidRPr="00EE73E7" w:rsidRDefault="00BD568A" w:rsidP="00BD568A">
            <w:pPr>
              <w:pStyle w:val="p20"/>
              <w:spacing w:before="0" w:beforeAutospacing="0"/>
              <w:jc w:val="center"/>
              <w:rPr>
                <w:color w:val="000000"/>
                <w:sz w:val="20"/>
                <w:szCs w:val="20"/>
              </w:rPr>
            </w:pPr>
            <w:r w:rsidRPr="00EE73E7">
              <w:rPr>
                <w:color w:val="000000"/>
                <w:sz w:val="20"/>
                <w:szCs w:val="20"/>
              </w:rPr>
              <w:t>2008</w:t>
            </w:r>
          </w:p>
        </w:tc>
      </w:tr>
      <w:tr w:rsidR="00BD568A" w:rsidRPr="00EE73E7" w:rsidTr="00BD568A">
        <w:trPr>
          <w:cantSplit/>
          <w:trHeight w:val="224"/>
        </w:trPr>
        <w:tc>
          <w:tcPr>
            <w:tcW w:w="220"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EE73E7" w:rsidRDefault="00BD568A" w:rsidP="00BD568A">
            <w:pPr>
              <w:pStyle w:val="p20"/>
              <w:spacing w:before="0" w:beforeAutospacing="0"/>
              <w:jc w:val="center"/>
              <w:rPr>
                <w:color w:val="000000"/>
                <w:sz w:val="20"/>
                <w:szCs w:val="20"/>
              </w:rPr>
            </w:pPr>
            <w:r w:rsidRPr="00EE73E7">
              <w:rPr>
                <w:color w:val="000000"/>
                <w:sz w:val="20"/>
                <w:szCs w:val="20"/>
              </w:rPr>
              <w:t>9</w:t>
            </w:r>
          </w:p>
        </w:tc>
        <w:tc>
          <w:tcPr>
            <w:tcW w:w="803"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EE73E7" w:rsidRDefault="005C36FC" w:rsidP="00BD568A">
            <w:pPr>
              <w:spacing w:line="240" w:lineRule="auto"/>
              <w:jc w:val="center"/>
              <w:rPr>
                <w:sz w:val="20"/>
                <w:szCs w:val="20"/>
              </w:rPr>
            </w:pPr>
            <w:r w:rsidRPr="00EE73E7">
              <w:rPr>
                <w:sz w:val="20"/>
                <w:szCs w:val="20"/>
              </w:rPr>
              <w:t>Скважина ул.</w:t>
            </w:r>
            <w:r w:rsidR="00BD568A" w:rsidRPr="00EE73E7">
              <w:rPr>
                <w:sz w:val="20"/>
                <w:szCs w:val="20"/>
              </w:rPr>
              <w:t xml:space="preserve"> Мел</w:t>
            </w:r>
            <w:r w:rsidR="00BD568A">
              <w:rPr>
                <w:sz w:val="20"/>
                <w:szCs w:val="20"/>
              </w:rPr>
              <w:t>иораторов</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EE73E7" w:rsidRDefault="00BD568A" w:rsidP="00BD568A">
            <w:pPr>
              <w:pStyle w:val="p20"/>
              <w:spacing w:before="0" w:beforeAutospacing="0"/>
              <w:jc w:val="center"/>
              <w:rPr>
                <w:color w:val="000000"/>
                <w:sz w:val="20"/>
                <w:szCs w:val="20"/>
              </w:rPr>
            </w:pPr>
            <w:r w:rsidRPr="00EE73E7">
              <w:rPr>
                <w:color w:val="000000"/>
                <w:sz w:val="20"/>
                <w:szCs w:val="20"/>
              </w:rPr>
              <w:t>24</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EE73E7" w:rsidRDefault="00BD568A" w:rsidP="00BD568A">
            <w:pPr>
              <w:pStyle w:val="p20"/>
              <w:spacing w:before="0" w:beforeAutospacing="0"/>
              <w:jc w:val="center"/>
              <w:rPr>
                <w:color w:val="000000"/>
                <w:sz w:val="20"/>
                <w:szCs w:val="20"/>
              </w:rPr>
            </w:pPr>
            <w:r w:rsidRPr="00EE73E7">
              <w:rPr>
                <w:color w:val="000000"/>
                <w:sz w:val="20"/>
                <w:szCs w:val="20"/>
              </w:rPr>
              <w:t>-</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EE73E7" w:rsidRDefault="00BD568A" w:rsidP="00BD568A">
            <w:pPr>
              <w:pStyle w:val="p20"/>
              <w:spacing w:before="0" w:beforeAutospacing="0"/>
              <w:jc w:val="center"/>
              <w:rPr>
                <w:color w:val="000000"/>
                <w:sz w:val="20"/>
                <w:szCs w:val="20"/>
              </w:rPr>
            </w:pPr>
            <w:r w:rsidRPr="00EE73E7">
              <w:rPr>
                <w:color w:val="000000"/>
                <w:sz w:val="20"/>
                <w:szCs w:val="20"/>
              </w:rPr>
              <w:t>-</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EE73E7" w:rsidRDefault="00BD568A" w:rsidP="00BD568A">
            <w:pPr>
              <w:spacing w:line="240" w:lineRule="auto"/>
              <w:ind w:left="-475" w:firstLine="475"/>
              <w:jc w:val="center"/>
              <w:rPr>
                <w:sz w:val="20"/>
                <w:szCs w:val="20"/>
              </w:rPr>
            </w:pPr>
            <w:r w:rsidRPr="00EE73E7">
              <w:rPr>
                <w:sz w:val="20"/>
                <w:szCs w:val="20"/>
              </w:rPr>
              <w:t>-</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EE73E7" w:rsidRDefault="00BD568A" w:rsidP="00BD568A">
            <w:pPr>
              <w:pStyle w:val="p20"/>
              <w:spacing w:before="0" w:beforeAutospacing="0"/>
              <w:jc w:val="center"/>
              <w:rPr>
                <w:color w:val="000000"/>
                <w:sz w:val="20"/>
                <w:szCs w:val="20"/>
              </w:rPr>
            </w:pPr>
            <w:r w:rsidRPr="00EE73E7">
              <w:rPr>
                <w:color w:val="000000"/>
                <w:sz w:val="20"/>
                <w:szCs w:val="20"/>
              </w:rPr>
              <w:t>-</w:t>
            </w: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EE73E7" w:rsidRDefault="00BD568A" w:rsidP="00BD568A">
            <w:pPr>
              <w:pStyle w:val="p20"/>
              <w:spacing w:before="0" w:beforeAutospacing="0"/>
              <w:jc w:val="center"/>
              <w:rPr>
                <w:color w:val="000000"/>
                <w:sz w:val="20"/>
                <w:szCs w:val="20"/>
              </w:rPr>
            </w:pPr>
            <w:r w:rsidRPr="00EE73E7">
              <w:rPr>
                <w:color w:val="000000"/>
                <w:sz w:val="20"/>
                <w:szCs w:val="20"/>
              </w:rPr>
              <w:t>-</w:t>
            </w:r>
          </w:p>
        </w:tc>
        <w:tc>
          <w:tcPr>
            <w:tcW w:w="421" w:type="pct"/>
            <w:tcBorders>
              <w:top w:val="single" w:sz="4" w:space="0" w:color="auto"/>
              <w:left w:val="single" w:sz="4" w:space="0" w:color="auto"/>
              <w:bottom w:val="single" w:sz="4" w:space="0" w:color="auto"/>
              <w:right w:val="single" w:sz="4" w:space="0" w:color="auto"/>
            </w:tcBorders>
            <w:vAlign w:val="center"/>
          </w:tcPr>
          <w:p w:rsidR="00BD568A" w:rsidRPr="00EE73E7" w:rsidRDefault="00BD568A" w:rsidP="00BD568A">
            <w:pPr>
              <w:spacing w:line="240" w:lineRule="auto"/>
              <w:jc w:val="center"/>
              <w:rPr>
                <w:sz w:val="20"/>
                <w:szCs w:val="20"/>
              </w:rPr>
            </w:pPr>
            <w:r w:rsidRPr="00EE73E7">
              <w:rPr>
                <w:sz w:val="20"/>
                <w:szCs w:val="20"/>
              </w:rPr>
              <w:t>-</w:t>
            </w:r>
          </w:p>
        </w:tc>
        <w:tc>
          <w:tcPr>
            <w:tcW w:w="420" w:type="pct"/>
            <w:tcBorders>
              <w:top w:val="single" w:sz="4" w:space="0" w:color="auto"/>
              <w:left w:val="single" w:sz="4" w:space="0" w:color="auto"/>
              <w:bottom w:val="single" w:sz="4" w:space="0" w:color="auto"/>
              <w:right w:val="single" w:sz="4" w:space="0" w:color="auto"/>
            </w:tcBorders>
            <w:vAlign w:val="center"/>
          </w:tcPr>
          <w:p w:rsidR="00BD568A" w:rsidRPr="00EE73E7" w:rsidRDefault="00BD568A" w:rsidP="00BD568A">
            <w:pPr>
              <w:pStyle w:val="p20"/>
              <w:spacing w:before="0" w:beforeAutospacing="0"/>
              <w:jc w:val="center"/>
              <w:rPr>
                <w:color w:val="000000"/>
                <w:sz w:val="20"/>
                <w:szCs w:val="20"/>
              </w:rPr>
            </w:pPr>
            <w:r w:rsidRPr="00EE73E7">
              <w:rPr>
                <w:color w:val="000000"/>
                <w:sz w:val="20"/>
                <w:szCs w:val="20"/>
              </w:rPr>
              <w:t>50</w:t>
            </w:r>
          </w:p>
        </w:tc>
        <w:tc>
          <w:tcPr>
            <w:tcW w:w="449" w:type="pct"/>
            <w:tcBorders>
              <w:top w:val="single" w:sz="4" w:space="0" w:color="auto"/>
              <w:left w:val="single" w:sz="4" w:space="0" w:color="auto"/>
              <w:bottom w:val="single" w:sz="4" w:space="0" w:color="auto"/>
              <w:right w:val="single" w:sz="4" w:space="0" w:color="auto"/>
            </w:tcBorders>
            <w:vAlign w:val="center"/>
          </w:tcPr>
          <w:p w:rsidR="00BD568A" w:rsidRPr="00EE73E7" w:rsidRDefault="00BD568A" w:rsidP="00BD568A">
            <w:pPr>
              <w:pStyle w:val="p20"/>
              <w:spacing w:before="0" w:beforeAutospacing="0"/>
              <w:jc w:val="center"/>
              <w:rPr>
                <w:color w:val="000000"/>
                <w:sz w:val="20"/>
                <w:szCs w:val="20"/>
              </w:rPr>
            </w:pPr>
            <w:r w:rsidRPr="00EE73E7">
              <w:rPr>
                <w:color w:val="000000"/>
                <w:sz w:val="20"/>
                <w:szCs w:val="20"/>
              </w:rPr>
              <w:t>ПНД</w:t>
            </w:r>
          </w:p>
        </w:tc>
        <w:tc>
          <w:tcPr>
            <w:tcW w:w="411" w:type="pct"/>
            <w:tcBorders>
              <w:top w:val="single" w:sz="4" w:space="0" w:color="auto"/>
              <w:left w:val="single" w:sz="4" w:space="0" w:color="auto"/>
              <w:bottom w:val="single" w:sz="4" w:space="0" w:color="auto"/>
              <w:right w:val="single" w:sz="4" w:space="0" w:color="auto"/>
            </w:tcBorders>
            <w:vAlign w:val="center"/>
          </w:tcPr>
          <w:p w:rsidR="00BD568A" w:rsidRPr="00EE73E7" w:rsidRDefault="00BD568A" w:rsidP="00BD568A">
            <w:pPr>
              <w:spacing w:line="240" w:lineRule="auto"/>
              <w:jc w:val="center"/>
              <w:rPr>
                <w:sz w:val="20"/>
                <w:szCs w:val="20"/>
              </w:rPr>
            </w:pPr>
            <w:r w:rsidRPr="00EE73E7">
              <w:rPr>
                <w:sz w:val="20"/>
                <w:szCs w:val="20"/>
              </w:rPr>
              <w:t>1978</w:t>
            </w:r>
          </w:p>
        </w:tc>
      </w:tr>
      <w:tr w:rsidR="00BD568A" w:rsidRPr="00EE73E7" w:rsidTr="00BD568A">
        <w:trPr>
          <w:cantSplit/>
          <w:trHeight w:val="174"/>
        </w:trPr>
        <w:tc>
          <w:tcPr>
            <w:tcW w:w="220"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EE73E7" w:rsidRDefault="00BD568A" w:rsidP="00BD568A">
            <w:pPr>
              <w:pStyle w:val="p20"/>
              <w:spacing w:before="0" w:beforeAutospacing="0"/>
              <w:jc w:val="center"/>
              <w:rPr>
                <w:color w:val="000000"/>
                <w:sz w:val="20"/>
                <w:szCs w:val="20"/>
              </w:rPr>
            </w:pPr>
            <w:r>
              <w:rPr>
                <w:color w:val="000000"/>
                <w:sz w:val="20"/>
                <w:szCs w:val="20"/>
              </w:rPr>
              <w:t>10</w:t>
            </w:r>
          </w:p>
        </w:tc>
        <w:tc>
          <w:tcPr>
            <w:tcW w:w="803"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EE73E7" w:rsidRDefault="00BD568A" w:rsidP="00BD568A">
            <w:pPr>
              <w:spacing w:line="240" w:lineRule="auto"/>
              <w:jc w:val="center"/>
              <w:rPr>
                <w:sz w:val="20"/>
                <w:szCs w:val="20"/>
              </w:rPr>
            </w:pPr>
            <w:r w:rsidRPr="00EE73E7">
              <w:rPr>
                <w:sz w:val="20"/>
                <w:szCs w:val="20"/>
              </w:rPr>
              <w:t xml:space="preserve">Скважина </w:t>
            </w:r>
            <w:r>
              <w:rPr>
                <w:sz w:val="20"/>
                <w:szCs w:val="20"/>
              </w:rPr>
              <w:t xml:space="preserve">у </w:t>
            </w:r>
            <w:proofErr w:type="spellStart"/>
            <w:r>
              <w:rPr>
                <w:sz w:val="20"/>
                <w:szCs w:val="20"/>
              </w:rPr>
              <w:t>д.Булдаково</w:t>
            </w:r>
            <w:proofErr w:type="spellEnd"/>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EA5F7D" w:rsidRDefault="00BD568A" w:rsidP="00BD568A">
            <w:pPr>
              <w:pStyle w:val="p9"/>
              <w:spacing w:before="0" w:beforeAutospacing="0"/>
              <w:jc w:val="center"/>
              <w:rPr>
                <w:color w:val="000000"/>
                <w:sz w:val="19"/>
                <w:szCs w:val="19"/>
              </w:rPr>
            </w:pP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EA5F7D" w:rsidRDefault="00BD568A" w:rsidP="00BD568A">
            <w:pPr>
              <w:pStyle w:val="p9"/>
              <w:spacing w:before="0" w:beforeAutospacing="0"/>
              <w:jc w:val="center"/>
              <w:rPr>
                <w:color w:val="000000"/>
                <w:sz w:val="19"/>
                <w:szCs w:val="19"/>
              </w:rPr>
            </w:pPr>
            <w:r w:rsidRPr="00EA5F7D">
              <w:rPr>
                <w:color w:val="000000"/>
                <w:sz w:val="19"/>
                <w:szCs w:val="19"/>
              </w:rPr>
              <w:t>80,0</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EA5F7D" w:rsidRDefault="00BD568A" w:rsidP="00BD568A">
            <w:pPr>
              <w:pStyle w:val="p9"/>
              <w:spacing w:before="0" w:beforeAutospacing="0"/>
              <w:jc w:val="center"/>
              <w:rPr>
                <w:color w:val="000000"/>
                <w:sz w:val="19"/>
                <w:szCs w:val="19"/>
              </w:rPr>
            </w:pPr>
            <w:r w:rsidRPr="00EA5F7D">
              <w:rPr>
                <w:color w:val="000000"/>
                <w:sz w:val="19"/>
                <w:szCs w:val="19"/>
              </w:rPr>
              <w:t>ЭЦВ6-6,5-80</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EA5F7D" w:rsidRDefault="00BD568A" w:rsidP="00BD568A">
            <w:pPr>
              <w:pStyle w:val="p9"/>
              <w:spacing w:before="0" w:beforeAutospacing="0"/>
              <w:jc w:val="center"/>
              <w:rPr>
                <w:color w:val="000000"/>
                <w:sz w:val="19"/>
                <w:szCs w:val="19"/>
              </w:rPr>
            </w:pPr>
            <w:r w:rsidRPr="00EA5F7D">
              <w:rPr>
                <w:color w:val="000000"/>
                <w:sz w:val="19"/>
                <w:szCs w:val="19"/>
              </w:rPr>
              <w:t>5,0</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EA5F7D" w:rsidRDefault="00BD568A" w:rsidP="00BD568A">
            <w:pPr>
              <w:pStyle w:val="p9"/>
              <w:spacing w:before="0" w:beforeAutospacing="0"/>
              <w:jc w:val="center"/>
              <w:rPr>
                <w:color w:val="000000"/>
                <w:sz w:val="19"/>
                <w:szCs w:val="19"/>
              </w:rPr>
            </w:pPr>
            <w:r w:rsidRPr="00EA5F7D">
              <w:rPr>
                <w:color w:val="000000"/>
                <w:sz w:val="19"/>
                <w:szCs w:val="19"/>
              </w:rPr>
              <w:t>3,2</w:t>
            </w: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EA5F7D" w:rsidRDefault="00BD568A" w:rsidP="00BD568A">
            <w:pPr>
              <w:pStyle w:val="p9"/>
              <w:spacing w:before="0" w:beforeAutospacing="0"/>
              <w:jc w:val="center"/>
              <w:rPr>
                <w:color w:val="000000"/>
                <w:sz w:val="19"/>
                <w:szCs w:val="19"/>
              </w:rPr>
            </w:pPr>
            <w:r w:rsidRPr="00EA5F7D">
              <w:rPr>
                <w:color w:val="000000"/>
                <w:sz w:val="19"/>
                <w:szCs w:val="19"/>
              </w:rPr>
              <w:t>78,7</w:t>
            </w:r>
          </w:p>
        </w:tc>
        <w:tc>
          <w:tcPr>
            <w:tcW w:w="421" w:type="pct"/>
            <w:tcBorders>
              <w:top w:val="single" w:sz="4" w:space="0" w:color="auto"/>
              <w:left w:val="single" w:sz="4" w:space="0" w:color="auto"/>
              <w:bottom w:val="single" w:sz="4" w:space="0" w:color="auto"/>
              <w:right w:val="single" w:sz="4" w:space="0" w:color="auto"/>
            </w:tcBorders>
            <w:vAlign w:val="center"/>
          </w:tcPr>
          <w:p w:rsidR="00BD568A" w:rsidRPr="00EE73E7" w:rsidRDefault="00BD568A" w:rsidP="00BD568A">
            <w:pPr>
              <w:spacing w:line="240" w:lineRule="auto"/>
              <w:jc w:val="center"/>
              <w:rPr>
                <w:sz w:val="20"/>
                <w:szCs w:val="20"/>
              </w:rPr>
            </w:pPr>
            <w:r>
              <w:rPr>
                <w:sz w:val="20"/>
                <w:szCs w:val="20"/>
              </w:rPr>
              <w:t>2000</w:t>
            </w:r>
          </w:p>
        </w:tc>
        <w:tc>
          <w:tcPr>
            <w:tcW w:w="420" w:type="pct"/>
            <w:tcBorders>
              <w:top w:val="single" w:sz="4" w:space="0" w:color="auto"/>
              <w:left w:val="single" w:sz="4" w:space="0" w:color="auto"/>
              <w:bottom w:val="single" w:sz="4" w:space="0" w:color="auto"/>
              <w:right w:val="single" w:sz="4" w:space="0" w:color="auto"/>
            </w:tcBorders>
            <w:vAlign w:val="center"/>
          </w:tcPr>
          <w:p w:rsidR="00BD568A" w:rsidRPr="007931B4" w:rsidRDefault="00BD568A" w:rsidP="00BD568A">
            <w:pPr>
              <w:pStyle w:val="p20"/>
              <w:spacing w:before="0" w:beforeAutospacing="0"/>
              <w:jc w:val="center"/>
              <w:rPr>
                <w:color w:val="000000"/>
                <w:sz w:val="20"/>
                <w:szCs w:val="20"/>
              </w:rPr>
            </w:pPr>
            <w:r w:rsidRPr="007931B4">
              <w:rPr>
                <w:color w:val="000000"/>
                <w:sz w:val="20"/>
                <w:szCs w:val="20"/>
              </w:rPr>
              <w:t>100</w:t>
            </w:r>
          </w:p>
        </w:tc>
        <w:tc>
          <w:tcPr>
            <w:tcW w:w="449" w:type="pct"/>
            <w:tcBorders>
              <w:top w:val="single" w:sz="4" w:space="0" w:color="auto"/>
              <w:left w:val="single" w:sz="4" w:space="0" w:color="auto"/>
              <w:bottom w:val="single" w:sz="4" w:space="0" w:color="auto"/>
              <w:right w:val="single" w:sz="4" w:space="0" w:color="auto"/>
            </w:tcBorders>
            <w:vAlign w:val="center"/>
          </w:tcPr>
          <w:p w:rsidR="00BD568A" w:rsidRPr="007931B4" w:rsidRDefault="00BD568A" w:rsidP="00BD568A">
            <w:pPr>
              <w:pStyle w:val="p20"/>
              <w:spacing w:before="0" w:beforeAutospacing="0"/>
              <w:jc w:val="center"/>
              <w:rPr>
                <w:color w:val="000000"/>
                <w:sz w:val="20"/>
                <w:szCs w:val="20"/>
              </w:rPr>
            </w:pPr>
            <w:r w:rsidRPr="007931B4">
              <w:rPr>
                <w:color w:val="000000"/>
                <w:sz w:val="20"/>
                <w:szCs w:val="20"/>
              </w:rPr>
              <w:t>Металл, ПНД</w:t>
            </w:r>
          </w:p>
        </w:tc>
        <w:tc>
          <w:tcPr>
            <w:tcW w:w="411" w:type="pct"/>
            <w:tcBorders>
              <w:top w:val="single" w:sz="4" w:space="0" w:color="auto"/>
              <w:left w:val="single" w:sz="4" w:space="0" w:color="auto"/>
              <w:bottom w:val="single" w:sz="4" w:space="0" w:color="auto"/>
              <w:right w:val="single" w:sz="4" w:space="0" w:color="auto"/>
            </w:tcBorders>
            <w:vAlign w:val="center"/>
          </w:tcPr>
          <w:p w:rsidR="00BD568A" w:rsidRPr="007931B4" w:rsidRDefault="00BD568A" w:rsidP="00BD568A">
            <w:pPr>
              <w:pStyle w:val="p20"/>
              <w:spacing w:before="0" w:beforeAutospacing="0"/>
              <w:jc w:val="center"/>
              <w:rPr>
                <w:color w:val="000000"/>
                <w:sz w:val="20"/>
                <w:szCs w:val="20"/>
              </w:rPr>
            </w:pPr>
            <w:r w:rsidRPr="007931B4">
              <w:rPr>
                <w:color w:val="000000"/>
                <w:sz w:val="20"/>
                <w:szCs w:val="20"/>
              </w:rPr>
              <w:t>1993</w:t>
            </w:r>
          </w:p>
        </w:tc>
      </w:tr>
      <w:tr w:rsidR="00BD568A" w:rsidRPr="00EE73E7" w:rsidTr="00BD568A">
        <w:trPr>
          <w:cantSplit/>
          <w:trHeight w:val="279"/>
        </w:trPr>
        <w:tc>
          <w:tcPr>
            <w:tcW w:w="220"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EE73E7" w:rsidRDefault="00BD568A" w:rsidP="00BD568A">
            <w:pPr>
              <w:pStyle w:val="p20"/>
              <w:spacing w:before="0" w:beforeAutospacing="0"/>
              <w:jc w:val="center"/>
              <w:rPr>
                <w:color w:val="000000"/>
                <w:sz w:val="20"/>
                <w:szCs w:val="20"/>
              </w:rPr>
            </w:pPr>
            <w:r>
              <w:rPr>
                <w:color w:val="000000"/>
                <w:sz w:val="20"/>
                <w:szCs w:val="20"/>
              </w:rPr>
              <w:t>11</w:t>
            </w:r>
          </w:p>
        </w:tc>
        <w:tc>
          <w:tcPr>
            <w:tcW w:w="803"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7931B4" w:rsidRDefault="00BD568A" w:rsidP="00BD568A">
            <w:pPr>
              <w:spacing w:line="240" w:lineRule="auto"/>
              <w:jc w:val="center"/>
              <w:rPr>
                <w:sz w:val="20"/>
                <w:szCs w:val="20"/>
              </w:rPr>
            </w:pPr>
            <w:r w:rsidRPr="007931B4">
              <w:rPr>
                <w:sz w:val="20"/>
                <w:szCs w:val="20"/>
              </w:rPr>
              <w:t>Скважина №10 (птичник)</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EA5F7D" w:rsidRDefault="00BD568A" w:rsidP="00BD568A">
            <w:pPr>
              <w:pStyle w:val="p9"/>
              <w:spacing w:before="0" w:beforeAutospacing="0"/>
              <w:jc w:val="center"/>
              <w:rPr>
                <w:color w:val="000000"/>
                <w:sz w:val="19"/>
                <w:szCs w:val="19"/>
              </w:rPr>
            </w:pPr>
            <w:r w:rsidRPr="00EA5F7D">
              <w:rPr>
                <w:color w:val="000000"/>
                <w:sz w:val="19"/>
                <w:szCs w:val="19"/>
              </w:rPr>
              <w:t>24</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EA5F7D" w:rsidRDefault="00BD568A" w:rsidP="00BD568A">
            <w:pPr>
              <w:pStyle w:val="p9"/>
              <w:spacing w:before="0" w:beforeAutospacing="0"/>
              <w:jc w:val="center"/>
              <w:rPr>
                <w:color w:val="000000"/>
                <w:sz w:val="19"/>
                <w:szCs w:val="19"/>
              </w:rPr>
            </w:pPr>
            <w:r w:rsidRPr="00EA5F7D">
              <w:rPr>
                <w:color w:val="000000"/>
                <w:sz w:val="19"/>
                <w:szCs w:val="19"/>
              </w:rPr>
              <w:t>60,0</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EE73E7" w:rsidRDefault="00BD568A" w:rsidP="00BD568A">
            <w:pPr>
              <w:pStyle w:val="p20"/>
              <w:spacing w:before="0" w:beforeAutospacing="0"/>
              <w:jc w:val="center"/>
              <w:rPr>
                <w:color w:val="000000"/>
                <w:sz w:val="20"/>
                <w:szCs w:val="20"/>
              </w:rPr>
            </w:pPr>
            <w:r w:rsidRPr="00EA5F7D">
              <w:rPr>
                <w:color w:val="000000"/>
                <w:sz w:val="19"/>
                <w:szCs w:val="19"/>
              </w:rPr>
              <w:t>ЭЦВ5-6,5-80</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EA5F7D" w:rsidRDefault="00BD568A" w:rsidP="00BD568A">
            <w:pPr>
              <w:pStyle w:val="p9"/>
              <w:spacing w:before="0" w:beforeAutospacing="0"/>
              <w:jc w:val="center"/>
              <w:rPr>
                <w:color w:val="000000"/>
                <w:sz w:val="19"/>
                <w:szCs w:val="19"/>
              </w:rPr>
            </w:pPr>
            <w:r w:rsidRPr="00EA5F7D">
              <w:rPr>
                <w:color w:val="000000"/>
                <w:sz w:val="19"/>
                <w:szCs w:val="19"/>
              </w:rPr>
              <w:t>10,0</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EA5F7D" w:rsidRDefault="00BD568A" w:rsidP="00BD568A">
            <w:pPr>
              <w:pStyle w:val="p9"/>
              <w:spacing w:before="0" w:beforeAutospacing="0"/>
              <w:jc w:val="center"/>
              <w:rPr>
                <w:color w:val="000000"/>
                <w:sz w:val="19"/>
                <w:szCs w:val="19"/>
              </w:rPr>
            </w:pPr>
            <w:r w:rsidRPr="00EA5F7D">
              <w:rPr>
                <w:color w:val="000000"/>
                <w:sz w:val="19"/>
                <w:szCs w:val="19"/>
              </w:rPr>
              <w:t>6,5</w:t>
            </w: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EA5F7D" w:rsidRDefault="00BD568A" w:rsidP="00BD568A">
            <w:pPr>
              <w:pStyle w:val="p9"/>
              <w:spacing w:before="0" w:beforeAutospacing="0"/>
              <w:jc w:val="center"/>
              <w:rPr>
                <w:color w:val="000000"/>
                <w:sz w:val="19"/>
                <w:szCs w:val="19"/>
              </w:rPr>
            </w:pPr>
            <w:r w:rsidRPr="00EA5F7D">
              <w:rPr>
                <w:color w:val="000000"/>
                <w:sz w:val="19"/>
                <w:szCs w:val="19"/>
              </w:rPr>
              <w:t>110,5</w:t>
            </w:r>
          </w:p>
        </w:tc>
        <w:tc>
          <w:tcPr>
            <w:tcW w:w="421" w:type="pct"/>
            <w:tcBorders>
              <w:top w:val="single" w:sz="4" w:space="0" w:color="auto"/>
              <w:left w:val="single" w:sz="4" w:space="0" w:color="auto"/>
              <w:bottom w:val="single" w:sz="4" w:space="0" w:color="auto"/>
              <w:right w:val="single" w:sz="4" w:space="0" w:color="auto"/>
            </w:tcBorders>
            <w:vAlign w:val="center"/>
          </w:tcPr>
          <w:p w:rsidR="00BD568A" w:rsidRPr="00EE73E7" w:rsidRDefault="00BD568A" w:rsidP="00BD568A">
            <w:pPr>
              <w:spacing w:line="240" w:lineRule="auto"/>
              <w:jc w:val="center"/>
              <w:rPr>
                <w:sz w:val="20"/>
                <w:szCs w:val="20"/>
              </w:rPr>
            </w:pPr>
            <w:r>
              <w:rPr>
                <w:sz w:val="20"/>
                <w:szCs w:val="20"/>
              </w:rPr>
              <w:t>1000</w:t>
            </w:r>
          </w:p>
        </w:tc>
        <w:tc>
          <w:tcPr>
            <w:tcW w:w="420" w:type="pct"/>
            <w:tcBorders>
              <w:top w:val="single" w:sz="4" w:space="0" w:color="auto"/>
              <w:left w:val="single" w:sz="4" w:space="0" w:color="auto"/>
              <w:bottom w:val="single" w:sz="4" w:space="0" w:color="auto"/>
              <w:right w:val="single" w:sz="4" w:space="0" w:color="auto"/>
            </w:tcBorders>
            <w:vAlign w:val="center"/>
          </w:tcPr>
          <w:p w:rsidR="00BD568A" w:rsidRPr="00EE73E7" w:rsidRDefault="00BD568A" w:rsidP="00BD568A">
            <w:pPr>
              <w:pStyle w:val="p20"/>
              <w:spacing w:before="0" w:beforeAutospacing="0"/>
              <w:jc w:val="center"/>
              <w:rPr>
                <w:color w:val="000000"/>
                <w:sz w:val="20"/>
                <w:szCs w:val="20"/>
              </w:rPr>
            </w:pPr>
            <w:r w:rsidRPr="00EE73E7">
              <w:rPr>
                <w:color w:val="000000"/>
                <w:sz w:val="20"/>
                <w:szCs w:val="20"/>
              </w:rPr>
              <w:t>50</w:t>
            </w:r>
          </w:p>
        </w:tc>
        <w:tc>
          <w:tcPr>
            <w:tcW w:w="449" w:type="pct"/>
            <w:tcBorders>
              <w:top w:val="single" w:sz="4" w:space="0" w:color="auto"/>
              <w:left w:val="single" w:sz="4" w:space="0" w:color="auto"/>
              <w:bottom w:val="single" w:sz="4" w:space="0" w:color="auto"/>
              <w:right w:val="single" w:sz="4" w:space="0" w:color="auto"/>
            </w:tcBorders>
            <w:vAlign w:val="center"/>
          </w:tcPr>
          <w:p w:rsidR="00BD568A" w:rsidRPr="00EE73E7" w:rsidRDefault="00BD568A" w:rsidP="00BD568A">
            <w:pPr>
              <w:pStyle w:val="p20"/>
              <w:spacing w:before="0" w:beforeAutospacing="0"/>
              <w:jc w:val="center"/>
              <w:rPr>
                <w:color w:val="000000"/>
                <w:sz w:val="20"/>
                <w:szCs w:val="20"/>
              </w:rPr>
            </w:pPr>
            <w:r>
              <w:rPr>
                <w:color w:val="000000"/>
                <w:sz w:val="20"/>
                <w:szCs w:val="20"/>
              </w:rPr>
              <w:t>Металл</w:t>
            </w:r>
          </w:p>
        </w:tc>
        <w:tc>
          <w:tcPr>
            <w:tcW w:w="411" w:type="pct"/>
            <w:tcBorders>
              <w:top w:val="single" w:sz="4" w:space="0" w:color="auto"/>
              <w:left w:val="single" w:sz="4" w:space="0" w:color="auto"/>
              <w:bottom w:val="single" w:sz="4" w:space="0" w:color="auto"/>
              <w:right w:val="single" w:sz="4" w:space="0" w:color="auto"/>
            </w:tcBorders>
            <w:vAlign w:val="center"/>
          </w:tcPr>
          <w:p w:rsidR="00BD568A" w:rsidRPr="00EE73E7" w:rsidRDefault="00BD568A" w:rsidP="00BD568A">
            <w:pPr>
              <w:spacing w:line="240" w:lineRule="auto"/>
              <w:jc w:val="center"/>
              <w:rPr>
                <w:sz w:val="20"/>
                <w:szCs w:val="20"/>
              </w:rPr>
            </w:pPr>
            <w:r w:rsidRPr="00EE73E7">
              <w:rPr>
                <w:sz w:val="20"/>
                <w:szCs w:val="20"/>
              </w:rPr>
              <w:t>197</w:t>
            </w:r>
            <w:r>
              <w:rPr>
                <w:sz w:val="20"/>
                <w:szCs w:val="20"/>
              </w:rPr>
              <w:t>1</w:t>
            </w:r>
          </w:p>
        </w:tc>
      </w:tr>
      <w:tr w:rsidR="00BD568A" w:rsidRPr="00EE73E7" w:rsidTr="00BD568A">
        <w:trPr>
          <w:cantSplit/>
          <w:trHeight w:val="336"/>
        </w:trPr>
        <w:tc>
          <w:tcPr>
            <w:tcW w:w="220"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Default="00BD568A" w:rsidP="00BD568A">
            <w:pPr>
              <w:pStyle w:val="p20"/>
              <w:spacing w:before="0" w:beforeAutospacing="0"/>
              <w:jc w:val="center"/>
              <w:rPr>
                <w:color w:val="000000"/>
                <w:sz w:val="20"/>
                <w:szCs w:val="20"/>
              </w:rPr>
            </w:pPr>
          </w:p>
        </w:tc>
        <w:tc>
          <w:tcPr>
            <w:tcW w:w="803"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EC422C" w:rsidRDefault="00BD568A" w:rsidP="00BD568A">
            <w:pPr>
              <w:spacing w:line="240" w:lineRule="auto"/>
              <w:jc w:val="center"/>
              <w:rPr>
                <w:b/>
                <w:sz w:val="20"/>
                <w:szCs w:val="20"/>
              </w:rPr>
            </w:pPr>
            <w:r w:rsidRPr="00EC422C">
              <w:rPr>
                <w:b/>
                <w:sz w:val="20"/>
                <w:szCs w:val="20"/>
              </w:rPr>
              <w:t>Итого:</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EC422C" w:rsidRDefault="00BD568A" w:rsidP="00BD568A">
            <w:pPr>
              <w:pStyle w:val="p9"/>
              <w:spacing w:before="0" w:beforeAutospacing="0"/>
              <w:jc w:val="center"/>
              <w:rPr>
                <w:b/>
                <w:color w:val="000000"/>
                <w:sz w:val="19"/>
                <w:szCs w:val="19"/>
              </w:rPr>
            </w:pP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EC422C" w:rsidRDefault="00BD568A" w:rsidP="00BD568A">
            <w:pPr>
              <w:pStyle w:val="p9"/>
              <w:spacing w:before="0" w:beforeAutospacing="0"/>
              <w:jc w:val="center"/>
              <w:rPr>
                <w:b/>
                <w:color w:val="000000"/>
                <w:sz w:val="19"/>
                <w:szCs w:val="19"/>
              </w:rPr>
            </w:pP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EC422C" w:rsidRDefault="00BD568A" w:rsidP="00BD568A">
            <w:pPr>
              <w:pStyle w:val="p20"/>
              <w:spacing w:before="0" w:beforeAutospacing="0"/>
              <w:jc w:val="center"/>
              <w:rPr>
                <w:b/>
                <w:color w:val="000000"/>
                <w:sz w:val="19"/>
                <w:szCs w:val="19"/>
              </w:rPr>
            </w:pP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EC422C" w:rsidRDefault="00BD568A" w:rsidP="00BD568A">
            <w:pPr>
              <w:pStyle w:val="p9"/>
              <w:spacing w:before="0" w:beforeAutospacing="0"/>
              <w:jc w:val="center"/>
              <w:rPr>
                <w:b/>
                <w:color w:val="000000"/>
                <w:sz w:val="19"/>
                <w:szCs w:val="19"/>
              </w:rPr>
            </w:pPr>
            <w:r w:rsidRPr="00EC422C">
              <w:rPr>
                <w:b/>
                <w:color w:val="000000"/>
                <w:sz w:val="19"/>
                <w:szCs w:val="19"/>
              </w:rPr>
              <w:t>69,8</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EC422C" w:rsidRDefault="00BD568A" w:rsidP="00BD568A">
            <w:pPr>
              <w:pStyle w:val="p9"/>
              <w:spacing w:before="0" w:beforeAutospacing="0"/>
              <w:jc w:val="center"/>
              <w:rPr>
                <w:b/>
                <w:color w:val="000000"/>
                <w:sz w:val="19"/>
                <w:szCs w:val="19"/>
              </w:rPr>
            </w:pP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rsidR="00BD568A" w:rsidRPr="00EC422C" w:rsidRDefault="00BD568A" w:rsidP="00BD568A">
            <w:pPr>
              <w:pStyle w:val="p9"/>
              <w:spacing w:before="0" w:beforeAutospacing="0"/>
              <w:jc w:val="center"/>
              <w:rPr>
                <w:b/>
                <w:color w:val="000000"/>
                <w:sz w:val="19"/>
                <w:szCs w:val="19"/>
              </w:rPr>
            </w:pPr>
          </w:p>
        </w:tc>
        <w:tc>
          <w:tcPr>
            <w:tcW w:w="421" w:type="pct"/>
            <w:tcBorders>
              <w:top w:val="single" w:sz="4" w:space="0" w:color="auto"/>
              <w:left w:val="single" w:sz="4" w:space="0" w:color="auto"/>
              <w:bottom w:val="single" w:sz="4" w:space="0" w:color="auto"/>
              <w:right w:val="single" w:sz="4" w:space="0" w:color="auto"/>
            </w:tcBorders>
            <w:vAlign w:val="center"/>
          </w:tcPr>
          <w:p w:rsidR="00BD568A" w:rsidRPr="00EC422C" w:rsidRDefault="00BD568A" w:rsidP="00BD568A">
            <w:pPr>
              <w:spacing w:line="240" w:lineRule="auto"/>
              <w:jc w:val="center"/>
              <w:rPr>
                <w:b/>
                <w:sz w:val="20"/>
                <w:szCs w:val="20"/>
              </w:rPr>
            </w:pPr>
            <w:r w:rsidRPr="00EC422C">
              <w:rPr>
                <w:b/>
                <w:sz w:val="20"/>
                <w:szCs w:val="20"/>
              </w:rPr>
              <w:t>18800</w:t>
            </w:r>
          </w:p>
        </w:tc>
        <w:tc>
          <w:tcPr>
            <w:tcW w:w="420" w:type="pct"/>
            <w:tcBorders>
              <w:top w:val="single" w:sz="4" w:space="0" w:color="auto"/>
              <w:left w:val="single" w:sz="4" w:space="0" w:color="auto"/>
              <w:bottom w:val="single" w:sz="4" w:space="0" w:color="auto"/>
              <w:right w:val="single" w:sz="4" w:space="0" w:color="auto"/>
            </w:tcBorders>
            <w:vAlign w:val="center"/>
          </w:tcPr>
          <w:p w:rsidR="00BD568A" w:rsidRPr="00EC422C" w:rsidRDefault="00BD568A" w:rsidP="00BD568A">
            <w:pPr>
              <w:pStyle w:val="p20"/>
              <w:spacing w:before="0" w:beforeAutospacing="0"/>
              <w:jc w:val="center"/>
              <w:rPr>
                <w:b/>
                <w:color w:val="000000"/>
                <w:sz w:val="20"/>
                <w:szCs w:val="20"/>
              </w:rPr>
            </w:pPr>
          </w:p>
        </w:tc>
        <w:tc>
          <w:tcPr>
            <w:tcW w:w="449" w:type="pct"/>
            <w:tcBorders>
              <w:top w:val="single" w:sz="4" w:space="0" w:color="auto"/>
              <w:left w:val="single" w:sz="4" w:space="0" w:color="auto"/>
              <w:bottom w:val="single" w:sz="4" w:space="0" w:color="auto"/>
              <w:right w:val="single" w:sz="4" w:space="0" w:color="auto"/>
            </w:tcBorders>
            <w:vAlign w:val="center"/>
          </w:tcPr>
          <w:p w:rsidR="00BD568A" w:rsidRPr="00EC422C" w:rsidRDefault="00BD568A" w:rsidP="00BD568A">
            <w:pPr>
              <w:pStyle w:val="p20"/>
              <w:spacing w:before="0" w:beforeAutospacing="0"/>
              <w:jc w:val="center"/>
              <w:rPr>
                <w:b/>
                <w:color w:val="000000"/>
                <w:sz w:val="20"/>
                <w:szCs w:val="20"/>
              </w:rPr>
            </w:pPr>
          </w:p>
        </w:tc>
        <w:tc>
          <w:tcPr>
            <w:tcW w:w="411" w:type="pct"/>
            <w:tcBorders>
              <w:top w:val="single" w:sz="4" w:space="0" w:color="auto"/>
              <w:left w:val="single" w:sz="4" w:space="0" w:color="auto"/>
              <w:bottom w:val="single" w:sz="4" w:space="0" w:color="auto"/>
              <w:right w:val="single" w:sz="4" w:space="0" w:color="auto"/>
            </w:tcBorders>
            <w:vAlign w:val="center"/>
          </w:tcPr>
          <w:p w:rsidR="00BD568A" w:rsidRPr="00EC422C" w:rsidRDefault="00BD568A" w:rsidP="00BD568A">
            <w:pPr>
              <w:spacing w:line="240" w:lineRule="auto"/>
              <w:jc w:val="center"/>
              <w:rPr>
                <w:b/>
                <w:sz w:val="20"/>
                <w:szCs w:val="20"/>
              </w:rPr>
            </w:pPr>
          </w:p>
        </w:tc>
      </w:tr>
    </w:tbl>
    <w:p w:rsidR="006F7C7E" w:rsidRDefault="006F7C7E" w:rsidP="00B243AE">
      <w:pPr>
        <w:spacing w:before="200"/>
        <w:ind w:firstLine="709"/>
        <w:rPr>
          <w:b/>
          <w:i/>
          <w:u w:val="single"/>
        </w:rPr>
      </w:pPr>
      <w:r w:rsidRPr="001A0B97">
        <w:rPr>
          <w:b/>
          <w:i/>
          <w:u w:val="single"/>
        </w:rPr>
        <w:t>Направления развития системы водоснабжения населенных пунктов</w:t>
      </w:r>
    </w:p>
    <w:p w:rsidR="008F5452" w:rsidRDefault="008F5452" w:rsidP="008F5452">
      <w:pPr>
        <w:pStyle w:val="212"/>
        <w:suppressAutoHyphens w:val="0"/>
        <w:spacing w:after="0" w:line="360" w:lineRule="auto"/>
        <w:ind w:left="0" w:firstLine="709"/>
        <w:jc w:val="both"/>
        <w:rPr>
          <w:rFonts w:eastAsia="Andale Sans UI" w:cs="Tahoma"/>
          <w:lang w:eastAsia="fa-IR" w:bidi="fa-IR"/>
        </w:rPr>
      </w:pPr>
      <w:r>
        <w:rPr>
          <w:rFonts w:eastAsia="Andale Sans UI" w:cs="Tahoma"/>
          <w:lang w:eastAsia="fa-IR" w:bidi="fa-IR"/>
        </w:rPr>
        <w:t xml:space="preserve">Согласно Схеме территориального планирования </w:t>
      </w:r>
      <w:r w:rsidR="00DA1662">
        <w:rPr>
          <w:rFonts w:eastAsia="Andale Sans UI" w:cs="Tahoma"/>
          <w:lang w:eastAsia="fa-IR" w:bidi="fa-IR"/>
        </w:rPr>
        <w:t>Варнавинского</w:t>
      </w:r>
      <w:r>
        <w:rPr>
          <w:rFonts w:eastAsia="Andale Sans UI" w:cs="Tahoma"/>
          <w:lang w:eastAsia="fa-IR" w:bidi="fa-IR"/>
        </w:rPr>
        <w:t xml:space="preserve"> района Нижегоро</w:t>
      </w:r>
      <w:r>
        <w:rPr>
          <w:rFonts w:eastAsia="Andale Sans UI" w:cs="Tahoma"/>
          <w:lang w:eastAsia="fa-IR" w:bidi="fa-IR"/>
        </w:rPr>
        <w:t>д</w:t>
      </w:r>
      <w:r>
        <w:rPr>
          <w:rFonts w:eastAsia="Andale Sans UI" w:cs="Tahoma"/>
          <w:lang w:eastAsia="fa-IR" w:bidi="fa-IR"/>
        </w:rPr>
        <w:t>ской области, для развития системы водоснабжения запланировано дальнейшее развитие с</w:t>
      </w:r>
      <w:r>
        <w:rPr>
          <w:rFonts w:eastAsia="Andale Sans UI" w:cs="Tahoma"/>
          <w:lang w:eastAsia="fa-IR" w:bidi="fa-IR"/>
        </w:rPr>
        <w:t>у</w:t>
      </w:r>
      <w:r>
        <w:rPr>
          <w:rFonts w:eastAsia="Andale Sans UI" w:cs="Tahoma"/>
          <w:lang w:eastAsia="fa-IR" w:bidi="fa-IR"/>
        </w:rPr>
        <w:t>ществующ</w:t>
      </w:r>
      <w:r w:rsidR="00EC422C">
        <w:rPr>
          <w:rFonts w:eastAsia="Andale Sans UI" w:cs="Tahoma"/>
          <w:lang w:eastAsia="fa-IR" w:bidi="fa-IR"/>
        </w:rPr>
        <w:t>ей</w:t>
      </w:r>
      <w:r>
        <w:rPr>
          <w:rFonts w:eastAsia="Andale Sans UI" w:cs="Tahoma"/>
          <w:lang w:eastAsia="fa-IR" w:bidi="fa-IR"/>
        </w:rPr>
        <w:t xml:space="preserve"> систем</w:t>
      </w:r>
      <w:r w:rsidR="00EC422C">
        <w:rPr>
          <w:rFonts w:eastAsia="Andale Sans UI" w:cs="Tahoma"/>
          <w:lang w:eastAsia="fa-IR" w:bidi="fa-IR"/>
        </w:rPr>
        <w:t>ы</w:t>
      </w:r>
      <w:r>
        <w:rPr>
          <w:rFonts w:eastAsia="Andale Sans UI" w:cs="Tahoma"/>
          <w:lang w:eastAsia="fa-IR" w:bidi="fa-IR"/>
        </w:rPr>
        <w:t xml:space="preserve"> централизованно</w:t>
      </w:r>
      <w:r w:rsidR="00EC422C">
        <w:rPr>
          <w:rFonts w:eastAsia="Andale Sans UI" w:cs="Tahoma"/>
          <w:lang w:eastAsia="fa-IR" w:bidi="fa-IR"/>
        </w:rPr>
        <w:t>го</w:t>
      </w:r>
      <w:r>
        <w:rPr>
          <w:rFonts w:eastAsia="Andale Sans UI" w:cs="Tahoma"/>
          <w:lang w:eastAsia="fa-IR" w:bidi="fa-IR"/>
        </w:rPr>
        <w:t xml:space="preserve"> водоснабжения в населенных пунктах </w:t>
      </w:r>
      <w:r w:rsidR="00DA1662">
        <w:rPr>
          <w:rFonts w:eastAsia="Andale Sans UI" w:cs="Tahoma"/>
          <w:lang w:eastAsia="fa-IR" w:bidi="fa-IR"/>
        </w:rPr>
        <w:t>Варнавинск</w:t>
      </w:r>
      <w:r w:rsidR="00DA1662">
        <w:rPr>
          <w:rFonts w:eastAsia="Andale Sans UI" w:cs="Tahoma"/>
          <w:lang w:eastAsia="fa-IR" w:bidi="fa-IR"/>
        </w:rPr>
        <w:t>о</w:t>
      </w:r>
      <w:r w:rsidR="00DA1662">
        <w:rPr>
          <w:rFonts w:eastAsia="Andale Sans UI" w:cs="Tahoma"/>
          <w:lang w:eastAsia="fa-IR" w:bidi="fa-IR"/>
        </w:rPr>
        <w:t>го</w:t>
      </w:r>
      <w:r>
        <w:rPr>
          <w:rFonts w:eastAsia="Andale Sans UI" w:cs="Tahoma"/>
          <w:lang w:eastAsia="fa-IR" w:bidi="fa-IR"/>
        </w:rPr>
        <w:t xml:space="preserve"> района.</w:t>
      </w:r>
    </w:p>
    <w:p w:rsidR="000A7CE6" w:rsidRDefault="000A7CE6" w:rsidP="000A7CE6">
      <w:pPr>
        <w:ind w:firstLine="709"/>
      </w:pPr>
      <w:r w:rsidRPr="00DD06C1">
        <w:t>Планируемые кварталы жилой застройки</w:t>
      </w:r>
      <w:r>
        <w:t xml:space="preserve"> </w:t>
      </w:r>
      <w:r w:rsidR="00EC422C">
        <w:t>р.п.Варнавино</w:t>
      </w:r>
      <w:r w:rsidR="008F5452">
        <w:t xml:space="preserve"> </w:t>
      </w:r>
      <w:r w:rsidRPr="00DD06C1">
        <w:t>проектом предлагается по</w:t>
      </w:r>
      <w:r w:rsidRPr="00DD06C1">
        <w:t>д</w:t>
      </w:r>
      <w:r w:rsidRPr="00DD06C1">
        <w:t>ключить к существующей централизованной системе водо</w:t>
      </w:r>
      <w:r>
        <w:t xml:space="preserve">снабжения, для этого необходимо </w:t>
      </w:r>
      <w:r w:rsidRPr="00DD06C1">
        <w:t>строительство новых внутриквартальных водопроводных сетей с устройством вводов в дома</w:t>
      </w:r>
      <w:r>
        <w:t xml:space="preserve">. </w:t>
      </w:r>
    </w:p>
    <w:p w:rsidR="000A7CE6" w:rsidRDefault="000A7CE6" w:rsidP="000A7CE6">
      <w:pPr>
        <w:ind w:firstLine="709"/>
        <w:rPr>
          <w:bCs/>
        </w:rPr>
      </w:pPr>
      <w:r>
        <w:rPr>
          <w:bCs/>
        </w:rPr>
        <w:t>Мероприятия по развитию системы в</w:t>
      </w:r>
      <w:r w:rsidR="00EC422C">
        <w:rPr>
          <w:bCs/>
        </w:rPr>
        <w:t xml:space="preserve">одоснабжения населенных пунктов </w:t>
      </w:r>
      <w:r w:rsidR="00DE7E62">
        <w:rPr>
          <w:bCs/>
        </w:rPr>
        <w:t>городского поселения р.п. Варнавино</w:t>
      </w:r>
      <w:r>
        <w:rPr>
          <w:bCs/>
        </w:rPr>
        <w:t xml:space="preserve"> представлены в таблице 6.</w:t>
      </w:r>
      <w:r w:rsidR="008F5452">
        <w:rPr>
          <w:bCs/>
        </w:rPr>
        <w:t>3</w:t>
      </w:r>
      <w:r>
        <w:rPr>
          <w:bCs/>
        </w:rPr>
        <w:t>.</w:t>
      </w:r>
    </w:p>
    <w:p w:rsidR="006F7C7E" w:rsidRDefault="006F7C7E" w:rsidP="00BB5E61">
      <w:pPr>
        <w:ind w:firstLine="709"/>
      </w:pPr>
      <w:r>
        <w:t>С</w:t>
      </w:r>
      <w:r w:rsidR="00147ACE">
        <w:t xml:space="preserve">уществующие сети водопровода, </w:t>
      </w:r>
      <w:r>
        <w:t>износ</w:t>
      </w:r>
      <w:r w:rsidR="00147ACE">
        <w:t xml:space="preserve"> которых составляет более 80 %,</w:t>
      </w:r>
      <w:r w:rsidR="00DE7E62">
        <w:t xml:space="preserve"> </w:t>
      </w:r>
      <w:r w:rsidRPr="00DD06C1">
        <w:t>подлежат п</w:t>
      </w:r>
      <w:r w:rsidRPr="00DD06C1">
        <w:t>е</w:t>
      </w:r>
      <w:r w:rsidRPr="00DD06C1">
        <w:t>рекладке с заменой трубы и колодцев на новые из современных материалов</w:t>
      </w:r>
      <w:r>
        <w:t>.</w:t>
      </w:r>
      <w:r w:rsidR="007D4729">
        <w:t xml:space="preserve"> Артезианские скважины, расположенные в санитарно-защитной зоне проектом предлагается использовать </w:t>
      </w:r>
      <w:r w:rsidR="007D4729">
        <w:lastRenderedPageBreak/>
        <w:t>для технических нужд (скважины, расположенные в западной части р.п.Варнавино, ул.Заречная).</w:t>
      </w:r>
    </w:p>
    <w:p w:rsidR="006F7C7E" w:rsidRPr="00990844" w:rsidRDefault="006F7C7E" w:rsidP="00BB5E61">
      <w:pPr>
        <w:ind w:firstLine="709"/>
        <w:rPr>
          <w:bCs/>
        </w:rPr>
      </w:pPr>
      <w:r>
        <w:rPr>
          <w:bCs/>
        </w:rPr>
        <w:t>Хозяйственно-питьевое в</w:t>
      </w:r>
      <w:r w:rsidRPr="00990844">
        <w:rPr>
          <w:bCs/>
        </w:rPr>
        <w:t xml:space="preserve">одоснабжение производственных предприятий </w:t>
      </w:r>
      <w:r w:rsidR="00DE7E62">
        <w:rPr>
          <w:bCs/>
        </w:rPr>
        <w:t>городского п</w:t>
      </w:r>
      <w:r w:rsidR="00DE7E62">
        <w:rPr>
          <w:bCs/>
        </w:rPr>
        <w:t>о</w:t>
      </w:r>
      <w:r w:rsidR="00DE7E62">
        <w:rPr>
          <w:bCs/>
        </w:rPr>
        <w:t>селения р.п. Варнавино</w:t>
      </w:r>
      <w:r w:rsidRPr="00990844">
        <w:rPr>
          <w:bCs/>
        </w:rPr>
        <w:t xml:space="preserve"> предусматривается от водопроводной сети </w:t>
      </w:r>
      <w:r w:rsidR="00EC422C">
        <w:rPr>
          <w:bCs/>
        </w:rPr>
        <w:t>поселка</w:t>
      </w:r>
      <w:r w:rsidRPr="00990844">
        <w:rPr>
          <w:bCs/>
        </w:rPr>
        <w:t>.</w:t>
      </w:r>
    </w:p>
    <w:p w:rsidR="006F7C7E" w:rsidRPr="002E4F8C" w:rsidRDefault="006F7C7E" w:rsidP="00BB5E61">
      <w:pPr>
        <w:ind w:firstLine="709"/>
        <w:rPr>
          <w:bCs/>
        </w:rPr>
      </w:pPr>
      <w:r w:rsidRPr="002E4F8C">
        <w:rPr>
          <w:bCs/>
        </w:rPr>
        <w:t xml:space="preserve">Расчет </w:t>
      </w:r>
      <w:r w:rsidR="005C36FC" w:rsidRPr="002E4F8C">
        <w:rPr>
          <w:bCs/>
        </w:rPr>
        <w:t xml:space="preserve">водопотребления </w:t>
      </w:r>
      <w:r w:rsidR="00DE7E62">
        <w:rPr>
          <w:bCs/>
        </w:rPr>
        <w:t>р.п. Варнавино</w:t>
      </w:r>
      <w:r w:rsidRPr="002E4F8C">
        <w:rPr>
          <w:bCs/>
        </w:rPr>
        <w:t xml:space="preserve"> выполнен в соответствии с </w:t>
      </w:r>
      <w:r w:rsidRPr="002E4F8C">
        <w:rPr>
          <w:spacing w:val="2"/>
        </w:rPr>
        <w:t>СП 31.13330.2012</w:t>
      </w:r>
      <w:r w:rsidR="0060013D">
        <w:rPr>
          <w:spacing w:val="2"/>
        </w:rPr>
        <w:t xml:space="preserve"> (п.17 табл.1.1)</w:t>
      </w:r>
      <w:r w:rsidRPr="002E4F8C">
        <w:rPr>
          <w:spacing w:val="2"/>
        </w:rPr>
        <w:t xml:space="preserve"> и представлен в таблице 6.</w:t>
      </w:r>
      <w:r w:rsidR="00EC422C">
        <w:rPr>
          <w:spacing w:val="2"/>
        </w:rPr>
        <w:t>2</w:t>
      </w:r>
      <w:r w:rsidRPr="002E4F8C">
        <w:rPr>
          <w:spacing w:val="2"/>
        </w:rPr>
        <w:t xml:space="preserve">. </w:t>
      </w:r>
      <w:r w:rsidRPr="002E4F8C">
        <w:rPr>
          <w:spacing w:val="2"/>
          <w:shd w:val="clear" w:color="auto" w:fill="FFFFFF"/>
        </w:rPr>
        <w:t>Коэффициент суточной неравномерности вод</w:t>
      </w:r>
      <w:r w:rsidRPr="002E4F8C">
        <w:rPr>
          <w:spacing w:val="2"/>
          <w:shd w:val="clear" w:color="auto" w:fill="FFFFFF"/>
        </w:rPr>
        <w:t>о</w:t>
      </w:r>
      <w:r w:rsidRPr="002E4F8C">
        <w:rPr>
          <w:spacing w:val="2"/>
          <w:shd w:val="clear" w:color="auto" w:fill="FFFFFF"/>
        </w:rPr>
        <w:t>потребления,</w:t>
      </w:r>
      <w:r w:rsidRPr="002E4F8C">
        <w:rPr>
          <w:rStyle w:val="apple-converted-space"/>
          <w:spacing w:val="2"/>
          <w:shd w:val="clear" w:color="auto" w:fill="FFFFFF"/>
        </w:rPr>
        <w:t xml:space="preserve"> учитывающий</w:t>
      </w:r>
      <w:r w:rsidRPr="002E4F8C">
        <w:rPr>
          <w:spacing w:val="2"/>
          <w:shd w:val="clear" w:color="auto" w:fill="FFFFFF"/>
        </w:rPr>
        <w:t xml:space="preserve"> уклад жизни населения, режим работы предприятий, степень благоустройства зданий, изменения водопотребления по сезонам года и дням недели, пр</w:t>
      </w:r>
      <w:r w:rsidRPr="002E4F8C">
        <w:rPr>
          <w:spacing w:val="2"/>
          <w:shd w:val="clear" w:color="auto" w:fill="FFFFFF"/>
        </w:rPr>
        <w:t>и</w:t>
      </w:r>
      <w:r w:rsidRPr="002E4F8C">
        <w:rPr>
          <w:spacing w:val="2"/>
          <w:shd w:val="clear" w:color="auto" w:fill="FFFFFF"/>
        </w:rPr>
        <w:t>нимается равным 1,1.</w:t>
      </w:r>
    </w:p>
    <w:p w:rsidR="006F7C7E" w:rsidRPr="002E4F8C" w:rsidRDefault="006F7C7E" w:rsidP="00BB5E61">
      <w:pPr>
        <w:ind w:firstLine="709"/>
        <w:rPr>
          <w:bCs/>
        </w:rPr>
      </w:pPr>
      <w:r w:rsidRPr="002E4F8C">
        <w:rPr>
          <w:bCs/>
        </w:rPr>
        <w:t>В целях экономии питьевой воды проектом предусматривается:</w:t>
      </w:r>
    </w:p>
    <w:p w:rsidR="006F7C7E" w:rsidRPr="00DD06C1" w:rsidRDefault="006F7C7E" w:rsidP="00BB5E61">
      <w:pPr>
        <w:ind w:firstLine="709"/>
        <w:rPr>
          <w:bCs/>
        </w:rPr>
      </w:pPr>
      <w:r w:rsidRPr="00DD06C1">
        <w:rPr>
          <w:bCs/>
        </w:rPr>
        <w:t>- в процессе эксплуатации скважин для определения стабильности качества воды и уровненного режима приступить к ведению мониторинга подземных вод (стационарные р</w:t>
      </w:r>
      <w:r w:rsidRPr="00DD06C1">
        <w:rPr>
          <w:bCs/>
        </w:rPr>
        <w:t>е</w:t>
      </w:r>
      <w:r w:rsidRPr="00DD06C1">
        <w:rPr>
          <w:bCs/>
        </w:rPr>
        <w:t>жимные наблюдения за дебитом, уровнем, температурой и химическим составом воды). Ча</w:t>
      </w:r>
      <w:r w:rsidRPr="00DD06C1">
        <w:rPr>
          <w:bCs/>
        </w:rPr>
        <w:t>с</w:t>
      </w:r>
      <w:r w:rsidRPr="00DD06C1">
        <w:rPr>
          <w:bCs/>
        </w:rPr>
        <w:t>тота наблюдения должна быть обоснована специальной программой;</w:t>
      </w:r>
    </w:p>
    <w:p w:rsidR="006F7C7E" w:rsidRPr="00DD06C1" w:rsidRDefault="006F7C7E" w:rsidP="00BB5E61">
      <w:pPr>
        <w:ind w:firstLine="709"/>
      </w:pPr>
      <w:r w:rsidRPr="00DD06C1">
        <w:rPr>
          <w:bCs/>
        </w:rPr>
        <w:t xml:space="preserve">- контроль качества производить в соответствии с </w:t>
      </w:r>
      <w:proofErr w:type="spellStart"/>
      <w:r w:rsidRPr="00DD06C1">
        <w:t>СанПиН</w:t>
      </w:r>
      <w:proofErr w:type="spellEnd"/>
      <w:r w:rsidRPr="00DD06C1">
        <w:t xml:space="preserve"> 2.1.4.1074-01 </w:t>
      </w:r>
      <w:r w:rsidR="0060013D">
        <w:t xml:space="preserve">(п.11 табл.1.1) </w:t>
      </w:r>
      <w:r w:rsidRPr="00DD06C1">
        <w:t>с обязательным определением содержания железа и органолептических показателей;</w:t>
      </w:r>
    </w:p>
    <w:p w:rsidR="006F7C7E" w:rsidRPr="00DD06C1" w:rsidRDefault="006F7C7E" w:rsidP="00BB5E61">
      <w:pPr>
        <w:ind w:firstLine="709"/>
        <w:rPr>
          <w:bCs/>
        </w:rPr>
      </w:pPr>
      <w:r w:rsidRPr="00DD06C1">
        <w:rPr>
          <w:bCs/>
        </w:rPr>
        <w:t xml:space="preserve">- выполнить ограждение </w:t>
      </w:r>
      <w:r w:rsidRPr="00DD06C1">
        <w:rPr>
          <w:bCs/>
          <w:lang w:val="en-US"/>
        </w:rPr>
        <w:t>I</w:t>
      </w:r>
      <w:r w:rsidRPr="00DD06C1">
        <w:rPr>
          <w:bCs/>
        </w:rPr>
        <w:t xml:space="preserve"> пояса ЗСО для </w:t>
      </w:r>
      <w:r>
        <w:rPr>
          <w:bCs/>
        </w:rPr>
        <w:t>планируемых</w:t>
      </w:r>
      <w:r w:rsidR="005C36FC">
        <w:rPr>
          <w:bCs/>
        </w:rPr>
        <w:t xml:space="preserve"> и существующих</w:t>
      </w:r>
      <w:r w:rsidRPr="00DD06C1">
        <w:rPr>
          <w:bCs/>
        </w:rPr>
        <w:t xml:space="preserve"> артезианских скважин;</w:t>
      </w:r>
    </w:p>
    <w:p w:rsidR="006F7C7E" w:rsidRPr="00DD06C1" w:rsidRDefault="006F7C7E" w:rsidP="00BB5E61">
      <w:pPr>
        <w:ind w:firstLine="709"/>
        <w:rPr>
          <w:bCs/>
        </w:rPr>
      </w:pPr>
      <w:r w:rsidRPr="00DD06C1">
        <w:rPr>
          <w:bCs/>
        </w:rPr>
        <w:t xml:space="preserve">- </w:t>
      </w:r>
      <w:r w:rsidRPr="00DD06C1">
        <w:t xml:space="preserve">тампонирование не используемых артезианских скважин специальными </w:t>
      </w:r>
      <w:proofErr w:type="spellStart"/>
      <w:r w:rsidRPr="00DD06C1">
        <w:t>тампона</w:t>
      </w:r>
      <w:r w:rsidRPr="00DD06C1">
        <w:t>ж</w:t>
      </w:r>
      <w:r w:rsidRPr="00DD06C1">
        <w:t>ными</w:t>
      </w:r>
      <w:proofErr w:type="spellEnd"/>
      <w:r w:rsidRPr="00DD06C1">
        <w:t xml:space="preserve"> смесями, с последующим восстановлением естественного состояния водовмещающих горизонтов;</w:t>
      </w:r>
    </w:p>
    <w:p w:rsidR="006F7C7E" w:rsidRDefault="006F7C7E" w:rsidP="00BB5E61">
      <w:pPr>
        <w:ind w:firstLine="709"/>
        <w:rPr>
          <w:bCs/>
        </w:rPr>
      </w:pPr>
      <w:r w:rsidRPr="00DD06C1">
        <w:rPr>
          <w:bCs/>
        </w:rPr>
        <w:t>- внедрение систем учета потребления питьевой воды, как для промпредприятий, так и для населения.</w:t>
      </w:r>
    </w:p>
    <w:p w:rsidR="00E27D29" w:rsidRDefault="00E27D29" w:rsidP="00E27D29">
      <w:pPr>
        <w:ind w:firstLine="709"/>
        <w:rPr>
          <w:color w:val="C00000"/>
        </w:rPr>
      </w:pPr>
      <w:r w:rsidRPr="00CC7516">
        <w:rPr>
          <w:i/>
        </w:rPr>
        <w:t>Таблица 6.</w:t>
      </w:r>
      <w:r w:rsidR="009F58DF">
        <w:rPr>
          <w:i/>
        </w:rPr>
        <w:t>2</w:t>
      </w:r>
      <w:r w:rsidRPr="00CC7516">
        <w:rPr>
          <w:i/>
        </w:rPr>
        <w:t xml:space="preserve"> - Водопотребление на расчетный срок </w:t>
      </w:r>
      <w:r w:rsidR="00DE7E62">
        <w:rPr>
          <w:i/>
        </w:rPr>
        <w:t xml:space="preserve"> р.п. Варнавино</w:t>
      </w:r>
      <w:r w:rsidRPr="00CC7516">
        <w:rPr>
          <w:i/>
        </w:rPr>
        <w:t xml:space="preserve"> </w:t>
      </w:r>
    </w:p>
    <w:tbl>
      <w:tblPr>
        <w:tblW w:w="9860" w:type="dxa"/>
        <w:tblInd w:w="93" w:type="dxa"/>
        <w:tblCellMar>
          <w:left w:w="28" w:type="dxa"/>
          <w:right w:w="28" w:type="dxa"/>
        </w:tblCellMar>
        <w:tblLook w:val="04A0"/>
      </w:tblPr>
      <w:tblGrid>
        <w:gridCol w:w="440"/>
        <w:gridCol w:w="3520"/>
        <w:gridCol w:w="540"/>
        <w:gridCol w:w="1040"/>
        <w:gridCol w:w="860"/>
        <w:gridCol w:w="1060"/>
        <w:gridCol w:w="1264"/>
        <w:gridCol w:w="1136"/>
      </w:tblGrid>
      <w:tr w:rsidR="00D12E4B" w:rsidRPr="00D12E4B" w:rsidTr="007F79BC">
        <w:trPr>
          <w:trHeight w:val="300"/>
          <w:tblHeader/>
        </w:trPr>
        <w:tc>
          <w:tcPr>
            <w:tcW w:w="4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12E4B" w:rsidRPr="00D12E4B" w:rsidRDefault="00D12E4B" w:rsidP="007F79BC">
            <w:pPr>
              <w:spacing w:line="276" w:lineRule="auto"/>
              <w:jc w:val="center"/>
              <w:rPr>
                <w:b/>
                <w:bCs/>
                <w:color w:val="000000"/>
                <w:sz w:val="22"/>
                <w:szCs w:val="22"/>
              </w:rPr>
            </w:pPr>
            <w:r w:rsidRPr="00D12E4B">
              <w:rPr>
                <w:b/>
                <w:bCs/>
                <w:color w:val="000000"/>
                <w:sz w:val="22"/>
                <w:szCs w:val="22"/>
              </w:rPr>
              <w:t xml:space="preserve">№ </w:t>
            </w:r>
            <w:proofErr w:type="spellStart"/>
            <w:r w:rsidRPr="00D12E4B">
              <w:rPr>
                <w:b/>
                <w:bCs/>
                <w:color w:val="000000"/>
                <w:sz w:val="22"/>
                <w:szCs w:val="22"/>
              </w:rPr>
              <w:t>п</w:t>
            </w:r>
            <w:proofErr w:type="spellEnd"/>
            <w:r w:rsidRPr="00D12E4B">
              <w:rPr>
                <w:b/>
                <w:bCs/>
                <w:color w:val="000000"/>
                <w:sz w:val="22"/>
                <w:szCs w:val="22"/>
              </w:rPr>
              <w:t>/</w:t>
            </w:r>
            <w:proofErr w:type="spellStart"/>
            <w:r w:rsidRPr="00D12E4B">
              <w:rPr>
                <w:b/>
                <w:bCs/>
                <w:color w:val="000000"/>
                <w:sz w:val="22"/>
                <w:szCs w:val="22"/>
              </w:rPr>
              <w:t>п</w:t>
            </w:r>
            <w:proofErr w:type="spellEnd"/>
          </w:p>
        </w:tc>
        <w:tc>
          <w:tcPr>
            <w:tcW w:w="35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12E4B" w:rsidRPr="00D12E4B" w:rsidRDefault="00D12E4B" w:rsidP="007F79BC">
            <w:pPr>
              <w:spacing w:line="276" w:lineRule="auto"/>
              <w:jc w:val="center"/>
              <w:rPr>
                <w:b/>
                <w:bCs/>
                <w:color w:val="000000"/>
                <w:sz w:val="22"/>
                <w:szCs w:val="22"/>
              </w:rPr>
            </w:pPr>
            <w:r w:rsidRPr="00D12E4B">
              <w:rPr>
                <w:b/>
                <w:bCs/>
                <w:color w:val="000000"/>
                <w:sz w:val="22"/>
                <w:szCs w:val="22"/>
              </w:rPr>
              <w:t>Наименование расхода</w:t>
            </w:r>
          </w:p>
        </w:tc>
        <w:tc>
          <w:tcPr>
            <w:tcW w:w="5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12E4B" w:rsidRPr="00D12E4B" w:rsidRDefault="00D12E4B" w:rsidP="007F79BC">
            <w:pPr>
              <w:spacing w:line="276" w:lineRule="auto"/>
              <w:jc w:val="center"/>
              <w:rPr>
                <w:b/>
                <w:bCs/>
                <w:color w:val="000000"/>
                <w:sz w:val="22"/>
                <w:szCs w:val="22"/>
              </w:rPr>
            </w:pPr>
            <w:r w:rsidRPr="00D12E4B">
              <w:rPr>
                <w:b/>
                <w:bCs/>
                <w:color w:val="000000"/>
                <w:sz w:val="22"/>
                <w:szCs w:val="22"/>
              </w:rPr>
              <w:t xml:space="preserve">Ед. </w:t>
            </w:r>
            <w:proofErr w:type="spellStart"/>
            <w:r w:rsidRPr="00D12E4B">
              <w:rPr>
                <w:b/>
                <w:bCs/>
                <w:color w:val="000000"/>
                <w:sz w:val="22"/>
                <w:szCs w:val="22"/>
              </w:rPr>
              <w:t>изм</w:t>
            </w:r>
            <w:proofErr w:type="spellEnd"/>
            <w:r w:rsidRPr="00D12E4B">
              <w:rPr>
                <w:b/>
                <w:bCs/>
                <w:color w:val="000000"/>
                <w:sz w:val="22"/>
                <w:szCs w:val="22"/>
              </w:rPr>
              <w:t>.</w:t>
            </w:r>
          </w:p>
        </w:tc>
        <w:tc>
          <w:tcPr>
            <w:tcW w:w="10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12E4B" w:rsidRPr="00D12E4B" w:rsidRDefault="00D12E4B" w:rsidP="007F79BC">
            <w:pPr>
              <w:spacing w:line="276" w:lineRule="auto"/>
              <w:jc w:val="center"/>
              <w:rPr>
                <w:b/>
                <w:bCs/>
                <w:color w:val="000000"/>
                <w:sz w:val="22"/>
                <w:szCs w:val="22"/>
              </w:rPr>
            </w:pPr>
            <w:r w:rsidRPr="00D12E4B">
              <w:rPr>
                <w:b/>
                <w:bCs/>
                <w:color w:val="000000"/>
                <w:sz w:val="22"/>
                <w:szCs w:val="22"/>
              </w:rPr>
              <w:t xml:space="preserve">Норма на ед. </w:t>
            </w:r>
            <w:proofErr w:type="spellStart"/>
            <w:r w:rsidRPr="00D12E4B">
              <w:rPr>
                <w:b/>
                <w:bCs/>
                <w:color w:val="000000"/>
                <w:sz w:val="22"/>
                <w:szCs w:val="22"/>
              </w:rPr>
              <w:t>изм</w:t>
            </w:r>
            <w:proofErr w:type="spellEnd"/>
            <w:r w:rsidRPr="00D12E4B">
              <w:rPr>
                <w:b/>
                <w:bCs/>
                <w:color w:val="000000"/>
                <w:sz w:val="22"/>
                <w:szCs w:val="22"/>
              </w:rPr>
              <w:t>.</w:t>
            </w:r>
          </w:p>
        </w:tc>
        <w:tc>
          <w:tcPr>
            <w:tcW w:w="8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12E4B" w:rsidRPr="00D12E4B" w:rsidRDefault="00D12E4B" w:rsidP="007F79BC">
            <w:pPr>
              <w:spacing w:line="276" w:lineRule="auto"/>
              <w:jc w:val="center"/>
              <w:rPr>
                <w:b/>
                <w:bCs/>
                <w:color w:val="000000"/>
                <w:sz w:val="22"/>
                <w:szCs w:val="22"/>
              </w:rPr>
            </w:pPr>
            <w:r w:rsidRPr="00D12E4B">
              <w:rPr>
                <w:b/>
                <w:bCs/>
                <w:color w:val="000000"/>
                <w:sz w:val="22"/>
                <w:szCs w:val="22"/>
              </w:rPr>
              <w:t xml:space="preserve">Кол-во на </w:t>
            </w:r>
            <w:proofErr w:type="spellStart"/>
            <w:r w:rsidRPr="00D12E4B">
              <w:rPr>
                <w:b/>
                <w:bCs/>
                <w:color w:val="000000"/>
                <w:sz w:val="22"/>
                <w:szCs w:val="22"/>
              </w:rPr>
              <w:t>расч</w:t>
            </w:r>
            <w:proofErr w:type="spellEnd"/>
            <w:r w:rsidRPr="00D12E4B">
              <w:rPr>
                <w:b/>
                <w:bCs/>
                <w:color w:val="000000"/>
                <w:sz w:val="22"/>
                <w:szCs w:val="22"/>
              </w:rPr>
              <w:t>. срок</w:t>
            </w:r>
          </w:p>
        </w:tc>
        <w:tc>
          <w:tcPr>
            <w:tcW w:w="3460" w:type="dxa"/>
            <w:gridSpan w:val="3"/>
            <w:tcBorders>
              <w:top w:val="single" w:sz="4" w:space="0" w:color="auto"/>
              <w:left w:val="nil"/>
              <w:bottom w:val="single" w:sz="4" w:space="0" w:color="auto"/>
              <w:right w:val="single" w:sz="4" w:space="0" w:color="000000"/>
            </w:tcBorders>
            <w:shd w:val="clear" w:color="auto" w:fill="auto"/>
            <w:vAlign w:val="center"/>
            <w:hideMark/>
          </w:tcPr>
          <w:p w:rsidR="00D12E4B" w:rsidRPr="00D12E4B" w:rsidRDefault="00D12E4B" w:rsidP="007F79BC">
            <w:pPr>
              <w:spacing w:line="276" w:lineRule="auto"/>
              <w:jc w:val="center"/>
              <w:rPr>
                <w:b/>
                <w:bCs/>
                <w:color w:val="000000"/>
                <w:sz w:val="22"/>
                <w:szCs w:val="22"/>
              </w:rPr>
            </w:pPr>
            <w:r w:rsidRPr="00D12E4B">
              <w:rPr>
                <w:b/>
                <w:bCs/>
                <w:color w:val="000000"/>
                <w:sz w:val="22"/>
                <w:szCs w:val="22"/>
              </w:rPr>
              <w:t xml:space="preserve">Водопотребление на </w:t>
            </w:r>
            <w:proofErr w:type="spellStart"/>
            <w:r w:rsidRPr="00D12E4B">
              <w:rPr>
                <w:b/>
                <w:bCs/>
                <w:color w:val="000000"/>
                <w:sz w:val="22"/>
                <w:szCs w:val="22"/>
              </w:rPr>
              <w:t>расч</w:t>
            </w:r>
            <w:proofErr w:type="spellEnd"/>
            <w:r w:rsidRPr="00D12E4B">
              <w:rPr>
                <w:b/>
                <w:bCs/>
                <w:color w:val="000000"/>
                <w:sz w:val="22"/>
                <w:szCs w:val="22"/>
              </w:rPr>
              <w:t>. срок</w:t>
            </w:r>
          </w:p>
        </w:tc>
      </w:tr>
      <w:tr w:rsidR="00D12E4B" w:rsidRPr="00D12E4B" w:rsidTr="007F79BC">
        <w:trPr>
          <w:trHeight w:val="132"/>
          <w:tblHeader/>
        </w:trPr>
        <w:tc>
          <w:tcPr>
            <w:tcW w:w="440" w:type="dxa"/>
            <w:vMerge/>
            <w:tcBorders>
              <w:top w:val="single" w:sz="4" w:space="0" w:color="auto"/>
              <w:left w:val="single" w:sz="4" w:space="0" w:color="auto"/>
              <w:bottom w:val="single" w:sz="4" w:space="0" w:color="000000"/>
              <w:right w:val="single" w:sz="4" w:space="0" w:color="auto"/>
            </w:tcBorders>
            <w:vAlign w:val="center"/>
            <w:hideMark/>
          </w:tcPr>
          <w:p w:rsidR="00D12E4B" w:rsidRPr="00D12E4B" w:rsidRDefault="00D12E4B" w:rsidP="007F79BC">
            <w:pPr>
              <w:spacing w:line="276" w:lineRule="auto"/>
              <w:jc w:val="center"/>
              <w:rPr>
                <w:b/>
                <w:bCs/>
                <w:color w:val="000000"/>
                <w:sz w:val="22"/>
                <w:szCs w:val="22"/>
              </w:rPr>
            </w:pPr>
          </w:p>
        </w:tc>
        <w:tc>
          <w:tcPr>
            <w:tcW w:w="3520" w:type="dxa"/>
            <w:vMerge/>
            <w:tcBorders>
              <w:top w:val="single" w:sz="4" w:space="0" w:color="auto"/>
              <w:left w:val="single" w:sz="4" w:space="0" w:color="auto"/>
              <w:bottom w:val="single" w:sz="4" w:space="0" w:color="000000"/>
              <w:right w:val="single" w:sz="4" w:space="0" w:color="auto"/>
            </w:tcBorders>
            <w:vAlign w:val="center"/>
            <w:hideMark/>
          </w:tcPr>
          <w:p w:rsidR="00D12E4B" w:rsidRPr="00D12E4B" w:rsidRDefault="00D12E4B" w:rsidP="007F79BC">
            <w:pPr>
              <w:spacing w:line="276" w:lineRule="auto"/>
              <w:jc w:val="center"/>
              <w:rPr>
                <w:b/>
                <w:bCs/>
                <w:color w:val="000000"/>
                <w:sz w:val="22"/>
                <w:szCs w:val="22"/>
              </w:rPr>
            </w:pPr>
          </w:p>
        </w:tc>
        <w:tc>
          <w:tcPr>
            <w:tcW w:w="540" w:type="dxa"/>
            <w:vMerge/>
            <w:tcBorders>
              <w:top w:val="single" w:sz="4" w:space="0" w:color="auto"/>
              <w:left w:val="single" w:sz="4" w:space="0" w:color="auto"/>
              <w:bottom w:val="single" w:sz="4" w:space="0" w:color="000000"/>
              <w:right w:val="single" w:sz="4" w:space="0" w:color="auto"/>
            </w:tcBorders>
            <w:vAlign w:val="center"/>
            <w:hideMark/>
          </w:tcPr>
          <w:p w:rsidR="00D12E4B" w:rsidRPr="00D12E4B" w:rsidRDefault="00D12E4B" w:rsidP="007F79BC">
            <w:pPr>
              <w:spacing w:line="276" w:lineRule="auto"/>
              <w:jc w:val="center"/>
              <w:rPr>
                <w:b/>
                <w:bCs/>
                <w:color w:val="000000"/>
                <w:sz w:val="22"/>
                <w:szCs w:val="22"/>
              </w:rPr>
            </w:pPr>
          </w:p>
        </w:tc>
        <w:tc>
          <w:tcPr>
            <w:tcW w:w="1040" w:type="dxa"/>
            <w:vMerge/>
            <w:tcBorders>
              <w:top w:val="single" w:sz="4" w:space="0" w:color="auto"/>
              <w:left w:val="single" w:sz="4" w:space="0" w:color="auto"/>
              <w:bottom w:val="single" w:sz="4" w:space="0" w:color="000000"/>
              <w:right w:val="single" w:sz="4" w:space="0" w:color="auto"/>
            </w:tcBorders>
            <w:vAlign w:val="center"/>
            <w:hideMark/>
          </w:tcPr>
          <w:p w:rsidR="00D12E4B" w:rsidRPr="00D12E4B" w:rsidRDefault="00D12E4B" w:rsidP="007F79BC">
            <w:pPr>
              <w:spacing w:line="276" w:lineRule="auto"/>
              <w:jc w:val="center"/>
              <w:rPr>
                <w:b/>
                <w:bCs/>
                <w:color w:val="000000"/>
                <w:sz w:val="22"/>
                <w:szCs w:val="22"/>
              </w:rPr>
            </w:pPr>
          </w:p>
        </w:tc>
        <w:tc>
          <w:tcPr>
            <w:tcW w:w="860" w:type="dxa"/>
            <w:vMerge/>
            <w:tcBorders>
              <w:top w:val="single" w:sz="4" w:space="0" w:color="auto"/>
              <w:left w:val="single" w:sz="4" w:space="0" w:color="auto"/>
              <w:bottom w:val="single" w:sz="4" w:space="0" w:color="000000"/>
              <w:right w:val="single" w:sz="4" w:space="0" w:color="auto"/>
            </w:tcBorders>
            <w:vAlign w:val="center"/>
            <w:hideMark/>
          </w:tcPr>
          <w:p w:rsidR="00D12E4B" w:rsidRPr="00D12E4B" w:rsidRDefault="00D12E4B" w:rsidP="007F79BC">
            <w:pPr>
              <w:spacing w:line="276" w:lineRule="auto"/>
              <w:jc w:val="center"/>
              <w:rPr>
                <w:b/>
                <w:bCs/>
                <w:color w:val="000000"/>
                <w:sz w:val="22"/>
                <w:szCs w:val="22"/>
              </w:rPr>
            </w:pPr>
          </w:p>
        </w:tc>
        <w:tc>
          <w:tcPr>
            <w:tcW w:w="1060" w:type="dxa"/>
            <w:tcBorders>
              <w:top w:val="nil"/>
              <w:left w:val="nil"/>
              <w:bottom w:val="single" w:sz="4" w:space="0" w:color="auto"/>
              <w:right w:val="single" w:sz="4" w:space="0" w:color="auto"/>
            </w:tcBorders>
            <w:shd w:val="clear" w:color="auto" w:fill="auto"/>
            <w:vAlign w:val="center"/>
            <w:hideMark/>
          </w:tcPr>
          <w:p w:rsidR="00D12E4B" w:rsidRPr="00D12E4B" w:rsidRDefault="00D12E4B" w:rsidP="007F79BC">
            <w:pPr>
              <w:spacing w:line="276" w:lineRule="auto"/>
              <w:jc w:val="center"/>
              <w:rPr>
                <w:b/>
                <w:bCs/>
                <w:color w:val="000000"/>
                <w:sz w:val="22"/>
                <w:szCs w:val="22"/>
              </w:rPr>
            </w:pPr>
            <w:r w:rsidRPr="00D12E4B">
              <w:rPr>
                <w:b/>
                <w:bCs/>
                <w:color w:val="000000"/>
                <w:sz w:val="22"/>
                <w:szCs w:val="22"/>
              </w:rPr>
              <w:t>Сред</w:t>
            </w:r>
            <w:proofErr w:type="gramStart"/>
            <w:r w:rsidRPr="00D12E4B">
              <w:rPr>
                <w:b/>
                <w:bCs/>
                <w:color w:val="000000"/>
                <w:sz w:val="22"/>
                <w:szCs w:val="22"/>
              </w:rPr>
              <w:t>.</w:t>
            </w:r>
            <w:proofErr w:type="gramEnd"/>
            <w:r w:rsidRPr="00D12E4B">
              <w:rPr>
                <w:b/>
                <w:bCs/>
                <w:color w:val="000000"/>
                <w:sz w:val="22"/>
                <w:szCs w:val="22"/>
              </w:rPr>
              <w:t xml:space="preserve"> </w:t>
            </w:r>
            <w:proofErr w:type="spellStart"/>
            <w:proofErr w:type="gramStart"/>
            <w:r w:rsidRPr="00D12E4B">
              <w:rPr>
                <w:b/>
                <w:bCs/>
                <w:color w:val="000000"/>
                <w:sz w:val="22"/>
                <w:szCs w:val="22"/>
              </w:rPr>
              <w:t>с</w:t>
            </w:r>
            <w:proofErr w:type="gramEnd"/>
            <w:r w:rsidRPr="00D12E4B">
              <w:rPr>
                <w:b/>
                <w:bCs/>
                <w:color w:val="000000"/>
                <w:sz w:val="22"/>
                <w:szCs w:val="22"/>
              </w:rPr>
              <w:t>ут</w:t>
            </w:r>
            <w:proofErr w:type="spellEnd"/>
            <w:r w:rsidRPr="00D12E4B">
              <w:rPr>
                <w:b/>
                <w:bCs/>
                <w:color w:val="000000"/>
                <w:sz w:val="22"/>
                <w:szCs w:val="22"/>
              </w:rPr>
              <w:t>, м³/</w:t>
            </w:r>
            <w:proofErr w:type="spellStart"/>
            <w:r w:rsidRPr="00D12E4B">
              <w:rPr>
                <w:b/>
                <w:bCs/>
                <w:color w:val="000000"/>
                <w:sz w:val="22"/>
                <w:szCs w:val="22"/>
              </w:rPr>
              <w:t>сут</w:t>
            </w:r>
            <w:proofErr w:type="spellEnd"/>
          </w:p>
        </w:tc>
        <w:tc>
          <w:tcPr>
            <w:tcW w:w="1264" w:type="dxa"/>
            <w:tcBorders>
              <w:top w:val="nil"/>
              <w:left w:val="nil"/>
              <w:bottom w:val="single" w:sz="4" w:space="0" w:color="auto"/>
              <w:right w:val="single" w:sz="4" w:space="0" w:color="auto"/>
            </w:tcBorders>
            <w:shd w:val="clear" w:color="auto" w:fill="auto"/>
            <w:vAlign w:val="center"/>
            <w:hideMark/>
          </w:tcPr>
          <w:p w:rsidR="00D12E4B" w:rsidRPr="00D12E4B" w:rsidRDefault="00D12E4B" w:rsidP="007F79BC">
            <w:pPr>
              <w:spacing w:line="276" w:lineRule="auto"/>
              <w:jc w:val="center"/>
              <w:rPr>
                <w:b/>
                <w:bCs/>
                <w:color w:val="000000"/>
                <w:sz w:val="22"/>
                <w:szCs w:val="22"/>
              </w:rPr>
            </w:pPr>
            <w:r w:rsidRPr="00D12E4B">
              <w:rPr>
                <w:b/>
                <w:bCs/>
                <w:color w:val="000000"/>
                <w:sz w:val="22"/>
                <w:szCs w:val="22"/>
              </w:rPr>
              <w:t>Сред. год</w:t>
            </w:r>
            <w:proofErr w:type="gramStart"/>
            <w:r w:rsidRPr="00D12E4B">
              <w:rPr>
                <w:b/>
                <w:bCs/>
                <w:color w:val="000000"/>
                <w:sz w:val="22"/>
                <w:szCs w:val="22"/>
              </w:rPr>
              <w:t xml:space="preserve">., </w:t>
            </w:r>
            <w:proofErr w:type="gramEnd"/>
            <w:r w:rsidRPr="00D12E4B">
              <w:rPr>
                <w:b/>
                <w:bCs/>
                <w:color w:val="000000"/>
                <w:sz w:val="22"/>
                <w:szCs w:val="22"/>
              </w:rPr>
              <w:t>тыс. м³/год</w:t>
            </w:r>
          </w:p>
        </w:tc>
        <w:tc>
          <w:tcPr>
            <w:tcW w:w="1136" w:type="dxa"/>
            <w:tcBorders>
              <w:top w:val="nil"/>
              <w:left w:val="nil"/>
              <w:bottom w:val="single" w:sz="4" w:space="0" w:color="auto"/>
              <w:right w:val="single" w:sz="4" w:space="0" w:color="auto"/>
            </w:tcBorders>
            <w:shd w:val="clear" w:color="auto" w:fill="auto"/>
            <w:vAlign w:val="center"/>
            <w:hideMark/>
          </w:tcPr>
          <w:p w:rsidR="00D12E4B" w:rsidRPr="00D12E4B" w:rsidRDefault="00D12E4B" w:rsidP="007F79BC">
            <w:pPr>
              <w:spacing w:line="276" w:lineRule="auto"/>
              <w:jc w:val="center"/>
              <w:rPr>
                <w:b/>
                <w:bCs/>
                <w:color w:val="000000"/>
                <w:sz w:val="22"/>
                <w:szCs w:val="22"/>
              </w:rPr>
            </w:pPr>
            <w:r w:rsidRPr="00D12E4B">
              <w:rPr>
                <w:b/>
                <w:bCs/>
                <w:color w:val="000000"/>
                <w:sz w:val="22"/>
                <w:szCs w:val="22"/>
              </w:rPr>
              <w:t xml:space="preserve">Макс. </w:t>
            </w:r>
            <w:proofErr w:type="spellStart"/>
            <w:r w:rsidRPr="00D12E4B">
              <w:rPr>
                <w:b/>
                <w:bCs/>
                <w:color w:val="000000"/>
                <w:sz w:val="22"/>
                <w:szCs w:val="22"/>
              </w:rPr>
              <w:t>сут</w:t>
            </w:r>
            <w:proofErr w:type="spellEnd"/>
            <w:r w:rsidRPr="00D12E4B">
              <w:rPr>
                <w:b/>
                <w:bCs/>
                <w:color w:val="000000"/>
                <w:sz w:val="22"/>
                <w:szCs w:val="22"/>
              </w:rPr>
              <w:t>., м³/</w:t>
            </w:r>
            <w:proofErr w:type="spellStart"/>
            <w:r w:rsidRPr="00D12E4B">
              <w:rPr>
                <w:b/>
                <w:bCs/>
                <w:color w:val="000000"/>
                <w:sz w:val="22"/>
                <w:szCs w:val="22"/>
              </w:rPr>
              <w:t>сут</w:t>
            </w:r>
            <w:proofErr w:type="spellEnd"/>
          </w:p>
        </w:tc>
      </w:tr>
      <w:tr w:rsidR="007F79BC" w:rsidRPr="00D12E4B" w:rsidTr="007F79BC">
        <w:trPr>
          <w:trHeight w:val="546"/>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7F79BC" w:rsidRPr="00D12E4B" w:rsidRDefault="007F79BC" w:rsidP="007F79BC">
            <w:pPr>
              <w:spacing w:line="276" w:lineRule="auto"/>
              <w:jc w:val="center"/>
              <w:rPr>
                <w:color w:val="000000"/>
                <w:sz w:val="22"/>
                <w:szCs w:val="22"/>
              </w:rPr>
            </w:pPr>
            <w:r w:rsidRPr="00D12E4B">
              <w:rPr>
                <w:color w:val="000000"/>
                <w:sz w:val="22"/>
                <w:szCs w:val="22"/>
              </w:rPr>
              <w:t>1</w:t>
            </w:r>
          </w:p>
        </w:tc>
        <w:tc>
          <w:tcPr>
            <w:tcW w:w="3520" w:type="dxa"/>
            <w:tcBorders>
              <w:top w:val="nil"/>
              <w:left w:val="nil"/>
              <w:bottom w:val="single" w:sz="4" w:space="0" w:color="auto"/>
              <w:right w:val="single" w:sz="4" w:space="0" w:color="auto"/>
            </w:tcBorders>
            <w:shd w:val="clear" w:color="auto" w:fill="auto"/>
            <w:vAlign w:val="center"/>
            <w:hideMark/>
          </w:tcPr>
          <w:p w:rsidR="007F79BC" w:rsidRPr="00D12E4B" w:rsidRDefault="007F79BC" w:rsidP="007F79BC">
            <w:pPr>
              <w:spacing w:line="276" w:lineRule="auto"/>
              <w:jc w:val="center"/>
              <w:rPr>
                <w:color w:val="000000"/>
                <w:sz w:val="22"/>
                <w:szCs w:val="22"/>
              </w:rPr>
            </w:pPr>
            <w:r w:rsidRPr="00D12E4B">
              <w:rPr>
                <w:color w:val="000000"/>
                <w:sz w:val="22"/>
                <w:szCs w:val="22"/>
              </w:rPr>
              <w:t>Застройка зданиями, оборудова</w:t>
            </w:r>
            <w:r w:rsidRPr="00D12E4B">
              <w:rPr>
                <w:color w:val="000000"/>
                <w:sz w:val="22"/>
                <w:szCs w:val="22"/>
              </w:rPr>
              <w:t>н</w:t>
            </w:r>
            <w:r w:rsidRPr="00D12E4B">
              <w:rPr>
                <w:color w:val="000000"/>
                <w:sz w:val="22"/>
                <w:szCs w:val="22"/>
              </w:rPr>
              <w:t>ными местными водонагревателями</w:t>
            </w:r>
          </w:p>
        </w:tc>
        <w:tc>
          <w:tcPr>
            <w:tcW w:w="540" w:type="dxa"/>
            <w:tcBorders>
              <w:top w:val="nil"/>
              <w:left w:val="nil"/>
              <w:bottom w:val="single" w:sz="4" w:space="0" w:color="auto"/>
              <w:right w:val="single" w:sz="4" w:space="0" w:color="auto"/>
            </w:tcBorders>
            <w:shd w:val="clear" w:color="auto" w:fill="auto"/>
            <w:vAlign w:val="center"/>
            <w:hideMark/>
          </w:tcPr>
          <w:p w:rsidR="007F79BC" w:rsidRPr="00D12E4B" w:rsidRDefault="007F79BC" w:rsidP="007F79BC">
            <w:pPr>
              <w:spacing w:line="276" w:lineRule="auto"/>
              <w:jc w:val="center"/>
              <w:rPr>
                <w:color w:val="000000"/>
                <w:sz w:val="22"/>
                <w:szCs w:val="22"/>
              </w:rPr>
            </w:pPr>
            <w:r w:rsidRPr="00D12E4B">
              <w:rPr>
                <w:color w:val="000000"/>
                <w:sz w:val="22"/>
                <w:szCs w:val="22"/>
              </w:rPr>
              <w:t>чел.</w:t>
            </w:r>
          </w:p>
        </w:tc>
        <w:tc>
          <w:tcPr>
            <w:tcW w:w="1040" w:type="dxa"/>
            <w:tcBorders>
              <w:top w:val="nil"/>
              <w:left w:val="nil"/>
              <w:bottom w:val="single" w:sz="4" w:space="0" w:color="auto"/>
              <w:right w:val="single" w:sz="4" w:space="0" w:color="auto"/>
            </w:tcBorders>
            <w:shd w:val="clear" w:color="auto" w:fill="auto"/>
            <w:vAlign w:val="center"/>
            <w:hideMark/>
          </w:tcPr>
          <w:p w:rsidR="007F79BC" w:rsidRPr="00D12E4B" w:rsidRDefault="007F79BC" w:rsidP="007F79BC">
            <w:pPr>
              <w:spacing w:line="276" w:lineRule="auto"/>
              <w:jc w:val="center"/>
              <w:rPr>
                <w:color w:val="000000"/>
                <w:sz w:val="22"/>
                <w:szCs w:val="22"/>
              </w:rPr>
            </w:pPr>
            <w:r w:rsidRPr="00D12E4B">
              <w:rPr>
                <w:color w:val="000000"/>
                <w:sz w:val="22"/>
                <w:szCs w:val="22"/>
              </w:rPr>
              <w:t>160</w:t>
            </w:r>
          </w:p>
        </w:tc>
        <w:tc>
          <w:tcPr>
            <w:tcW w:w="860" w:type="dxa"/>
            <w:tcBorders>
              <w:top w:val="nil"/>
              <w:left w:val="nil"/>
              <w:bottom w:val="single" w:sz="4" w:space="0" w:color="auto"/>
              <w:right w:val="single" w:sz="4" w:space="0" w:color="auto"/>
            </w:tcBorders>
            <w:shd w:val="clear" w:color="auto" w:fill="auto"/>
            <w:vAlign w:val="center"/>
            <w:hideMark/>
          </w:tcPr>
          <w:p w:rsidR="007F79BC" w:rsidRPr="00D12E4B" w:rsidRDefault="007F79BC" w:rsidP="007F79BC">
            <w:pPr>
              <w:spacing w:line="276" w:lineRule="auto"/>
              <w:jc w:val="center"/>
              <w:rPr>
                <w:color w:val="000000"/>
                <w:sz w:val="22"/>
                <w:szCs w:val="22"/>
              </w:rPr>
            </w:pPr>
            <w:r>
              <w:rPr>
                <w:color w:val="000000"/>
                <w:sz w:val="22"/>
                <w:szCs w:val="22"/>
              </w:rPr>
              <w:t>4323</w:t>
            </w:r>
          </w:p>
        </w:tc>
        <w:tc>
          <w:tcPr>
            <w:tcW w:w="1060" w:type="dxa"/>
            <w:tcBorders>
              <w:top w:val="nil"/>
              <w:left w:val="nil"/>
              <w:bottom w:val="single" w:sz="4" w:space="0" w:color="auto"/>
              <w:right w:val="single" w:sz="4" w:space="0" w:color="auto"/>
            </w:tcBorders>
            <w:shd w:val="clear" w:color="auto" w:fill="auto"/>
            <w:vAlign w:val="center"/>
            <w:hideMark/>
          </w:tcPr>
          <w:p w:rsidR="007F79BC" w:rsidRDefault="007F79BC" w:rsidP="007F79BC">
            <w:pPr>
              <w:spacing w:line="276" w:lineRule="auto"/>
              <w:jc w:val="center"/>
              <w:rPr>
                <w:color w:val="000000"/>
                <w:sz w:val="22"/>
                <w:szCs w:val="22"/>
              </w:rPr>
            </w:pPr>
            <w:r>
              <w:rPr>
                <w:color w:val="000000"/>
                <w:sz w:val="22"/>
                <w:szCs w:val="22"/>
              </w:rPr>
              <w:t>864,60</w:t>
            </w:r>
          </w:p>
        </w:tc>
        <w:tc>
          <w:tcPr>
            <w:tcW w:w="1264" w:type="dxa"/>
            <w:tcBorders>
              <w:top w:val="nil"/>
              <w:left w:val="nil"/>
              <w:bottom w:val="single" w:sz="4" w:space="0" w:color="auto"/>
              <w:right w:val="single" w:sz="4" w:space="0" w:color="auto"/>
            </w:tcBorders>
            <w:shd w:val="clear" w:color="auto" w:fill="auto"/>
            <w:vAlign w:val="center"/>
            <w:hideMark/>
          </w:tcPr>
          <w:p w:rsidR="007F79BC" w:rsidRDefault="007F79BC" w:rsidP="007F79BC">
            <w:pPr>
              <w:spacing w:line="276" w:lineRule="auto"/>
              <w:jc w:val="center"/>
              <w:rPr>
                <w:color w:val="000000"/>
                <w:sz w:val="22"/>
                <w:szCs w:val="22"/>
              </w:rPr>
            </w:pPr>
            <w:r>
              <w:rPr>
                <w:color w:val="000000"/>
                <w:sz w:val="22"/>
                <w:szCs w:val="22"/>
              </w:rPr>
              <w:t>315,58</w:t>
            </w:r>
          </w:p>
        </w:tc>
        <w:tc>
          <w:tcPr>
            <w:tcW w:w="1136" w:type="dxa"/>
            <w:tcBorders>
              <w:top w:val="nil"/>
              <w:left w:val="nil"/>
              <w:bottom w:val="single" w:sz="4" w:space="0" w:color="auto"/>
              <w:right w:val="single" w:sz="4" w:space="0" w:color="auto"/>
            </w:tcBorders>
            <w:shd w:val="clear" w:color="auto" w:fill="auto"/>
            <w:vAlign w:val="center"/>
            <w:hideMark/>
          </w:tcPr>
          <w:p w:rsidR="007F79BC" w:rsidRDefault="007F79BC" w:rsidP="007F79BC">
            <w:pPr>
              <w:spacing w:line="276" w:lineRule="auto"/>
              <w:jc w:val="center"/>
              <w:rPr>
                <w:color w:val="000000"/>
                <w:sz w:val="22"/>
                <w:szCs w:val="22"/>
              </w:rPr>
            </w:pPr>
            <w:r>
              <w:rPr>
                <w:color w:val="000000"/>
                <w:sz w:val="22"/>
                <w:szCs w:val="22"/>
              </w:rPr>
              <w:t>951,06</w:t>
            </w:r>
          </w:p>
        </w:tc>
      </w:tr>
      <w:tr w:rsidR="007F79BC" w:rsidRPr="00D12E4B" w:rsidTr="007F79BC">
        <w:trPr>
          <w:trHeight w:val="7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7F79BC" w:rsidRPr="00D12E4B" w:rsidRDefault="007F79BC" w:rsidP="007F79BC">
            <w:pPr>
              <w:spacing w:line="276" w:lineRule="auto"/>
              <w:jc w:val="center"/>
              <w:rPr>
                <w:color w:val="000000"/>
                <w:sz w:val="22"/>
                <w:szCs w:val="22"/>
              </w:rPr>
            </w:pPr>
            <w:r w:rsidRPr="00D12E4B">
              <w:rPr>
                <w:color w:val="000000"/>
                <w:sz w:val="22"/>
                <w:szCs w:val="22"/>
              </w:rPr>
              <w:t>2</w:t>
            </w:r>
          </w:p>
        </w:tc>
        <w:tc>
          <w:tcPr>
            <w:tcW w:w="3520" w:type="dxa"/>
            <w:tcBorders>
              <w:top w:val="nil"/>
              <w:left w:val="nil"/>
              <w:bottom w:val="single" w:sz="4" w:space="0" w:color="auto"/>
              <w:right w:val="single" w:sz="4" w:space="0" w:color="auto"/>
            </w:tcBorders>
            <w:shd w:val="clear" w:color="auto" w:fill="auto"/>
            <w:vAlign w:val="center"/>
            <w:hideMark/>
          </w:tcPr>
          <w:p w:rsidR="007F79BC" w:rsidRPr="00D12E4B" w:rsidRDefault="007F79BC" w:rsidP="007F79BC">
            <w:pPr>
              <w:spacing w:line="276" w:lineRule="auto"/>
              <w:jc w:val="center"/>
              <w:rPr>
                <w:color w:val="000000"/>
                <w:sz w:val="22"/>
                <w:szCs w:val="22"/>
              </w:rPr>
            </w:pPr>
            <w:r w:rsidRPr="00D12E4B">
              <w:rPr>
                <w:color w:val="000000"/>
                <w:sz w:val="22"/>
                <w:szCs w:val="22"/>
              </w:rPr>
              <w:t>Неучтенные расходы</w:t>
            </w:r>
          </w:p>
        </w:tc>
        <w:tc>
          <w:tcPr>
            <w:tcW w:w="540" w:type="dxa"/>
            <w:tcBorders>
              <w:top w:val="nil"/>
              <w:left w:val="nil"/>
              <w:bottom w:val="single" w:sz="4" w:space="0" w:color="auto"/>
              <w:right w:val="single" w:sz="4" w:space="0" w:color="auto"/>
            </w:tcBorders>
            <w:shd w:val="clear" w:color="auto" w:fill="auto"/>
            <w:vAlign w:val="center"/>
            <w:hideMark/>
          </w:tcPr>
          <w:p w:rsidR="007F79BC" w:rsidRPr="00D12E4B" w:rsidRDefault="007F79BC" w:rsidP="007F79BC">
            <w:pPr>
              <w:spacing w:line="276" w:lineRule="auto"/>
              <w:jc w:val="center"/>
              <w:rPr>
                <w:color w:val="000000"/>
                <w:sz w:val="22"/>
                <w:szCs w:val="22"/>
              </w:rPr>
            </w:pPr>
            <w:r w:rsidRPr="00D12E4B">
              <w:rPr>
                <w:color w:val="000000"/>
                <w:sz w:val="22"/>
                <w:szCs w:val="22"/>
              </w:rPr>
              <w:t>%</w:t>
            </w:r>
          </w:p>
        </w:tc>
        <w:tc>
          <w:tcPr>
            <w:tcW w:w="1040" w:type="dxa"/>
            <w:tcBorders>
              <w:top w:val="nil"/>
              <w:left w:val="nil"/>
              <w:bottom w:val="single" w:sz="4" w:space="0" w:color="auto"/>
              <w:right w:val="single" w:sz="4" w:space="0" w:color="auto"/>
            </w:tcBorders>
            <w:shd w:val="clear" w:color="auto" w:fill="auto"/>
            <w:vAlign w:val="center"/>
            <w:hideMark/>
          </w:tcPr>
          <w:p w:rsidR="007F79BC" w:rsidRPr="00D12E4B" w:rsidRDefault="007F79BC" w:rsidP="007F79BC">
            <w:pPr>
              <w:spacing w:line="276" w:lineRule="auto"/>
              <w:jc w:val="center"/>
              <w:rPr>
                <w:color w:val="000000"/>
                <w:sz w:val="22"/>
                <w:szCs w:val="22"/>
              </w:rPr>
            </w:pPr>
          </w:p>
        </w:tc>
        <w:tc>
          <w:tcPr>
            <w:tcW w:w="860" w:type="dxa"/>
            <w:tcBorders>
              <w:top w:val="nil"/>
              <w:left w:val="nil"/>
              <w:bottom w:val="single" w:sz="4" w:space="0" w:color="auto"/>
              <w:right w:val="single" w:sz="4" w:space="0" w:color="auto"/>
            </w:tcBorders>
            <w:shd w:val="clear" w:color="auto" w:fill="auto"/>
            <w:vAlign w:val="center"/>
            <w:hideMark/>
          </w:tcPr>
          <w:p w:rsidR="007F79BC" w:rsidRPr="00D12E4B" w:rsidRDefault="007F79BC" w:rsidP="007F79BC">
            <w:pPr>
              <w:spacing w:line="276" w:lineRule="auto"/>
              <w:jc w:val="center"/>
              <w:rPr>
                <w:color w:val="000000"/>
                <w:sz w:val="22"/>
                <w:szCs w:val="22"/>
              </w:rPr>
            </w:pPr>
          </w:p>
        </w:tc>
        <w:tc>
          <w:tcPr>
            <w:tcW w:w="1060" w:type="dxa"/>
            <w:tcBorders>
              <w:top w:val="nil"/>
              <w:left w:val="nil"/>
              <w:bottom w:val="single" w:sz="4" w:space="0" w:color="auto"/>
              <w:right w:val="single" w:sz="4" w:space="0" w:color="auto"/>
            </w:tcBorders>
            <w:shd w:val="clear" w:color="auto" w:fill="auto"/>
            <w:vAlign w:val="center"/>
            <w:hideMark/>
          </w:tcPr>
          <w:p w:rsidR="007F79BC" w:rsidRDefault="007F79BC" w:rsidP="007F79BC">
            <w:pPr>
              <w:spacing w:line="276" w:lineRule="auto"/>
              <w:jc w:val="center"/>
              <w:rPr>
                <w:color w:val="000000"/>
                <w:sz w:val="22"/>
                <w:szCs w:val="22"/>
              </w:rPr>
            </w:pPr>
            <w:r>
              <w:rPr>
                <w:color w:val="000000"/>
                <w:sz w:val="22"/>
                <w:szCs w:val="22"/>
              </w:rPr>
              <w:t>43,23</w:t>
            </w:r>
          </w:p>
        </w:tc>
        <w:tc>
          <w:tcPr>
            <w:tcW w:w="1264" w:type="dxa"/>
            <w:tcBorders>
              <w:top w:val="nil"/>
              <w:left w:val="nil"/>
              <w:bottom w:val="single" w:sz="4" w:space="0" w:color="auto"/>
              <w:right w:val="single" w:sz="4" w:space="0" w:color="auto"/>
            </w:tcBorders>
            <w:shd w:val="clear" w:color="auto" w:fill="auto"/>
            <w:vAlign w:val="center"/>
            <w:hideMark/>
          </w:tcPr>
          <w:p w:rsidR="007F79BC" w:rsidRDefault="007F79BC" w:rsidP="007F79BC">
            <w:pPr>
              <w:spacing w:line="276" w:lineRule="auto"/>
              <w:jc w:val="center"/>
              <w:rPr>
                <w:color w:val="000000"/>
                <w:sz w:val="22"/>
                <w:szCs w:val="22"/>
              </w:rPr>
            </w:pPr>
            <w:r>
              <w:rPr>
                <w:color w:val="000000"/>
                <w:sz w:val="22"/>
                <w:szCs w:val="22"/>
              </w:rPr>
              <w:t>15,78</w:t>
            </w:r>
          </w:p>
        </w:tc>
        <w:tc>
          <w:tcPr>
            <w:tcW w:w="1136" w:type="dxa"/>
            <w:tcBorders>
              <w:top w:val="nil"/>
              <w:left w:val="nil"/>
              <w:bottom w:val="single" w:sz="4" w:space="0" w:color="auto"/>
              <w:right w:val="single" w:sz="4" w:space="0" w:color="auto"/>
            </w:tcBorders>
            <w:shd w:val="clear" w:color="auto" w:fill="auto"/>
            <w:vAlign w:val="center"/>
            <w:hideMark/>
          </w:tcPr>
          <w:p w:rsidR="007F79BC" w:rsidRDefault="007F79BC" w:rsidP="007F79BC">
            <w:pPr>
              <w:spacing w:line="276" w:lineRule="auto"/>
              <w:jc w:val="center"/>
              <w:rPr>
                <w:color w:val="000000"/>
                <w:sz w:val="22"/>
                <w:szCs w:val="22"/>
              </w:rPr>
            </w:pPr>
            <w:r>
              <w:rPr>
                <w:color w:val="000000"/>
                <w:sz w:val="22"/>
                <w:szCs w:val="22"/>
              </w:rPr>
              <w:t>47,55</w:t>
            </w:r>
          </w:p>
        </w:tc>
      </w:tr>
      <w:tr w:rsidR="007F79BC" w:rsidRPr="00D12E4B" w:rsidTr="007F79BC">
        <w:trPr>
          <w:trHeight w:val="7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7F79BC" w:rsidRPr="00D12E4B" w:rsidRDefault="007F79BC" w:rsidP="007F79BC">
            <w:pPr>
              <w:spacing w:line="276" w:lineRule="auto"/>
              <w:jc w:val="center"/>
              <w:rPr>
                <w:color w:val="000000"/>
                <w:sz w:val="22"/>
                <w:szCs w:val="22"/>
              </w:rPr>
            </w:pPr>
            <w:r w:rsidRPr="00D12E4B">
              <w:rPr>
                <w:color w:val="000000"/>
                <w:sz w:val="22"/>
                <w:szCs w:val="22"/>
              </w:rPr>
              <w:t>3</w:t>
            </w:r>
          </w:p>
        </w:tc>
        <w:tc>
          <w:tcPr>
            <w:tcW w:w="3520" w:type="dxa"/>
            <w:tcBorders>
              <w:top w:val="nil"/>
              <w:left w:val="nil"/>
              <w:bottom w:val="single" w:sz="4" w:space="0" w:color="auto"/>
              <w:right w:val="single" w:sz="4" w:space="0" w:color="auto"/>
            </w:tcBorders>
            <w:shd w:val="clear" w:color="auto" w:fill="auto"/>
            <w:vAlign w:val="center"/>
            <w:hideMark/>
          </w:tcPr>
          <w:p w:rsidR="007F79BC" w:rsidRPr="00D12E4B" w:rsidRDefault="007F79BC" w:rsidP="007F79BC">
            <w:pPr>
              <w:spacing w:line="276" w:lineRule="auto"/>
              <w:jc w:val="center"/>
              <w:rPr>
                <w:color w:val="000000"/>
                <w:sz w:val="22"/>
                <w:szCs w:val="22"/>
              </w:rPr>
            </w:pPr>
            <w:r w:rsidRPr="00D12E4B">
              <w:rPr>
                <w:color w:val="000000"/>
                <w:sz w:val="22"/>
                <w:szCs w:val="22"/>
              </w:rPr>
              <w:t>Полив</w:t>
            </w:r>
          </w:p>
        </w:tc>
        <w:tc>
          <w:tcPr>
            <w:tcW w:w="540" w:type="dxa"/>
            <w:tcBorders>
              <w:top w:val="nil"/>
              <w:left w:val="nil"/>
              <w:bottom w:val="single" w:sz="4" w:space="0" w:color="auto"/>
              <w:right w:val="single" w:sz="4" w:space="0" w:color="auto"/>
            </w:tcBorders>
            <w:shd w:val="clear" w:color="auto" w:fill="auto"/>
            <w:vAlign w:val="center"/>
            <w:hideMark/>
          </w:tcPr>
          <w:p w:rsidR="007F79BC" w:rsidRPr="00D12E4B" w:rsidRDefault="007F79BC" w:rsidP="007F79BC">
            <w:pPr>
              <w:spacing w:line="276" w:lineRule="auto"/>
              <w:jc w:val="center"/>
              <w:rPr>
                <w:color w:val="000000"/>
                <w:sz w:val="22"/>
                <w:szCs w:val="22"/>
              </w:rPr>
            </w:pPr>
            <w:r w:rsidRPr="00D12E4B">
              <w:rPr>
                <w:color w:val="000000"/>
                <w:sz w:val="22"/>
                <w:szCs w:val="22"/>
              </w:rPr>
              <w:t>чел.</w:t>
            </w:r>
          </w:p>
        </w:tc>
        <w:tc>
          <w:tcPr>
            <w:tcW w:w="1040" w:type="dxa"/>
            <w:tcBorders>
              <w:top w:val="nil"/>
              <w:left w:val="nil"/>
              <w:bottom w:val="single" w:sz="4" w:space="0" w:color="auto"/>
              <w:right w:val="single" w:sz="4" w:space="0" w:color="auto"/>
            </w:tcBorders>
            <w:shd w:val="clear" w:color="auto" w:fill="auto"/>
            <w:vAlign w:val="center"/>
            <w:hideMark/>
          </w:tcPr>
          <w:p w:rsidR="007F79BC" w:rsidRPr="00D12E4B" w:rsidRDefault="007F79BC" w:rsidP="007F79BC">
            <w:pPr>
              <w:spacing w:line="276" w:lineRule="auto"/>
              <w:jc w:val="center"/>
              <w:rPr>
                <w:color w:val="000000"/>
                <w:sz w:val="22"/>
                <w:szCs w:val="22"/>
              </w:rPr>
            </w:pPr>
            <w:r w:rsidRPr="00D12E4B">
              <w:rPr>
                <w:color w:val="000000"/>
                <w:sz w:val="22"/>
                <w:szCs w:val="22"/>
              </w:rPr>
              <w:t>50</w:t>
            </w:r>
          </w:p>
        </w:tc>
        <w:tc>
          <w:tcPr>
            <w:tcW w:w="860" w:type="dxa"/>
            <w:tcBorders>
              <w:top w:val="nil"/>
              <w:left w:val="nil"/>
              <w:bottom w:val="single" w:sz="4" w:space="0" w:color="auto"/>
              <w:right w:val="single" w:sz="4" w:space="0" w:color="auto"/>
            </w:tcBorders>
            <w:shd w:val="clear" w:color="auto" w:fill="auto"/>
            <w:vAlign w:val="center"/>
            <w:hideMark/>
          </w:tcPr>
          <w:p w:rsidR="007F79BC" w:rsidRPr="00D12E4B" w:rsidRDefault="007F79BC" w:rsidP="007F79BC">
            <w:pPr>
              <w:spacing w:line="276" w:lineRule="auto"/>
              <w:jc w:val="center"/>
              <w:rPr>
                <w:color w:val="000000"/>
                <w:sz w:val="22"/>
                <w:szCs w:val="22"/>
              </w:rPr>
            </w:pPr>
            <w:r>
              <w:rPr>
                <w:color w:val="000000"/>
                <w:sz w:val="22"/>
                <w:szCs w:val="22"/>
              </w:rPr>
              <w:t>4323</w:t>
            </w:r>
          </w:p>
        </w:tc>
        <w:tc>
          <w:tcPr>
            <w:tcW w:w="1060" w:type="dxa"/>
            <w:tcBorders>
              <w:top w:val="nil"/>
              <w:left w:val="nil"/>
              <w:bottom w:val="single" w:sz="4" w:space="0" w:color="auto"/>
              <w:right w:val="single" w:sz="4" w:space="0" w:color="auto"/>
            </w:tcBorders>
            <w:shd w:val="clear" w:color="auto" w:fill="auto"/>
            <w:vAlign w:val="center"/>
            <w:hideMark/>
          </w:tcPr>
          <w:p w:rsidR="007F79BC" w:rsidRDefault="007F79BC" w:rsidP="007F79BC">
            <w:pPr>
              <w:spacing w:line="276" w:lineRule="auto"/>
              <w:jc w:val="center"/>
              <w:rPr>
                <w:color w:val="000000"/>
                <w:sz w:val="22"/>
                <w:szCs w:val="22"/>
              </w:rPr>
            </w:pPr>
            <w:r>
              <w:rPr>
                <w:color w:val="000000"/>
                <w:sz w:val="22"/>
                <w:szCs w:val="22"/>
              </w:rPr>
              <w:t>216,15</w:t>
            </w:r>
          </w:p>
        </w:tc>
        <w:tc>
          <w:tcPr>
            <w:tcW w:w="1264" w:type="dxa"/>
            <w:tcBorders>
              <w:top w:val="nil"/>
              <w:left w:val="nil"/>
              <w:bottom w:val="single" w:sz="4" w:space="0" w:color="auto"/>
              <w:right w:val="single" w:sz="4" w:space="0" w:color="auto"/>
            </w:tcBorders>
            <w:shd w:val="clear" w:color="auto" w:fill="auto"/>
            <w:vAlign w:val="center"/>
            <w:hideMark/>
          </w:tcPr>
          <w:p w:rsidR="007F79BC" w:rsidRDefault="007F79BC" w:rsidP="007F79BC">
            <w:pPr>
              <w:spacing w:line="276" w:lineRule="auto"/>
              <w:jc w:val="center"/>
              <w:rPr>
                <w:color w:val="000000"/>
                <w:sz w:val="22"/>
                <w:szCs w:val="22"/>
              </w:rPr>
            </w:pPr>
            <w:r>
              <w:rPr>
                <w:color w:val="000000"/>
                <w:sz w:val="22"/>
                <w:szCs w:val="22"/>
              </w:rPr>
              <w:t>25,94</w:t>
            </w:r>
          </w:p>
        </w:tc>
        <w:tc>
          <w:tcPr>
            <w:tcW w:w="1136" w:type="dxa"/>
            <w:tcBorders>
              <w:top w:val="nil"/>
              <w:left w:val="nil"/>
              <w:bottom w:val="single" w:sz="4" w:space="0" w:color="auto"/>
              <w:right w:val="single" w:sz="4" w:space="0" w:color="auto"/>
            </w:tcBorders>
            <w:shd w:val="clear" w:color="auto" w:fill="auto"/>
            <w:vAlign w:val="center"/>
            <w:hideMark/>
          </w:tcPr>
          <w:p w:rsidR="007F79BC" w:rsidRDefault="007F79BC" w:rsidP="007F79BC">
            <w:pPr>
              <w:spacing w:line="276" w:lineRule="auto"/>
              <w:jc w:val="center"/>
              <w:rPr>
                <w:color w:val="000000"/>
                <w:sz w:val="22"/>
                <w:szCs w:val="22"/>
              </w:rPr>
            </w:pPr>
            <w:r>
              <w:rPr>
                <w:color w:val="000000"/>
                <w:sz w:val="22"/>
                <w:szCs w:val="22"/>
              </w:rPr>
              <w:t>216,15</w:t>
            </w:r>
          </w:p>
        </w:tc>
      </w:tr>
      <w:tr w:rsidR="007F79BC" w:rsidRPr="00D12E4B" w:rsidTr="007F79BC">
        <w:trPr>
          <w:trHeight w:val="7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7F79BC" w:rsidRPr="00D12E4B" w:rsidRDefault="007F79BC" w:rsidP="007F79BC">
            <w:pPr>
              <w:spacing w:line="276" w:lineRule="auto"/>
              <w:jc w:val="center"/>
              <w:rPr>
                <w:color w:val="000000"/>
                <w:sz w:val="22"/>
                <w:szCs w:val="22"/>
              </w:rPr>
            </w:pPr>
            <w:r w:rsidRPr="00D12E4B">
              <w:rPr>
                <w:color w:val="000000"/>
                <w:sz w:val="22"/>
                <w:szCs w:val="22"/>
              </w:rPr>
              <w:t>4</w:t>
            </w:r>
          </w:p>
        </w:tc>
        <w:tc>
          <w:tcPr>
            <w:tcW w:w="3520" w:type="dxa"/>
            <w:tcBorders>
              <w:top w:val="nil"/>
              <w:left w:val="nil"/>
              <w:bottom w:val="single" w:sz="4" w:space="0" w:color="auto"/>
              <w:right w:val="single" w:sz="4" w:space="0" w:color="auto"/>
            </w:tcBorders>
            <w:shd w:val="clear" w:color="auto" w:fill="auto"/>
            <w:vAlign w:val="center"/>
            <w:hideMark/>
          </w:tcPr>
          <w:p w:rsidR="007F79BC" w:rsidRPr="00D12E4B" w:rsidRDefault="007F79BC" w:rsidP="007F79BC">
            <w:pPr>
              <w:spacing w:line="276" w:lineRule="auto"/>
              <w:jc w:val="center"/>
              <w:rPr>
                <w:color w:val="000000"/>
                <w:sz w:val="22"/>
                <w:szCs w:val="22"/>
              </w:rPr>
            </w:pPr>
            <w:r w:rsidRPr="00D12E4B">
              <w:rPr>
                <w:color w:val="000000"/>
                <w:sz w:val="22"/>
                <w:szCs w:val="22"/>
              </w:rPr>
              <w:t>Производственные нужды</w:t>
            </w:r>
          </w:p>
        </w:tc>
        <w:tc>
          <w:tcPr>
            <w:tcW w:w="540" w:type="dxa"/>
            <w:tcBorders>
              <w:top w:val="nil"/>
              <w:left w:val="nil"/>
              <w:bottom w:val="single" w:sz="4" w:space="0" w:color="auto"/>
              <w:right w:val="single" w:sz="4" w:space="0" w:color="auto"/>
            </w:tcBorders>
            <w:shd w:val="clear" w:color="auto" w:fill="auto"/>
            <w:vAlign w:val="center"/>
            <w:hideMark/>
          </w:tcPr>
          <w:p w:rsidR="007F79BC" w:rsidRPr="00D12E4B" w:rsidRDefault="007F79BC" w:rsidP="007F79BC">
            <w:pPr>
              <w:spacing w:line="276" w:lineRule="auto"/>
              <w:jc w:val="center"/>
              <w:rPr>
                <w:color w:val="000000"/>
                <w:sz w:val="22"/>
                <w:szCs w:val="22"/>
              </w:rPr>
            </w:pPr>
            <w:r w:rsidRPr="00D12E4B">
              <w:rPr>
                <w:color w:val="000000"/>
                <w:sz w:val="22"/>
                <w:szCs w:val="22"/>
              </w:rPr>
              <w:t>%</w:t>
            </w:r>
          </w:p>
        </w:tc>
        <w:tc>
          <w:tcPr>
            <w:tcW w:w="1040" w:type="dxa"/>
            <w:tcBorders>
              <w:top w:val="nil"/>
              <w:left w:val="nil"/>
              <w:bottom w:val="single" w:sz="4" w:space="0" w:color="auto"/>
              <w:right w:val="single" w:sz="4" w:space="0" w:color="auto"/>
            </w:tcBorders>
            <w:shd w:val="clear" w:color="auto" w:fill="auto"/>
            <w:vAlign w:val="center"/>
            <w:hideMark/>
          </w:tcPr>
          <w:p w:rsidR="007F79BC" w:rsidRPr="00D12E4B" w:rsidRDefault="007F79BC" w:rsidP="007F79BC">
            <w:pPr>
              <w:spacing w:line="276" w:lineRule="auto"/>
              <w:jc w:val="center"/>
              <w:rPr>
                <w:color w:val="000000"/>
                <w:sz w:val="22"/>
                <w:szCs w:val="22"/>
              </w:rPr>
            </w:pPr>
          </w:p>
        </w:tc>
        <w:tc>
          <w:tcPr>
            <w:tcW w:w="860" w:type="dxa"/>
            <w:tcBorders>
              <w:top w:val="nil"/>
              <w:left w:val="nil"/>
              <w:bottom w:val="single" w:sz="4" w:space="0" w:color="auto"/>
              <w:right w:val="single" w:sz="4" w:space="0" w:color="auto"/>
            </w:tcBorders>
            <w:shd w:val="clear" w:color="auto" w:fill="auto"/>
            <w:vAlign w:val="center"/>
            <w:hideMark/>
          </w:tcPr>
          <w:p w:rsidR="007F79BC" w:rsidRPr="00D12E4B" w:rsidRDefault="007F79BC" w:rsidP="007F79BC">
            <w:pPr>
              <w:spacing w:line="276" w:lineRule="auto"/>
              <w:jc w:val="center"/>
              <w:rPr>
                <w:color w:val="000000"/>
                <w:sz w:val="22"/>
                <w:szCs w:val="22"/>
              </w:rPr>
            </w:pPr>
          </w:p>
        </w:tc>
        <w:tc>
          <w:tcPr>
            <w:tcW w:w="1060" w:type="dxa"/>
            <w:tcBorders>
              <w:top w:val="nil"/>
              <w:left w:val="nil"/>
              <w:bottom w:val="single" w:sz="4" w:space="0" w:color="auto"/>
              <w:right w:val="single" w:sz="4" w:space="0" w:color="auto"/>
            </w:tcBorders>
            <w:shd w:val="clear" w:color="auto" w:fill="auto"/>
            <w:vAlign w:val="center"/>
            <w:hideMark/>
          </w:tcPr>
          <w:p w:rsidR="007F79BC" w:rsidRDefault="007F79BC" w:rsidP="007F79BC">
            <w:pPr>
              <w:spacing w:line="276" w:lineRule="auto"/>
              <w:jc w:val="center"/>
              <w:rPr>
                <w:color w:val="000000"/>
                <w:sz w:val="22"/>
                <w:szCs w:val="22"/>
              </w:rPr>
            </w:pPr>
            <w:r>
              <w:rPr>
                <w:color w:val="000000"/>
                <w:sz w:val="22"/>
                <w:szCs w:val="22"/>
              </w:rPr>
              <w:t>172,92</w:t>
            </w:r>
          </w:p>
        </w:tc>
        <w:tc>
          <w:tcPr>
            <w:tcW w:w="1264" w:type="dxa"/>
            <w:tcBorders>
              <w:top w:val="nil"/>
              <w:left w:val="nil"/>
              <w:bottom w:val="single" w:sz="4" w:space="0" w:color="auto"/>
              <w:right w:val="single" w:sz="4" w:space="0" w:color="auto"/>
            </w:tcBorders>
            <w:shd w:val="clear" w:color="auto" w:fill="auto"/>
            <w:vAlign w:val="center"/>
            <w:hideMark/>
          </w:tcPr>
          <w:p w:rsidR="007F79BC" w:rsidRDefault="007F79BC" w:rsidP="007F79BC">
            <w:pPr>
              <w:spacing w:line="276" w:lineRule="auto"/>
              <w:jc w:val="center"/>
              <w:rPr>
                <w:color w:val="000000"/>
                <w:sz w:val="22"/>
                <w:szCs w:val="22"/>
              </w:rPr>
            </w:pPr>
            <w:r>
              <w:rPr>
                <w:color w:val="000000"/>
                <w:sz w:val="22"/>
                <w:szCs w:val="22"/>
              </w:rPr>
              <w:t>43,23</w:t>
            </w:r>
          </w:p>
        </w:tc>
        <w:tc>
          <w:tcPr>
            <w:tcW w:w="1136" w:type="dxa"/>
            <w:tcBorders>
              <w:top w:val="nil"/>
              <w:left w:val="nil"/>
              <w:bottom w:val="single" w:sz="4" w:space="0" w:color="auto"/>
              <w:right w:val="single" w:sz="4" w:space="0" w:color="auto"/>
            </w:tcBorders>
            <w:shd w:val="clear" w:color="auto" w:fill="auto"/>
            <w:vAlign w:val="center"/>
            <w:hideMark/>
          </w:tcPr>
          <w:p w:rsidR="007F79BC" w:rsidRDefault="007F79BC" w:rsidP="007F79BC">
            <w:pPr>
              <w:spacing w:line="276" w:lineRule="auto"/>
              <w:jc w:val="center"/>
              <w:rPr>
                <w:color w:val="000000"/>
                <w:sz w:val="22"/>
                <w:szCs w:val="22"/>
              </w:rPr>
            </w:pPr>
            <w:r>
              <w:rPr>
                <w:color w:val="000000"/>
                <w:sz w:val="22"/>
                <w:szCs w:val="22"/>
              </w:rPr>
              <w:t>190,21</w:t>
            </w:r>
          </w:p>
        </w:tc>
      </w:tr>
      <w:tr w:rsidR="007F79BC" w:rsidRPr="00D12E4B" w:rsidTr="007F79BC">
        <w:trPr>
          <w:trHeight w:val="7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7F79BC" w:rsidRPr="00D12E4B" w:rsidRDefault="007F79BC" w:rsidP="007F79BC">
            <w:pPr>
              <w:spacing w:line="276" w:lineRule="auto"/>
              <w:jc w:val="center"/>
              <w:rPr>
                <w:b/>
                <w:bCs/>
                <w:color w:val="000000"/>
                <w:sz w:val="22"/>
                <w:szCs w:val="22"/>
              </w:rPr>
            </w:pPr>
          </w:p>
        </w:tc>
        <w:tc>
          <w:tcPr>
            <w:tcW w:w="3520" w:type="dxa"/>
            <w:tcBorders>
              <w:top w:val="nil"/>
              <w:left w:val="nil"/>
              <w:bottom w:val="single" w:sz="4" w:space="0" w:color="auto"/>
              <w:right w:val="single" w:sz="4" w:space="0" w:color="auto"/>
            </w:tcBorders>
            <w:shd w:val="clear" w:color="auto" w:fill="auto"/>
            <w:vAlign w:val="center"/>
            <w:hideMark/>
          </w:tcPr>
          <w:p w:rsidR="007F79BC" w:rsidRPr="00D12E4B" w:rsidRDefault="007F79BC" w:rsidP="007F79BC">
            <w:pPr>
              <w:spacing w:line="276" w:lineRule="auto"/>
              <w:jc w:val="center"/>
              <w:rPr>
                <w:b/>
                <w:bCs/>
                <w:color w:val="000000"/>
                <w:sz w:val="22"/>
                <w:szCs w:val="22"/>
              </w:rPr>
            </w:pPr>
            <w:r w:rsidRPr="00D12E4B">
              <w:rPr>
                <w:b/>
                <w:bCs/>
                <w:color w:val="000000"/>
                <w:sz w:val="22"/>
                <w:szCs w:val="22"/>
              </w:rPr>
              <w:t>ИТОГО ПО ТАБЛИЦЕ:</w:t>
            </w:r>
          </w:p>
        </w:tc>
        <w:tc>
          <w:tcPr>
            <w:tcW w:w="540" w:type="dxa"/>
            <w:tcBorders>
              <w:top w:val="nil"/>
              <w:left w:val="nil"/>
              <w:bottom w:val="single" w:sz="4" w:space="0" w:color="auto"/>
              <w:right w:val="single" w:sz="4" w:space="0" w:color="auto"/>
            </w:tcBorders>
            <w:shd w:val="clear" w:color="auto" w:fill="auto"/>
            <w:vAlign w:val="center"/>
            <w:hideMark/>
          </w:tcPr>
          <w:p w:rsidR="007F79BC" w:rsidRPr="00D12E4B" w:rsidRDefault="007F79BC" w:rsidP="007F79BC">
            <w:pPr>
              <w:spacing w:line="276" w:lineRule="auto"/>
              <w:jc w:val="center"/>
              <w:rPr>
                <w:b/>
                <w:bCs/>
                <w:color w:val="000000"/>
                <w:sz w:val="22"/>
                <w:szCs w:val="22"/>
              </w:rPr>
            </w:pPr>
          </w:p>
        </w:tc>
        <w:tc>
          <w:tcPr>
            <w:tcW w:w="1040" w:type="dxa"/>
            <w:tcBorders>
              <w:top w:val="nil"/>
              <w:left w:val="nil"/>
              <w:bottom w:val="single" w:sz="4" w:space="0" w:color="auto"/>
              <w:right w:val="single" w:sz="4" w:space="0" w:color="auto"/>
            </w:tcBorders>
            <w:shd w:val="clear" w:color="auto" w:fill="auto"/>
            <w:vAlign w:val="center"/>
            <w:hideMark/>
          </w:tcPr>
          <w:p w:rsidR="007F79BC" w:rsidRPr="00D12E4B" w:rsidRDefault="007F79BC" w:rsidP="007F79BC">
            <w:pPr>
              <w:spacing w:line="276" w:lineRule="auto"/>
              <w:jc w:val="center"/>
              <w:rPr>
                <w:b/>
                <w:bCs/>
                <w:color w:val="000000"/>
                <w:sz w:val="22"/>
                <w:szCs w:val="22"/>
              </w:rPr>
            </w:pPr>
          </w:p>
        </w:tc>
        <w:tc>
          <w:tcPr>
            <w:tcW w:w="860" w:type="dxa"/>
            <w:tcBorders>
              <w:top w:val="nil"/>
              <w:left w:val="nil"/>
              <w:bottom w:val="single" w:sz="4" w:space="0" w:color="auto"/>
              <w:right w:val="single" w:sz="4" w:space="0" w:color="auto"/>
            </w:tcBorders>
            <w:shd w:val="clear" w:color="auto" w:fill="auto"/>
            <w:vAlign w:val="center"/>
            <w:hideMark/>
          </w:tcPr>
          <w:p w:rsidR="007F79BC" w:rsidRPr="007373A3" w:rsidRDefault="007F79BC" w:rsidP="007F79BC">
            <w:pPr>
              <w:spacing w:line="276" w:lineRule="auto"/>
              <w:jc w:val="center"/>
              <w:rPr>
                <w:b/>
                <w:bCs/>
                <w:color w:val="000000"/>
                <w:sz w:val="22"/>
                <w:szCs w:val="22"/>
              </w:rPr>
            </w:pPr>
            <w:r w:rsidRPr="007373A3">
              <w:rPr>
                <w:b/>
                <w:color w:val="000000"/>
                <w:sz w:val="22"/>
                <w:szCs w:val="22"/>
              </w:rPr>
              <w:t>4323</w:t>
            </w:r>
          </w:p>
        </w:tc>
        <w:tc>
          <w:tcPr>
            <w:tcW w:w="1060" w:type="dxa"/>
            <w:tcBorders>
              <w:top w:val="nil"/>
              <w:left w:val="nil"/>
              <w:bottom w:val="single" w:sz="4" w:space="0" w:color="auto"/>
              <w:right w:val="single" w:sz="4" w:space="0" w:color="auto"/>
            </w:tcBorders>
            <w:shd w:val="clear" w:color="auto" w:fill="auto"/>
            <w:vAlign w:val="center"/>
            <w:hideMark/>
          </w:tcPr>
          <w:p w:rsidR="007F79BC" w:rsidRDefault="007F79BC" w:rsidP="007F79BC">
            <w:pPr>
              <w:spacing w:line="276" w:lineRule="auto"/>
              <w:jc w:val="center"/>
              <w:rPr>
                <w:b/>
                <w:bCs/>
                <w:color w:val="000000"/>
                <w:sz w:val="22"/>
                <w:szCs w:val="22"/>
              </w:rPr>
            </w:pPr>
            <w:r>
              <w:rPr>
                <w:b/>
                <w:bCs/>
                <w:color w:val="000000"/>
                <w:sz w:val="22"/>
                <w:szCs w:val="22"/>
              </w:rPr>
              <w:t>1296,90</w:t>
            </w:r>
          </w:p>
        </w:tc>
        <w:tc>
          <w:tcPr>
            <w:tcW w:w="1264" w:type="dxa"/>
            <w:tcBorders>
              <w:top w:val="nil"/>
              <w:left w:val="nil"/>
              <w:bottom w:val="single" w:sz="4" w:space="0" w:color="auto"/>
              <w:right w:val="single" w:sz="4" w:space="0" w:color="auto"/>
            </w:tcBorders>
            <w:shd w:val="clear" w:color="auto" w:fill="auto"/>
            <w:vAlign w:val="center"/>
            <w:hideMark/>
          </w:tcPr>
          <w:p w:rsidR="007F79BC" w:rsidRDefault="007F79BC" w:rsidP="007F79BC">
            <w:pPr>
              <w:spacing w:line="276" w:lineRule="auto"/>
              <w:jc w:val="center"/>
              <w:rPr>
                <w:b/>
                <w:bCs/>
                <w:color w:val="000000"/>
                <w:sz w:val="22"/>
                <w:szCs w:val="22"/>
              </w:rPr>
            </w:pPr>
            <w:r>
              <w:rPr>
                <w:b/>
                <w:bCs/>
                <w:color w:val="000000"/>
                <w:sz w:val="22"/>
                <w:szCs w:val="22"/>
              </w:rPr>
              <w:t>400,53</w:t>
            </w:r>
          </w:p>
        </w:tc>
        <w:tc>
          <w:tcPr>
            <w:tcW w:w="1136" w:type="dxa"/>
            <w:tcBorders>
              <w:top w:val="nil"/>
              <w:left w:val="nil"/>
              <w:bottom w:val="single" w:sz="4" w:space="0" w:color="auto"/>
              <w:right w:val="single" w:sz="4" w:space="0" w:color="auto"/>
            </w:tcBorders>
            <w:shd w:val="clear" w:color="auto" w:fill="auto"/>
            <w:vAlign w:val="center"/>
            <w:hideMark/>
          </w:tcPr>
          <w:p w:rsidR="007F79BC" w:rsidRDefault="007F79BC" w:rsidP="007F79BC">
            <w:pPr>
              <w:spacing w:line="276" w:lineRule="auto"/>
              <w:jc w:val="center"/>
              <w:rPr>
                <w:b/>
                <w:bCs/>
                <w:color w:val="000000"/>
                <w:sz w:val="22"/>
                <w:szCs w:val="22"/>
              </w:rPr>
            </w:pPr>
            <w:r>
              <w:rPr>
                <w:b/>
                <w:bCs/>
                <w:color w:val="000000"/>
                <w:sz w:val="22"/>
                <w:szCs w:val="22"/>
              </w:rPr>
              <w:t>1404,98</w:t>
            </w:r>
          </w:p>
        </w:tc>
      </w:tr>
    </w:tbl>
    <w:p w:rsidR="000A7CE6" w:rsidRDefault="000A7CE6" w:rsidP="00552204">
      <w:pPr>
        <w:spacing w:before="100"/>
        <w:ind w:firstLine="709"/>
        <w:rPr>
          <w:i/>
        </w:rPr>
      </w:pPr>
      <w:r w:rsidRPr="00185BFA">
        <w:rPr>
          <w:i/>
        </w:rPr>
        <w:t xml:space="preserve">Таблица </w:t>
      </w:r>
      <w:r>
        <w:rPr>
          <w:i/>
        </w:rPr>
        <w:t>6.</w:t>
      </w:r>
      <w:r w:rsidR="00217B75">
        <w:rPr>
          <w:i/>
        </w:rPr>
        <w:t>3</w:t>
      </w:r>
      <w:r>
        <w:rPr>
          <w:i/>
        </w:rPr>
        <w:t>–</w:t>
      </w:r>
      <w:r w:rsidRPr="00185BFA">
        <w:rPr>
          <w:i/>
        </w:rPr>
        <w:t xml:space="preserve"> </w:t>
      </w:r>
      <w:r>
        <w:rPr>
          <w:i/>
        </w:rPr>
        <w:t xml:space="preserve">Мероприятия по развитию системы водоснабжения населенных пунктов </w:t>
      </w:r>
      <w:r w:rsidR="00DE7E62">
        <w:rPr>
          <w:i/>
        </w:rPr>
        <w:t xml:space="preserve"> городского поселения р.п. Варнавино</w:t>
      </w:r>
    </w:p>
    <w:tbl>
      <w:tblPr>
        <w:tblStyle w:val="ad"/>
        <w:tblW w:w="9649" w:type="dxa"/>
        <w:jc w:val="center"/>
        <w:tblCellMar>
          <w:left w:w="28" w:type="dxa"/>
          <w:right w:w="28" w:type="dxa"/>
        </w:tblCellMar>
        <w:tblLook w:val="04A0"/>
      </w:tblPr>
      <w:tblGrid>
        <w:gridCol w:w="737"/>
        <w:gridCol w:w="6058"/>
        <w:gridCol w:w="2854"/>
      </w:tblGrid>
      <w:tr w:rsidR="000A7CE6" w:rsidRPr="00A206CA" w:rsidTr="00D60FF7">
        <w:trPr>
          <w:tblHeader/>
          <w:jc w:val="center"/>
        </w:trPr>
        <w:tc>
          <w:tcPr>
            <w:tcW w:w="737" w:type="dxa"/>
            <w:vAlign w:val="center"/>
          </w:tcPr>
          <w:p w:rsidR="000A7CE6" w:rsidRPr="00A206CA" w:rsidRDefault="000A7CE6" w:rsidP="00DF20BE">
            <w:pPr>
              <w:spacing w:line="240" w:lineRule="auto"/>
              <w:jc w:val="center"/>
              <w:rPr>
                <w:b/>
                <w:bCs/>
                <w:sz w:val="22"/>
                <w:szCs w:val="22"/>
              </w:rPr>
            </w:pPr>
            <w:r w:rsidRPr="00A206CA">
              <w:rPr>
                <w:b/>
                <w:bCs/>
                <w:sz w:val="22"/>
                <w:szCs w:val="22"/>
              </w:rPr>
              <w:t xml:space="preserve">№ </w:t>
            </w:r>
            <w:proofErr w:type="spellStart"/>
            <w:r w:rsidRPr="00A206CA">
              <w:rPr>
                <w:b/>
                <w:bCs/>
                <w:sz w:val="22"/>
                <w:szCs w:val="22"/>
              </w:rPr>
              <w:t>п</w:t>
            </w:r>
            <w:proofErr w:type="spellEnd"/>
            <w:r w:rsidRPr="00A206CA">
              <w:rPr>
                <w:b/>
                <w:bCs/>
                <w:sz w:val="22"/>
                <w:szCs w:val="22"/>
              </w:rPr>
              <w:t>/</w:t>
            </w:r>
            <w:proofErr w:type="spellStart"/>
            <w:r w:rsidRPr="00A206CA">
              <w:rPr>
                <w:b/>
                <w:bCs/>
                <w:sz w:val="22"/>
                <w:szCs w:val="22"/>
              </w:rPr>
              <w:t>п</w:t>
            </w:r>
            <w:proofErr w:type="spellEnd"/>
          </w:p>
        </w:tc>
        <w:tc>
          <w:tcPr>
            <w:tcW w:w="6058" w:type="dxa"/>
            <w:vAlign w:val="center"/>
          </w:tcPr>
          <w:p w:rsidR="000A7CE6" w:rsidRPr="00A206CA" w:rsidRDefault="000A7CE6" w:rsidP="00DF20BE">
            <w:pPr>
              <w:spacing w:line="240" w:lineRule="auto"/>
              <w:jc w:val="center"/>
              <w:rPr>
                <w:b/>
                <w:bCs/>
                <w:sz w:val="22"/>
                <w:szCs w:val="22"/>
              </w:rPr>
            </w:pPr>
            <w:r w:rsidRPr="00A206CA">
              <w:rPr>
                <w:b/>
                <w:bCs/>
                <w:sz w:val="22"/>
                <w:szCs w:val="22"/>
              </w:rPr>
              <w:t>Наименование мероприятия</w:t>
            </w:r>
          </w:p>
        </w:tc>
        <w:tc>
          <w:tcPr>
            <w:tcW w:w="2854" w:type="dxa"/>
            <w:vAlign w:val="center"/>
          </w:tcPr>
          <w:p w:rsidR="000A7CE6" w:rsidRPr="00A206CA" w:rsidRDefault="000A7CE6" w:rsidP="00DF20BE">
            <w:pPr>
              <w:spacing w:line="240" w:lineRule="auto"/>
              <w:jc w:val="center"/>
              <w:rPr>
                <w:b/>
                <w:bCs/>
                <w:sz w:val="22"/>
                <w:szCs w:val="22"/>
              </w:rPr>
            </w:pPr>
            <w:r w:rsidRPr="00A206CA">
              <w:rPr>
                <w:b/>
                <w:bCs/>
                <w:sz w:val="22"/>
                <w:szCs w:val="22"/>
              </w:rPr>
              <w:t>Характеристика</w:t>
            </w:r>
          </w:p>
        </w:tc>
      </w:tr>
      <w:tr w:rsidR="00060CE9" w:rsidRPr="00A206CA" w:rsidTr="00D60FF7">
        <w:trPr>
          <w:trHeight w:val="96"/>
          <w:jc w:val="center"/>
        </w:trPr>
        <w:tc>
          <w:tcPr>
            <w:tcW w:w="737" w:type="dxa"/>
            <w:vAlign w:val="center"/>
          </w:tcPr>
          <w:p w:rsidR="00060CE9" w:rsidRPr="00A206CA" w:rsidRDefault="00BA14F2" w:rsidP="00DF20BE">
            <w:pPr>
              <w:spacing w:line="240" w:lineRule="auto"/>
              <w:jc w:val="center"/>
              <w:rPr>
                <w:bCs/>
                <w:sz w:val="22"/>
                <w:szCs w:val="22"/>
              </w:rPr>
            </w:pPr>
            <w:r>
              <w:rPr>
                <w:bCs/>
                <w:sz w:val="22"/>
                <w:szCs w:val="22"/>
              </w:rPr>
              <w:t>1</w:t>
            </w:r>
          </w:p>
        </w:tc>
        <w:tc>
          <w:tcPr>
            <w:tcW w:w="6058" w:type="dxa"/>
            <w:shd w:val="clear" w:color="auto" w:fill="auto"/>
            <w:vAlign w:val="center"/>
          </w:tcPr>
          <w:p w:rsidR="00060CE9" w:rsidRPr="0070155A" w:rsidRDefault="00060CE9" w:rsidP="00DF20BE">
            <w:pPr>
              <w:spacing w:line="240" w:lineRule="auto"/>
              <w:jc w:val="left"/>
              <w:rPr>
                <w:sz w:val="22"/>
                <w:szCs w:val="22"/>
              </w:rPr>
            </w:pPr>
            <w:r w:rsidRPr="0070155A">
              <w:rPr>
                <w:sz w:val="22"/>
                <w:szCs w:val="22"/>
              </w:rPr>
              <w:t>Строительство артезианских скважин</w:t>
            </w:r>
          </w:p>
        </w:tc>
        <w:tc>
          <w:tcPr>
            <w:tcW w:w="2854" w:type="dxa"/>
            <w:shd w:val="clear" w:color="auto" w:fill="auto"/>
            <w:vAlign w:val="center"/>
          </w:tcPr>
          <w:p w:rsidR="00060CE9" w:rsidRPr="0070155A" w:rsidRDefault="0070155A" w:rsidP="00DF20BE">
            <w:pPr>
              <w:spacing w:line="240" w:lineRule="auto"/>
              <w:jc w:val="left"/>
              <w:rPr>
                <w:sz w:val="22"/>
                <w:szCs w:val="22"/>
              </w:rPr>
            </w:pPr>
            <w:r w:rsidRPr="0070155A">
              <w:rPr>
                <w:sz w:val="22"/>
                <w:szCs w:val="22"/>
              </w:rPr>
              <w:t>2×240 куб.м./</w:t>
            </w:r>
            <w:proofErr w:type="spellStart"/>
            <w:r w:rsidRPr="0070155A">
              <w:rPr>
                <w:sz w:val="22"/>
                <w:szCs w:val="22"/>
              </w:rPr>
              <w:t>сут</w:t>
            </w:r>
            <w:proofErr w:type="spellEnd"/>
            <w:r w:rsidR="00060CE9" w:rsidRPr="0070155A">
              <w:rPr>
                <w:sz w:val="22"/>
                <w:szCs w:val="22"/>
              </w:rPr>
              <w:t xml:space="preserve"> </w:t>
            </w:r>
          </w:p>
        </w:tc>
      </w:tr>
      <w:tr w:rsidR="00217B75" w:rsidRPr="00A206CA" w:rsidTr="00D60FF7">
        <w:trPr>
          <w:trHeight w:val="70"/>
          <w:jc w:val="center"/>
        </w:trPr>
        <w:tc>
          <w:tcPr>
            <w:tcW w:w="737" w:type="dxa"/>
            <w:vAlign w:val="center"/>
          </w:tcPr>
          <w:p w:rsidR="00217B75" w:rsidRPr="00A206CA" w:rsidRDefault="00BA14F2" w:rsidP="00DF20BE">
            <w:pPr>
              <w:spacing w:line="240" w:lineRule="auto"/>
              <w:jc w:val="center"/>
              <w:rPr>
                <w:bCs/>
                <w:sz w:val="22"/>
                <w:szCs w:val="22"/>
              </w:rPr>
            </w:pPr>
            <w:r>
              <w:rPr>
                <w:bCs/>
                <w:sz w:val="22"/>
                <w:szCs w:val="22"/>
              </w:rPr>
              <w:t>2</w:t>
            </w:r>
          </w:p>
        </w:tc>
        <w:tc>
          <w:tcPr>
            <w:tcW w:w="6058" w:type="dxa"/>
            <w:shd w:val="clear" w:color="auto" w:fill="auto"/>
            <w:vAlign w:val="center"/>
          </w:tcPr>
          <w:p w:rsidR="00217B75" w:rsidRPr="0070155A" w:rsidRDefault="00DF20BE" w:rsidP="00DF20BE">
            <w:pPr>
              <w:spacing w:line="240" w:lineRule="auto"/>
              <w:jc w:val="left"/>
              <w:rPr>
                <w:bCs/>
                <w:sz w:val="22"/>
                <w:szCs w:val="22"/>
              </w:rPr>
            </w:pPr>
            <w:r w:rsidRPr="0070155A">
              <w:rPr>
                <w:sz w:val="22"/>
                <w:szCs w:val="22"/>
              </w:rPr>
              <w:t>Реконструкция</w:t>
            </w:r>
            <w:r w:rsidR="00060CE9" w:rsidRPr="0070155A">
              <w:rPr>
                <w:sz w:val="22"/>
                <w:szCs w:val="22"/>
              </w:rPr>
              <w:t xml:space="preserve"> (модернизация)</w:t>
            </w:r>
            <w:r w:rsidRPr="0070155A">
              <w:rPr>
                <w:sz w:val="22"/>
                <w:szCs w:val="22"/>
              </w:rPr>
              <w:t xml:space="preserve"> водозаборных сооружений</w:t>
            </w:r>
            <w:r w:rsidR="002A7997" w:rsidRPr="0070155A">
              <w:rPr>
                <w:sz w:val="22"/>
                <w:szCs w:val="22"/>
              </w:rPr>
              <w:t xml:space="preserve"> </w:t>
            </w:r>
            <w:r w:rsidR="00D60FF7">
              <w:rPr>
                <w:sz w:val="22"/>
                <w:szCs w:val="22"/>
              </w:rPr>
              <w:t>(а</w:t>
            </w:r>
            <w:r w:rsidR="00D60FF7">
              <w:rPr>
                <w:sz w:val="22"/>
                <w:szCs w:val="22"/>
              </w:rPr>
              <w:t>р</w:t>
            </w:r>
            <w:r w:rsidR="00D60FF7">
              <w:rPr>
                <w:sz w:val="22"/>
                <w:szCs w:val="22"/>
              </w:rPr>
              <w:t>тезианская скважина, водонапорная башня)</w:t>
            </w:r>
          </w:p>
        </w:tc>
        <w:tc>
          <w:tcPr>
            <w:tcW w:w="2854" w:type="dxa"/>
            <w:shd w:val="clear" w:color="auto" w:fill="auto"/>
            <w:vAlign w:val="center"/>
          </w:tcPr>
          <w:p w:rsidR="00217B75" w:rsidRPr="0070155A" w:rsidRDefault="00DF20BE" w:rsidP="00DF20BE">
            <w:pPr>
              <w:spacing w:line="240" w:lineRule="auto"/>
              <w:jc w:val="left"/>
              <w:rPr>
                <w:bCs/>
                <w:sz w:val="22"/>
                <w:szCs w:val="22"/>
              </w:rPr>
            </w:pPr>
            <w:r w:rsidRPr="0070155A">
              <w:rPr>
                <w:sz w:val="22"/>
                <w:szCs w:val="22"/>
              </w:rPr>
              <w:t>3 ед.</w:t>
            </w:r>
          </w:p>
        </w:tc>
      </w:tr>
      <w:tr w:rsidR="00217B75" w:rsidRPr="00A206CA" w:rsidTr="00D60FF7">
        <w:trPr>
          <w:jc w:val="center"/>
        </w:trPr>
        <w:tc>
          <w:tcPr>
            <w:tcW w:w="737" w:type="dxa"/>
            <w:vAlign w:val="center"/>
          </w:tcPr>
          <w:p w:rsidR="00217B75" w:rsidRPr="00A206CA" w:rsidRDefault="00BA14F2" w:rsidP="00DF20BE">
            <w:pPr>
              <w:spacing w:line="240" w:lineRule="auto"/>
              <w:jc w:val="center"/>
              <w:rPr>
                <w:bCs/>
                <w:sz w:val="22"/>
                <w:szCs w:val="22"/>
              </w:rPr>
            </w:pPr>
            <w:r>
              <w:rPr>
                <w:bCs/>
                <w:sz w:val="22"/>
                <w:szCs w:val="22"/>
              </w:rPr>
              <w:t>3</w:t>
            </w:r>
          </w:p>
        </w:tc>
        <w:tc>
          <w:tcPr>
            <w:tcW w:w="6058" w:type="dxa"/>
            <w:shd w:val="clear" w:color="auto" w:fill="auto"/>
            <w:vAlign w:val="center"/>
          </w:tcPr>
          <w:p w:rsidR="00217B75" w:rsidRPr="0070155A" w:rsidRDefault="00DF20BE" w:rsidP="00DF20BE">
            <w:pPr>
              <w:spacing w:line="240" w:lineRule="auto"/>
              <w:jc w:val="left"/>
              <w:rPr>
                <w:bCs/>
                <w:sz w:val="22"/>
                <w:szCs w:val="22"/>
              </w:rPr>
            </w:pPr>
            <w:r w:rsidRPr="0070155A">
              <w:rPr>
                <w:sz w:val="22"/>
                <w:szCs w:val="22"/>
              </w:rPr>
              <w:t>Реконструкция водопроводных сетей</w:t>
            </w:r>
          </w:p>
        </w:tc>
        <w:tc>
          <w:tcPr>
            <w:tcW w:w="2854" w:type="dxa"/>
            <w:shd w:val="clear" w:color="auto" w:fill="auto"/>
            <w:vAlign w:val="center"/>
          </w:tcPr>
          <w:p w:rsidR="00217B75" w:rsidRPr="0070155A" w:rsidRDefault="00A206CA" w:rsidP="0070155A">
            <w:pPr>
              <w:spacing w:line="240" w:lineRule="auto"/>
              <w:jc w:val="left"/>
              <w:rPr>
                <w:bCs/>
                <w:sz w:val="22"/>
                <w:szCs w:val="22"/>
              </w:rPr>
            </w:pPr>
            <w:r w:rsidRPr="0070155A">
              <w:rPr>
                <w:bCs/>
                <w:sz w:val="22"/>
                <w:szCs w:val="22"/>
              </w:rPr>
              <w:t xml:space="preserve">Протяженность – </w:t>
            </w:r>
            <w:r w:rsidR="00060CE9" w:rsidRPr="0070155A">
              <w:rPr>
                <w:bCs/>
                <w:sz w:val="22"/>
                <w:szCs w:val="22"/>
              </w:rPr>
              <w:t>5</w:t>
            </w:r>
            <w:r w:rsidR="0070155A" w:rsidRPr="0070155A">
              <w:rPr>
                <w:bCs/>
                <w:sz w:val="22"/>
                <w:szCs w:val="22"/>
              </w:rPr>
              <w:t>,</w:t>
            </w:r>
            <w:r w:rsidR="00060CE9" w:rsidRPr="0070155A">
              <w:rPr>
                <w:bCs/>
                <w:sz w:val="22"/>
                <w:szCs w:val="22"/>
              </w:rPr>
              <w:t>00</w:t>
            </w:r>
            <w:r w:rsidR="0070155A" w:rsidRPr="0070155A">
              <w:rPr>
                <w:bCs/>
                <w:sz w:val="22"/>
                <w:szCs w:val="22"/>
              </w:rPr>
              <w:t xml:space="preserve"> </w:t>
            </w:r>
            <w:r w:rsidR="00060CE9" w:rsidRPr="0070155A">
              <w:rPr>
                <w:bCs/>
                <w:sz w:val="22"/>
                <w:szCs w:val="22"/>
              </w:rPr>
              <w:t xml:space="preserve"> </w:t>
            </w:r>
            <w:r w:rsidR="0070155A" w:rsidRPr="0070155A">
              <w:rPr>
                <w:bCs/>
                <w:sz w:val="22"/>
                <w:szCs w:val="22"/>
              </w:rPr>
              <w:t>км</w:t>
            </w:r>
          </w:p>
        </w:tc>
      </w:tr>
      <w:tr w:rsidR="00217B75" w:rsidRPr="00A206CA" w:rsidTr="00D60FF7">
        <w:trPr>
          <w:trHeight w:val="130"/>
          <w:jc w:val="center"/>
        </w:trPr>
        <w:tc>
          <w:tcPr>
            <w:tcW w:w="737" w:type="dxa"/>
            <w:vAlign w:val="center"/>
          </w:tcPr>
          <w:p w:rsidR="00217B75" w:rsidRPr="00A206CA" w:rsidRDefault="00BA14F2" w:rsidP="00DF20BE">
            <w:pPr>
              <w:spacing w:line="240" w:lineRule="auto"/>
              <w:jc w:val="center"/>
              <w:rPr>
                <w:bCs/>
                <w:sz w:val="22"/>
                <w:szCs w:val="22"/>
              </w:rPr>
            </w:pPr>
            <w:r>
              <w:rPr>
                <w:bCs/>
                <w:sz w:val="22"/>
                <w:szCs w:val="22"/>
              </w:rPr>
              <w:lastRenderedPageBreak/>
              <w:t>4</w:t>
            </w:r>
          </w:p>
        </w:tc>
        <w:tc>
          <w:tcPr>
            <w:tcW w:w="6058" w:type="dxa"/>
            <w:shd w:val="clear" w:color="auto" w:fill="auto"/>
            <w:vAlign w:val="center"/>
          </w:tcPr>
          <w:p w:rsidR="00217B75" w:rsidRPr="0070155A" w:rsidRDefault="002A7997" w:rsidP="0070155A">
            <w:pPr>
              <w:pStyle w:val="ConsPlusCell"/>
              <w:widowControl/>
              <w:rPr>
                <w:rFonts w:ascii="Times New Roman" w:hAnsi="Times New Roman" w:cs="Times New Roman"/>
                <w:bCs/>
                <w:sz w:val="22"/>
                <w:szCs w:val="22"/>
              </w:rPr>
            </w:pPr>
            <w:r w:rsidRPr="0070155A">
              <w:rPr>
                <w:rFonts w:ascii="Times New Roman" w:hAnsi="Times New Roman" w:cs="Times New Roman"/>
                <w:sz w:val="22"/>
                <w:szCs w:val="22"/>
              </w:rPr>
              <w:t xml:space="preserve">Строительство </w:t>
            </w:r>
            <w:r w:rsidR="0070155A" w:rsidRPr="0070155A">
              <w:rPr>
                <w:rFonts w:ascii="Times New Roman" w:hAnsi="Times New Roman" w:cs="Times New Roman"/>
                <w:sz w:val="22"/>
                <w:szCs w:val="22"/>
              </w:rPr>
              <w:t>водопроводных сетей</w:t>
            </w:r>
          </w:p>
        </w:tc>
        <w:tc>
          <w:tcPr>
            <w:tcW w:w="2854" w:type="dxa"/>
            <w:shd w:val="clear" w:color="auto" w:fill="auto"/>
            <w:vAlign w:val="center"/>
          </w:tcPr>
          <w:p w:rsidR="00217B75" w:rsidRPr="0070155A" w:rsidRDefault="00A206CA" w:rsidP="0070155A">
            <w:pPr>
              <w:spacing w:line="240" w:lineRule="auto"/>
              <w:jc w:val="left"/>
              <w:rPr>
                <w:bCs/>
                <w:sz w:val="22"/>
                <w:szCs w:val="22"/>
              </w:rPr>
            </w:pPr>
            <w:r w:rsidRPr="0070155A">
              <w:rPr>
                <w:bCs/>
                <w:sz w:val="22"/>
                <w:szCs w:val="22"/>
              </w:rPr>
              <w:t xml:space="preserve">Протяженность – </w:t>
            </w:r>
            <w:r w:rsidR="0070155A" w:rsidRPr="0070155A">
              <w:rPr>
                <w:bCs/>
                <w:sz w:val="22"/>
                <w:szCs w:val="22"/>
              </w:rPr>
              <w:t>10,00 км</w:t>
            </w:r>
          </w:p>
        </w:tc>
      </w:tr>
      <w:tr w:rsidR="000A7CE6" w:rsidRPr="00A206CA" w:rsidTr="00D60FF7">
        <w:trPr>
          <w:jc w:val="center"/>
        </w:trPr>
        <w:tc>
          <w:tcPr>
            <w:tcW w:w="9649" w:type="dxa"/>
            <w:gridSpan w:val="3"/>
            <w:vAlign w:val="center"/>
          </w:tcPr>
          <w:p w:rsidR="000A7CE6" w:rsidRPr="005C36FC" w:rsidRDefault="000A7CE6" w:rsidP="0070155A">
            <w:pPr>
              <w:spacing w:line="240" w:lineRule="auto"/>
              <w:jc w:val="left"/>
              <w:rPr>
                <w:bCs/>
                <w:sz w:val="20"/>
                <w:szCs w:val="20"/>
              </w:rPr>
            </w:pPr>
            <w:r w:rsidRPr="005C36FC">
              <w:rPr>
                <w:bCs/>
                <w:sz w:val="20"/>
                <w:szCs w:val="20"/>
              </w:rPr>
              <w:t>Примечание: - состав сооружен</w:t>
            </w:r>
            <w:r w:rsidR="0070155A" w:rsidRPr="005C36FC">
              <w:rPr>
                <w:bCs/>
                <w:sz w:val="20"/>
                <w:szCs w:val="20"/>
              </w:rPr>
              <w:t xml:space="preserve">ий, </w:t>
            </w:r>
            <w:r w:rsidRPr="005C36FC">
              <w:rPr>
                <w:bCs/>
                <w:sz w:val="20"/>
                <w:szCs w:val="20"/>
              </w:rPr>
              <w:t>мощности водозаборов, а также протяженности водопроводных сетей, уточняются на дальнейших стадиях проектирования.</w:t>
            </w:r>
          </w:p>
        </w:tc>
      </w:tr>
    </w:tbl>
    <w:p w:rsidR="006F7C7E" w:rsidRDefault="006F7C7E" w:rsidP="003B6ED1">
      <w:pPr>
        <w:pStyle w:val="a8"/>
        <w:spacing w:before="300"/>
        <w:outlineLvl w:val="3"/>
      </w:pPr>
      <w:r>
        <w:t xml:space="preserve">6.1.2 </w:t>
      </w:r>
      <w:r w:rsidRPr="00FA7FF5">
        <w:t>Противопожарное водоснабжение</w:t>
      </w:r>
    </w:p>
    <w:p w:rsidR="006F7C7E" w:rsidRDefault="006F7C7E" w:rsidP="00BB5E61">
      <w:pPr>
        <w:ind w:firstLine="709"/>
      </w:pPr>
      <w:r w:rsidRPr="00683061">
        <w:t>Раздел выполнен с учетом требований:</w:t>
      </w:r>
    </w:p>
    <w:p w:rsidR="006F7C7E" w:rsidRPr="00683061" w:rsidRDefault="006F7C7E" w:rsidP="00BB5E61">
      <w:pPr>
        <w:ind w:firstLine="709"/>
      </w:pPr>
      <w:r>
        <w:t xml:space="preserve">- </w:t>
      </w:r>
      <w:r w:rsidRPr="00DD06C1">
        <w:t>СП 8.13130.2009 «Системы противопожарной защиты. Источники наружного прот</w:t>
      </w:r>
      <w:r w:rsidRPr="00DD06C1">
        <w:t>и</w:t>
      </w:r>
      <w:r w:rsidRPr="00DD06C1">
        <w:t>вопожарного водоснабжения. Требования пожарной безопасности»</w:t>
      </w:r>
      <w:r>
        <w:t>;</w:t>
      </w:r>
    </w:p>
    <w:p w:rsidR="006F7C7E" w:rsidRDefault="006F7C7E" w:rsidP="00BB5E61">
      <w:pPr>
        <w:ind w:firstLine="709"/>
        <w:rPr>
          <w:szCs w:val="26"/>
        </w:rPr>
      </w:pPr>
      <w:r w:rsidRPr="00683061">
        <w:t xml:space="preserve">- </w:t>
      </w:r>
      <w:r w:rsidRPr="00F77CCE">
        <w:rPr>
          <w:szCs w:val="26"/>
        </w:rPr>
        <w:t>СП 31.13330.2012 «Водоснабжение. Наружные сети и сооружения» (Актуализиро</w:t>
      </w:r>
      <w:r>
        <w:rPr>
          <w:szCs w:val="26"/>
        </w:rPr>
        <w:t>ва</w:t>
      </w:r>
      <w:r>
        <w:rPr>
          <w:szCs w:val="26"/>
        </w:rPr>
        <w:t>н</w:t>
      </w:r>
      <w:r>
        <w:rPr>
          <w:szCs w:val="26"/>
        </w:rPr>
        <w:t xml:space="preserve">ная редакция СНИП 2.04.02 </w:t>
      </w:r>
      <w:r w:rsidRPr="00F77CCE">
        <w:rPr>
          <w:szCs w:val="26"/>
        </w:rPr>
        <w:t>-84*</w:t>
      </w:r>
      <w:r>
        <w:rPr>
          <w:szCs w:val="26"/>
        </w:rPr>
        <w:t>).</w:t>
      </w:r>
    </w:p>
    <w:p w:rsidR="006F7C7E" w:rsidRPr="00BD5E50" w:rsidRDefault="006F7C7E" w:rsidP="00BB5E61">
      <w:pPr>
        <w:ind w:firstLine="709"/>
        <w:rPr>
          <w:b/>
          <w:i/>
          <w:u w:val="single"/>
        </w:rPr>
      </w:pPr>
      <w:r w:rsidRPr="00BD5E50">
        <w:rPr>
          <w:b/>
          <w:i/>
          <w:u w:val="single"/>
        </w:rPr>
        <w:t>Существующее положение</w:t>
      </w:r>
    </w:p>
    <w:p w:rsidR="00F864E8" w:rsidRDefault="006F7C7E" w:rsidP="00BB5E61">
      <w:pPr>
        <w:ind w:firstLine="709"/>
      </w:pPr>
      <w:r w:rsidRPr="00F864E8">
        <w:t xml:space="preserve">В </w:t>
      </w:r>
      <w:r w:rsidR="00D1617D" w:rsidRPr="00F864E8">
        <w:t>настоящее время в</w:t>
      </w:r>
      <w:r w:rsidRPr="00F864E8">
        <w:t xml:space="preserve"> </w:t>
      </w:r>
      <w:r w:rsidR="00DE7E62" w:rsidRPr="00F864E8">
        <w:t>р.п. Варнавино</w:t>
      </w:r>
      <w:r w:rsidRPr="00F864E8">
        <w:t xml:space="preserve"> для наружного пожаротушения и хранения запаса воды на пожаротушение используются водоемы и пруды</w:t>
      </w:r>
      <w:r w:rsidR="00F864E8" w:rsidRPr="00F864E8">
        <w:t xml:space="preserve"> (таблица 6.4)</w:t>
      </w:r>
      <w:r w:rsidR="00021583" w:rsidRPr="00F864E8">
        <w:t xml:space="preserve">. В </w:t>
      </w:r>
      <w:r w:rsidR="00F864E8" w:rsidRPr="00F864E8">
        <w:t>р.п.Варнавино</w:t>
      </w:r>
      <w:r w:rsidR="00021583" w:rsidRPr="00F864E8">
        <w:t xml:space="preserve"> для наружного пожаротушения на водопроводных сетях установлены пожарные гидранты</w:t>
      </w:r>
      <w:r w:rsidR="00F864E8" w:rsidRPr="00F864E8">
        <w:t xml:space="preserve"> – </w:t>
      </w:r>
      <w:r w:rsidR="0023780D">
        <w:t>31</w:t>
      </w:r>
      <w:r w:rsidR="00F864E8" w:rsidRPr="00F864E8">
        <w:t xml:space="preserve"> ед.</w:t>
      </w:r>
    </w:p>
    <w:p w:rsidR="00F864E8" w:rsidRPr="00DB368C" w:rsidRDefault="00021583" w:rsidP="00F864E8">
      <w:pPr>
        <w:ind w:firstLine="709"/>
        <w:rPr>
          <w:i/>
        </w:rPr>
      </w:pPr>
      <w:r>
        <w:t xml:space="preserve"> </w:t>
      </w:r>
      <w:r w:rsidR="00F864E8" w:rsidRPr="00DB368C">
        <w:rPr>
          <w:i/>
        </w:rPr>
        <w:t>Таблица 6.</w:t>
      </w:r>
      <w:r w:rsidR="00F864E8">
        <w:rPr>
          <w:i/>
        </w:rPr>
        <w:t>4</w:t>
      </w:r>
      <w:r w:rsidR="00F864E8" w:rsidRPr="00DB368C">
        <w:rPr>
          <w:i/>
        </w:rPr>
        <w:t xml:space="preserve">- </w:t>
      </w:r>
      <w:r w:rsidR="00F864E8">
        <w:rPr>
          <w:i/>
        </w:rPr>
        <w:t>Объекты пожарной охраны на территории р.п. Варнавино</w:t>
      </w:r>
    </w:p>
    <w:tbl>
      <w:tblPr>
        <w:tblStyle w:val="ad"/>
        <w:tblW w:w="0" w:type="auto"/>
        <w:jc w:val="center"/>
        <w:tblLook w:val="04A0"/>
      </w:tblPr>
      <w:tblGrid>
        <w:gridCol w:w="817"/>
        <w:gridCol w:w="2707"/>
        <w:gridCol w:w="3746"/>
        <w:gridCol w:w="2043"/>
      </w:tblGrid>
      <w:tr w:rsidR="00F864E8" w:rsidRPr="00F864E8" w:rsidTr="00F864E8">
        <w:trPr>
          <w:jc w:val="center"/>
        </w:trPr>
        <w:tc>
          <w:tcPr>
            <w:tcW w:w="817" w:type="dxa"/>
            <w:vAlign w:val="center"/>
          </w:tcPr>
          <w:p w:rsidR="00F864E8" w:rsidRPr="00F864E8" w:rsidRDefault="00F864E8" w:rsidP="00F864E8">
            <w:pPr>
              <w:spacing w:line="240" w:lineRule="auto"/>
              <w:jc w:val="center"/>
              <w:rPr>
                <w:b/>
                <w:sz w:val="22"/>
                <w:szCs w:val="22"/>
              </w:rPr>
            </w:pPr>
            <w:r w:rsidRPr="00F864E8">
              <w:rPr>
                <w:b/>
                <w:sz w:val="22"/>
                <w:szCs w:val="22"/>
              </w:rPr>
              <w:t xml:space="preserve">№ </w:t>
            </w:r>
            <w:proofErr w:type="spellStart"/>
            <w:r w:rsidRPr="00F864E8">
              <w:rPr>
                <w:b/>
                <w:sz w:val="22"/>
                <w:szCs w:val="22"/>
              </w:rPr>
              <w:t>п</w:t>
            </w:r>
            <w:proofErr w:type="spellEnd"/>
            <w:r w:rsidRPr="00F864E8">
              <w:rPr>
                <w:b/>
                <w:sz w:val="22"/>
                <w:szCs w:val="22"/>
              </w:rPr>
              <w:t>/</w:t>
            </w:r>
            <w:proofErr w:type="spellStart"/>
            <w:r w:rsidRPr="00F864E8">
              <w:rPr>
                <w:b/>
                <w:sz w:val="22"/>
                <w:szCs w:val="22"/>
              </w:rPr>
              <w:t>п</w:t>
            </w:r>
            <w:proofErr w:type="spellEnd"/>
          </w:p>
        </w:tc>
        <w:tc>
          <w:tcPr>
            <w:tcW w:w="2707" w:type="dxa"/>
            <w:vAlign w:val="center"/>
          </w:tcPr>
          <w:p w:rsidR="00F864E8" w:rsidRPr="00F864E8" w:rsidRDefault="00F864E8" w:rsidP="00F864E8">
            <w:pPr>
              <w:spacing w:line="240" w:lineRule="auto"/>
              <w:jc w:val="center"/>
              <w:rPr>
                <w:b/>
                <w:sz w:val="22"/>
                <w:szCs w:val="22"/>
              </w:rPr>
            </w:pPr>
            <w:r>
              <w:rPr>
                <w:b/>
                <w:sz w:val="22"/>
                <w:szCs w:val="22"/>
              </w:rPr>
              <w:t>Наименование</w:t>
            </w:r>
          </w:p>
        </w:tc>
        <w:tc>
          <w:tcPr>
            <w:tcW w:w="3746" w:type="dxa"/>
            <w:vAlign w:val="center"/>
          </w:tcPr>
          <w:p w:rsidR="00F864E8" w:rsidRPr="00F864E8" w:rsidRDefault="00F864E8" w:rsidP="00F864E8">
            <w:pPr>
              <w:spacing w:line="240" w:lineRule="auto"/>
              <w:jc w:val="center"/>
              <w:rPr>
                <w:b/>
                <w:sz w:val="22"/>
                <w:szCs w:val="22"/>
              </w:rPr>
            </w:pPr>
            <w:r>
              <w:rPr>
                <w:b/>
                <w:sz w:val="22"/>
                <w:szCs w:val="22"/>
              </w:rPr>
              <w:t>Месторасположение</w:t>
            </w:r>
          </w:p>
        </w:tc>
        <w:tc>
          <w:tcPr>
            <w:tcW w:w="2043" w:type="dxa"/>
            <w:vAlign w:val="center"/>
          </w:tcPr>
          <w:p w:rsidR="00F864E8" w:rsidRPr="00F864E8" w:rsidRDefault="00F864E8" w:rsidP="00F864E8">
            <w:pPr>
              <w:spacing w:line="240" w:lineRule="auto"/>
              <w:jc w:val="center"/>
              <w:rPr>
                <w:b/>
                <w:sz w:val="22"/>
                <w:szCs w:val="22"/>
              </w:rPr>
            </w:pPr>
            <w:r>
              <w:rPr>
                <w:b/>
                <w:sz w:val="22"/>
                <w:szCs w:val="22"/>
              </w:rPr>
              <w:t>Емкость</w:t>
            </w:r>
            <w:r w:rsidR="003F1F95">
              <w:rPr>
                <w:b/>
                <w:sz w:val="22"/>
                <w:szCs w:val="22"/>
              </w:rPr>
              <w:t>, куб.м</w:t>
            </w:r>
          </w:p>
        </w:tc>
      </w:tr>
      <w:tr w:rsidR="00F864E8" w:rsidRPr="00F864E8" w:rsidTr="00F864E8">
        <w:trPr>
          <w:jc w:val="center"/>
        </w:trPr>
        <w:tc>
          <w:tcPr>
            <w:tcW w:w="817" w:type="dxa"/>
            <w:vAlign w:val="center"/>
          </w:tcPr>
          <w:p w:rsidR="00F864E8" w:rsidRPr="00F864E8" w:rsidRDefault="003F1F95" w:rsidP="00F864E8">
            <w:pPr>
              <w:spacing w:line="240" w:lineRule="auto"/>
              <w:jc w:val="center"/>
              <w:rPr>
                <w:sz w:val="22"/>
                <w:szCs w:val="22"/>
              </w:rPr>
            </w:pPr>
            <w:r>
              <w:rPr>
                <w:sz w:val="22"/>
                <w:szCs w:val="22"/>
              </w:rPr>
              <w:t>1</w:t>
            </w:r>
          </w:p>
        </w:tc>
        <w:tc>
          <w:tcPr>
            <w:tcW w:w="2707" w:type="dxa"/>
            <w:vAlign w:val="center"/>
          </w:tcPr>
          <w:p w:rsidR="00F864E8" w:rsidRPr="00F864E8" w:rsidRDefault="00F864E8" w:rsidP="00F864E8">
            <w:pPr>
              <w:spacing w:line="240" w:lineRule="auto"/>
              <w:jc w:val="center"/>
              <w:rPr>
                <w:sz w:val="22"/>
                <w:szCs w:val="22"/>
              </w:rPr>
            </w:pPr>
            <w:r>
              <w:rPr>
                <w:sz w:val="22"/>
                <w:szCs w:val="22"/>
              </w:rPr>
              <w:t>Пожарный водоем</w:t>
            </w:r>
          </w:p>
        </w:tc>
        <w:tc>
          <w:tcPr>
            <w:tcW w:w="3746" w:type="dxa"/>
            <w:vAlign w:val="center"/>
          </w:tcPr>
          <w:p w:rsidR="00F864E8" w:rsidRPr="00F864E8" w:rsidRDefault="00F864E8" w:rsidP="00F864E8">
            <w:pPr>
              <w:spacing w:line="240" w:lineRule="auto"/>
              <w:jc w:val="center"/>
              <w:rPr>
                <w:sz w:val="22"/>
                <w:szCs w:val="22"/>
              </w:rPr>
            </w:pPr>
            <w:r>
              <w:rPr>
                <w:sz w:val="22"/>
                <w:szCs w:val="22"/>
              </w:rPr>
              <w:t>Ул.Нагорная</w:t>
            </w:r>
          </w:p>
        </w:tc>
        <w:tc>
          <w:tcPr>
            <w:tcW w:w="2043" w:type="dxa"/>
            <w:vAlign w:val="center"/>
          </w:tcPr>
          <w:p w:rsidR="00F864E8" w:rsidRPr="00F864E8" w:rsidRDefault="00F864E8" w:rsidP="00F864E8">
            <w:pPr>
              <w:spacing w:line="240" w:lineRule="auto"/>
              <w:jc w:val="center"/>
              <w:rPr>
                <w:sz w:val="22"/>
                <w:szCs w:val="22"/>
              </w:rPr>
            </w:pPr>
            <w:r>
              <w:rPr>
                <w:sz w:val="22"/>
                <w:szCs w:val="22"/>
              </w:rPr>
              <w:t>-</w:t>
            </w:r>
          </w:p>
        </w:tc>
      </w:tr>
      <w:tr w:rsidR="003F1F95" w:rsidRPr="00F864E8" w:rsidTr="00F864E8">
        <w:trPr>
          <w:jc w:val="center"/>
        </w:trPr>
        <w:tc>
          <w:tcPr>
            <w:tcW w:w="817" w:type="dxa"/>
            <w:vAlign w:val="center"/>
          </w:tcPr>
          <w:p w:rsidR="003F1F95" w:rsidRPr="00F864E8" w:rsidRDefault="003F1F95" w:rsidP="00F864E8">
            <w:pPr>
              <w:spacing w:line="240" w:lineRule="auto"/>
              <w:jc w:val="center"/>
              <w:rPr>
                <w:sz w:val="22"/>
                <w:szCs w:val="22"/>
              </w:rPr>
            </w:pPr>
            <w:r>
              <w:rPr>
                <w:sz w:val="22"/>
                <w:szCs w:val="22"/>
              </w:rPr>
              <w:t>2</w:t>
            </w:r>
          </w:p>
        </w:tc>
        <w:tc>
          <w:tcPr>
            <w:tcW w:w="2707" w:type="dxa"/>
            <w:vAlign w:val="center"/>
          </w:tcPr>
          <w:p w:rsidR="003F1F95" w:rsidRDefault="003F1F95" w:rsidP="00F864E8">
            <w:pPr>
              <w:spacing w:line="240" w:lineRule="auto"/>
              <w:jc w:val="center"/>
              <w:rPr>
                <w:sz w:val="22"/>
                <w:szCs w:val="22"/>
              </w:rPr>
            </w:pPr>
            <w:r>
              <w:rPr>
                <w:sz w:val="22"/>
                <w:szCs w:val="22"/>
              </w:rPr>
              <w:t>Пожарный водоем</w:t>
            </w:r>
          </w:p>
        </w:tc>
        <w:tc>
          <w:tcPr>
            <w:tcW w:w="3746" w:type="dxa"/>
            <w:vAlign w:val="center"/>
          </w:tcPr>
          <w:p w:rsidR="003F1F95" w:rsidRDefault="003F1F95" w:rsidP="00F864E8">
            <w:pPr>
              <w:spacing w:line="240" w:lineRule="auto"/>
              <w:jc w:val="center"/>
              <w:rPr>
                <w:sz w:val="22"/>
                <w:szCs w:val="22"/>
              </w:rPr>
            </w:pPr>
            <w:r>
              <w:rPr>
                <w:sz w:val="22"/>
                <w:szCs w:val="22"/>
              </w:rPr>
              <w:t xml:space="preserve">У </w:t>
            </w:r>
            <w:proofErr w:type="spellStart"/>
            <w:r>
              <w:rPr>
                <w:sz w:val="22"/>
                <w:szCs w:val="22"/>
              </w:rPr>
              <w:t>д.Булдаково</w:t>
            </w:r>
            <w:proofErr w:type="spellEnd"/>
          </w:p>
        </w:tc>
        <w:tc>
          <w:tcPr>
            <w:tcW w:w="2043" w:type="dxa"/>
            <w:vAlign w:val="center"/>
          </w:tcPr>
          <w:p w:rsidR="003F1F95" w:rsidRDefault="003F1F95" w:rsidP="00F864E8">
            <w:pPr>
              <w:spacing w:line="240" w:lineRule="auto"/>
              <w:jc w:val="center"/>
              <w:rPr>
                <w:sz w:val="22"/>
                <w:szCs w:val="22"/>
              </w:rPr>
            </w:pPr>
            <w:r>
              <w:rPr>
                <w:sz w:val="22"/>
                <w:szCs w:val="22"/>
              </w:rPr>
              <w:t>-</w:t>
            </w:r>
          </w:p>
        </w:tc>
      </w:tr>
      <w:tr w:rsidR="00F864E8" w:rsidRPr="00F864E8" w:rsidTr="00F864E8">
        <w:trPr>
          <w:jc w:val="center"/>
        </w:trPr>
        <w:tc>
          <w:tcPr>
            <w:tcW w:w="817" w:type="dxa"/>
            <w:vAlign w:val="center"/>
          </w:tcPr>
          <w:p w:rsidR="00F864E8" w:rsidRPr="00F864E8" w:rsidRDefault="003F1F95" w:rsidP="00F864E8">
            <w:pPr>
              <w:spacing w:line="240" w:lineRule="auto"/>
              <w:jc w:val="center"/>
              <w:rPr>
                <w:sz w:val="22"/>
                <w:szCs w:val="22"/>
              </w:rPr>
            </w:pPr>
            <w:r>
              <w:rPr>
                <w:sz w:val="22"/>
                <w:szCs w:val="22"/>
              </w:rPr>
              <w:t>3</w:t>
            </w:r>
          </w:p>
        </w:tc>
        <w:tc>
          <w:tcPr>
            <w:tcW w:w="2707" w:type="dxa"/>
            <w:vAlign w:val="center"/>
          </w:tcPr>
          <w:p w:rsidR="00F864E8" w:rsidRPr="00F864E8" w:rsidRDefault="00F864E8" w:rsidP="00F864E8">
            <w:pPr>
              <w:spacing w:line="240" w:lineRule="auto"/>
              <w:jc w:val="center"/>
              <w:rPr>
                <w:sz w:val="22"/>
                <w:szCs w:val="22"/>
              </w:rPr>
            </w:pPr>
            <w:r>
              <w:rPr>
                <w:sz w:val="22"/>
                <w:szCs w:val="22"/>
              </w:rPr>
              <w:t>Пожарный резервуар</w:t>
            </w:r>
          </w:p>
        </w:tc>
        <w:tc>
          <w:tcPr>
            <w:tcW w:w="3746" w:type="dxa"/>
            <w:vAlign w:val="center"/>
          </w:tcPr>
          <w:p w:rsidR="00F864E8" w:rsidRPr="00F864E8" w:rsidRDefault="00F864E8" w:rsidP="00F864E8">
            <w:pPr>
              <w:spacing w:line="240" w:lineRule="auto"/>
              <w:jc w:val="center"/>
              <w:rPr>
                <w:sz w:val="22"/>
                <w:szCs w:val="22"/>
              </w:rPr>
            </w:pPr>
            <w:r>
              <w:rPr>
                <w:sz w:val="22"/>
                <w:szCs w:val="22"/>
              </w:rPr>
              <w:t>Ул. Комсомольская</w:t>
            </w:r>
          </w:p>
        </w:tc>
        <w:tc>
          <w:tcPr>
            <w:tcW w:w="2043" w:type="dxa"/>
            <w:vAlign w:val="center"/>
          </w:tcPr>
          <w:p w:rsidR="00F864E8" w:rsidRPr="00F864E8" w:rsidRDefault="003F1F95" w:rsidP="00F864E8">
            <w:pPr>
              <w:spacing w:line="240" w:lineRule="auto"/>
              <w:jc w:val="center"/>
              <w:rPr>
                <w:sz w:val="22"/>
                <w:szCs w:val="22"/>
              </w:rPr>
            </w:pPr>
            <w:r>
              <w:rPr>
                <w:sz w:val="22"/>
                <w:szCs w:val="22"/>
              </w:rPr>
              <w:t>50</w:t>
            </w:r>
          </w:p>
        </w:tc>
      </w:tr>
      <w:tr w:rsidR="00F864E8" w:rsidRPr="00F864E8" w:rsidTr="00F864E8">
        <w:trPr>
          <w:jc w:val="center"/>
        </w:trPr>
        <w:tc>
          <w:tcPr>
            <w:tcW w:w="817" w:type="dxa"/>
            <w:vAlign w:val="center"/>
          </w:tcPr>
          <w:p w:rsidR="00F864E8" w:rsidRPr="00F864E8" w:rsidRDefault="003F1F95" w:rsidP="00F864E8">
            <w:pPr>
              <w:spacing w:line="240" w:lineRule="auto"/>
              <w:jc w:val="center"/>
              <w:rPr>
                <w:sz w:val="22"/>
                <w:szCs w:val="22"/>
              </w:rPr>
            </w:pPr>
            <w:r>
              <w:rPr>
                <w:sz w:val="22"/>
                <w:szCs w:val="22"/>
              </w:rPr>
              <w:t>4</w:t>
            </w:r>
          </w:p>
        </w:tc>
        <w:tc>
          <w:tcPr>
            <w:tcW w:w="2707" w:type="dxa"/>
            <w:vAlign w:val="center"/>
          </w:tcPr>
          <w:p w:rsidR="00F864E8" w:rsidRPr="00F864E8" w:rsidRDefault="003F1F95" w:rsidP="00F864E8">
            <w:pPr>
              <w:spacing w:line="240" w:lineRule="auto"/>
              <w:jc w:val="center"/>
              <w:rPr>
                <w:sz w:val="22"/>
                <w:szCs w:val="22"/>
              </w:rPr>
            </w:pPr>
            <w:r>
              <w:rPr>
                <w:sz w:val="22"/>
                <w:szCs w:val="22"/>
              </w:rPr>
              <w:t>Пожарный резервуар</w:t>
            </w:r>
          </w:p>
        </w:tc>
        <w:tc>
          <w:tcPr>
            <w:tcW w:w="3746" w:type="dxa"/>
            <w:vAlign w:val="center"/>
          </w:tcPr>
          <w:p w:rsidR="00F864E8" w:rsidRPr="00F864E8" w:rsidRDefault="00F864E8" w:rsidP="00F864E8">
            <w:pPr>
              <w:spacing w:line="240" w:lineRule="auto"/>
              <w:jc w:val="center"/>
              <w:rPr>
                <w:sz w:val="22"/>
                <w:szCs w:val="22"/>
              </w:rPr>
            </w:pPr>
            <w:r>
              <w:rPr>
                <w:sz w:val="22"/>
                <w:szCs w:val="22"/>
              </w:rPr>
              <w:t>Ул. 3-его Интернационала</w:t>
            </w:r>
          </w:p>
        </w:tc>
        <w:tc>
          <w:tcPr>
            <w:tcW w:w="2043" w:type="dxa"/>
            <w:vAlign w:val="center"/>
          </w:tcPr>
          <w:p w:rsidR="00F864E8" w:rsidRPr="00F864E8" w:rsidRDefault="003F1F95" w:rsidP="00F864E8">
            <w:pPr>
              <w:spacing w:line="240" w:lineRule="auto"/>
              <w:jc w:val="center"/>
              <w:rPr>
                <w:sz w:val="22"/>
                <w:szCs w:val="22"/>
              </w:rPr>
            </w:pPr>
            <w:r>
              <w:rPr>
                <w:sz w:val="22"/>
                <w:szCs w:val="22"/>
              </w:rPr>
              <w:t>50</w:t>
            </w:r>
          </w:p>
        </w:tc>
      </w:tr>
      <w:tr w:rsidR="003F1F95" w:rsidRPr="00F864E8" w:rsidTr="00F864E8">
        <w:trPr>
          <w:jc w:val="center"/>
        </w:trPr>
        <w:tc>
          <w:tcPr>
            <w:tcW w:w="817" w:type="dxa"/>
            <w:vAlign w:val="center"/>
          </w:tcPr>
          <w:p w:rsidR="003F1F95" w:rsidRPr="00F864E8" w:rsidRDefault="003F1F95" w:rsidP="00F864E8">
            <w:pPr>
              <w:spacing w:line="240" w:lineRule="auto"/>
              <w:jc w:val="center"/>
              <w:rPr>
                <w:sz w:val="22"/>
                <w:szCs w:val="22"/>
              </w:rPr>
            </w:pPr>
            <w:r>
              <w:rPr>
                <w:sz w:val="22"/>
                <w:szCs w:val="22"/>
              </w:rPr>
              <w:t>5</w:t>
            </w:r>
          </w:p>
        </w:tc>
        <w:tc>
          <w:tcPr>
            <w:tcW w:w="2707" w:type="dxa"/>
            <w:vAlign w:val="center"/>
          </w:tcPr>
          <w:p w:rsidR="003F1F95" w:rsidRPr="00F864E8" w:rsidRDefault="003F1F95" w:rsidP="00F864E8">
            <w:pPr>
              <w:spacing w:line="240" w:lineRule="auto"/>
              <w:jc w:val="center"/>
              <w:rPr>
                <w:sz w:val="22"/>
                <w:szCs w:val="22"/>
              </w:rPr>
            </w:pPr>
            <w:r>
              <w:rPr>
                <w:sz w:val="22"/>
                <w:szCs w:val="22"/>
              </w:rPr>
              <w:t>Пожарный резервуар</w:t>
            </w:r>
          </w:p>
        </w:tc>
        <w:tc>
          <w:tcPr>
            <w:tcW w:w="3746" w:type="dxa"/>
            <w:vAlign w:val="center"/>
          </w:tcPr>
          <w:p w:rsidR="003F1F95" w:rsidRDefault="003F1F95" w:rsidP="00F864E8">
            <w:pPr>
              <w:spacing w:line="240" w:lineRule="auto"/>
              <w:jc w:val="center"/>
              <w:rPr>
                <w:sz w:val="22"/>
                <w:szCs w:val="22"/>
              </w:rPr>
            </w:pPr>
            <w:r>
              <w:rPr>
                <w:sz w:val="22"/>
                <w:szCs w:val="22"/>
              </w:rPr>
              <w:t>Ул. 30 лет ВЛКСМ</w:t>
            </w:r>
          </w:p>
        </w:tc>
        <w:tc>
          <w:tcPr>
            <w:tcW w:w="2043" w:type="dxa"/>
            <w:vAlign w:val="center"/>
          </w:tcPr>
          <w:p w:rsidR="003F1F95" w:rsidRPr="00F864E8" w:rsidRDefault="003F1F95" w:rsidP="003F1F95">
            <w:pPr>
              <w:spacing w:line="240" w:lineRule="auto"/>
              <w:jc w:val="center"/>
              <w:rPr>
                <w:sz w:val="22"/>
                <w:szCs w:val="22"/>
              </w:rPr>
            </w:pPr>
            <w:r>
              <w:rPr>
                <w:sz w:val="22"/>
                <w:szCs w:val="22"/>
              </w:rPr>
              <w:t>50</w:t>
            </w:r>
          </w:p>
        </w:tc>
      </w:tr>
      <w:tr w:rsidR="003F1F95" w:rsidRPr="00F864E8" w:rsidTr="00F864E8">
        <w:trPr>
          <w:jc w:val="center"/>
        </w:trPr>
        <w:tc>
          <w:tcPr>
            <w:tcW w:w="817" w:type="dxa"/>
            <w:vAlign w:val="center"/>
          </w:tcPr>
          <w:p w:rsidR="003F1F95" w:rsidRPr="00F864E8" w:rsidRDefault="003F1F95" w:rsidP="00F864E8">
            <w:pPr>
              <w:spacing w:line="240" w:lineRule="auto"/>
              <w:jc w:val="center"/>
              <w:rPr>
                <w:sz w:val="22"/>
                <w:szCs w:val="22"/>
              </w:rPr>
            </w:pPr>
            <w:r>
              <w:rPr>
                <w:sz w:val="22"/>
                <w:szCs w:val="22"/>
              </w:rPr>
              <w:t>6</w:t>
            </w:r>
          </w:p>
        </w:tc>
        <w:tc>
          <w:tcPr>
            <w:tcW w:w="2707" w:type="dxa"/>
            <w:vAlign w:val="center"/>
          </w:tcPr>
          <w:p w:rsidR="003F1F95" w:rsidRPr="00F864E8" w:rsidRDefault="003F1F95" w:rsidP="00F864E8">
            <w:pPr>
              <w:spacing w:line="240" w:lineRule="auto"/>
              <w:jc w:val="center"/>
              <w:rPr>
                <w:sz w:val="22"/>
                <w:szCs w:val="22"/>
              </w:rPr>
            </w:pPr>
            <w:r>
              <w:rPr>
                <w:sz w:val="22"/>
                <w:szCs w:val="22"/>
              </w:rPr>
              <w:t>Пожарный резервуар</w:t>
            </w:r>
          </w:p>
        </w:tc>
        <w:tc>
          <w:tcPr>
            <w:tcW w:w="3746" w:type="dxa"/>
            <w:vAlign w:val="center"/>
          </w:tcPr>
          <w:p w:rsidR="003F1F95" w:rsidRPr="00F864E8" w:rsidRDefault="003F1F95" w:rsidP="00F864E8">
            <w:pPr>
              <w:spacing w:line="240" w:lineRule="auto"/>
              <w:jc w:val="center"/>
              <w:rPr>
                <w:sz w:val="22"/>
                <w:szCs w:val="22"/>
              </w:rPr>
            </w:pPr>
            <w:proofErr w:type="spellStart"/>
            <w:r>
              <w:rPr>
                <w:sz w:val="22"/>
                <w:szCs w:val="22"/>
              </w:rPr>
              <w:t>Ул</w:t>
            </w:r>
            <w:proofErr w:type="spellEnd"/>
            <w:r>
              <w:rPr>
                <w:sz w:val="22"/>
                <w:szCs w:val="22"/>
              </w:rPr>
              <w:t xml:space="preserve"> Заречная (пилорама)</w:t>
            </w:r>
          </w:p>
        </w:tc>
        <w:tc>
          <w:tcPr>
            <w:tcW w:w="2043" w:type="dxa"/>
            <w:vAlign w:val="center"/>
          </w:tcPr>
          <w:p w:rsidR="003F1F95" w:rsidRPr="00F864E8" w:rsidRDefault="003F1F95" w:rsidP="0023780D">
            <w:pPr>
              <w:spacing w:line="240" w:lineRule="auto"/>
              <w:jc w:val="center"/>
              <w:rPr>
                <w:sz w:val="22"/>
                <w:szCs w:val="22"/>
              </w:rPr>
            </w:pPr>
            <w:r>
              <w:rPr>
                <w:sz w:val="22"/>
                <w:szCs w:val="22"/>
              </w:rPr>
              <w:t>5</w:t>
            </w:r>
            <w:r w:rsidR="0023780D">
              <w:rPr>
                <w:sz w:val="22"/>
                <w:szCs w:val="22"/>
              </w:rPr>
              <w:t>0</w:t>
            </w:r>
          </w:p>
        </w:tc>
      </w:tr>
      <w:tr w:rsidR="003F1F95" w:rsidRPr="00F864E8" w:rsidTr="00F864E8">
        <w:trPr>
          <w:jc w:val="center"/>
        </w:trPr>
        <w:tc>
          <w:tcPr>
            <w:tcW w:w="817" w:type="dxa"/>
            <w:vAlign w:val="center"/>
          </w:tcPr>
          <w:p w:rsidR="003F1F95" w:rsidRPr="00F864E8" w:rsidRDefault="003F1F95" w:rsidP="00F864E8">
            <w:pPr>
              <w:spacing w:line="240" w:lineRule="auto"/>
              <w:jc w:val="center"/>
              <w:rPr>
                <w:sz w:val="22"/>
                <w:szCs w:val="22"/>
              </w:rPr>
            </w:pPr>
            <w:r>
              <w:rPr>
                <w:sz w:val="22"/>
                <w:szCs w:val="22"/>
              </w:rPr>
              <w:t>7</w:t>
            </w:r>
          </w:p>
        </w:tc>
        <w:tc>
          <w:tcPr>
            <w:tcW w:w="2707" w:type="dxa"/>
            <w:vAlign w:val="center"/>
          </w:tcPr>
          <w:p w:rsidR="003F1F95" w:rsidRPr="00F864E8" w:rsidRDefault="003F1F95" w:rsidP="00F864E8">
            <w:pPr>
              <w:spacing w:line="240" w:lineRule="auto"/>
              <w:jc w:val="center"/>
              <w:rPr>
                <w:sz w:val="22"/>
                <w:szCs w:val="22"/>
              </w:rPr>
            </w:pPr>
            <w:r>
              <w:rPr>
                <w:sz w:val="22"/>
                <w:szCs w:val="22"/>
              </w:rPr>
              <w:t>Пожарный резервуар</w:t>
            </w:r>
          </w:p>
        </w:tc>
        <w:tc>
          <w:tcPr>
            <w:tcW w:w="3746" w:type="dxa"/>
            <w:vAlign w:val="center"/>
          </w:tcPr>
          <w:p w:rsidR="003F1F95" w:rsidRPr="00F864E8" w:rsidRDefault="003F1F95" w:rsidP="00F864E8">
            <w:pPr>
              <w:spacing w:line="240" w:lineRule="auto"/>
              <w:jc w:val="center"/>
              <w:rPr>
                <w:sz w:val="22"/>
                <w:szCs w:val="22"/>
              </w:rPr>
            </w:pPr>
            <w:r>
              <w:rPr>
                <w:sz w:val="22"/>
                <w:szCs w:val="22"/>
              </w:rPr>
              <w:t>Ул. Красная</w:t>
            </w:r>
          </w:p>
        </w:tc>
        <w:tc>
          <w:tcPr>
            <w:tcW w:w="2043" w:type="dxa"/>
            <w:vAlign w:val="center"/>
          </w:tcPr>
          <w:p w:rsidR="003F1F95" w:rsidRPr="00F864E8" w:rsidRDefault="003F1F95" w:rsidP="003F1F95">
            <w:pPr>
              <w:spacing w:line="240" w:lineRule="auto"/>
              <w:jc w:val="center"/>
              <w:rPr>
                <w:sz w:val="22"/>
                <w:szCs w:val="22"/>
              </w:rPr>
            </w:pPr>
            <w:r>
              <w:rPr>
                <w:sz w:val="22"/>
                <w:szCs w:val="22"/>
              </w:rPr>
              <w:t>25</w:t>
            </w:r>
          </w:p>
        </w:tc>
      </w:tr>
      <w:tr w:rsidR="003F1F95" w:rsidRPr="00F864E8" w:rsidTr="00F864E8">
        <w:trPr>
          <w:jc w:val="center"/>
        </w:trPr>
        <w:tc>
          <w:tcPr>
            <w:tcW w:w="817" w:type="dxa"/>
            <w:vAlign w:val="center"/>
          </w:tcPr>
          <w:p w:rsidR="003F1F95" w:rsidRPr="00F864E8" w:rsidRDefault="003F1F95" w:rsidP="00F864E8">
            <w:pPr>
              <w:spacing w:line="240" w:lineRule="auto"/>
              <w:jc w:val="center"/>
              <w:rPr>
                <w:sz w:val="22"/>
                <w:szCs w:val="22"/>
              </w:rPr>
            </w:pPr>
            <w:r>
              <w:rPr>
                <w:sz w:val="22"/>
                <w:szCs w:val="22"/>
              </w:rPr>
              <w:t>8</w:t>
            </w:r>
          </w:p>
        </w:tc>
        <w:tc>
          <w:tcPr>
            <w:tcW w:w="2707" w:type="dxa"/>
            <w:vAlign w:val="center"/>
          </w:tcPr>
          <w:p w:rsidR="003F1F95" w:rsidRPr="00F864E8" w:rsidRDefault="003F1F95" w:rsidP="00F864E8">
            <w:pPr>
              <w:spacing w:line="240" w:lineRule="auto"/>
              <w:jc w:val="center"/>
              <w:rPr>
                <w:sz w:val="22"/>
                <w:szCs w:val="22"/>
              </w:rPr>
            </w:pPr>
            <w:r>
              <w:rPr>
                <w:sz w:val="22"/>
                <w:szCs w:val="22"/>
              </w:rPr>
              <w:t>Пожарный резервуар</w:t>
            </w:r>
          </w:p>
        </w:tc>
        <w:tc>
          <w:tcPr>
            <w:tcW w:w="3746" w:type="dxa"/>
            <w:vAlign w:val="center"/>
          </w:tcPr>
          <w:p w:rsidR="003F1F95" w:rsidRPr="00F864E8" w:rsidRDefault="003F1F95" w:rsidP="00F864E8">
            <w:pPr>
              <w:spacing w:line="240" w:lineRule="auto"/>
              <w:jc w:val="center"/>
              <w:rPr>
                <w:sz w:val="22"/>
                <w:szCs w:val="22"/>
              </w:rPr>
            </w:pPr>
            <w:r>
              <w:rPr>
                <w:sz w:val="22"/>
                <w:szCs w:val="22"/>
              </w:rPr>
              <w:t>ЦРБ Инфекционное отделение</w:t>
            </w:r>
          </w:p>
        </w:tc>
        <w:tc>
          <w:tcPr>
            <w:tcW w:w="2043" w:type="dxa"/>
            <w:vAlign w:val="center"/>
          </w:tcPr>
          <w:p w:rsidR="003F1F95" w:rsidRPr="00F864E8" w:rsidRDefault="003F1F95" w:rsidP="003F1F95">
            <w:pPr>
              <w:spacing w:line="240" w:lineRule="auto"/>
              <w:jc w:val="center"/>
              <w:rPr>
                <w:sz w:val="22"/>
                <w:szCs w:val="22"/>
              </w:rPr>
            </w:pPr>
            <w:r>
              <w:rPr>
                <w:sz w:val="22"/>
                <w:szCs w:val="22"/>
              </w:rPr>
              <w:t>75</w:t>
            </w:r>
          </w:p>
        </w:tc>
      </w:tr>
      <w:tr w:rsidR="003F1F95" w:rsidRPr="00F864E8" w:rsidTr="00F864E8">
        <w:trPr>
          <w:jc w:val="center"/>
        </w:trPr>
        <w:tc>
          <w:tcPr>
            <w:tcW w:w="817" w:type="dxa"/>
            <w:vAlign w:val="center"/>
          </w:tcPr>
          <w:p w:rsidR="003F1F95" w:rsidRPr="00F864E8" w:rsidRDefault="003F1F95" w:rsidP="00F864E8">
            <w:pPr>
              <w:spacing w:line="240" w:lineRule="auto"/>
              <w:jc w:val="center"/>
              <w:rPr>
                <w:sz w:val="22"/>
                <w:szCs w:val="22"/>
              </w:rPr>
            </w:pPr>
            <w:r>
              <w:rPr>
                <w:sz w:val="22"/>
                <w:szCs w:val="22"/>
              </w:rPr>
              <w:t>9</w:t>
            </w:r>
          </w:p>
        </w:tc>
        <w:tc>
          <w:tcPr>
            <w:tcW w:w="2707" w:type="dxa"/>
            <w:vAlign w:val="center"/>
          </w:tcPr>
          <w:p w:rsidR="003F1F95" w:rsidRPr="00F864E8" w:rsidRDefault="003F1F95" w:rsidP="00F864E8">
            <w:pPr>
              <w:spacing w:line="240" w:lineRule="auto"/>
              <w:jc w:val="center"/>
              <w:rPr>
                <w:sz w:val="22"/>
                <w:szCs w:val="22"/>
              </w:rPr>
            </w:pPr>
            <w:r>
              <w:rPr>
                <w:sz w:val="22"/>
                <w:szCs w:val="22"/>
              </w:rPr>
              <w:t>Пожарный резервуар</w:t>
            </w:r>
          </w:p>
        </w:tc>
        <w:tc>
          <w:tcPr>
            <w:tcW w:w="3746" w:type="dxa"/>
            <w:vAlign w:val="center"/>
          </w:tcPr>
          <w:p w:rsidR="003F1F95" w:rsidRPr="00F864E8" w:rsidRDefault="003F1F95" w:rsidP="00F864E8">
            <w:pPr>
              <w:spacing w:line="240" w:lineRule="auto"/>
              <w:jc w:val="center"/>
              <w:rPr>
                <w:sz w:val="22"/>
                <w:szCs w:val="22"/>
              </w:rPr>
            </w:pPr>
            <w:r>
              <w:rPr>
                <w:sz w:val="22"/>
                <w:szCs w:val="22"/>
              </w:rPr>
              <w:t>ЦРБ Хирургическое отделение</w:t>
            </w:r>
          </w:p>
        </w:tc>
        <w:tc>
          <w:tcPr>
            <w:tcW w:w="2043" w:type="dxa"/>
            <w:vAlign w:val="center"/>
          </w:tcPr>
          <w:p w:rsidR="003F1F95" w:rsidRPr="00F864E8" w:rsidRDefault="003F1F95" w:rsidP="003F1F95">
            <w:pPr>
              <w:spacing w:line="240" w:lineRule="auto"/>
              <w:jc w:val="center"/>
              <w:rPr>
                <w:sz w:val="22"/>
                <w:szCs w:val="22"/>
              </w:rPr>
            </w:pPr>
            <w:r>
              <w:rPr>
                <w:sz w:val="22"/>
                <w:szCs w:val="22"/>
              </w:rPr>
              <w:t>25</w:t>
            </w:r>
          </w:p>
        </w:tc>
      </w:tr>
      <w:tr w:rsidR="003F1F95" w:rsidRPr="00F864E8" w:rsidTr="00F864E8">
        <w:trPr>
          <w:jc w:val="center"/>
        </w:trPr>
        <w:tc>
          <w:tcPr>
            <w:tcW w:w="817" w:type="dxa"/>
            <w:vAlign w:val="center"/>
          </w:tcPr>
          <w:p w:rsidR="003F1F95" w:rsidRPr="00F864E8" w:rsidRDefault="003F1F95" w:rsidP="00F864E8">
            <w:pPr>
              <w:spacing w:line="240" w:lineRule="auto"/>
              <w:jc w:val="center"/>
              <w:rPr>
                <w:sz w:val="22"/>
                <w:szCs w:val="22"/>
              </w:rPr>
            </w:pPr>
            <w:r>
              <w:rPr>
                <w:sz w:val="22"/>
                <w:szCs w:val="22"/>
              </w:rPr>
              <w:t>10</w:t>
            </w:r>
          </w:p>
        </w:tc>
        <w:tc>
          <w:tcPr>
            <w:tcW w:w="2707" w:type="dxa"/>
            <w:vAlign w:val="center"/>
          </w:tcPr>
          <w:p w:rsidR="003F1F95" w:rsidRPr="00F864E8" w:rsidRDefault="003F1F95" w:rsidP="00F864E8">
            <w:pPr>
              <w:spacing w:line="240" w:lineRule="auto"/>
              <w:jc w:val="center"/>
              <w:rPr>
                <w:sz w:val="22"/>
                <w:szCs w:val="22"/>
              </w:rPr>
            </w:pPr>
            <w:r>
              <w:rPr>
                <w:sz w:val="22"/>
                <w:szCs w:val="22"/>
              </w:rPr>
              <w:t>Пожарный резервуар</w:t>
            </w:r>
          </w:p>
        </w:tc>
        <w:tc>
          <w:tcPr>
            <w:tcW w:w="3746" w:type="dxa"/>
            <w:vAlign w:val="center"/>
          </w:tcPr>
          <w:p w:rsidR="003F1F95" w:rsidRPr="00F864E8" w:rsidRDefault="003F1F95" w:rsidP="00F864E8">
            <w:pPr>
              <w:spacing w:line="240" w:lineRule="auto"/>
              <w:jc w:val="center"/>
              <w:rPr>
                <w:sz w:val="22"/>
                <w:szCs w:val="22"/>
              </w:rPr>
            </w:pPr>
            <w:r>
              <w:rPr>
                <w:sz w:val="22"/>
                <w:szCs w:val="22"/>
              </w:rPr>
              <w:t>Ул. Заречная (ветстанция)</w:t>
            </w:r>
          </w:p>
        </w:tc>
        <w:tc>
          <w:tcPr>
            <w:tcW w:w="2043" w:type="dxa"/>
            <w:vAlign w:val="center"/>
          </w:tcPr>
          <w:p w:rsidR="003F1F95" w:rsidRPr="00F864E8" w:rsidRDefault="003F1F95" w:rsidP="00F864E8">
            <w:pPr>
              <w:spacing w:line="240" w:lineRule="auto"/>
              <w:jc w:val="center"/>
              <w:rPr>
                <w:sz w:val="22"/>
                <w:szCs w:val="22"/>
              </w:rPr>
            </w:pPr>
            <w:r>
              <w:rPr>
                <w:sz w:val="22"/>
                <w:szCs w:val="22"/>
              </w:rPr>
              <w:t>30</w:t>
            </w:r>
          </w:p>
        </w:tc>
      </w:tr>
      <w:tr w:rsidR="003F1F95" w:rsidRPr="00F864E8" w:rsidTr="00F864E8">
        <w:trPr>
          <w:jc w:val="center"/>
        </w:trPr>
        <w:tc>
          <w:tcPr>
            <w:tcW w:w="817" w:type="dxa"/>
            <w:vAlign w:val="center"/>
          </w:tcPr>
          <w:p w:rsidR="003F1F95" w:rsidRPr="00F864E8" w:rsidRDefault="003F1F95" w:rsidP="00F864E8">
            <w:pPr>
              <w:spacing w:line="240" w:lineRule="auto"/>
              <w:jc w:val="center"/>
              <w:rPr>
                <w:sz w:val="22"/>
                <w:szCs w:val="22"/>
              </w:rPr>
            </w:pPr>
            <w:r>
              <w:rPr>
                <w:sz w:val="22"/>
                <w:szCs w:val="22"/>
              </w:rPr>
              <w:t>11</w:t>
            </w:r>
          </w:p>
        </w:tc>
        <w:tc>
          <w:tcPr>
            <w:tcW w:w="2707" w:type="dxa"/>
            <w:vAlign w:val="center"/>
          </w:tcPr>
          <w:p w:rsidR="003F1F95" w:rsidRPr="00F864E8" w:rsidRDefault="003F1F95" w:rsidP="00F864E8">
            <w:pPr>
              <w:spacing w:line="240" w:lineRule="auto"/>
              <w:jc w:val="center"/>
              <w:rPr>
                <w:sz w:val="22"/>
                <w:szCs w:val="22"/>
              </w:rPr>
            </w:pPr>
            <w:r>
              <w:rPr>
                <w:sz w:val="22"/>
                <w:szCs w:val="22"/>
              </w:rPr>
              <w:t>Пожарный резервуар</w:t>
            </w:r>
          </w:p>
        </w:tc>
        <w:tc>
          <w:tcPr>
            <w:tcW w:w="3746" w:type="dxa"/>
            <w:vAlign w:val="center"/>
          </w:tcPr>
          <w:p w:rsidR="003F1F95" w:rsidRPr="00F864E8" w:rsidRDefault="003F1F95" w:rsidP="00F864E8">
            <w:pPr>
              <w:spacing w:line="240" w:lineRule="auto"/>
              <w:jc w:val="center"/>
              <w:rPr>
                <w:sz w:val="22"/>
                <w:szCs w:val="22"/>
              </w:rPr>
            </w:pPr>
            <w:r>
              <w:rPr>
                <w:sz w:val="22"/>
                <w:szCs w:val="22"/>
              </w:rPr>
              <w:t>Ул.Вишневая</w:t>
            </w:r>
          </w:p>
        </w:tc>
        <w:tc>
          <w:tcPr>
            <w:tcW w:w="2043" w:type="dxa"/>
            <w:vAlign w:val="center"/>
          </w:tcPr>
          <w:p w:rsidR="003F1F95" w:rsidRPr="00F864E8" w:rsidRDefault="003F1F95" w:rsidP="00F864E8">
            <w:pPr>
              <w:spacing w:line="240" w:lineRule="auto"/>
              <w:jc w:val="center"/>
              <w:rPr>
                <w:sz w:val="22"/>
                <w:szCs w:val="22"/>
              </w:rPr>
            </w:pPr>
            <w:r>
              <w:rPr>
                <w:sz w:val="22"/>
                <w:szCs w:val="22"/>
              </w:rPr>
              <w:t>50</w:t>
            </w:r>
          </w:p>
        </w:tc>
      </w:tr>
      <w:tr w:rsidR="003F1F95" w:rsidRPr="00F864E8" w:rsidTr="00F864E8">
        <w:trPr>
          <w:jc w:val="center"/>
        </w:trPr>
        <w:tc>
          <w:tcPr>
            <w:tcW w:w="817" w:type="dxa"/>
            <w:vAlign w:val="center"/>
          </w:tcPr>
          <w:p w:rsidR="003F1F95" w:rsidRPr="00F864E8" w:rsidRDefault="003F1F95" w:rsidP="00F864E8">
            <w:pPr>
              <w:spacing w:line="240" w:lineRule="auto"/>
              <w:jc w:val="center"/>
              <w:rPr>
                <w:sz w:val="22"/>
                <w:szCs w:val="22"/>
              </w:rPr>
            </w:pPr>
            <w:r>
              <w:rPr>
                <w:sz w:val="22"/>
                <w:szCs w:val="22"/>
              </w:rPr>
              <w:t>12</w:t>
            </w:r>
          </w:p>
        </w:tc>
        <w:tc>
          <w:tcPr>
            <w:tcW w:w="2707" w:type="dxa"/>
            <w:vAlign w:val="center"/>
          </w:tcPr>
          <w:p w:rsidR="003F1F95" w:rsidRPr="00F864E8" w:rsidRDefault="003F1F95" w:rsidP="00F864E8">
            <w:pPr>
              <w:spacing w:line="240" w:lineRule="auto"/>
              <w:jc w:val="center"/>
              <w:rPr>
                <w:sz w:val="22"/>
                <w:szCs w:val="22"/>
              </w:rPr>
            </w:pPr>
            <w:r>
              <w:rPr>
                <w:sz w:val="22"/>
                <w:szCs w:val="22"/>
              </w:rPr>
              <w:t>Пожарный резервуар</w:t>
            </w:r>
          </w:p>
        </w:tc>
        <w:tc>
          <w:tcPr>
            <w:tcW w:w="3746" w:type="dxa"/>
            <w:vAlign w:val="center"/>
          </w:tcPr>
          <w:p w:rsidR="003F1F95" w:rsidRPr="00F864E8" w:rsidRDefault="003F1F95" w:rsidP="00F864E8">
            <w:pPr>
              <w:spacing w:line="240" w:lineRule="auto"/>
              <w:jc w:val="center"/>
              <w:rPr>
                <w:sz w:val="22"/>
                <w:szCs w:val="22"/>
              </w:rPr>
            </w:pPr>
            <w:r>
              <w:rPr>
                <w:sz w:val="22"/>
                <w:szCs w:val="22"/>
              </w:rPr>
              <w:t>Ул.Красноармейская</w:t>
            </w:r>
          </w:p>
        </w:tc>
        <w:tc>
          <w:tcPr>
            <w:tcW w:w="2043" w:type="dxa"/>
            <w:vAlign w:val="center"/>
          </w:tcPr>
          <w:p w:rsidR="003F1F95" w:rsidRPr="00F864E8" w:rsidRDefault="003F1F95" w:rsidP="00F864E8">
            <w:pPr>
              <w:spacing w:line="240" w:lineRule="auto"/>
              <w:jc w:val="center"/>
              <w:rPr>
                <w:sz w:val="22"/>
                <w:szCs w:val="22"/>
              </w:rPr>
            </w:pPr>
            <w:r>
              <w:rPr>
                <w:sz w:val="22"/>
                <w:szCs w:val="22"/>
              </w:rPr>
              <w:t>30</w:t>
            </w:r>
          </w:p>
        </w:tc>
      </w:tr>
      <w:tr w:rsidR="003F1F95" w:rsidRPr="00F864E8" w:rsidTr="00F864E8">
        <w:trPr>
          <w:jc w:val="center"/>
        </w:trPr>
        <w:tc>
          <w:tcPr>
            <w:tcW w:w="817" w:type="dxa"/>
            <w:vAlign w:val="center"/>
          </w:tcPr>
          <w:p w:rsidR="003F1F95" w:rsidRPr="00F864E8" w:rsidRDefault="003F1F95" w:rsidP="00F864E8">
            <w:pPr>
              <w:spacing w:line="240" w:lineRule="auto"/>
              <w:jc w:val="center"/>
              <w:rPr>
                <w:sz w:val="22"/>
                <w:szCs w:val="22"/>
              </w:rPr>
            </w:pPr>
            <w:r>
              <w:rPr>
                <w:sz w:val="22"/>
                <w:szCs w:val="22"/>
              </w:rPr>
              <w:t>13</w:t>
            </w:r>
          </w:p>
        </w:tc>
        <w:tc>
          <w:tcPr>
            <w:tcW w:w="2707" w:type="dxa"/>
            <w:vAlign w:val="center"/>
          </w:tcPr>
          <w:p w:rsidR="003F1F95" w:rsidRPr="00F864E8" w:rsidRDefault="003F1F95" w:rsidP="00F864E8">
            <w:pPr>
              <w:spacing w:line="240" w:lineRule="auto"/>
              <w:jc w:val="center"/>
              <w:rPr>
                <w:sz w:val="22"/>
                <w:szCs w:val="22"/>
              </w:rPr>
            </w:pPr>
            <w:r>
              <w:rPr>
                <w:sz w:val="22"/>
                <w:szCs w:val="22"/>
              </w:rPr>
              <w:t>Пожарный водоем</w:t>
            </w:r>
          </w:p>
        </w:tc>
        <w:tc>
          <w:tcPr>
            <w:tcW w:w="3746" w:type="dxa"/>
            <w:vAlign w:val="center"/>
          </w:tcPr>
          <w:p w:rsidR="003F1F95" w:rsidRPr="00F864E8" w:rsidRDefault="003F1F95" w:rsidP="00F864E8">
            <w:pPr>
              <w:spacing w:line="240" w:lineRule="auto"/>
              <w:jc w:val="center"/>
              <w:rPr>
                <w:sz w:val="22"/>
                <w:szCs w:val="22"/>
              </w:rPr>
            </w:pPr>
            <w:proofErr w:type="spellStart"/>
            <w:r>
              <w:rPr>
                <w:sz w:val="22"/>
                <w:szCs w:val="22"/>
              </w:rPr>
              <w:t>Гослесхоз</w:t>
            </w:r>
            <w:proofErr w:type="spellEnd"/>
            <w:r>
              <w:rPr>
                <w:sz w:val="22"/>
                <w:szCs w:val="22"/>
              </w:rPr>
              <w:t xml:space="preserve"> (</w:t>
            </w:r>
            <w:proofErr w:type="spellStart"/>
            <w:r>
              <w:rPr>
                <w:sz w:val="22"/>
                <w:szCs w:val="22"/>
              </w:rPr>
              <w:t>Бам</w:t>
            </w:r>
            <w:proofErr w:type="spellEnd"/>
            <w:r>
              <w:rPr>
                <w:sz w:val="22"/>
                <w:szCs w:val="22"/>
              </w:rPr>
              <w:t>)</w:t>
            </w:r>
          </w:p>
        </w:tc>
        <w:tc>
          <w:tcPr>
            <w:tcW w:w="2043" w:type="dxa"/>
            <w:vAlign w:val="center"/>
          </w:tcPr>
          <w:p w:rsidR="003F1F95" w:rsidRPr="00F864E8" w:rsidRDefault="003F1F95" w:rsidP="00F864E8">
            <w:pPr>
              <w:spacing w:line="240" w:lineRule="auto"/>
              <w:jc w:val="center"/>
              <w:rPr>
                <w:sz w:val="22"/>
                <w:szCs w:val="22"/>
              </w:rPr>
            </w:pPr>
            <w:r>
              <w:rPr>
                <w:sz w:val="22"/>
                <w:szCs w:val="22"/>
              </w:rPr>
              <w:t>-</w:t>
            </w:r>
          </w:p>
        </w:tc>
      </w:tr>
      <w:tr w:rsidR="003F1F95" w:rsidRPr="00F864E8" w:rsidTr="00F864E8">
        <w:trPr>
          <w:jc w:val="center"/>
        </w:trPr>
        <w:tc>
          <w:tcPr>
            <w:tcW w:w="817" w:type="dxa"/>
            <w:vAlign w:val="center"/>
          </w:tcPr>
          <w:p w:rsidR="003F1F95" w:rsidRPr="00F864E8" w:rsidRDefault="003F1F95" w:rsidP="00F864E8">
            <w:pPr>
              <w:spacing w:line="240" w:lineRule="auto"/>
              <w:jc w:val="center"/>
              <w:rPr>
                <w:sz w:val="22"/>
                <w:szCs w:val="22"/>
              </w:rPr>
            </w:pPr>
          </w:p>
        </w:tc>
        <w:tc>
          <w:tcPr>
            <w:tcW w:w="2707" w:type="dxa"/>
            <w:vAlign w:val="center"/>
          </w:tcPr>
          <w:p w:rsidR="003F1F95" w:rsidRPr="00F864E8" w:rsidRDefault="003F1F95" w:rsidP="00F864E8">
            <w:pPr>
              <w:spacing w:line="240" w:lineRule="auto"/>
              <w:jc w:val="center"/>
              <w:rPr>
                <w:sz w:val="22"/>
                <w:szCs w:val="22"/>
              </w:rPr>
            </w:pPr>
            <w:r>
              <w:rPr>
                <w:sz w:val="22"/>
                <w:szCs w:val="22"/>
              </w:rPr>
              <w:t>Пожарный гидрант</w:t>
            </w:r>
          </w:p>
        </w:tc>
        <w:tc>
          <w:tcPr>
            <w:tcW w:w="3746" w:type="dxa"/>
            <w:vAlign w:val="center"/>
          </w:tcPr>
          <w:p w:rsidR="003F1F95" w:rsidRPr="00F864E8" w:rsidRDefault="003F1F95" w:rsidP="00F864E8">
            <w:pPr>
              <w:spacing w:line="240" w:lineRule="auto"/>
              <w:jc w:val="center"/>
              <w:rPr>
                <w:sz w:val="22"/>
                <w:szCs w:val="22"/>
              </w:rPr>
            </w:pPr>
            <w:r>
              <w:rPr>
                <w:sz w:val="22"/>
                <w:szCs w:val="22"/>
              </w:rPr>
              <w:t>Р.п.Варнавино</w:t>
            </w:r>
          </w:p>
        </w:tc>
        <w:tc>
          <w:tcPr>
            <w:tcW w:w="2043" w:type="dxa"/>
            <w:vAlign w:val="center"/>
          </w:tcPr>
          <w:p w:rsidR="003F1F95" w:rsidRPr="00F864E8" w:rsidRDefault="0023780D" w:rsidP="00F864E8">
            <w:pPr>
              <w:spacing w:line="240" w:lineRule="auto"/>
              <w:jc w:val="center"/>
              <w:rPr>
                <w:sz w:val="22"/>
                <w:szCs w:val="22"/>
              </w:rPr>
            </w:pPr>
            <w:r>
              <w:rPr>
                <w:sz w:val="22"/>
                <w:szCs w:val="22"/>
              </w:rPr>
              <w:t>31</w:t>
            </w:r>
            <w:r w:rsidR="003F1F95">
              <w:rPr>
                <w:sz w:val="22"/>
                <w:szCs w:val="22"/>
              </w:rPr>
              <w:t xml:space="preserve"> ед.</w:t>
            </w:r>
          </w:p>
        </w:tc>
      </w:tr>
    </w:tbl>
    <w:p w:rsidR="006F7C7E" w:rsidRPr="00BD5E50" w:rsidRDefault="006F7C7E" w:rsidP="003F1F95">
      <w:pPr>
        <w:spacing w:before="200"/>
        <w:ind w:firstLine="709"/>
        <w:rPr>
          <w:b/>
          <w:i/>
          <w:u w:val="single"/>
        </w:rPr>
      </w:pPr>
      <w:r w:rsidRPr="00BD5E50">
        <w:rPr>
          <w:b/>
          <w:i/>
          <w:u w:val="single"/>
        </w:rPr>
        <w:t>Направления развития системы противопожарного водоснабжения</w:t>
      </w:r>
    </w:p>
    <w:p w:rsidR="006F7C7E" w:rsidRPr="00DD06C1" w:rsidRDefault="006F7C7E" w:rsidP="0002048F">
      <w:pPr>
        <w:ind w:firstLine="709"/>
      </w:pPr>
      <w:r w:rsidRPr="00DD06C1">
        <w:t xml:space="preserve">Расходы воды на наружное пожаротушение приняты в соответствии СП 8.13130.2009 </w:t>
      </w:r>
      <w:r>
        <w:t xml:space="preserve">и </w:t>
      </w:r>
      <w:r w:rsidRPr="00DD06C1">
        <w:t xml:space="preserve">приведены в таблице </w:t>
      </w:r>
      <w:r>
        <w:t>6.</w:t>
      </w:r>
      <w:r w:rsidR="003F1F95">
        <w:t>5</w:t>
      </w:r>
      <w:r w:rsidRPr="00DD06C1">
        <w:t>.</w:t>
      </w:r>
    </w:p>
    <w:p w:rsidR="006F7C7E" w:rsidRPr="00DB368C" w:rsidRDefault="006F7C7E" w:rsidP="0002048F">
      <w:pPr>
        <w:ind w:firstLine="709"/>
        <w:rPr>
          <w:i/>
        </w:rPr>
      </w:pPr>
      <w:r w:rsidRPr="00DB368C">
        <w:rPr>
          <w:i/>
        </w:rPr>
        <w:t>Таблица 6.</w:t>
      </w:r>
      <w:r w:rsidR="003F1F95">
        <w:rPr>
          <w:i/>
        </w:rPr>
        <w:t>5</w:t>
      </w:r>
      <w:r w:rsidRPr="00DB368C">
        <w:rPr>
          <w:i/>
        </w:rPr>
        <w:t>- Расходы на наружное пожаротушение</w:t>
      </w:r>
      <w:r w:rsidR="00DE7E62">
        <w:rPr>
          <w:i/>
        </w:rPr>
        <w:t xml:space="preserve"> р.п. Варнавино</w:t>
      </w:r>
    </w:p>
    <w:tbl>
      <w:tblPr>
        <w:tblW w:w="5000" w:type="pct"/>
        <w:jc w:val="center"/>
        <w:tblCellMar>
          <w:left w:w="28" w:type="dxa"/>
          <w:right w:w="28" w:type="dxa"/>
        </w:tblCellMar>
        <w:tblLook w:val="04A0"/>
      </w:tblPr>
      <w:tblGrid>
        <w:gridCol w:w="606"/>
        <w:gridCol w:w="1676"/>
        <w:gridCol w:w="1668"/>
        <w:gridCol w:w="1818"/>
        <w:gridCol w:w="1939"/>
        <w:gridCol w:w="952"/>
        <w:gridCol w:w="1176"/>
      </w:tblGrid>
      <w:tr w:rsidR="0050697E" w:rsidRPr="003876EF" w:rsidTr="00F743F6">
        <w:trPr>
          <w:trHeight w:val="570"/>
          <w:jc w:val="center"/>
        </w:trPr>
        <w:tc>
          <w:tcPr>
            <w:tcW w:w="30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0697E" w:rsidRPr="003876EF" w:rsidRDefault="0050697E" w:rsidP="003876EF">
            <w:pPr>
              <w:spacing w:line="240" w:lineRule="auto"/>
              <w:jc w:val="center"/>
              <w:rPr>
                <w:b/>
                <w:color w:val="000000"/>
                <w:sz w:val="22"/>
                <w:szCs w:val="22"/>
              </w:rPr>
            </w:pPr>
            <w:r w:rsidRPr="003876EF">
              <w:rPr>
                <w:b/>
                <w:color w:val="000000"/>
                <w:sz w:val="22"/>
                <w:szCs w:val="22"/>
              </w:rPr>
              <w:t xml:space="preserve">№ </w:t>
            </w:r>
            <w:proofErr w:type="spellStart"/>
            <w:r w:rsidRPr="003876EF">
              <w:rPr>
                <w:b/>
                <w:color w:val="000000"/>
                <w:sz w:val="22"/>
                <w:szCs w:val="22"/>
              </w:rPr>
              <w:t>п</w:t>
            </w:r>
            <w:proofErr w:type="spellEnd"/>
            <w:r w:rsidRPr="003876EF">
              <w:rPr>
                <w:b/>
                <w:color w:val="000000"/>
                <w:sz w:val="22"/>
                <w:szCs w:val="22"/>
              </w:rPr>
              <w:t>/</w:t>
            </w:r>
            <w:proofErr w:type="spellStart"/>
            <w:r w:rsidRPr="003876EF">
              <w:rPr>
                <w:b/>
                <w:color w:val="000000"/>
                <w:sz w:val="22"/>
                <w:szCs w:val="22"/>
              </w:rPr>
              <w:t>п</w:t>
            </w:r>
            <w:proofErr w:type="spellEnd"/>
          </w:p>
        </w:tc>
        <w:tc>
          <w:tcPr>
            <w:tcW w:w="85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0697E" w:rsidRPr="003876EF" w:rsidRDefault="0050697E" w:rsidP="003876EF">
            <w:pPr>
              <w:spacing w:line="240" w:lineRule="auto"/>
              <w:jc w:val="center"/>
              <w:rPr>
                <w:b/>
                <w:color w:val="000000"/>
                <w:sz w:val="22"/>
                <w:szCs w:val="22"/>
              </w:rPr>
            </w:pPr>
            <w:r w:rsidRPr="003876EF">
              <w:rPr>
                <w:b/>
                <w:color w:val="000000"/>
                <w:sz w:val="22"/>
                <w:szCs w:val="22"/>
              </w:rPr>
              <w:t>Населенный пункт</w:t>
            </w:r>
          </w:p>
        </w:tc>
        <w:tc>
          <w:tcPr>
            <w:tcW w:w="848" w:type="pct"/>
            <w:vMerge w:val="restart"/>
            <w:tcBorders>
              <w:top w:val="single" w:sz="4" w:space="0" w:color="auto"/>
              <w:left w:val="nil"/>
              <w:right w:val="single" w:sz="4" w:space="0" w:color="000000"/>
            </w:tcBorders>
            <w:shd w:val="clear" w:color="auto" w:fill="auto"/>
            <w:vAlign w:val="center"/>
            <w:hideMark/>
          </w:tcPr>
          <w:p w:rsidR="0050697E" w:rsidRPr="003876EF" w:rsidRDefault="00A84D2E" w:rsidP="00A84D2E">
            <w:pPr>
              <w:spacing w:line="240" w:lineRule="auto"/>
              <w:jc w:val="center"/>
              <w:rPr>
                <w:b/>
                <w:color w:val="000000"/>
                <w:sz w:val="22"/>
                <w:szCs w:val="22"/>
              </w:rPr>
            </w:pPr>
            <w:r>
              <w:rPr>
                <w:b/>
                <w:color w:val="000000"/>
                <w:sz w:val="22"/>
                <w:szCs w:val="22"/>
              </w:rPr>
              <w:t>Расчетное к</w:t>
            </w:r>
            <w:r w:rsidR="0050697E" w:rsidRPr="003876EF">
              <w:rPr>
                <w:b/>
                <w:color w:val="000000"/>
                <w:sz w:val="22"/>
                <w:szCs w:val="22"/>
              </w:rPr>
              <w:t>ол-во населения, чел.</w:t>
            </w:r>
          </w:p>
        </w:tc>
        <w:tc>
          <w:tcPr>
            <w:tcW w:w="924" w:type="pct"/>
            <w:vMerge w:val="restart"/>
            <w:tcBorders>
              <w:top w:val="single" w:sz="4" w:space="0" w:color="auto"/>
              <w:left w:val="nil"/>
              <w:right w:val="single" w:sz="4" w:space="0" w:color="000000"/>
            </w:tcBorders>
            <w:shd w:val="clear" w:color="auto" w:fill="auto"/>
            <w:vAlign w:val="center"/>
            <w:hideMark/>
          </w:tcPr>
          <w:p w:rsidR="0050697E" w:rsidRPr="003876EF" w:rsidRDefault="0050697E" w:rsidP="003876EF">
            <w:pPr>
              <w:spacing w:line="240" w:lineRule="auto"/>
              <w:jc w:val="center"/>
              <w:rPr>
                <w:b/>
                <w:color w:val="000000"/>
                <w:sz w:val="22"/>
                <w:szCs w:val="22"/>
              </w:rPr>
            </w:pPr>
            <w:r w:rsidRPr="003876EF">
              <w:rPr>
                <w:b/>
                <w:color w:val="000000"/>
                <w:sz w:val="22"/>
                <w:szCs w:val="22"/>
              </w:rPr>
              <w:t>Расход на н</w:t>
            </w:r>
            <w:r w:rsidRPr="003876EF">
              <w:rPr>
                <w:b/>
                <w:color w:val="000000"/>
                <w:sz w:val="22"/>
                <w:szCs w:val="22"/>
              </w:rPr>
              <w:t>а</w:t>
            </w:r>
            <w:r w:rsidRPr="003876EF">
              <w:rPr>
                <w:b/>
                <w:color w:val="000000"/>
                <w:sz w:val="22"/>
                <w:szCs w:val="22"/>
              </w:rPr>
              <w:t>руж</w:t>
            </w:r>
            <w:r w:rsidR="00F743F6">
              <w:rPr>
                <w:b/>
                <w:color w:val="000000"/>
                <w:sz w:val="22"/>
                <w:szCs w:val="22"/>
              </w:rPr>
              <w:t>ное</w:t>
            </w:r>
            <w:r w:rsidRPr="003876EF">
              <w:rPr>
                <w:b/>
                <w:color w:val="000000"/>
                <w:sz w:val="22"/>
                <w:szCs w:val="22"/>
              </w:rPr>
              <w:t xml:space="preserve"> пожар</w:t>
            </w:r>
            <w:r w:rsidRPr="003876EF">
              <w:rPr>
                <w:b/>
                <w:color w:val="000000"/>
                <w:sz w:val="22"/>
                <w:szCs w:val="22"/>
              </w:rPr>
              <w:t>о</w:t>
            </w:r>
            <w:r w:rsidRPr="003876EF">
              <w:rPr>
                <w:b/>
                <w:color w:val="000000"/>
                <w:sz w:val="22"/>
                <w:szCs w:val="22"/>
              </w:rPr>
              <w:t>тушение, л/с</w:t>
            </w:r>
          </w:p>
        </w:tc>
        <w:tc>
          <w:tcPr>
            <w:tcW w:w="98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0697E" w:rsidRPr="003876EF" w:rsidRDefault="0050697E" w:rsidP="00B64711">
            <w:pPr>
              <w:spacing w:line="240" w:lineRule="auto"/>
              <w:jc w:val="center"/>
              <w:rPr>
                <w:b/>
                <w:color w:val="000000"/>
                <w:sz w:val="22"/>
                <w:szCs w:val="22"/>
              </w:rPr>
            </w:pPr>
            <w:r w:rsidRPr="003876EF">
              <w:rPr>
                <w:b/>
                <w:color w:val="000000"/>
                <w:sz w:val="22"/>
                <w:szCs w:val="22"/>
              </w:rPr>
              <w:t xml:space="preserve">Расход на </w:t>
            </w:r>
            <w:r w:rsidR="00B64711">
              <w:rPr>
                <w:b/>
                <w:color w:val="000000"/>
                <w:sz w:val="22"/>
                <w:szCs w:val="22"/>
              </w:rPr>
              <w:t>вну</w:t>
            </w:r>
            <w:r w:rsidR="00B64711">
              <w:rPr>
                <w:b/>
                <w:color w:val="000000"/>
                <w:sz w:val="22"/>
                <w:szCs w:val="22"/>
              </w:rPr>
              <w:t>т</w:t>
            </w:r>
            <w:r w:rsidR="00B64711">
              <w:rPr>
                <w:b/>
                <w:color w:val="000000"/>
                <w:sz w:val="22"/>
                <w:szCs w:val="22"/>
              </w:rPr>
              <w:t>реннее</w:t>
            </w:r>
            <w:r w:rsidRPr="003876EF">
              <w:rPr>
                <w:b/>
                <w:color w:val="000000"/>
                <w:sz w:val="22"/>
                <w:szCs w:val="22"/>
              </w:rPr>
              <w:t xml:space="preserve"> пожарот</w:t>
            </w:r>
            <w:r w:rsidRPr="003876EF">
              <w:rPr>
                <w:b/>
                <w:color w:val="000000"/>
                <w:sz w:val="22"/>
                <w:szCs w:val="22"/>
              </w:rPr>
              <w:t>у</w:t>
            </w:r>
            <w:r w:rsidRPr="003876EF">
              <w:rPr>
                <w:b/>
                <w:color w:val="000000"/>
                <w:sz w:val="22"/>
                <w:szCs w:val="22"/>
              </w:rPr>
              <w:t>шение, л/с</w:t>
            </w:r>
          </w:p>
        </w:tc>
        <w:tc>
          <w:tcPr>
            <w:tcW w:w="1083" w:type="pct"/>
            <w:gridSpan w:val="2"/>
            <w:tcBorders>
              <w:top w:val="single" w:sz="4" w:space="0" w:color="auto"/>
              <w:left w:val="nil"/>
              <w:bottom w:val="single" w:sz="4" w:space="0" w:color="auto"/>
              <w:right w:val="single" w:sz="4" w:space="0" w:color="000000"/>
            </w:tcBorders>
            <w:shd w:val="clear" w:color="auto" w:fill="auto"/>
            <w:vAlign w:val="center"/>
            <w:hideMark/>
          </w:tcPr>
          <w:p w:rsidR="0050697E" w:rsidRPr="003876EF" w:rsidRDefault="0050697E" w:rsidP="003876EF">
            <w:pPr>
              <w:spacing w:line="240" w:lineRule="auto"/>
              <w:jc w:val="center"/>
              <w:rPr>
                <w:b/>
                <w:color w:val="000000"/>
                <w:sz w:val="22"/>
                <w:szCs w:val="22"/>
              </w:rPr>
            </w:pPr>
            <w:r w:rsidRPr="003876EF">
              <w:rPr>
                <w:b/>
                <w:color w:val="000000"/>
                <w:sz w:val="22"/>
                <w:szCs w:val="22"/>
              </w:rPr>
              <w:t xml:space="preserve">Общий расход на </w:t>
            </w:r>
            <w:proofErr w:type="spellStart"/>
            <w:r w:rsidRPr="003876EF">
              <w:rPr>
                <w:b/>
                <w:color w:val="000000"/>
                <w:sz w:val="22"/>
                <w:szCs w:val="22"/>
              </w:rPr>
              <w:t>расч</w:t>
            </w:r>
            <w:proofErr w:type="spellEnd"/>
            <w:r w:rsidRPr="003876EF">
              <w:rPr>
                <w:b/>
                <w:color w:val="000000"/>
                <w:sz w:val="22"/>
                <w:szCs w:val="22"/>
              </w:rPr>
              <w:t>. срок</w:t>
            </w:r>
          </w:p>
        </w:tc>
      </w:tr>
      <w:tr w:rsidR="0050697E" w:rsidRPr="003876EF" w:rsidTr="00F743F6">
        <w:trPr>
          <w:trHeight w:val="70"/>
          <w:jc w:val="center"/>
        </w:trPr>
        <w:tc>
          <w:tcPr>
            <w:tcW w:w="308" w:type="pct"/>
            <w:vMerge/>
            <w:tcBorders>
              <w:top w:val="single" w:sz="4" w:space="0" w:color="auto"/>
              <w:left w:val="single" w:sz="4" w:space="0" w:color="auto"/>
              <w:bottom w:val="single" w:sz="4" w:space="0" w:color="000000"/>
              <w:right w:val="single" w:sz="4" w:space="0" w:color="auto"/>
            </w:tcBorders>
            <w:vAlign w:val="center"/>
            <w:hideMark/>
          </w:tcPr>
          <w:p w:rsidR="0050697E" w:rsidRPr="003876EF" w:rsidRDefault="0050697E" w:rsidP="003876EF">
            <w:pPr>
              <w:spacing w:line="240" w:lineRule="auto"/>
              <w:jc w:val="left"/>
              <w:rPr>
                <w:b/>
                <w:color w:val="000000"/>
                <w:sz w:val="22"/>
                <w:szCs w:val="22"/>
              </w:rPr>
            </w:pPr>
          </w:p>
        </w:tc>
        <w:tc>
          <w:tcPr>
            <w:tcW w:w="852" w:type="pct"/>
            <w:vMerge/>
            <w:tcBorders>
              <w:top w:val="single" w:sz="4" w:space="0" w:color="auto"/>
              <w:left w:val="single" w:sz="4" w:space="0" w:color="auto"/>
              <w:bottom w:val="single" w:sz="4" w:space="0" w:color="000000"/>
              <w:right w:val="single" w:sz="4" w:space="0" w:color="auto"/>
            </w:tcBorders>
            <w:vAlign w:val="center"/>
            <w:hideMark/>
          </w:tcPr>
          <w:p w:rsidR="0050697E" w:rsidRPr="003876EF" w:rsidRDefault="0050697E" w:rsidP="003876EF">
            <w:pPr>
              <w:spacing w:line="240" w:lineRule="auto"/>
              <w:jc w:val="left"/>
              <w:rPr>
                <w:b/>
                <w:color w:val="000000"/>
                <w:sz w:val="22"/>
                <w:szCs w:val="22"/>
              </w:rPr>
            </w:pPr>
          </w:p>
        </w:tc>
        <w:tc>
          <w:tcPr>
            <w:tcW w:w="848" w:type="pct"/>
            <w:vMerge/>
            <w:tcBorders>
              <w:left w:val="nil"/>
              <w:bottom w:val="single" w:sz="4" w:space="0" w:color="auto"/>
              <w:right w:val="single" w:sz="4" w:space="0" w:color="000000"/>
            </w:tcBorders>
            <w:shd w:val="clear" w:color="auto" w:fill="auto"/>
            <w:vAlign w:val="center"/>
            <w:hideMark/>
          </w:tcPr>
          <w:p w:rsidR="0050697E" w:rsidRPr="003876EF" w:rsidRDefault="0050697E" w:rsidP="008F4B5B">
            <w:pPr>
              <w:spacing w:line="240" w:lineRule="auto"/>
              <w:jc w:val="center"/>
              <w:rPr>
                <w:b/>
                <w:color w:val="000000"/>
                <w:sz w:val="22"/>
                <w:szCs w:val="22"/>
              </w:rPr>
            </w:pPr>
          </w:p>
        </w:tc>
        <w:tc>
          <w:tcPr>
            <w:tcW w:w="924" w:type="pct"/>
            <w:vMerge/>
            <w:tcBorders>
              <w:left w:val="single" w:sz="4" w:space="0" w:color="000000"/>
              <w:bottom w:val="single" w:sz="4" w:space="0" w:color="auto"/>
              <w:right w:val="single" w:sz="4" w:space="0" w:color="000000"/>
            </w:tcBorders>
            <w:shd w:val="clear" w:color="auto" w:fill="auto"/>
            <w:vAlign w:val="center"/>
            <w:hideMark/>
          </w:tcPr>
          <w:p w:rsidR="0050697E" w:rsidRPr="003876EF" w:rsidRDefault="0050697E" w:rsidP="008F4B5B">
            <w:pPr>
              <w:spacing w:line="240" w:lineRule="auto"/>
              <w:jc w:val="center"/>
              <w:rPr>
                <w:b/>
                <w:color w:val="000000"/>
                <w:sz w:val="22"/>
                <w:szCs w:val="22"/>
              </w:rPr>
            </w:pPr>
          </w:p>
        </w:tc>
        <w:tc>
          <w:tcPr>
            <w:tcW w:w="986" w:type="pct"/>
            <w:vMerge/>
            <w:tcBorders>
              <w:top w:val="single" w:sz="4" w:space="0" w:color="auto"/>
              <w:left w:val="single" w:sz="4" w:space="0" w:color="000000"/>
              <w:bottom w:val="single" w:sz="4" w:space="0" w:color="000000"/>
              <w:right w:val="single" w:sz="4" w:space="0" w:color="auto"/>
            </w:tcBorders>
            <w:vAlign w:val="center"/>
            <w:hideMark/>
          </w:tcPr>
          <w:p w:rsidR="0050697E" w:rsidRPr="003876EF" w:rsidRDefault="0050697E" w:rsidP="003876EF">
            <w:pPr>
              <w:spacing w:line="240" w:lineRule="auto"/>
              <w:jc w:val="left"/>
              <w:rPr>
                <w:b/>
                <w:color w:val="000000"/>
                <w:sz w:val="22"/>
                <w:szCs w:val="22"/>
              </w:rPr>
            </w:pPr>
          </w:p>
        </w:tc>
        <w:tc>
          <w:tcPr>
            <w:tcW w:w="484" w:type="pct"/>
            <w:tcBorders>
              <w:top w:val="nil"/>
              <w:left w:val="nil"/>
              <w:bottom w:val="single" w:sz="4" w:space="0" w:color="auto"/>
              <w:right w:val="single" w:sz="4" w:space="0" w:color="auto"/>
            </w:tcBorders>
            <w:shd w:val="clear" w:color="auto" w:fill="auto"/>
            <w:vAlign w:val="center"/>
            <w:hideMark/>
          </w:tcPr>
          <w:p w:rsidR="0050697E" w:rsidRPr="003876EF" w:rsidRDefault="0050697E" w:rsidP="003876EF">
            <w:pPr>
              <w:spacing w:line="240" w:lineRule="auto"/>
              <w:jc w:val="center"/>
              <w:rPr>
                <w:b/>
                <w:color w:val="000000"/>
                <w:sz w:val="22"/>
                <w:szCs w:val="22"/>
              </w:rPr>
            </w:pPr>
            <w:proofErr w:type="gramStart"/>
            <w:r w:rsidRPr="003876EF">
              <w:rPr>
                <w:b/>
                <w:color w:val="000000"/>
                <w:sz w:val="22"/>
                <w:szCs w:val="22"/>
              </w:rPr>
              <w:t>л</w:t>
            </w:r>
            <w:proofErr w:type="gramEnd"/>
            <w:r w:rsidRPr="003876EF">
              <w:rPr>
                <w:b/>
                <w:color w:val="000000"/>
                <w:sz w:val="22"/>
                <w:szCs w:val="22"/>
              </w:rPr>
              <w:t>/с</w:t>
            </w:r>
          </w:p>
        </w:tc>
        <w:tc>
          <w:tcPr>
            <w:tcW w:w="598" w:type="pct"/>
            <w:tcBorders>
              <w:top w:val="nil"/>
              <w:left w:val="nil"/>
              <w:bottom w:val="single" w:sz="4" w:space="0" w:color="auto"/>
              <w:right w:val="single" w:sz="4" w:space="0" w:color="auto"/>
            </w:tcBorders>
            <w:shd w:val="clear" w:color="auto" w:fill="auto"/>
            <w:vAlign w:val="center"/>
            <w:hideMark/>
          </w:tcPr>
          <w:p w:rsidR="0050697E" w:rsidRPr="003876EF" w:rsidRDefault="0050697E" w:rsidP="003876EF">
            <w:pPr>
              <w:spacing w:line="240" w:lineRule="auto"/>
              <w:jc w:val="center"/>
              <w:rPr>
                <w:b/>
                <w:color w:val="000000"/>
                <w:sz w:val="22"/>
                <w:szCs w:val="22"/>
              </w:rPr>
            </w:pPr>
            <w:proofErr w:type="gramStart"/>
            <w:r w:rsidRPr="003876EF">
              <w:rPr>
                <w:b/>
                <w:color w:val="000000"/>
                <w:sz w:val="22"/>
                <w:szCs w:val="22"/>
              </w:rPr>
              <w:t>м</w:t>
            </w:r>
            <w:proofErr w:type="gramEnd"/>
            <w:r w:rsidRPr="003876EF">
              <w:rPr>
                <w:b/>
                <w:color w:val="000000"/>
                <w:sz w:val="22"/>
                <w:szCs w:val="22"/>
              </w:rPr>
              <w:t>³/</w:t>
            </w:r>
            <w:proofErr w:type="spellStart"/>
            <w:r w:rsidRPr="003876EF">
              <w:rPr>
                <w:b/>
                <w:color w:val="000000"/>
                <w:sz w:val="22"/>
                <w:szCs w:val="22"/>
              </w:rPr>
              <w:t>сут</w:t>
            </w:r>
            <w:proofErr w:type="spellEnd"/>
          </w:p>
        </w:tc>
      </w:tr>
      <w:tr w:rsidR="00700139" w:rsidRPr="003876EF" w:rsidTr="00F743F6">
        <w:trPr>
          <w:trHeight w:val="70"/>
          <w:jc w:val="center"/>
        </w:trPr>
        <w:tc>
          <w:tcPr>
            <w:tcW w:w="308" w:type="pct"/>
            <w:tcBorders>
              <w:top w:val="nil"/>
              <w:left w:val="single" w:sz="4" w:space="0" w:color="auto"/>
              <w:bottom w:val="single" w:sz="4" w:space="0" w:color="auto"/>
              <w:right w:val="single" w:sz="4" w:space="0" w:color="auto"/>
            </w:tcBorders>
            <w:shd w:val="clear" w:color="auto" w:fill="auto"/>
            <w:vAlign w:val="center"/>
            <w:hideMark/>
          </w:tcPr>
          <w:p w:rsidR="00700139" w:rsidRPr="003876EF" w:rsidRDefault="00700139" w:rsidP="003876EF">
            <w:pPr>
              <w:spacing w:line="240" w:lineRule="auto"/>
              <w:jc w:val="center"/>
              <w:rPr>
                <w:color w:val="000000"/>
                <w:sz w:val="22"/>
                <w:szCs w:val="22"/>
              </w:rPr>
            </w:pPr>
            <w:r w:rsidRPr="003876EF">
              <w:rPr>
                <w:color w:val="000000"/>
                <w:sz w:val="22"/>
                <w:szCs w:val="22"/>
              </w:rPr>
              <w:t>1</w:t>
            </w:r>
          </w:p>
        </w:tc>
        <w:tc>
          <w:tcPr>
            <w:tcW w:w="852" w:type="pct"/>
            <w:tcBorders>
              <w:top w:val="nil"/>
              <w:left w:val="nil"/>
              <w:bottom w:val="single" w:sz="4" w:space="0" w:color="auto"/>
              <w:right w:val="single" w:sz="4" w:space="0" w:color="auto"/>
            </w:tcBorders>
            <w:shd w:val="clear" w:color="auto" w:fill="auto"/>
            <w:vAlign w:val="center"/>
            <w:hideMark/>
          </w:tcPr>
          <w:p w:rsidR="00700139" w:rsidRPr="002C73C4" w:rsidRDefault="00F743F6" w:rsidP="00700139">
            <w:pPr>
              <w:spacing w:line="240" w:lineRule="auto"/>
              <w:jc w:val="left"/>
              <w:rPr>
                <w:color w:val="000000"/>
                <w:sz w:val="22"/>
                <w:szCs w:val="22"/>
              </w:rPr>
            </w:pPr>
            <w:r>
              <w:rPr>
                <w:color w:val="000000"/>
                <w:sz w:val="22"/>
                <w:szCs w:val="22"/>
              </w:rPr>
              <w:t>р.п. Варнавино</w:t>
            </w:r>
          </w:p>
        </w:tc>
        <w:tc>
          <w:tcPr>
            <w:tcW w:w="848" w:type="pct"/>
            <w:tcBorders>
              <w:top w:val="nil"/>
              <w:left w:val="nil"/>
              <w:bottom w:val="single" w:sz="4" w:space="0" w:color="auto"/>
              <w:right w:val="single" w:sz="4" w:space="0" w:color="auto"/>
            </w:tcBorders>
            <w:shd w:val="clear" w:color="auto" w:fill="auto"/>
            <w:vAlign w:val="center"/>
            <w:hideMark/>
          </w:tcPr>
          <w:p w:rsidR="00700139" w:rsidRPr="002C73C4" w:rsidRDefault="00700139" w:rsidP="00F743F6">
            <w:pPr>
              <w:spacing w:line="240" w:lineRule="auto"/>
              <w:jc w:val="center"/>
              <w:rPr>
                <w:iCs/>
                <w:color w:val="000000"/>
                <w:sz w:val="22"/>
                <w:szCs w:val="22"/>
              </w:rPr>
            </w:pPr>
            <w:r>
              <w:rPr>
                <w:iCs/>
                <w:color w:val="000000"/>
                <w:sz w:val="22"/>
                <w:szCs w:val="22"/>
              </w:rPr>
              <w:t>4</w:t>
            </w:r>
            <w:r w:rsidR="00F743F6">
              <w:rPr>
                <w:iCs/>
                <w:color w:val="000000"/>
                <w:sz w:val="22"/>
                <w:szCs w:val="22"/>
              </w:rPr>
              <w:t>323</w:t>
            </w:r>
          </w:p>
        </w:tc>
        <w:tc>
          <w:tcPr>
            <w:tcW w:w="924" w:type="pct"/>
            <w:tcBorders>
              <w:top w:val="nil"/>
              <w:left w:val="nil"/>
              <w:bottom w:val="single" w:sz="4" w:space="0" w:color="auto"/>
              <w:right w:val="single" w:sz="4" w:space="0" w:color="auto"/>
            </w:tcBorders>
            <w:shd w:val="clear" w:color="auto" w:fill="auto"/>
            <w:vAlign w:val="center"/>
            <w:hideMark/>
          </w:tcPr>
          <w:p w:rsidR="00700139" w:rsidRPr="003876EF" w:rsidRDefault="00F743F6" w:rsidP="00B64711">
            <w:pPr>
              <w:spacing w:line="240" w:lineRule="auto"/>
              <w:jc w:val="center"/>
              <w:rPr>
                <w:color w:val="000000"/>
                <w:sz w:val="22"/>
                <w:szCs w:val="22"/>
              </w:rPr>
            </w:pPr>
            <w:r>
              <w:rPr>
                <w:color w:val="000000"/>
                <w:sz w:val="22"/>
                <w:szCs w:val="22"/>
              </w:rPr>
              <w:t>10</w:t>
            </w:r>
          </w:p>
        </w:tc>
        <w:tc>
          <w:tcPr>
            <w:tcW w:w="986" w:type="pct"/>
            <w:tcBorders>
              <w:top w:val="nil"/>
              <w:left w:val="nil"/>
              <w:bottom w:val="single" w:sz="4" w:space="0" w:color="auto"/>
              <w:right w:val="single" w:sz="4" w:space="0" w:color="auto"/>
            </w:tcBorders>
            <w:shd w:val="clear" w:color="auto" w:fill="auto"/>
            <w:vAlign w:val="center"/>
            <w:hideMark/>
          </w:tcPr>
          <w:p w:rsidR="00700139" w:rsidRPr="003876EF" w:rsidRDefault="00F743F6" w:rsidP="003876EF">
            <w:pPr>
              <w:spacing w:line="240" w:lineRule="auto"/>
              <w:jc w:val="center"/>
              <w:rPr>
                <w:color w:val="000000"/>
                <w:sz w:val="22"/>
                <w:szCs w:val="22"/>
              </w:rPr>
            </w:pPr>
            <w:r>
              <w:rPr>
                <w:color w:val="000000"/>
                <w:sz w:val="22"/>
                <w:szCs w:val="22"/>
              </w:rPr>
              <w:t>10</w:t>
            </w:r>
          </w:p>
        </w:tc>
        <w:tc>
          <w:tcPr>
            <w:tcW w:w="484" w:type="pct"/>
            <w:tcBorders>
              <w:top w:val="nil"/>
              <w:left w:val="nil"/>
              <w:bottom w:val="single" w:sz="4" w:space="0" w:color="auto"/>
              <w:right w:val="single" w:sz="4" w:space="0" w:color="auto"/>
            </w:tcBorders>
            <w:shd w:val="clear" w:color="auto" w:fill="auto"/>
            <w:vAlign w:val="center"/>
            <w:hideMark/>
          </w:tcPr>
          <w:p w:rsidR="00700139" w:rsidRPr="003876EF" w:rsidRDefault="00F743F6" w:rsidP="003876EF">
            <w:pPr>
              <w:spacing w:line="240" w:lineRule="auto"/>
              <w:jc w:val="center"/>
              <w:rPr>
                <w:color w:val="000000"/>
                <w:sz w:val="22"/>
                <w:szCs w:val="22"/>
              </w:rPr>
            </w:pPr>
            <w:r>
              <w:rPr>
                <w:color w:val="000000"/>
                <w:sz w:val="22"/>
                <w:szCs w:val="22"/>
              </w:rPr>
              <w:t>20</w:t>
            </w:r>
          </w:p>
        </w:tc>
        <w:tc>
          <w:tcPr>
            <w:tcW w:w="598" w:type="pct"/>
            <w:tcBorders>
              <w:top w:val="nil"/>
              <w:left w:val="nil"/>
              <w:bottom w:val="single" w:sz="4" w:space="0" w:color="auto"/>
              <w:right w:val="single" w:sz="4" w:space="0" w:color="auto"/>
            </w:tcBorders>
            <w:shd w:val="clear" w:color="auto" w:fill="auto"/>
            <w:vAlign w:val="center"/>
            <w:hideMark/>
          </w:tcPr>
          <w:p w:rsidR="00700139" w:rsidRPr="003876EF" w:rsidRDefault="00560BCA" w:rsidP="003876EF">
            <w:pPr>
              <w:spacing w:line="240" w:lineRule="auto"/>
              <w:jc w:val="center"/>
              <w:rPr>
                <w:color w:val="000000"/>
                <w:sz w:val="22"/>
                <w:szCs w:val="22"/>
              </w:rPr>
            </w:pPr>
            <w:r>
              <w:rPr>
                <w:color w:val="000000"/>
                <w:sz w:val="22"/>
                <w:szCs w:val="22"/>
              </w:rPr>
              <w:t>429,6</w:t>
            </w:r>
          </w:p>
        </w:tc>
      </w:tr>
      <w:tr w:rsidR="0050697E" w:rsidRPr="003876EF" w:rsidTr="00F743F6">
        <w:trPr>
          <w:trHeight w:val="70"/>
          <w:jc w:val="center"/>
        </w:trPr>
        <w:tc>
          <w:tcPr>
            <w:tcW w:w="308" w:type="pct"/>
            <w:tcBorders>
              <w:top w:val="nil"/>
              <w:left w:val="single" w:sz="4" w:space="0" w:color="auto"/>
              <w:bottom w:val="single" w:sz="4" w:space="0" w:color="auto"/>
              <w:right w:val="single" w:sz="4" w:space="0" w:color="auto"/>
            </w:tcBorders>
            <w:shd w:val="clear" w:color="auto" w:fill="auto"/>
            <w:vAlign w:val="center"/>
            <w:hideMark/>
          </w:tcPr>
          <w:p w:rsidR="0050697E" w:rsidRPr="003876EF" w:rsidRDefault="0050697E" w:rsidP="003876EF">
            <w:pPr>
              <w:spacing w:line="240" w:lineRule="auto"/>
              <w:jc w:val="center"/>
              <w:rPr>
                <w:b/>
                <w:bCs/>
                <w:color w:val="000000"/>
                <w:sz w:val="22"/>
                <w:szCs w:val="22"/>
              </w:rPr>
            </w:pPr>
            <w:r w:rsidRPr="003876EF">
              <w:rPr>
                <w:b/>
                <w:bCs/>
                <w:color w:val="000000"/>
                <w:sz w:val="22"/>
                <w:szCs w:val="22"/>
              </w:rPr>
              <w:t> </w:t>
            </w:r>
          </w:p>
        </w:tc>
        <w:tc>
          <w:tcPr>
            <w:tcW w:w="852" w:type="pct"/>
            <w:tcBorders>
              <w:top w:val="nil"/>
              <w:left w:val="nil"/>
              <w:bottom w:val="single" w:sz="4" w:space="0" w:color="auto"/>
              <w:right w:val="single" w:sz="4" w:space="0" w:color="auto"/>
            </w:tcBorders>
            <w:shd w:val="clear" w:color="auto" w:fill="auto"/>
            <w:vAlign w:val="center"/>
            <w:hideMark/>
          </w:tcPr>
          <w:p w:rsidR="0050697E" w:rsidRPr="003876EF" w:rsidRDefault="0050697E" w:rsidP="003876EF">
            <w:pPr>
              <w:spacing w:line="240" w:lineRule="auto"/>
              <w:jc w:val="left"/>
              <w:rPr>
                <w:b/>
                <w:bCs/>
                <w:color w:val="000000"/>
                <w:sz w:val="22"/>
                <w:szCs w:val="22"/>
              </w:rPr>
            </w:pPr>
            <w:r w:rsidRPr="003876EF">
              <w:rPr>
                <w:b/>
                <w:bCs/>
                <w:color w:val="000000"/>
                <w:sz w:val="22"/>
                <w:szCs w:val="22"/>
              </w:rPr>
              <w:t>Итого:</w:t>
            </w:r>
          </w:p>
        </w:tc>
        <w:tc>
          <w:tcPr>
            <w:tcW w:w="848" w:type="pct"/>
            <w:tcBorders>
              <w:top w:val="nil"/>
              <w:left w:val="nil"/>
              <w:bottom w:val="single" w:sz="4" w:space="0" w:color="auto"/>
              <w:right w:val="single" w:sz="4" w:space="0" w:color="auto"/>
            </w:tcBorders>
            <w:shd w:val="clear" w:color="auto" w:fill="auto"/>
            <w:vAlign w:val="center"/>
          </w:tcPr>
          <w:p w:rsidR="0050697E" w:rsidRPr="003876EF" w:rsidRDefault="00F743F6" w:rsidP="003876EF">
            <w:pPr>
              <w:spacing w:line="240" w:lineRule="auto"/>
              <w:jc w:val="center"/>
              <w:rPr>
                <w:b/>
                <w:bCs/>
                <w:color w:val="000000"/>
                <w:sz w:val="22"/>
                <w:szCs w:val="22"/>
              </w:rPr>
            </w:pPr>
            <w:r w:rsidRPr="00F743F6">
              <w:rPr>
                <w:b/>
                <w:bCs/>
                <w:color w:val="000000"/>
                <w:sz w:val="22"/>
                <w:szCs w:val="22"/>
              </w:rPr>
              <w:t>4323</w:t>
            </w:r>
          </w:p>
        </w:tc>
        <w:tc>
          <w:tcPr>
            <w:tcW w:w="924" w:type="pct"/>
            <w:tcBorders>
              <w:top w:val="nil"/>
              <w:left w:val="nil"/>
              <w:bottom w:val="single" w:sz="4" w:space="0" w:color="auto"/>
              <w:right w:val="single" w:sz="4" w:space="0" w:color="auto"/>
            </w:tcBorders>
            <w:shd w:val="clear" w:color="auto" w:fill="auto"/>
            <w:vAlign w:val="center"/>
            <w:hideMark/>
          </w:tcPr>
          <w:p w:rsidR="0050697E" w:rsidRPr="003876EF" w:rsidRDefault="00F743F6" w:rsidP="003876EF">
            <w:pPr>
              <w:spacing w:line="240" w:lineRule="auto"/>
              <w:jc w:val="center"/>
              <w:rPr>
                <w:b/>
                <w:bCs/>
                <w:color w:val="000000"/>
                <w:sz w:val="22"/>
                <w:szCs w:val="22"/>
              </w:rPr>
            </w:pPr>
            <w:r>
              <w:rPr>
                <w:b/>
                <w:bCs/>
                <w:color w:val="000000"/>
                <w:sz w:val="22"/>
                <w:szCs w:val="22"/>
              </w:rPr>
              <w:t>10</w:t>
            </w:r>
          </w:p>
        </w:tc>
        <w:tc>
          <w:tcPr>
            <w:tcW w:w="986" w:type="pct"/>
            <w:tcBorders>
              <w:top w:val="nil"/>
              <w:left w:val="nil"/>
              <w:bottom w:val="single" w:sz="4" w:space="0" w:color="auto"/>
              <w:right w:val="single" w:sz="4" w:space="0" w:color="auto"/>
            </w:tcBorders>
            <w:shd w:val="clear" w:color="auto" w:fill="auto"/>
            <w:vAlign w:val="center"/>
            <w:hideMark/>
          </w:tcPr>
          <w:p w:rsidR="0050697E" w:rsidRPr="003876EF" w:rsidRDefault="00700139" w:rsidP="003876EF">
            <w:pPr>
              <w:spacing w:line="240" w:lineRule="auto"/>
              <w:jc w:val="center"/>
              <w:rPr>
                <w:b/>
                <w:bCs/>
                <w:color w:val="000000"/>
                <w:sz w:val="22"/>
                <w:szCs w:val="22"/>
              </w:rPr>
            </w:pPr>
            <w:r>
              <w:rPr>
                <w:b/>
                <w:bCs/>
                <w:color w:val="000000"/>
                <w:sz w:val="22"/>
                <w:szCs w:val="22"/>
              </w:rPr>
              <w:t>10</w:t>
            </w:r>
          </w:p>
        </w:tc>
        <w:tc>
          <w:tcPr>
            <w:tcW w:w="484" w:type="pct"/>
            <w:tcBorders>
              <w:top w:val="nil"/>
              <w:left w:val="nil"/>
              <w:bottom w:val="single" w:sz="4" w:space="0" w:color="auto"/>
              <w:right w:val="single" w:sz="4" w:space="0" w:color="auto"/>
            </w:tcBorders>
            <w:shd w:val="clear" w:color="auto" w:fill="auto"/>
            <w:vAlign w:val="center"/>
            <w:hideMark/>
          </w:tcPr>
          <w:p w:rsidR="0050697E" w:rsidRPr="003876EF" w:rsidRDefault="00F743F6" w:rsidP="00B64711">
            <w:pPr>
              <w:spacing w:line="240" w:lineRule="auto"/>
              <w:jc w:val="center"/>
              <w:rPr>
                <w:b/>
                <w:bCs/>
                <w:color w:val="000000"/>
                <w:sz w:val="22"/>
                <w:szCs w:val="22"/>
              </w:rPr>
            </w:pPr>
            <w:r>
              <w:rPr>
                <w:b/>
                <w:bCs/>
                <w:color w:val="000000"/>
                <w:sz w:val="22"/>
                <w:szCs w:val="22"/>
              </w:rPr>
              <w:t>20</w:t>
            </w:r>
          </w:p>
        </w:tc>
        <w:tc>
          <w:tcPr>
            <w:tcW w:w="598" w:type="pct"/>
            <w:tcBorders>
              <w:top w:val="nil"/>
              <w:left w:val="nil"/>
              <w:bottom w:val="single" w:sz="4" w:space="0" w:color="auto"/>
              <w:right w:val="single" w:sz="4" w:space="0" w:color="auto"/>
            </w:tcBorders>
            <w:shd w:val="clear" w:color="auto" w:fill="auto"/>
            <w:vAlign w:val="center"/>
            <w:hideMark/>
          </w:tcPr>
          <w:p w:rsidR="0050697E" w:rsidRPr="003876EF" w:rsidRDefault="00560BCA" w:rsidP="003876EF">
            <w:pPr>
              <w:spacing w:line="240" w:lineRule="auto"/>
              <w:jc w:val="center"/>
              <w:rPr>
                <w:b/>
                <w:bCs/>
                <w:color w:val="000000"/>
                <w:sz w:val="22"/>
                <w:szCs w:val="22"/>
              </w:rPr>
            </w:pPr>
            <w:r>
              <w:rPr>
                <w:b/>
                <w:bCs/>
                <w:color w:val="000000"/>
                <w:sz w:val="22"/>
                <w:szCs w:val="22"/>
              </w:rPr>
              <w:t>429,6</w:t>
            </w:r>
          </w:p>
        </w:tc>
      </w:tr>
      <w:tr w:rsidR="00B64711" w:rsidRPr="00B64711" w:rsidTr="00F743F6">
        <w:trPr>
          <w:trHeight w:val="70"/>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64711" w:rsidRPr="00B64711" w:rsidRDefault="00B64711" w:rsidP="00796911">
            <w:pPr>
              <w:spacing w:line="240" w:lineRule="auto"/>
              <w:jc w:val="left"/>
              <w:rPr>
                <w:bCs/>
                <w:color w:val="000000"/>
                <w:sz w:val="20"/>
                <w:szCs w:val="20"/>
              </w:rPr>
            </w:pPr>
            <w:r w:rsidRPr="00B64711">
              <w:rPr>
                <w:bCs/>
                <w:color w:val="000000"/>
                <w:sz w:val="20"/>
                <w:szCs w:val="20"/>
              </w:rPr>
              <w:t xml:space="preserve">Примечание: расход на наружное пожаротушение принят по таблице 2 </w:t>
            </w:r>
            <w:r w:rsidRPr="00B64711">
              <w:rPr>
                <w:sz w:val="20"/>
                <w:szCs w:val="20"/>
              </w:rPr>
              <w:t>СП 8.13130.2009</w:t>
            </w:r>
            <w:r>
              <w:rPr>
                <w:sz w:val="20"/>
                <w:szCs w:val="20"/>
              </w:rPr>
              <w:t xml:space="preserve"> согласно примечанию к таблице 1 </w:t>
            </w:r>
            <w:r w:rsidRPr="00B64711">
              <w:rPr>
                <w:sz w:val="20"/>
                <w:szCs w:val="20"/>
              </w:rPr>
              <w:t>СП 8.13130.2009</w:t>
            </w:r>
          </w:p>
        </w:tc>
      </w:tr>
    </w:tbl>
    <w:p w:rsidR="006F7C7E" w:rsidRPr="00DD06C1" w:rsidRDefault="006F7C7E" w:rsidP="005C36FC">
      <w:pPr>
        <w:spacing w:before="200"/>
        <w:ind w:firstLine="709"/>
      </w:pPr>
      <w:r w:rsidRPr="00DD06C1">
        <w:t>Продолжительность тушения пожара 3 часа.</w:t>
      </w:r>
    </w:p>
    <w:p w:rsidR="006F7C7E" w:rsidRDefault="006F7C7E" w:rsidP="0002048F">
      <w:pPr>
        <w:ind w:firstLine="709"/>
      </w:pPr>
      <w:r w:rsidRPr="003F1F95">
        <w:t xml:space="preserve">Проектом предлагается в </w:t>
      </w:r>
      <w:r w:rsidR="003F1F95" w:rsidRPr="003F1F95">
        <w:t>р.п.Варнавино</w:t>
      </w:r>
      <w:r w:rsidRPr="003F1F95">
        <w:t xml:space="preserve"> для обеспечения подачи воды на пожаротуш</w:t>
      </w:r>
      <w:r w:rsidRPr="003F1F95">
        <w:t>е</w:t>
      </w:r>
      <w:r w:rsidRPr="003F1F95">
        <w:t>ние закольцевать планируемые участки водопроводных сетей с существующими сетями и у</w:t>
      </w:r>
      <w:r w:rsidRPr="003F1F95">
        <w:t>с</w:t>
      </w:r>
      <w:r w:rsidRPr="003F1F95">
        <w:lastRenderedPageBreak/>
        <w:t xml:space="preserve">тановить </w:t>
      </w:r>
      <w:r w:rsidR="00700139" w:rsidRPr="003F1F95">
        <w:t xml:space="preserve">дополнительные </w:t>
      </w:r>
      <w:r w:rsidRPr="003F1F95">
        <w:t>колодцы с гидрантами в соответствии с требованиями СП 8.13130.2009 «Системы противопожарной защиты. Источники наружного противопожарного водоснабжения. Требования пожарной безопасности». Для хранения неприкосновенного зап</w:t>
      </w:r>
      <w:r w:rsidRPr="003F1F95">
        <w:t>а</w:t>
      </w:r>
      <w:r w:rsidRPr="003F1F95">
        <w:t xml:space="preserve">са воды на пожаротушение проектом предлагается </w:t>
      </w:r>
      <w:r w:rsidR="00700139" w:rsidRPr="003F1F95">
        <w:t>оборудование существующих прудов пр</w:t>
      </w:r>
      <w:r w:rsidR="00700139" w:rsidRPr="003F1F95">
        <w:t>о</w:t>
      </w:r>
      <w:r w:rsidR="00700139" w:rsidRPr="003F1F95">
        <w:t>тивопожарными пирсами</w:t>
      </w:r>
      <w:r w:rsidRPr="003F1F95">
        <w:t xml:space="preserve">. Действующий напор в сетях водопровода </w:t>
      </w:r>
      <w:r w:rsidR="003F1F95" w:rsidRPr="003F1F95">
        <w:t>р.п.Варнавино</w:t>
      </w:r>
      <w:r w:rsidRPr="003F1F95">
        <w:t xml:space="preserve"> должен быть обеспечен не менее 10 м.</w:t>
      </w:r>
      <w:r w:rsidR="0050697E" w:rsidRPr="003F1F95">
        <w:t xml:space="preserve"> </w:t>
      </w:r>
    </w:p>
    <w:p w:rsidR="003F1F95" w:rsidRPr="003F1F95" w:rsidRDefault="003F1F95" w:rsidP="0002048F">
      <w:pPr>
        <w:ind w:firstLine="709"/>
      </w:pPr>
      <w:r>
        <w:t xml:space="preserve">В кварталах планируемой жилой застройки </w:t>
      </w:r>
      <w:r w:rsidR="001C7779">
        <w:t>для хранения неприкосновенного запаса воды на пожаротушение проектом предусматривается устройство пожарных резервуаров е</w:t>
      </w:r>
      <w:r w:rsidR="001C7779">
        <w:t>м</w:t>
      </w:r>
      <w:r w:rsidR="001C7779">
        <w:t>костью 30 куб.м.</w:t>
      </w:r>
    </w:p>
    <w:p w:rsidR="004164AC" w:rsidRPr="003F1F95" w:rsidRDefault="006F7C7E" w:rsidP="004164AC">
      <w:pPr>
        <w:ind w:firstLine="709"/>
      </w:pPr>
      <w:r w:rsidRPr="003F1F95">
        <w:t>Радиус обслуживания резервуаров составляет</w:t>
      </w:r>
      <w:r w:rsidR="00DE7E62" w:rsidRPr="003F1F95">
        <w:t xml:space="preserve"> </w:t>
      </w:r>
      <w:r w:rsidRPr="003F1F95">
        <w:t>200 м, для увеличения радиуса обслуж</w:t>
      </w:r>
      <w:r w:rsidRPr="003F1F95">
        <w:t>и</w:t>
      </w:r>
      <w:r w:rsidRPr="003F1F95">
        <w:t xml:space="preserve">вания следует проложить от них тупиковые трубопроводы ø200 мм длиной не более 200 м с устройством на конце тупика колодца для забора воды. </w:t>
      </w:r>
    </w:p>
    <w:p w:rsidR="006F7C7E" w:rsidRPr="003F1F95" w:rsidRDefault="006F7C7E" w:rsidP="004164AC">
      <w:pPr>
        <w:ind w:firstLine="709"/>
        <w:rPr>
          <w:bCs/>
        </w:rPr>
      </w:pPr>
      <w:r w:rsidRPr="003F1F95">
        <w:rPr>
          <w:bCs/>
        </w:rPr>
        <w:t xml:space="preserve">Мероприятия по развитию системы противопожарного водоснабжения населенных пунктов </w:t>
      </w:r>
      <w:r w:rsidR="00DE7E62" w:rsidRPr="003F1F95">
        <w:rPr>
          <w:bCs/>
        </w:rPr>
        <w:t xml:space="preserve"> городского поселения р.п. Варнавино</w:t>
      </w:r>
      <w:r w:rsidRPr="003F1F95">
        <w:rPr>
          <w:bCs/>
        </w:rPr>
        <w:t xml:space="preserve"> представлены в таблице 6.</w:t>
      </w:r>
      <w:r w:rsidR="003F1F95" w:rsidRPr="003F1F95">
        <w:rPr>
          <w:bCs/>
        </w:rPr>
        <w:t>6</w:t>
      </w:r>
      <w:r w:rsidRPr="003F1F95">
        <w:rPr>
          <w:bCs/>
        </w:rPr>
        <w:t>.</w:t>
      </w:r>
    </w:p>
    <w:p w:rsidR="006F7C7E" w:rsidRPr="003F1F95" w:rsidRDefault="006F7C7E" w:rsidP="004164AC">
      <w:pPr>
        <w:ind w:firstLine="709"/>
        <w:rPr>
          <w:i/>
        </w:rPr>
      </w:pPr>
      <w:r w:rsidRPr="003F1F95">
        <w:rPr>
          <w:i/>
        </w:rPr>
        <w:t>Таблица 6.</w:t>
      </w:r>
      <w:r w:rsidR="003F1F95" w:rsidRPr="003F1F95">
        <w:rPr>
          <w:i/>
        </w:rPr>
        <w:t>6</w:t>
      </w:r>
      <w:r w:rsidRPr="003F1F95">
        <w:rPr>
          <w:i/>
        </w:rPr>
        <w:t xml:space="preserve"> – Мероприятия по развитию системы противопожарного водоснабжения </w:t>
      </w:r>
      <w:r w:rsidR="00DE7E62" w:rsidRPr="003F1F95">
        <w:rPr>
          <w:i/>
        </w:rPr>
        <w:t>городского поселения р.п. Варнавино</w:t>
      </w:r>
    </w:p>
    <w:tbl>
      <w:tblPr>
        <w:tblStyle w:val="ad"/>
        <w:tblW w:w="9476" w:type="dxa"/>
        <w:jc w:val="center"/>
        <w:tblLook w:val="04A0"/>
      </w:tblPr>
      <w:tblGrid>
        <w:gridCol w:w="534"/>
        <w:gridCol w:w="7067"/>
        <w:gridCol w:w="1875"/>
      </w:tblGrid>
      <w:tr w:rsidR="006F7C7E" w:rsidRPr="001C7779" w:rsidTr="004164AC">
        <w:trPr>
          <w:jc w:val="center"/>
        </w:trPr>
        <w:tc>
          <w:tcPr>
            <w:tcW w:w="534" w:type="dxa"/>
            <w:vAlign w:val="center"/>
          </w:tcPr>
          <w:p w:rsidR="006F7C7E" w:rsidRPr="001C7779" w:rsidRDefault="006F7C7E" w:rsidP="004164AC">
            <w:pPr>
              <w:spacing w:line="276" w:lineRule="auto"/>
              <w:jc w:val="center"/>
              <w:rPr>
                <w:b/>
                <w:bCs/>
                <w:sz w:val="22"/>
                <w:szCs w:val="22"/>
              </w:rPr>
            </w:pPr>
            <w:r w:rsidRPr="001C7779">
              <w:rPr>
                <w:b/>
                <w:bCs/>
                <w:sz w:val="22"/>
                <w:szCs w:val="22"/>
              </w:rPr>
              <w:t xml:space="preserve">№ </w:t>
            </w:r>
            <w:proofErr w:type="spellStart"/>
            <w:r w:rsidRPr="001C7779">
              <w:rPr>
                <w:b/>
                <w:bCs/>
                <w:sz w:val="22"/>
                <w:szCs w:val="22"/>
              </w:rPr>
              <w:t>п</w:t>
            </w:r>
            <w:proofErr w:type="spellEnd"/>
            <w:r w:rsidRPr="001C7779">
              <w:rPr>
                <w:b/>
                <w:bCs/>
                <w:sz w:val="22"/>
                <w:szCs w:val="22"/>
              </w:rPr>
              <w:t>/</w:t>
            </w:r>
            <w:proofErr w:type="spellStart"/>
            <w:r w:rsidRPr="001C7779">
              <w:rPr>
                <w:b/>
                <w:bCs/>
                <w:sz w:val="22"/>
                <w:szCs w:val="22"/>
              </w:rPr>
              <w:t>п</w:t>
            </w:r>
            <w:proofErr w:type="spellEnd"/>
          </w:p>
        </w:tc>
        <w:tc>
          <w:tcPr>
            <w:tcW w:w="7067" w:type="dxa"/>
            <w:vAlign w:val="center"/>
          </w:tcPr>
          <w:p w:rsidR="006F7C7E" w:rsidRPr="001C7779" w:rsidRDefault="006F7C7E" w:rsidP="004164AC">
            <w:pPr>
              <w:spacing w:line="276" w:lineRule="auto"/>
              <w:jc w:val="center"/>
              <w:rPr>
                <w:b/>
                <w:bCs/>
                <w:sz w:val="22"/>
                <w:szCs w:val="22"/>
              </w:rPr>
            </w:pPr>
            <w:r w:rsidRPr="001C7779">
              <w:rPr>
                <w:b/>
                <w:bCs/>
                <w:sz w:val="22"/>
                <w:szCs w:val="22"/>
              </w:rPr>
              <w:t>Наименование мероприятия</w:t>
            </w:r>
          </w:p>
        </w:tc>
        <w:tc>
          <w:tcPr>
            <w:tcW w:w="1875" w:type="dxa"/>
            <w:vAlign w:val="center"/>
          </w:tcPr>
          <w:p w:rsidR="006F7C7E" w:rsidRPr="001C7779" w:rsidRDefault="006F7C7E" w:rsidP="004164AC">
            <w:pPr>
              <w:spacing w:line="276" w:lineRule="auto"/>
              <w:jc w:val="center"/>
              <w:rPr>
                <w:b/>
                <w:bCs/>
                <w:sz w:val="22"/>
                <w:szCs w:val="22"/>
              </w:rPr>
            </w:pPr>
            <w:r w:rsidRPr="001C7779">
              <w:rPr>
                <w:b/>
                <w:bCs/>
                <w:sz w:val="22"/>
                <w:szCs w:val="22"/>
              </w:rPr>
              <w:t>Характеристика</w:t>
            </w:r>
          </w:p>
        </w:tc>
      </w:tr>
      <w:tr w:rsidR="006F7C7E" w:rsidRPr="001C7779" w:rsidTr="004164AC">
        <w:trPr>
          <w:jc w:val="center"/>
        </w:trPr>
        <w:tc>
          <w:tcPr>
            <w:tcW w:w="534" w:type="dxa"/>
            <w:vAlign w:val="center"/>
          </w:tcPr>
          <w:p w:rsidR="006F7C7E" w:rsidRPr="001C7779" w:rsidRDefault="00CD1430" w:rsidP="004164AC">
            <w:pPr>
              <w:spacing w:line="276" w:lineRule="auto"/>
              <w:jc w:val="center"/>
              <w:rPr>
                <w:bCs/>
                <w:sz w:val="22"/>
                <w:szCs w:val="22"/>
              </w:rPr>
            </w:pPr>
            <w:r w:rsidRPr="001C7779">
              <w:rPr>
                <w:bCs/>
                <w:sz w:val="22"/>
                <w:szCs w:val="22"/>
              </w:rPr>
              <w:t>1</w:t>
            </w:r>
          </w:p>
        </w:tc>
        <w:tc>
          <w:tcPr>
            <w:tcW w:w="7067" w:type="dxa"/>
            <w:vAlign w:val="center"/>
          </w:tcPr>
          <w:p w:rsidR="006F7C7E" w:rsidRPr="001C7779" w:rsidRDefault="006F7C7E" w:rsidP="001C7779">
            <w:pPr>
              <w:spacing w:line="276" w:lineRule="auto"/>
              <w:jc w:val="left"/>
              <w:rPr>
                <w:bCs/>
                <w:sz w:val="22"/>
                <w:szCs w:val="22"/>
              </w:rPr>
            </w:pPr>
            <w:r w:rsidRPr="001C7779">
              <w:rPr>
                <w:bCs/>
                <w:sz w:val="22"/>
                <w:szCs w:val="22"/>
              </w:rPr>
              <w:t xml:space="preserve">Установка пожарных гидрантов на водопроводных сетях </w:t>
            </w:r>
            <w:r w:rsidR="001C7779" w:rsidRPr="001C7779">
              <w:rPr>
                <w:bCs/>
                <w:sz w:val="22"/>
                <w:szCs w:val="22"/>
              </w:rPr>
              <w:t>р.п.Варнавино</w:t>
            </w:r>
          </w:p>
        </w:tc>
        <w:tc>
          <w:tcPr>
            <w:tcW w:w="1875" w:type="dxa"/>
            <w:vAlign w:val="center"/>
          </w:tcPr>
          <w:p w:rsidR="006F7C7E" w:rsidRPr="001C7779" w:rsidRDefault="00700139" w:rsidP="001C7779">
            <w:pPr>
              <w:spacing w:line="276" w:lineRule="auto"/>
              <w:jc w:val="center"/>
              <w:rPr>
                <w:bCs/>
                <w:sz w:val="22"/>
                <w:szCs w:val="22"/>
              </w:rPr>
            </w:pPr>
            <w:r w:rsidRPr="001C7779">
              <w:rPr>
                <w:bCs/>
                <w:sz w:val="22"/>
                <w:szCs w:val="22"/>
              </w:rPr>
              <w:t>1</w:t>
            </w:r>
            <w:r w:rsidR="001C7779" w:rsidRPr="001C7779">
              <w:rPr>
                <w:bCs/>
                <w:sz w:val="22"/>
                <w:szCs w:val="22"/>
              </w:rPr>
              <w:t>0</w:t>
            </w:r>
            <w:r w:rsidR="006F7C7E" w:rsidRPr="001C7779">
              <w:rPr>
                <w:bCs/>
                <w:sz w:val="22"/>
                <w:szCs w:val="22"/>
              </w:rPr>
              <w:t xml:space="preserve"> ед.</w:t>
            </w:r>
          </w:p>
        </w:tc>
      </w:tr>
      <w:tr w:rsidR="001C5426" w:rsidRPr="001C7779" w:rsidTr="004164AC">
        <w:trPr>
          <w:jc w:val="center"/>
        </w:trPr>
        <w:tc>
          <w:tcPr>
            <w:tcW w:w="534" w:type="dxa"/>
            <w:vAlign w:val="center"/>
          </w:tcPr>
          <w:p w:rsidR="001C5426" w:rsidRPr="001C7779" w:rsidRDefault="001C5426" w:rsidP="004164AC">
            <w:pPr>
              <w:spacing w:line="276" w:lineRule="auto"/>
              <w:jc w:val="center"/>
              <w:rPr>
                <w:bCs/>
                <w:sz w:val="22"/>
                <w:szCs w:val="22"/>
              </w:rPr>
            </w:pPr>
            <w:r w:rsidRPr="001C7779">
              <w:rPr>
                <w:bCs/>
                <w:sz w:val="22"/>
                <w:szCs w:val="22"/>
              </w:rPr>
              <w:t>2</w:t>
            </w:r>
          </w:p>
        </w:tc>
        <w:tc>
          <w:tcPr>
            <w:tcW w:w="7067" w:type="dxa"/>
            <w:vAlign w:val="center"/>
          </w:tcPr>
          <w:p w:rsidR="001C5426" w:rsidRPr="001C7779" w:rsidRDefault="001C5426" w:rsidP="001C7779">
            <w:pPr>
              <w:spacing w:line="276" w:lineRule="auto"/>
              <w:jc w:val="left"/>
              <w:rPr>
                <w:bCs/>
                <w:sz w:val="22"/>
                <w:szCs w:val="22"/>
              </w:rPr>
            </w:pPr>
            <w:r w:rsidRPr="001C7779">
              <w:rPr>
                <w:bCs/>
                <w:sz w:val="22"/>
                <w:szCs w:val="22"/>
              </w:rPr>
              <w:t>Стро</w:t>
            </w:r>
            <w:r w:rsidR="001C7779" w:rsidRPr="001C7779">
              <w:rPr>
                <w:bCs/>
                <w:sz w:val="22"/>
                <w:szCs w:val="22"/>
              </w:rPr>
              <w:t xml:space="preserve">ительство пожарных резервуаров </w:t>
            </w:r>
            <w:r w:rsidRPr="001C7779">
              <w:rPr>
                <w:bCs/>
                <w:sz w:val="22"/>
                <w:szCs w:val="22"/>
              </w:rPr>
              <w:t xml:space="preserve">в </w:t>
            </w:r>
            <w:r w:rsidR="001C7779" w:rsidRPr="001C7779">
              <w:rPr>
                <w:bCs/>
                <w:sz w:val="22"/>
                <w:szCs w:val="22"/>
              </w:rPr>
              <w:t>р.п.Варнавино</w:t>
            </w:r>
            <w:r w:rsidRPr="001C7779">
              <w:rPr>
                <w:bCs/>
                <w:sz w:val="22"/>
                <w:szCs w:val="22"/>
              </w:rPr>
              <w:t xml:space="preserve"> </w:t>
            </w:r>
          </w:p>
        </w:tc>
        <w:tc>
          <w:tcPr>
            <w:tcW w:w="1875" w:type="dxa"/>
            <w:vAlign w:val="center"/>
          </w:tcPr>
          <w:p w:rsidR="001C5426" w:rsidRPr="001C7779" w:rsidRDefault="001C7779" w:rsidP="001C7779">
            <w:pPr>
              <w:spacing w:line="276" w:lineRule="auto"/>
              <w:jc w:val="center"/>
              <w:rPr>
                <w:bCs/>
                <w:sz w:val="22"/>
                <w:szCs w:val="22"/>
                <w:vertAlign w:val="superscript"/>
              </w:rPr>
            </w:pPr>
            <w:r w:rsidRPr="001C7779">
              <w:rPr>
                <w:bCs/>
                <w:sz w:val="22"/>
                <w:szCs w:val="22"/>
              </w:rPr>
              <w:t>4</w:t>
            </w:r>
            <w:r w:rsidR="001C5426" w:rsidRPr="001C7779">
              <w:rPr>
                <w:bCs/>
                <w:sz w:val="22"/>
                <w:szCs w:val="22"/>
              </w:rPr>
              <w:t xml:space="preserve"> </w:t>
            </w:r>
            <w:r>
              <w:rPr>
                <w:bCs/>
                <w:sz w:val="22"/>
                <w:szCs w:val="22"/>
              </w:rPr>
              <w:t>× 30 куб.м</w:t>
            </w:r>
          </w:p>
        </w:tc>
      </w:tr>
      <w:tr w:rsidR="006F7C7E" w:rsidRPr="00E8263E" w:rsidTr="004164AC">
        <w:trPr>
          <w:jc w:val="center"/>
        </w:trPr>
        <w:tc>
          <w:tcPr>
            <w:tcW w:w="9476" w:type="dxa"/>
            <w:gridSpan w:val="3"/>
            <w:vAlign w:val="center"/>
          </w:tcPr>
          <w:p w:rsidR="006F7C7E" w:rsidRPr="00FD473A" w:rsidRDefault="006F7C7E" w:rsidP="0003082D">
            <w:pPr>
              <w:spacing w:line="276" w:lineRule="auto"/>
              <w:jc w:val="left"/>
              <w:rPr>
                <w:bCs/>
                <w:sz w:val="20"/>
                <w:szCs w:val="20"/>
              </w:rPr>
            </w:pPr>
            <w:r w:rsidRPr="001C7779">
              <w:rPr>
                <w:bCs/>
                <w:sz w:val="20"/>
                <w:szCs w:val="20"/>
              </w:rPr>
              <w:t>Примечание: - количество и прочие характеристики объектов пожарной охраны уточняются на дальнейших стадиях проектирования.</w:t>
            </w:r>
          </w:p>
        </w:tc>
      </w:tr>
    </w:tbl>
    <w:p w:rsidR="00D51E78" w:rsidRDefault="00D51E78">
      <w:pPr>
        <w:spacing w:line="240" w:lineRule="auto"/>
        <w:jc w:val="left"/>
      </w:pPr>
    </w:p>
    <w:p w:rsidR="006F7C7E" w:rsidRPr="00187DF6" w:rsidRDefault="006F7C7E" w:rsidP="0003082D">
      <w:pPr>
        <w:pStyle w:val="a8"/>
      </w:pPr>
      <w:r>
        <w:t xml:space="preserve">6.2 </w:t>
      </w:r>
      <w:r w:rsidRPr="00187DF6">
        <w:t>Водоотведение</w:t>
      </w:r>
    </w:p>
    <w:p w:rsidR="006F7C7E" w:rsidRPr="00683061" w:rsidRDefault="006F7C7E" w:rsidP="00C1377F">
      <w:pPr>
        <w:ind w:firstLine="709"/>
      </w:pPr>
      <w:r w:rsidRPr="00683061">
        <w:t>Раздел выполнен с учетом требований:</w:t>
      </w:r>
    </w:p>
    <w:p w:rsidR="006F7C7E" w:rsidRDefault="006F7C7E" w:rsidP="00C1377F">
      <w:pPr>
        <w:ind w:firstLine="709"/>
        <w:rPr>
          <w:szCs w:val="26"/>
        </w:rPr>
      </w:pPr>
      <w:r w:rsidRPr="00683061">
        <w:t xml:space="preserve">- </w:t>
      </w:r>
      <w:r w:rsidRPr="00F77CCE">
        <w:rPr>
          <w:szCs w:val="26"/>
        </w:rPr>
        <w:t>СП 32.13330.2012 «Канализация. Наружные сети и сооружения». (Актуализированная редакция СНИП 2.04.03-85*</w:t>
      </w:r>
      <w:r w:rsidR="0060013D">
        <w:rPr>
          <w:szCs w:val="26"/>
        </w:rPr>
        <w:t>)</w:t>
      </w:r>
      <w:r>
        <w:rPr>
          <w:szCs w:val="26"/>
        </w:rPr>
        <w:t>;</w:t>
      </w:r>
    </w:p>
    <w:p w:rsidR="006F7C7E" w:rsidRDefault="006F7C7E" w:rsidP="00C1377F">
      <w:pPr>
        <w:ind w:firstLine="709"/>
        <w:rPr>
          <w:szCs w:val="26"/>
        </w:rPr>
      </w:pPr>
      <w:r>
        <w:rPr>
          <w:szCs w:val="26"/>
        </w:rPr>
        <w:t xml:space="preserve">- </w:t>
      </w:r>
      <w:r w:rsidRPr="00F77CCE">
        <w:rPr>
          <w:szCs w:val="26"/>
        </w:rPr>
        <w:t>СП 3</w:t>
      </w:r>
      <w:r>
        <w:rPr>
          <w:szCs w:val="26"/>
        </w:rPr>
        <w:t>0</w:t>
      </w:r>
      <w:r w:rsidRPr="00F77CCE">
        <w:rPr>
          <w:szCs w:val="26"/>
        </w:rPr>
        <w:t>.13330.2012 «</w:t>
      </w:r>
      <w:r>
        <w:rPr>
          <w:szCs w:val="26"/>
        </w:rPr>
        <w:t>Внутренний водопровод и канализация зданий</w:t>
      </w:r>
      <w:r w:rsidRPr="00F77CCE">
        <w:rPr>
          <w:szCs w:val="26"/>
        </w:rPr>
        <w:t>» (Актуализиро</w:t>
      </w:r>
      <w:r>
        <w:rPr>
          <w:szCs w:val="26"/>
        </w:rPr>
        <w:t>ва</w:t>
      </w:r>
      <w:r>
        <w:rPr>
          <w:szCs w:val="26"/>
        </w:rPr>
        <w:t>н</w:t>
      </w:r>
      <w:r>
        <w:rPr>
          <w:szCs w:val="26"/>
        </w:rPr>
        <w:t xml:space="preserve">ная редакция СНИП 2.04.01 </w:t>
      </w:r>
      <w:r w:rsidRPr="00F77CCE">
        <w:rPr>
          <w:szCs w:val="26"/>
        </w:rPr>
        <w:t>-8</w:t>
      </w:r>
      <w:r>
        <w:rPr>
          <w:szCs w:val="26"/>
        </w:rPr>
        <w:t>5</w:t>
      </w:r>
      <w:r w:rsidRPr="00F77CCE">
        <w:rPr>
          <w:szCs w:val="26"/>
        </w:rPr>
        <w:t>*</w:t>
      </w:r>
      <w:r w:rsidR="004273BD">
        <w:rPr>
          <w:szCs w:val="26"/>
        </w:rPr>
        <w:t>);</w:t>
      </w:r>
    </w:p>
    <w:p w:rsidR="00560BCA" w:rsidRPr="00E04415" w:rsidRDefault="00560BCA" w:rsidP="00560BCA">
      <w:pPr>
        <w:ind w:firstLine="709"/>
      </w:pPr>
      <w:bookmarkStart w:id="57" w:name="_Toc223767809"/>
      <w:bookmarkStart w:id="58" w:name="_Toc224837777"/>
      <w:bookmarkStart w:id="59" w:name="_Toc230674885"/>
      <w:bookmarkStart w:id="60" w:name="_Toc230675013"/>
      <w:bookmarkStart w:id="61" w:name="_Toc230675463"/>
      <w:bookmarkStart w:id="62" w:name="_Toc230681228"/>
      <w:r w:rsidRPr="00E04415">
        <w:t>- Схемы территориального планирования Варнавинского района Нижегородской обла</w:t>
      </w:r>
      <w:r w:rsidRPr="00E04415">
        <w:t>с</w:t>
      </w:r>
      <w:r w:rsidRPr="00E04415">
        <w:t>ти, утвержденной решением Земского собрания Варнавинского муниципального района №36 от 06.09.2013г</w:t>
      </w:r>
      <w:r>
        <w:t>.</w:t>
      </w:r>
      <w:r w:rsidRPr="00E04415">
        <w:t>;</w:t>
      </w:r>
    </w:p>
    <w:p w:rsidR="00560BCA" w:rsidRDefault="00560BCA" w:rsidP="00560BCA">
      <w:pPr>
        <w:ind w:firstLine="709"/>
        <w:rPr>
          <w:szCs w:val="26"/>
        </w:rPr>
      </w:pPr>
      <w:r>
        <w:rPr>
          <w:szCs w:val="26"/>
        </w:rPr>
        <w:t xml:space="preserve"> - </w:t>
      </w:r>
      <w:r w:rsidRPr="00EF2F48">
        <w:rPr>
          <w:szCs w:val="26"/>
        </w:rPr>
        <w:t>Программ</w:t>
      </w:r>
      <w:r>
        <w:rPr>
          <w:szCs w:val="26"/>
        </w:rPr>
        <w:t>ы</w:t>
      </w:r>
      <w:r w:rsidRPr="00EF2F48">
        <w:rPr>
          <w:szCs w:val="26"/>
        </w:rPr>
        <w:t xml:space="preserve"> комплексного развития систем коммунальной инфраструктуры р.п. Ва</w:t>
      </w:r>
      <w:r w:rsidRPr="00EF2F48">
        <w:rPr>
          <w:szCs w:val="26"/>
        </w:rPr>
        <w:t>р</w:t>
      </w:r>
      <w:r w:rsidRPr="00EF2F48">
        <w:rPr>
          <w:szCs w:val="26"/>
        </w:rPr>
        <w:t>навино на 2016 – 2020 годы</w:t>
      </w:r>
      <w:r>
        <w:rPr>
          <w:szCs w:val="26"/>
        </w:rPr>
        <w:t>, у</w:t>
      </w:r>
      <w:r w:rsidRPr="00EF2F48">
        <w:rPr>
          <w:szCs w:val="26"/>
        </w:rPr>
        <w:t>твержден</w:t>
      </w:r>
      <w:r>
        <w:rPr>
          <w:szCs w:val="26"/>
        </w:rPr>
        <w:t>ной</w:t>
      </w:r>
      <w:r w:rsidRPr="00EF2F48">
        <w:rPr>
          <w:szCs w:val="26"/>
        </w:rPr>
        <w:t xml:space="preserve"> решением поселкового Совета р.п. Варнавино</w:t>
      </w:r>
      <w:r>
        <w:rPr>
          <w:szCs w:val="26"/>
        </w:rPr>
        <w:t xml:space="preserve">                                    от 15.08.2016 г. </w:t>
      </w:r>
      <w:r w:rsidRPr="00EF2F48">
        <w:rPr>
          <w:szCs w:val="26"/>
        </w:rPr>
        <w:t>№ - 26</w:t>
      </w:r>
      <w:r>
        <w:rPr>
          <w:szCs w:val="26"/>
        </w:rPr>
        <w:t>;</w:t>
      </w:r>
    </w:p>
    <w:p w:rsidR="00560BCA" w:rsidRDefault="00560BCA" w:rsidP="00560BCA">
      <w:pPr>
        <w:ind w:firstLine="709"/>
        <w:rPr>
          <w:szCs w:val="26"/>
        </w:rPr>
      </w:pPr>
      <w:r>
        <w:rPr>
          <w:szCs w:val="26"/>
        </w:rPr>
        <w:t xml:space="preserve">- Схем водоснабжения и водоотведения р.п. Варнавино, утвержденных </w:t>
      </w:r>
      <w:r w:rsidRPr="00B5406C">
        <w:rPr>
          <w:szCs w:val="26"/>
        </w:rPr>
        <w:t>решением П</w:t>
      </w:r>
      <w:r w:rsidRPr="00B5406C">
        <w:rPr>
          <w:szCs w:val="26"/>
        </w:rPr>
        <w:t>о</w:t>
      </w:r>
      <w:r w:rsidRPr="00B5406C">
        <w:rPr>
          <w:szCs w:val="26"/>
        </w:rPr>
        <w:t>селкового Совета р.п. Варнавино Варнавинского</w:t>
      </w:r>
      <w:r>
        <w:rPr>
          <w:szCs w:val="26"/>
        </w:rPr>
        <w:t xml:space="preserve"> муниципального района </w:t>
      </w:r>
      <w:r w:rsidRPr="00B5406C">
        <w:rPr>
          <w:szCs w:val="26"/>
        </w:rPr>
        <w:t>Нижегородской о</w:t>
      </w:r>
      <w:r w:rsidRPr="00B5406C">
        <w:rPr>
          <w:szCs w:val="26"/>
        </w:rPr>
        <w:t>б</w:t>
      </w:r>
      <w:r w:rsidRPr="00B5406C">
        <w:rPr>
          <w:szCs w:val="26"/>
        </w:rPr>
        <w:t>ласти № 94 от 10 января 2014 года</w:t>
      </w:r>
      <w:r>
        <w:rPr>
          <w:color w:val="000000"/>
        </w:rPr>
        <w:t>.</w:t>
      </w:r>
      <w:r>
        <w:rPr>
          <w:szCs w:val="26"/>
        </w:rPr>
        <w:t xml:space="preserve"> </w:t>
      </w:r>
    </w:p>
    <w:p w:rsidR="006F7C7E" w:rsidRPr="00BD5E50" w:rsidRDefault="006F7C7E" w:rsidP="00C1377F">
      <w:pPr>
        <w:ind w:firstLine="709"/>
        <w:rPr>
          <w:b/>
          <w:i/>
          <w:u w:val="single"/>
        </w:rPr>
      </w:pPr>
      <w:r w:rsidRPr="00BD5E50">
        <w:rPr>
          <w:b/>
          <w:i/>
          <w:u w:val="single"/>
        </w:rPr>
        <w:lastRenderedPageBreak/>
        <w:t>Существующее положение</w:t>
      </w:r>
    </w:p>
    <w:bookmarkEnd w:id="57"/>
    <w:bookmarkEnd w:id="58"/>
    <w:bookmarkEnd w:id="59"/>
    <w:bookmarkEnd w:id="60"/>
    <w:bookmarkEnd w:id="61"/>
    <w:bookmarkEnd w:id="62"/>
    <w:p w:rsidR="00862B33" w:rsidRDefault="00560BCA" w:rsidP="00862B33">
      <w:pPr>
        <w:ind w:firstLine="709"/>
      </w:pPr>
      <w:r w:rsidRPr="00560BCA">
        <w:t>На сегодняшний день система централизованного водоотведения и последующая оч</w:t>
      </w:r>
      <w:r w:rsidRPr="00560BCA">
        <w:t>и</w:t>
      </w:r>
      <w:r w:rsidRPr="00560BCA">
        <w:t xml:space="preserve">стка в р.п. Варнавино отсутствует. </w:t>
      </w:r>
      <w:r w:rsidR="004F6601">
        <w:t>С</w:t>
      </w:r>
      <w:r w:rsidR="00862B33">
        <w:t xml:space="preserve">бор стоков </w:t>
      </w:r>
      <w:r w:rsidR="00862B33" w:rsidRPr="00AF1038">
        <w:t xml:space="preserve">осуществляется в выгребы </w:t>
      </w:r>
      <w:r w:rsidR="00862B33">
        <w:t xml:space="preserve">(септики) </w:t>
      </w:r>
      <w:r w:rsidR="00862B33" w:rsidRPr="00AF1038">
        <w:t>с посл</w:t>
      </w:r>
      <w:r w:rsidR="00862B33" w:rsidRPr="00AF1038">
        <w:t>е</w:t>
      </w:r>
      <w:r w:rsidR="00862B33" w:rsidRPr="00AF1038">
        <w:t>дующим вывозом на рельеф в пониженные места.</w:t>
      </w:r>
    </w:p>
    <w:p w:rsidR="00862B33" w:rsidRDefault="00862B33" w:rsidP="00862B33">
      <w:pPr>
        <w:ind w:firstLine="709"/>
      </w:pPr>
      <w:r>
        <w:t>В настоящее время индивидуальные жилые дома оборудованы уборными с накоп</w:t>
      </w:r>
      <w:r>
        <w:t>и</w:t>
      </w:r>
      <w:r>
        <w:t>тельными емкостями для приема сточных вод или надворными уборными с последующей утилизацией хозяйственно-фекальных стоков в компостные ямы. Очистка накопительных е</w:t>
      </w:r>
      <w:r>
        <w:t>м</w:t>
      </w:r>
      <w:r>
        <w:t>костей и приемных емкостей надворных уборных осуществляется ассенизационной машиной с вывозом на свалку в места, указанные органами санитарно-эпидемиологического надзора</w:t>
      </w:r>
      <w:r w:rsidR="004F6601">
        <w:t>.</w:t>
      </w:r>
    </w:p>
    <w:p w:rsidR="00862B33" w:rsidRDefault="00862B33" w:rsidP="00862B33">
      <w:pPr>
        <w:ind w:firstLine="709"/>
      </w:pPr>
      <w:r>
        <w:t>Отведение сточных вод от жилых и общественных зданий осуществляется в выгребы, откуда периодически вывозится специальной техникой в места, указанные органами санита</w:t>
      </w:r>
      <w:r>
        <w:t>р</w:t>
      </w:r>
      <w:r>
        <w:t>но-эпидемиологического надзора.</w:t>
      </w:r>
    </w:p>
    <w:p w:rsidR="00862B33" w:rsidRDefault="004F6601" w:rsidP="00862B33">
      <w:pPr>
        <w:ind w:firstLine="709"/>
      </w:pPr>
      <w:r>
        <w:t xml:space="preserve">Расчетные расходы сточных вод, </w:t>
      </w:r>
      <w:r w:rsidR="00862B33">
        <w:t>как и расходы воды, определены исходя из степени благоустройства жилой застройки и сохран</w:t>
      </w:r>
      <w:r>
        <w:t xml:space="preserve">яемого жилого фонда.  При этом </w:t>
      </w:r>
      <w:r w:rsidR="00862B33">
        <w:t xml:space="preserve">в соответствии с </w:t>
      </w:r>
      <w:r w:rsidR="00CF6ACE" w:rsidRPr="00F77CCE">
        <w:rPr>
          <w:szCs w:val="26"/>
        </w:rPr>
        <w:t>СП 32.13330.2012</w:t>
      </w:r>
      <w:r w:rsidR="00862B33">
        <w:t>, удельные нормы водоотведения принимаются равными нормам водоп</w:t>
      </w:r>
      <w:r w:rsidR="00862B33">
        <w:t>о</w:t>
      </w:r>
      <w:r w:rsidR="00862B33">
        <w:t>требления. Без учета полива.</w:t>
      </w:r>
    </w:p>
    <w:p w:rsidR="006F7C7E" w:rsidRPr="00BD5E50" w:rsidRDefault="006F7C7E" w:rsidP="00862B33">
      <w:pPr>
        <w:ind w:firstLine="709"/>
        <w:rPr>
          <w:b/>
          <w:i/>
          <w:u w:val="single"/>
        </w:rPr>
      </w:pPr>
      <w:r w:rsidRPr="00BD5E50">
        <w:rPr>
          <w:b/>
          <w:i/>
          <w:u w:val="single"/>
        </w:rPr>
        <w:t>Направления развития системы водоотведения</w:t>
      </w:r>
    </w:p>
    <w:p w:rsidR="00862B33" w:rsidRDefault="00862B33" w:rsidP="00862B33">
      <w:pPr>
        <w:ind w:firstLine="709"/>
      </w:pPr>
      <w:bookmarkStart w:id="63" w:name="_Toc230674908"/>
      <w:bookmarkStart w:id="64" w:name="_Toc230675036"/>
      <w:bookmarkStart w:id="65" w:name="_Toc230675486"/>
      <w:bookmarkStart w:id="66" w:name="_Toc230681251"/>
      <w:bookmarkStart w:id="67" w:name="_Toc243993653"/>
      <w:bookmarkStart w:id="68" w:name="_Toc272237544"/>
      <w:bookmarkEnd w:id="63"/>
      <w:bookmarkEnd w:id="64"/>
      <w:bookmarkEnd w:id="65"/>
      <w:bookmarkEnd w:id="66"/>
      <w:bookmarkEnd w:id="67"/>
      <w:bookmarkEnd w:id="68"/>
      <w:r w:rsidRPr="005314D7">
        <w:t xml:space="preserve">Проектом </w:t>
      </w:r>
      <w:r>
        <w:t>предлагается</w:t>
      </w:r>
      <w:r w:rsidRPr="005314D7">
        <w:t xml:space="preserve"> создание централизованной системы канализации в р.п. </w:t>
      </w:r>
      <w:r>
        <w:t>Варн</w:t>
      </w:r>
      <w:r>
        <w:t>а</w:t>
      </w:r>
      <w:r>
        <w:t>вино</w:t>
      </w:r>
      <w:r w:rsidRPr="005314D7">
        <w:t xml:space="preserve">. На расчетный срок проектом предусматривается строительство очистных сооружений мощностью </w:t>
      </w:r>
      <w:r>
        <w:t>1</w:t>
      </w:r>
      <w:r w:rsidR="00B25B00">
        <w:t>2</w:t>
      </w:r>
      <w:r w:rsidRPr="005314D7">
        <w:t>00 м</w:t>
      </w:r>
      <w:r w:rsidRPr="005314D7">
        <w:rPr>
          <w:vertAlign w:val="superscript"/>
        </w:rPr>
        <w:t>3</w:t>
      </w:r>
      <w:r w:rsidRPr="005314D7">
        <w:t>/</w:t>
      </w:r>
      <w:proofErr w:type="spellStart"/>
      <w:r w:rsidR="005C36FC" w:rsidRPr="005314D7">
        <w:t>сут</w:t>
      </w:r>
      <w:proofErr w:type="spellEnd"/>
      <w:r w:rsidR="005C36FC" w:rsidRPr="005314D7">
        <w:t xml:space="preserve"> </w:t>
      </w:r>
      <w:r w:rsidR="005C36FC">
        <w:t>на</w:t>
      </w:r>
      <w:r w:rsidR="00B25B00">
        <w:t xml:space="preserve"> территории </w:t>
      </w:r>
      <w:proofErr w:type="spellStart"/>
      <w:r w:rsidR="00B25B00">
        <w:t>Богородского</w:t>
      </w:r>
      <w:proofErr w:type="spellEnd"/>
      <w:r w:rsidR="00B25B00">
        <w:t xml:space="preserve"> сельсовета у </w:t>
      </w:r>
      <w:proofErr w:type="spellStart"/>
      <w:r w:rsidR="00B25B00">
        <w:t>д.Карасиха</w:t>
      </w:r>
      <w:proofErr w:type="spellEnd"/>
      <w:r w:rsidR="00B25B00">
        <w:t xml:space="preserve"> </w:t>
      </w:r>
      <w:r w:rsidRPr="005314D7">
        <w:t xml:space="preserve">и подключение жилого фонда к системе централизованной канализации. Выпуск очищенных сточных вод </w:t>
      </w:r>
      <w:r>
        <w:t>возможно</w:t>
      </w:r>
      <w:r w:rsidRPr="005314D7">
        <w:t xml:space="preserve"> осуществлять в р. </w:t>
      </w:r>
      <w:r>
        <w:t xml:space="preserve">Ветлуга ниже по течению реки. </w:t>
      </w:r>
    </w:p>
    <w:p w:rsidR="00862B33" w:rsidRDefault="00862B33" w:rsidP="00862B33">
      <w:pPr>
        <w:ind w:firstLine="709"/>
      </w:pPr>
      <w:r w:rsidRPr="00FE338B">
        <w:t>Существующие приусадебные выгреба, сливные емкости должны быть реконструир</w:t>
      </w:r>
      <w:r w:rsidRPr="00FE338B">
        <w:t>о</w:t>
      </w:r>
      <w:r w:rsidRPr="00FE338B">
        <w:t>ваны и выполнены из водонепроницаемых материалов с гидроизоляцией, а также оборудов</w:t>
      </w:r>
      <w:r w:rsidRPr="00FE338B">
        <w:t>а</w:t>
      </w:r>
      <w:r w:rsidRPr="00FE338B">
        <w:t xml:space="preserve">ны вентиляционными стояками. </w:t>
      </w:r>
    </w:p>
    <w:p w:rsidR="00862B33" w:rsidRDefault="00862B33" w:rsidP="00862B33">
      <w:pPr>
        <w:ind w:firstLine="709"/>
      </w:pPr>
      <w:r>
        <w:t>Проектом предусматривается охват централизованной канализацией всех промышле</w:t>
      </w:r>
      <w:r>
        <w:t>н</w:t>
      </w:r>
      <w:r>
        <w:t>ных предприятий с обязательной очисткой сточных вод на биологических очистных сооруж</w:t>
      </w:r>
      <w:r>
        <w:t>е</w:t>
      </w:r>
      <w:r>
        <w:t>ниях. Промышленные сточные воды перед сбросом в систему бытовой канализации обяз</w:t>
      </w:r>
      <w:r>
        <w:t>а</w:t>
      </w:r>
      <w:r>
        <w:t>тельно проходят предварительную очистку с доведением концентрации вредных веществ до показателей, допустимых нормами.</w:t>
      </w:r>
    </w:p>
    <w:p w:rsidR="00862B33" w:rsidRDefault="00862B33" w:rsidP="00862B33">
      <w:pPr>
        <w:ind w:firstLine="709"/>
      </w:pPr>
      <w:r w:rsidRPr="00376B71">
        <w:t>В целях сохранности чистоты водоемов необходимо очистку сточных вод перед сбр</w:t>
      </w:r>
      <w:r w:rsidRPr="00376B71">
        <w:t>о</w:t>
      </w:r>
      <w:r w:rsidRPr="00376B71">
        <w:t xml:space="preserve">сом в водоемы довести до уровня, отвечающего требованиям и нормам </w:t>
      </w:r>
      <w:proofErr w:type="spellStart"/>
      <w:r w:rsidRPr="00376B71">
        <w:t>СанПиН</w:t>
      </w:r>
      <w:proofErr w:type="spellEnd"/>
      <w:r w:rsidRPr="00376B71">
        <w:t xml:space="preserve"> 2.1.5.980-00 «Водоотведение населенных мест, санитарная охрана водных объектов. Гигиенические треб</w:t>
      </w:r>
      <w:r w:rsidRPr="00376B71">
        <w:t>о</w:t>
      </w:r>
      <w:r w:rsidRPr="00376B71">
        <w:t>вания к охране поверхностных вод».</w:t>
      </w:r>
    </w:p>
    <w:p w:rsidR="006623B1" w:rsidRPr="008E5F29" w:rsidRDefault="006623B1" w:rsidP="006623B1">
      <w:pPr>
        <w:ind w:firstLine="709"/>
      </w:pPr>
      <w:r>
        <w:t xml:space="preserve">Отведение поверхностных стоков предусматривается строительство централизованной системы ливневой канализации со строительством очистных сооружений (возможно у </w:t>
      </w:r>
      <w:proofErr w:type="spellStart"/>
      <w:r>
        <w:lastRenderedPageBreak/>
        <w:t>д</w:t>
      </w:r>
      <w:proofErr w:type="gramStart"/>
      <w:r>
        <w:t>.К</w:t>
      </w:r>
      <w:proofErr w:type="gramEnd"/>
      <w:r>
        <w:t>арасиха</w:t>
      </w:r>
      <w:proofErr w:type="spellEnd"/>
      <w:r>
        <w:t xml:space="preserve">) поверхностного стока и насосной станции ливневой канализации в районе устья </w:t>
      </w:r>
      <w:proofErr w:type="spellStart"/>
      <w:r>
        <w:t>р.Красница</w:t>
      </w:r>
      <w:proofErr w:type="spellEnd"/>
      <w:r>
        <w:t xml:space="preserve"> для перекачки ливневых стоков на пл</w:t>
      </w:r>
      <w:r>
        <w:t>а</w:t>
      </w:r>
      <w:r>
        <w:t>нируемые очистные сооружения.</w:t>
      </w:r>
    </w:p>
    <w:p w:rsidR="006F7C7E" w:rsidRDefault="006F7C7E" w:rsidP="00A140A9">
      <w:pPr>
        <w:ind w:firstLine="709"/>
        <w:rPr>
          <w:szCs w:val="26"/>
        </w:rPr>
      </w:pPr>
      <w:r>
        <w:rPr>
          <w:szCs w:val="26"/>
        </w:rPr>
        <w:t>Мероприятия по</w:t>
      </w:r>
      <w:r w:rsidR="00464D8B">
        <w:rPr>
          <w:szCs w:val="26"/>
        </w:rPr>
        <w:t xml:space="preserve"> развитию системы водоотведения</w:t>
      </w:r>
      <w:r w:rsidR="00DE7E62">
        <w:rPr>
          <w:szCs w:val="26"/>
        </w:rPr>
        <w:t xml:space="preserve"> городского поселения р.п. Варнав</w:t>
      </w:r>
      <w:r w:rsidR="00DE7E62">
        <w:rPr>
          <w:szCs w:val="26"/>
        </w:rPr>
        <w:t>и</w:t>
      </w:r>
      <w:r w:rsidR="00DE7E62">
        <w:rPr>
          <w:szCs w:val="26"/>
        </w:rPr>
        <w:t>но</w:t>
      </w:r>
      <w:r>
        <w:rPr>
          <w:szCs w:val="26"/>
        </w:rPr>
        <w:t xml:space="preserve"> представлены в таблице 6.</w:t>
      </w:r>
      <w:r w:rsidR="00B25B00">
        <w:rPr>
          <w:szCs w:val="26"/>
        </w:rPr>
        <w:t>7</w:t>
      </w:r>
      <w:r>
        <w:rPr>
          <w:szCs w:val="26"/>
        </w:rPr>
        <w:t>.</w:t>
      </w:r>
    </w:p>
    <w:p w:rsidR="006F7C7E" w:rsidRDefault="006F7C7E" w:rsidP="00421FD7">
      <w:pPr>
        <w:ind w:firstLine="709"/>
        <w:rPr>
          <w:i/>
        </w:rPr>
      </w:pPr>
      <w:r w:rsidRPr="00185BFA">
        <w:rPr>
          <w:i/>
        </w:rPr>
        <w:t xml:space="preserve">Таблица </w:t>
      </w:r>
      <w:r>
        <w:rPr>
          <w:i/>
        </w:rPr>
        <w:t>6.</w:t>
      </w:r>
      <w:r w:rsidR="00B25B00">
        <w:rPr>
          <w:i/>
        </w:rPr>
        <w:t>7</w:t>
      </w:r>
      <w:r>
        <w:rPr>
          <w:i/>
        </w:rPr>
        <w:t xml:space="preserve"> –</w:t>
      </w:r>
      <w:r w:rsidRPr="00185BFA">
        <w:rPr>
          <w:i/>
        </w:rPr>
        <w:t xml:space="preserve"> </w:t>
      </w:r>
      <w:r>
        <w:rPr>
          <w:i/>
        </w:rPr>
        <w:t>Мероприятия по развитию системы водоотведения</w:t>
      </w:r>
      <w:r w:rsidR="006623B1">
        <w:rPr>
          <w:i/>
        </w:rPr>
        <w:t>, в т.ч. водоотвед</w:t>
      </w:r>
      <w:r w:rsidR="006623B1">
        <w:rPr>
          <w:i/>
        </w:rPr>
        <w:t>е</w:t>
      </w:r>
      <w:r w:rsidR="006623B1">
        <w:rPr>
          <w:i/>
        </w:rPr>
        <w:t>ния поверхностных сточных вод</w:t>
      </w:r>
      <w:r w:rsidR="00DE7E62">
        <w:rPr>
          <w:i/>
        </w:rPr>
        <w:t xml:space="preserve"> р.п. Варнавино</w:t>
      </w:r>
    </w:p>
    <w:tbl>
      <w:tblPr>
        <w:tblStyle w:val="ad"/>
        <w:tblW w:w="0" w:type="auto"/>
        <w:jc w:val="center"/>
        <w:tblLook w:val="04A0"/>
      </w:tblPr>
      <w:tblGrid>
        <w:gridCol w:w="876"/>
        <w:gridCol w:w="6287"/>
        <w:gridCol w:w="2606"/>
      </w:tblGrid>
      <w:tr w:rsidR="006F7C7E" w:rsidRPr="00B25B00" w:rsidTr="00437007">
        <w:trPr>
          <w:jc w:val="center"/>
        </w:trPr>
        <w:tc>
          <w:tcPr>
            <w:tcW w:w="876" w:type="dxa"/>
            <w:vAlign w:val="center"/>
          </w:tcPr>
          <w:p w:rsidR="006F7C7E" w:rsidRPr="00B25B00" w:rsidRDefault="006F7C7E" w:rsidP="00421FD7">
            <w:pPr>
              <w:spacing w:line="276" w:lineRule="auto"/>
              <w:jc w:val="center"/>
              <w:rPr>
                <w:b/>
                <w:bCs/>
                <w:sz w:val="22"/>
                <w:szCs w:val="22"/>
              </w:rPr>
            </w:pPr>
            <w:r w:rsidRPr="00B25B00">
              <w:rPr>
                <w:b/>
                <w:bCs/>
                <w:sz w:val="22"/>
                <w:szCs w:val="22"/>
              </w:rPr>
              <w:t xml:space="preserve">№ </w:t>
            </w:r>
            <w:proofErr w:type="spellStart"/>
            <w:r w:rsidRPr="00B25B00">
              <w:rPr>
                <w:b/>
                <w:bCs/>
                <w:sz w:val="22"/>
                <w:szCs w:val="22"/>
              </w:rPr>
              <w:t>п</w:t>
            </w:r>
            <w:proofErr w:type="spellEnd"/>
            <w:r w:rsidRPr="00B25B00">
              <w:rPr>
                <w:b/>
                <w:bCs/>
                <w:sz w:val="22"/>
                <w:szCs w:val="22"/>
              </w:rPr>
              <w:t>/</w:t>
            </w:r>
            <w:proofErr w:type="spellStart"/>
            <w:r w:rsidRPr="00B25B00">
              <w:rPr>
                <w:b/>
                <w:bCs/>
                <w:sz w:val="22"/>
                <w:szCs w:val="22"/>
              </w:rPr>
              <w:t>п</w:t>
            </w:r>
            <w:proofErr w:type="spellEnd"/>
          </w:p>
        </w:tc>
        <w:tc>
          <w:tcPr>
            <w:tcW w:w="6287" w:type="dxa"/>
            <w:vAlign w:val="center"/>
          </w:tcPr>
          <w:p w:rsidR="006F7C7E" w:rsidRPr="00B25B00" w:rsidRDefault="006F7C7E" w:rsidP="00421FD7">
            <w:pPr>
              <w:spacing w:line="276" w:lineRule="auto"/>
              <w:jc w:val="center"/>
              <w:rPr>
                <w:b/>
                <w:bCs/>
                <w:sz w:val="22"/>
                <w:szCs w:val="22"/>
              </w:rPr>
            </w:pPr>
            <w:r w:rsidRPr="00B25B00">
              <w:rPr>
                <w:b/>
                <w:bCs/>
                <w:sz w:val="22"/>
                <w:szCs w:val="22"/>
              </w:rPr>
              <w:t>Наименование мероприятия</w:t>
            </w:r>
          </w:p>
        </w:tc>
        <w:tc>
          <w:tcPr>
            <w:tcW w:w="2606" w:type="dxa"/>
            <w:vAlign w:val="center"/>
          </w:tcPr>
          <w:p w:rsidR="006F7C7E" w:rsidRPr="00B25B00" w:rsidRDefault="006F7C7E" w:rsidP="00421FD7">
            <w:pPr>
              <w:spacing w:line="276" w:lineRule="auto"/>
              <w:jc w:val="center"/>
              <w:rPr>
                <w:b/>
                <w:bCs/>
                <w:sz w:val="22"/>
                <w:szCs w:val="22"/>
              </w:rPr>
            </w:pPr>
            <w:r w:rsidRPr="00B25B00">
              <w:rPr>
                <w:b/>
                <w:bCs/>
                <w:sz w:val="22"/>
                <w:szCs w:val="22"/>
              </w:rPr>
              <w:t>Характеристика</w:t>
            </w:r>
          </w:p>
        </w:tc>
      </w:tr>
      <w:tr w:rsidR="00B243AE" w:rsidRPr="00B25B00" w:rsidTr="00437007">
        <w:trPr>
          <w:jc w:val="center"/>
        </w:trPr>
        <w:tc>
          <w:tcPr>
            <w:tcW w:w="876" w:type="dxa"/>
            <w:vAlign w:val="center"/>
          </w:tcPr>
          <w:p w:rsidR="00B243AE" w:rsidRPr="00B25B00" w:rsidRDefault="00771C65" w:rsidP="00437007">
            <w:pPr>
              <w:spacing w:line="276" w:lineRule="auto"/>
              <w:jc w:val="center"/>
              <w:rPr>
                <w:bCs/>
                <w:sz w:val="22"/>
                <w:szCs w:val="22"/>
              </w:rPr>
            </w:pPr>
            <w:bookmarkStart w:id="69" w:name="_Hlk429069"/>
            <w:r w:rsidRPr="00B25B00">
              <w:rPr>
                <w:bCs/>
                <w:sz w:val="22"/>
                <w:szCs w:val="22"/>
              </w:rPr>
              <w:t>1</w:t>
            </w:r>
          </w:p>
        </w:tc>
        <w:tc>
          <w:tcPr>
            <w:tcW w:w="6287" w:type="dxa"/>
            <w:vAlign w:val="center"/>
          </w:tcPr>
          <w:p w:rsidR="00B243AE" w:rsidRPr="00B25B00" w:rsidRDefault="00862B33" w:rsidP="00437007">
            <w:pPr>
              <w:spacing w:line="276" w:lineRule="auto"/>
              <w:jc w:val="left"/>
              <w:rPr>
                <w:bCs/>
                <w:sz w:val="22"/>
                <w:szCs w:val="22"/>
              </w:rPr>
            </w:pPr>
            <w:r w:rsidRPr="00B25B00">
              <w:rPr>
                <w:sz w:val="22"/>
                <w:szCs w:val="22"/>
              </w:rPr>
              <w:t>Строительство очистных сооружений</w:t>
            </w:r>
          </w:p>
        </w:tc>
        <w:tc>
          <w:tcPr>
            <w:tcW w:w="2606" w:type="dxa"/>
            <w:vAlign w:val="center"/>
          </w:tcPr>
          <w:p w:rsidR="00B243AE" w:rsidRPr="00B25B00" w:rsidRDefault="00B243AE" w:rsidP="00B25B00">
            <w:pPr>
              <w:spacing w:line="276" w:lineRule="auto"/>
              <w:jc w:val="left"/>
              <w:rPr>
                <w:bCs/>
                <w:sz w:val="22"/>
                <w:szCs w:val="22"/>
              </w:rPr>
            </w:pPr>
            <w:bookmarkStart w:id="70" w:name="OLE_LINK23"/>
            <w:bookmarkStart w:id="71" w:name="OLE_LINK24"/>
            <w:bookmarkStart w:id="72" w:name="OLE_LINK25"/>
            <w:r w:rsidRPr="00B25B00">
              <w:rPr>
                <w:bCs/>
                <w:sz w:val="22"/>
                <w:szCs w:val="22"/>
              </w:rPr>
              <w:t>Производительность 1</w:t>
            </w:r>
            <w:r w:rsidR="00B25B00" w:rsidRPr="00B25B00">
              <w:rPr>
                <w:bCs/>
                <w:sz w:val="22"/>
                <w:szCs w:val="22"/>
              </w:rPr>
              <w:t>2</w:t>
            </w:r>
            <w:r w:rsidRPr="00B25B00">
              <w:rPr>
                <w:bCs/>
                <w:sz w:val="22"/>
                <w:szCs w:val="22"/>
              </w:rPr>
              <w:t>00м</w:t>
            </w:r>
            <w:r w:rsidRPr="00B25B00">
              <w:rPr>
                <w:bCs/>
                <w:sz w:val="22"/>
                <w:szCs w:val="22"/>
                <w:vertAlign w:val="superscript"/>
              </w:rPr>
              <w:t>3</w:t>
            </w:r>
            <w:r w:rsidRPr="00B25B00">
              <w:rPr>
                <w:bCs/>
                <w:sz w:val="22"/>
                <w:szCs w:val="22"/>
              </w:rPr>
              <w:t>/</w:t>
            </w:r>
            <w:proofErr w:type="spellStart"/>
            <w:r w:rsidRPr="00B25B00">
              <w:rPr>
                <w:bCs/>
                <w:sz w:val="22"/>
                <w:szCs w:val="22"/>
              </w:rPr>
              <w:t>сут</w:t>
            </w:r>
            <w:bookmarkEnd w:id="70"/>
            <w:bookmarkEnd w:id="71"/>
            <w:bookmarkEnd w:id="72"/>
            <w:proofErr w:type="spellEnd"/>
          </w:p>
        </w:tc>
      </w:tr>
      <w:tr w:rsidR="00B25B00" w:rsidRPr="00B25B00" w:rsidTr="00437007">
        <w:trPr>
          <w:jc w:val="center"/>
        </w:trPr>
        <w:tc>
          <w:tcPr>
            <w:tcW w:w="876" w:type="dxa"/>
            <w:vAlign w:val="center"/>
          </w:tcPr>
          <w:p w:rsidR="00B25B00" w:rsidRPr="00B25B00" w:rsidRDefault="00B25B00" w:rsidP="00437007">
            <w:pPr>
              <w:spacing w:line="276" w:lineRule="auto"/>
              <w:jc w:val="center"/>
              <w:rPr>
                <w:bCs/>
                <w:sz w:val="22"/>
                <w:szCs w:val="22"/>
              </w:rPr>
            </w:pPr>
            <w:bookmarkStart w:id="73" w:name="_Hlk429120"/>
            <w:r w:rsidRPr="00B25B00">
              <w:rPr>
                <w:bCs/>
                <w:sz w:val="22"/>
                <w:szCs w:val="22"/>
              </w:rPr>
              <w:t>2</w:t>
            </w:r>
          </w:p>
        </w:tc>
        <w:tc>
          <w:tcPr>
            <w:tcW w:w="6287" w:type="dxa"/>
            <w:vAlign w:val="center"/>
          </w:tcPr>
          <w:p w:rsidR="00B25B00" w:rsidRPr="00B25B00" w:rsidRDefault="00B25B00" w:rsidP="00437007">
            <w:pPr>
              <w:spacing w:line="276" w:lineRule="auto"/>
              <w:jc w:val="left"/>
              <w:rPr>
                <w:sz w:val="22"/>
                <w:szCs w:val="22"/>
              </w:rPr>
            </w:pPr>
            <w:r w:rsidRPr="00B25B00">
              <w:rPr>
                <w:sz w:val="22"/>
                <w:szCs w:val="22"/>
              </w:rPr>
              <w:t>Строительство канализационных насосных станций</w:t>
            </w:r>
          </w:p>
        </w:tc>
        <w:tc>
          <w:tcPr>
            <w:tcW w:w="2606" w:type="dxa"/>
            <w:vAlign w:val="center"/>
          </w:tcPr>
          <w:p w:rsidR="00B25B00" w:rsidRPr="00B25B00" w:rsidRDefault="00B25B00" w:rsidP="00B25B00">
            <w:pPr>
              <w:spacing w:line="276" w:lineRule="auto"/>
              <w:jc w:val="left"/>
              <w:rPr>
                <w:bCs/>
                <w:sz w:val="22"/>
                <w:szCs w:val="22"/>
              </w:rPr>
            </w:pPr>
            <w:r w:rsidRPr="00B25B00">
              <w:rPr>
                <w:bCs/>
                <w:sz w:val="22"/>
                <w:szCs w:val="22"/>
              </w:rPr>
              <w:t>3 ед.</w:t>
            </w:r>
          </w:p>
        </w:tc>
      </w:tr>
      <w:tr w:rsidR="00771C65" w:rsidRPr="00B25B00" w:rsidTr="00437007">
        <w:trPr>
          <w:jc w:val="center"/>
        </w:trPr>
        <w:tc>
          <w:tcPr>
            <w:tcW w:w="876" w:type="dxa"/>
            <w:vAlign w:val="center"/>
          </w:tcPr>
          <w:p w:rsidR="00771C65" w:rsidRPr="00B25B00" w:rsidRDefault="00B25B00" w:rsidP="00437007">
            <w:pPr>
              <w:spacing w:line="276" w:lineRule="auto"/>
              <w:jc w:val="center"/>
              <w:rPr>
                <w:bCs/>
                <w:sz w:val="22"/>
                <w:szCs w:val="22"/>
              </w:rPr>
            </w:pPr>
            <w:r w:rsidRPr="00B25B00">
              <w:rPr>
                <w:bCs/>
                <w:sz w:val="22"/>
                <w:szCs w:val="22"/>
              </w:rPr>
              <w:t>3</w:t>
            </w:r>
          </w:p>
        </w:tc>
        <w:tc>
          <w:tcPr>
            <w:tcW w:w="6287" w:type="dxa"/>
            <w:vAlign w:val="center"/>
          </w:tcPr>
          <w:p w:rsidR="00771C65" w:rsidRPr="00B25B00" w:rsidRDefault="00771C65" w:rsidP="00771C65">
            <w:pPr>
              <w:spacing w:line="276" w:lineRule="auto"/>
              <w:jc w:val="left"/>
              <w:rPr>
                <w:sz w:val="22"/>
                <w:szCs w:val="22"/>
              </w:rPr>
            </w:pPr>
            <w:r w:rsidRPr="00B25B00">
              <w:rPr>
                <w:sz w:val="22"/>
                <w:szCs w:val="22"/>
              </w:rPr>
              <w:t>Строительство канализационных сетей</w:t>
            </w:r>
          </w:p>
        </w:tc>
        <w:tc>
          <w:tcPr>
            <w:tcW w:w="2606" w:type="dxa"/>
            <w:vAlign w:val="center"/>
          </w:tcPr>
          <w:p w:rsidR="00771C65" w:rsidRPr="00B25B00" w:rsidRDefault="00771C65" w:rsidP="00437007">
            <w:pPr>
              <w:spacing w:line="276" w:lineRule="auto"/>
              <w:jc w:val="left"/>
              <w:rPr>
                <w:bCs/>
                <w:sz w:val="22"/>
                <w:szCs w:val="22"/>
              </w:rPr>
            </w:pPr>
            <w:r w:rsidRPr="00B25B00">
              <w:rPr>
                <w:bCs/>
                <w:sz w:val="22"/>
                <w:szCs w:val="22"/>
              </w:rPr>
              <w:t xml:space="preserve">Протяженность </w:t>
            </w:r>
            <w:r w:rsidR="00B25B00" w:rsidRPr="00B25B00">
              <w:rPr>
                <w:bCs/>
                <w:sz w:val="22"/>
                <w:szCs w:val="22"/>
              </w:rPr>
              <w:t>–</w:t>
            </w:r>
            <w:r w:rsidRPr="00B25B00">
              <w:rPr>
                <w:bCs/>
                <w:sz w:val="22"/>
                <w:szCs w:val="22"/>
              </w:rPr>
              <w:t xml:space="preserve"> </w:t>
            </w:r>
            <w:r w:rsidR="00B25B00" w:rsidRPr="00B25B00">
              <w:rPr>
                <w:bCs/>
                <w:sz w:val="22"/>
                <w:szCs w:val="22"/>
              </w:rPr>
              <w:t>10,0 км</w:t>
            </w:r>
          </w:p>
        </w:tc>
      </w:tr>
      <w:bookmarkEnd w:id="69"/>
      <w:bookmarkEnd w:id="73"/>
      <w:tr w:rsidR="00C57298" w:rsidRPr="00B25B00" w:rsidTr="00437007">
        <w:trPr>
          <w:jc w:val="center"/>
        </w:trPr>
        <w:tc>
          <w:tcPr>
            <w:tcW w:w="876" w:type="dxa"/>
            <w:vAlign w:val="center"/>
          </w:tcPr>
          <w:p w:rsidR="00C57298" w:rsidRPr="00B25B00" w:rsidRDefault="00C57298" w:rsidP="00437007">
            <w:pPr>
              <w:spacing w:line="276" w:lineRule="auto"/>
              <w:jc w:val="center"/>
              <w:rPr>
                <w:bCs/>
                <w:sz w:val="22"/>
                <w:szCs w:val="22"/>
              </w:rPr>
            </w:pPr>
            <w:r>
              <w:rPr>
                <w:bCs/>
                <w:sz w:val="22"/>
                <w:szCs w:val="22"/>
              </w:rPr>
              <w:t>4</w:t>
            </w:r>
          </w:p>
        </w:tc>
        <w:tc>
          <w:tcPr>
            <w:tcW w:w="6287" w:type="dxa"/>
            <w:vAlign w:val="center"/>
          </w:tcPr>
          <w:p w:rsidR="00C57298" w:rsidRPr="00B25B00" w:rsidRDefault="00C57298" w:rsidP="001B44AD">
            <w:pPr>
              <w:spacing w:line="276" w:lineRule="auto"/>
              <w:jc w:val="left"/>
              <w:rPr>
                <w:bCs/>
                <w:sz w:val="22"/>
                <w:szCs w:val="22"/>
              </w:rPr>
            </w:pPr>
            <w:r w:rsidRPr="00B25B00">
              <w:rPr>
                <w:sz w:val="22"/>
                <w:szCs w:val="22"/>
              </w:rPr>
              <w:t>Строительство очистных сооружений</w:t>
            </w:r>
            <w:r>
              <w:rPr>
                <w:sz w:val="22"/>
                <w:szCs w:val="22"/>
              </w:rPr>
              <w:t xml:space="preserve"> поверхностного стока</w:t>
            </w:r>
          </w:p>
        </w:tc>
        <w:tc>
          <w:tcPr>
            <w:tcW w:w="2606" w:type="dxa"/>
            <w:vAlign w:val="center"/>
          </w:tcPr>
          <w:p w:rsidR="00C57298" w:rsidRPr="00B25B00" w:rsidRDefault="00C57298" w:rsidP="00E767D0">
            <w:pPr>
              <w:spacing w:line="276" w:lineRule="auto"/>
              <w:jc w:val="left"/>
              <w:rPr>
                <w:bCs/>
                <w:sz w:val="22"/>
                <w:szCs w:val="22"/>
              </w:rPr>
            </w:pPr>
            <w:r w:rsidRPr="00B25B00">
              <w:rPr>
                <w:bCs/>
                <w:sz w:val="22"/>
                <w:szCs w:val="22"/>
              </w:rPr>
              <w:t xml:space="preserve">Производительность </w:t>
            </w:r>
            <w:r w:rsidR="00E767D0">
              <w:rPr>
                <w:bCs/>
                <w:sz w:val="22"/>
                <w:szCs w:val="22"/>
              </w:rPr>
              <w:t>5</w:t>
            </w:r>
            <w:r>
              <w:rPr>
                <w:bCs/>
                <w:sz w:val="22"/>
                <w:szCs w:val="22"/>
              </w:rPr>
              <w:t>5</w:t>
            </w:r>
            <w:r w:rsidRPr="00B25B00">
              <w:rPr>
                <w:bCs/>
                <w:sz w:val="22"/>
                <w:szCs w:val="22"/>
              </w:rPr>
              <w:t>0</w:t>
            </w:r>
            <w:r>
              <w:rPr>
                <w:bCs/>
                <w:sz w:val="22"/>
                <w:szCs w:val="22"/>
              </w:rPr>
              <w:t xml:space="preserve"> </w:t>
            </w:r>
            <w:r w:rsidR="00E767D0">
              <w:rPr>
                <w:bCs/>
                <w:sz w:val="22"/>
                <w:szCs w:val="22"/>
              </w:rPr>
              <w:t>л/</w:t>
            </w:r>
            <w:proofErr w:type="gramStart"/>
            <w:r w:rsidR="00E767D0">
              <w:rPr>
                <w:bCs/>
                <w:sz w:val="22"/>
                <w:szCs w:val="22"/>
              </w:rPr>
              <w:t>с</w:t>
            </w:r>
            <w:proofErr w:type="gramEnd"/>
          </w:p>
        </w:tc>
      </w:tr>
      <w:tr w:rsidR="00C57298" w:rsidRPr="00B25B00" w:rsidTr="00437007">
        <w:trPr>
          <w:jc w:val="center"/>
        </w:trPr>
        <w:tc>
          <w:tcPr>
            <w:tcW w:w="876" w:type="dxa"/>
            <w:vAlign w:val="center"/>
          </w:tcPr>
          <w:p w:rsidR="00C57298" w:rsidRPr="00B25B00" w:rsidRDefault="00C57298" w:rsidP="00437007">
            <w:pPr>
              <w:spacing w:line="276" w:lineRule="auto"/>
              <w:jc w:val="center"/>
              <w:rPr>
                <w:bCs/>
                <w:sz w:val="22"/>
                <w:szCs w:val="22"/>
              </w:rPr>
            </w:pPr>
            <w:r>
              <w:rPr>
                <w:bCs/>
                <w:sz w:val="22"/>
                <w:szCs w:val="22"/>
              </w:rPr>
              <w:t>5</w:t>
            </w:r>
          </w:p>
        </w:tc>
        <w:tc>
          <w:tcPr>
            <w:tcW w:w="6287" w:type="dxa"/>
            <w:vAlign w:val="center"/>
          </w:tcPr>
          <w:p w:rsidR="00C57298" w:rsidRPr="00B25B00" w:rsidRDefault="00C57298" w:rsidP="0089265B">
            <w:pPr>
              <w:spacing w:line="276" w:lineRule="auto"/>
              <w:jc w:val="left"/>
              <w:rPr>
                <w:sz w:val="22"/>
                <w:szCs w:val="22"/>
              </w:rPr>
            </w:pPr>
            <w:r w:rsidRPr="00B25B00">
              <w:rPr>
                <w:sz w:val="22"/>
                <w:szCs w:val="22"/>
              </w:rPr>
              <w:t>Строительство насосн</w:t>
            </w:r>
            <w:r>
              <w:rPr>
                <w:sz w:val="22"/>
                <w:szCs w:val="22"/>
              </w:rPr>
              <w:t xml:space="preserve">ой </w:t>
            </w:r>
            <w:r w:rsidRPr="00B25B00">
              <w:rPr>
                <w:sz w:val="22"/>
                <w:szCs w:val="22"/>
              </w:rPr>
              <w:t>станци</w:t>
            </w:r>
            <w:r>
              <w:rPr>
                <w:sz w:val="22"/>
                <w:szCs w:val="22"/>
              </w:rPr>
              <w:t>и поверхнос</w:t>
            </w:r>
            <w:r>
              <w:rPr>
                <w:sz w:val="22"/>
                <w:szCs w:val="22"/>
              </w:rPr>
              <w:t>т</w:t>
            </w:r>
            <w:r>
              <w:rPr>
                <w:sz w:val="22"/>
                <w:szCs w:val="22"/>
              </w:rPr>
              <w:t>ного стока</w:t>
            </w:r>
          </w:p>
        </w:tc>
        <w:tc>
          <w:tcPr>
            <w:tcW w:w="2606" w:type="dxa"/>
            <w:vAlign w:val="center"/>
          </w:tcPr>
          <w:p w:rsidR="00C57298" w:rsidRPr="00B25B00" w:rsidRDefault="00C57298" w:rsidP="001B44AD">
            <w:pPr>
              <w:spacing w:line="276" w:lineRule="auto"/>
              <w:jc w:val="left"/>
              <w:rPr>
                <w:bCs/>
                <w:sz w:val="22"/>
                <w:szCs w:val="22"/>
              </w:rPr>
            </w:pPr>
            <w:r>
              <w:rPr>
                <w:bCs/>
                <w:sz w:val="22"/>
                <w:szCs w:val="22"/>
              </w:rPr>
              <w:t>1</w:t>
            </w:r>
            <w:r w:rsidRPr="00B25B00">
              <w:rPr>
                <w:bCs/>
                <w:sz w:val="22"/>
                <w:szCs w:val="22"/>
              </w:rPr>
              <w:t xml:space="preserve"> ед.</w:t>
            </w:r>
          </w:p>
        </w:tc>
      </w:tr>
      <w:tr w:rsidR="00C57298" w:rsidRPr="00B25B00" w:rsidTr="00437007">
        <w:trPr>
          <w:jc w:val="center"/>
        </w:trPr>
        <w:tc>
          <w:tcPr>
            <w:tcW w:w="876" w:type="dxa"/>
            <w:vAlign w:val="center"/>
          </w:tcPr>
          <w:p w:rsidR="00C57298" w:rsidRPr="00B25B00" w:rsidRDefault="00C57298" w:rsidP="00437007">
            <w:pPr>
              <w:spacing w:line="276" w:lineRule="auto"/>
              <w:jc w:val="center"/>
              <w:rPr>
                <w:bCs/>
                <w:sz w:val="22"/>
                <w:szCs w:val="22"/>
              </w:rPr>
            </w:pPr>
            <w:r>
              <w:rPr>
                <w:bCs/>
                <w:sz w:val="22"/>
                <w:szCs w:val="22"/>
              </w:rPr>
              <w:t>6</w:t>
            </w:r>
          </w:p>
        </w:tc>
        <w:tc>
          <w:tcPr>
            <w:tcW w:w="6287" w:type="dxa"/>
            <w:vAlign w:val="center"/>
          </w:tcPr>
          <w:p w:rsidR="00C57298" w:rsidRPr="00B25B00" w:rsidRDefault="00C57298" w:rsidP="00C57298">
            <w:pPr>
              <w:spacing w:line="276" w:lineRule="auto"/>
              <w:jc w:val="left"/>
              <w:rPr>
                <w:sz w:val="22"/>
                <w:szCs w:val="22"/>
              </w:rPr>
            </w:pPr>
            <w:r w:rsidRPr="00B25B00">
              <w:rPr>
                <w:sz w:val="22"/>
                <w:szCs w:val="22"/>
              </w:rPr>
              <w:t xml:space="preserve">Строительство </w:t>
            </w:r>
            <w:r>
              <w:rPr>
                <w:sz w:val="22"/>
                <w:szCs w:val="22"/>
              </w:rPr>
              <w:t>сети ливневой канализации</w:t>
            </w:r>
          </w:p>
        </w:tc>
        <w:tc>
          <w:tcPr>
            <w:tcW w:w="2606" w:type="dxa"/>
            <w:vAlign w:val="center"/>
          </w:tcPr>
          <w:p w:rsidR="00C57298" w:rsidRPr="00B25B00" w:rsidRDefault="00C57298" w:rsidP="00C57298">
            <w:pPr>
              <w:spacing w:line="276" w:lineRule="auto"/>
              <w:jc w:val="left"/>
              <w:rPr>
                <w:bCs/>
                <w:sz w:val="22"/>
                <w:szCs w:val="22"/>
              </w:rPr>
            </w:pPr>
            <w:r w:rsidRPr="00B25B00">
              <w:rPr>
                <w:bCs/>
                <w:sz w:val="22"/>
                <w:szCs w:val="22"/>
              </w:rPr>
              <w:t xml:space="preserve">Протяженность – </w:t>
            </w:r>
            <w:r>
              <w:rPr>
                <w:bCs/>
                <w:sz w:val="22"/>
                <w:szCs w:val="22"/>
              </w:rPr>
              <w:t>6,5</w:t>
            </w:r>
            <w:r w:rsidRPr="00B25B00">
              <w:rPr>
                <w:bCs/>
                <w:sz w:val="22"/>
                <w:szCs w:val="22"/>
              </w:rPr>
              <w:t xml:space="preserve"> км</w:t>
            </w:r>
          </w:p>
        </w:tc>
      </w:tr>
      <w:tr w:rsidR="006F7C7E" w:rsidRPr="00771C65" w:rsidTr="00437007">
        <w:trPr>
          <w:jc w:val="center"/>
        </w:trPr>
        <w:tc>
          <w:tcPr>
            <w:tcW w:w="9769" w:type="dxa"/>
            <w:gridSpan w:val="3"/>
            <w:vAlign w:val="center"/>
          </w:tcPr>
          <w:p w:rsidR="006F7C7E" w:rsidRPr="00771C65" w:rsidRDefault="006F7C7E" w:rsidP="00B10273">
            <w:pPr>
              <w:spacing w:line="276" w:lineRule="auto"/>
              <w:jc w:val="left"/>
              <w:rPr>
                <w:bCs/>
                <w:sz w:val="18"/>
                <w:szCs w:val="18"/>
              </w:rPr>
            </w:pPr>
            <w:r w:rsidRPr="00B25B00">
              <w:rPr>
                <w:bCs/>
                <w:sz w:val="18"/>
                <w:szCs w:val="18"/>
              </w:rPr>
              <w:t>Примечание: - состав сооружений, мощности и прочие характеристики очистных сооружений, а также протяженность к</w:t>
            </w:r>
            <w:r w:rsidRPr="00B25B00">
              <w:rPr>
                <w:bCs/>
                <w:sz w:val="18"/>
                <w:szCs w:val="18"/>
              </w:rPr>
              <w:t>а</w:t>
            </w:r>
            <w:r w:rsidRPr="00B25B00">
              <w:rPr>
                <w:bCs/>
                <w:sz w:val="18"/>
                <w:szCs w:val="18"/>
              </w:rPr>
              <w:t>нализационных сетей, уточняются на дальнейших стадиях проектирования.</w:t>
            </w:r>
          </w:p>
        </w:tc>
      </w:tr>
    </w:tbl>
    <w:bookmarkEnd w:id="56"/>
    <w:p w:rsidR="006F7C7E" w:rsidRDefault="006F7C7E" w:rsidP="00B10273">
      <w:pPr>
        <w:pStyle w:val="a8"/>
        <w:spacing w:before="300"/>
      </w:pPr>
      <w:r w:rsidRPr="00187DF6">
        <w:t>6.3 Теплоснабжение</w:t>
      </w:r>
    </w:p>
    <w:p w:rsidR="0060013D" w:rsidRPr="0060013D" w:rsidRDefault="00F9233B" w:rsidP="0060013D">
      <w:pPr>
        <w:ind w:firstLine="709"/>
      </w:pPr>
      <w:r>
        <w:t>Раздел выполнен с учетом</w:t>
      </w:r>
      <w:r w:rsidR="0060013D" w:rsidRPr="0060013D">
        <w:t>:</w:t>
      </w:r>
    </w:p>
    <w:p w:rsidR="0060013D" w:rsidRDefault="0060013D" w:rsidP="0060013D">
      <w:pPr>
        <w:ind w:firstLine="709"/>
      </w:pPr>
      <w:r w:rsidRPr="0060013D">
        <w:t xml:space="preserve">- </w:t>
      </w:r>
      <w:r w:rsidRPr="0060013D">
        <w:rPr>
          <w:spacing w:val="2"/>
        </w:rPr>
        <w:t>СП 124.13330.2012</w:t>
      </w:r>
      <w:r w:rsidRPr="0060013D">
        <w:t xml:space="preserve"> «Тепловые сети» (</w:t>
      </w:r>
      <w:r w:rsidR="00646B35">
        <w:rPr>
          <w:spacing w:val="2"/>
          <w:shd w:val="clear" w:color="auto" w:fill="FFFFFF"/>
        </w:rPr>
        <w:t>а</w:t>
      </w:r>
      <w:r w:rsidRPr="0060013D">
        <w:rPr>
          <w:spacing w:val="2"/>
          <w:shd w:val="clear" w:color="auto" w:fill="FFFFFF"/>
        </w:rPr>
        <w:t xml:space="preserve">ктуализированная редакция </w:t>
      </w:r>
      <w:hyperlink r:id="rId36" w:history="1">
        <w:proofErr w:type="spellStart"/>
        <w:r w:rsidRPr="0060013D">
          <w:rPr>
            <w:rStyle w:val="a7"/>
            <w:color w:val="auto"/>
            <w:spacing w:val="2"/>
            <w:u w:val="none"/>
            <w:shd w:val="clear" w:color="auto" w:fill="FFFFFF"/>
          </w:rPr>
          <w:t>СНиП</w:t>
        </w:r>
        <w:proofErr w:type="spellEnd"/>
        <w:r w:rsidRPr="0060013D">
          <w:rPr>
            <w:rStyle w:val="a7"/>
            <w:color w:val="auto"/>
            <w:spacing w:val="2"/>
            <w:u w:val="none"/>
            <w:shd w:val="clear" w:color="auto" w:fill="FFFFFF"/>
          </w:rPr>
          <w:t xml:space="preserve"> 41-02-2003</w:t>
        </w:r>
      </w:hyperlink>
      <w:r w:rsidR="00F9233B">
        <w:t xml:space="preserve"> п.18 табл. 1.1);</w:t>
      </w:r>
    </w:p>
    <w:p w:rsidR="00771C65" w:rsidRPr="00E04415" w:rsidRDefault="00771C65" w:rsidP="00771C65">
      <w:pPr>
        <w:ind w:firstLine="709"/>
      </w:pPr>
      <w:r w:rsidRPr="00E04415">
        <w:t>- Схемы территориального планирования Варнавинского района Нижегородской обла</w:t>
      </w:r>
      <w:r w:rsidRPr="00E04415">
        <w:t>с</w:t>
      </w:r>
      <w:r w:rsidRPr="00E04415">
        <w:t>ти, утвержденной решением Земского собрания Варнавинского муниципального района №36 от 06.09.2013г</w:t>
      </w:r>
      <w:r>
        <w:t>.</w:t>
      </w:r>
      <w:r w:rsidRPr="00E04415">
        <w:t>;</w:t>
      </w:r>
    </w:p>
    <w:p w:rsidR="00771C65" w:rsidRDefault="00771C65" w:rsidP="00771C65">
      <w:pPr>
        <w:ind w:firstLine="709"/>
        <w:rPr>
          <w:szCs w:val="26"/>
        </w:rPr>
      </w:pPr>
      <w:r>
        <w:rPr>
          <w:szCs w:val="26"/>
        </w:rPr>
        <w:t xml:space="preserve"> - </w:t>
      </w:r>
      <w:r w:rsidRPr="00EF2F48">
        <w:rPr>
          <w:szCs w:val="26"/>
        </w:rPr>
        <w:t>Программ</w:t>
      </w:r>
      <w:r>
        <w:rPr>
          <w:szCs w:val="26"/>
        </w:rPr>
        <w:t>ы</w:t>
      </w:r>
      <w:r w:rsidRPr="00EF2F48">
        <w:rPr>
          <w:szCs w:val="26"/>
        </w:rPr>
        <w:t xml:space="preserve"> комплексного развития систем коммунальной инфраструктуры р.п. Ва</w:t>
      </w:r>
      <w:r w:rsidRPr="00EF2F48">
        <w:rPr>
          <w:szCs w:val="26"/>
        </w:rPr>
        <w:t>р</w:t>
      </w:r>
      <w:r w:rsidRPr="00EF2F48">
        <w:rPr>
          <w:szCs w:val="26"/>
        </w:rPr>
        <w:t>навино на 2016 – 2020 годы</w:t>
      </w:r>
      <w:r>
        <w:rPr>
          <w:szCs w:val="26"/>
        </w:rPr>
        <w:t>, у</w:t>
      </w:r>
      <w:r w:rsidRPr="00EF2F48">
        <w:rPr>
          <w:szCs w:val="26"/>
        </w:rPr>
        <w:t>твержден</w:t>
      </w:r>
      <w:r>
        <w:rPr>
          <w:szCs w:val="26"/>
        </w:rPr>
        <w:t>ной</w:t>
      </w:r>
      <w:r w:rsidRPr="00EF2F48">
        <w:rPr>
          <w:szCs w:val="26"/>
        </w:rPr>
        <w:t xml:space="preserve"> решением поселкового Совета р.п. Варнавино</w:t>
      </w:r>
      <w:r>
        <w:rPr>
          <w:szCs w:val="26"/>
        </w:rPr>
        <w:t xml:space="preserve">                                    от 15.08.2016 г. </w:t>
      </w:r>
      <w:r w:rsidRPr="00EF2F48">
        <w:rPr>
          <w:szCs w:val="26"/>
        </w:rPr>
        <w:t>№ - 26</w:t>
      </w:r>
      <w:r>
        <w:rPr>
          <w:szCs w:val="26"/>
        </w:rPr>
        <w:t>;</w:t>
      </w:r>
    </w:p>
    <w:p w:rsidR="00771C65" w:rsidRPr="00EF2F48" w:rsidRDefault="00771C65" w:rsidP="00391F0F">
      <w:pPr>
        <w:ind w:firstLine="709"/>
        <w:rPr>
          <w:color w:val="000000"/>
        </w:rPr>
      </w:pPr>
      <w:r>
        <w:rPr>
          <w:szCs w:val="26"/>
        </w:rPr>
        <w:t>- Схем</w:t>
      </w:r>
      <w:r w:rsidR="00391F0F">
        <w:rPr>
          <w:szCs w:val="26"/>
        </w:rPr>
        <w:t>ы</w:t>
      </w:r>
      <w:r>
        <w:rPr>
          <w:szCs w:val="26"/>
        </w:rPr>
        <w:t xml:space="preserve"> </w:t>
      </w:r>
      <w:r w:rsidR="00391F0F">
        <w:rPr>
          <w:szCs w:val="26"/>
        </w:rPr>
        <w:t>теплоснабжения</w:t>
      </w:r>
      <w:r>
        <w:rPr>
          <w:szCs w:val="26"/>
        </w:rPr>
        <w:t xml:space="preserve"> р.п. Варнавино</w:t>
      </w:r>
      <w:r w:rsidR="00391F0F">
        <w:rPr>
          <w:szCs w:val="26"/>
        </w:rPr>
        <w:t xml:space="preserve"> 2012-2026 </w:t>
      </w:r>
      <w:proofErr w:type="spellStart"/>
      <w:r w:rsidR="00391F0F">
        <w:rPr>
          <w:szCs w:val="26"/>
        </w:rPr>
        <w:t>гг</w:t>
      </w:r>
      <w:proofErr w:type="spellEnd"/>
      <w:r>
        <w:rPr>
          <w:szCs w:val="26"/>
        </w:rPr>
        <w:t>, утвержденн</w:t>
      </w:r>
      <w:r w:rsidR="00391F0F">
        <w:rPr>
          <w:szCs w:val="26"/>
        </w:rPr>
        <w:t>ой</w:t>
      </w:r>
      <w:r>
        <w:rPr>
          <w:szCs w:val="26"/>
        </w:rPr>
        <w:t xml:space="preserve"> </w:t>
      </w:r>
      <w:r w:rsidR="00391F0F" w:rsidRPr="00391F0F">
        <w:rPr>
          <w:szCs w:val="26"/>
        </w:rPr>
        <w:t>Решением посе</w:t>
      </w:r>
      <w:r w:rsidR="00391F0F" w:rsidRPr="00391F0F">
        <w:rPr>
          <w:szCs w:val="26"/>
        </w:rPr>
        <w:t>л</w:t>
      </w:r>
      <w:r w:rsidR="00391F0F" w:rsidRPr="00391F0F">
        <w:rPr>
          <w:szCs w:val="26"/>
        </w:rPr>
        <w:t>кового Совета р.п. Варнавино от 17.02.2012г № 47</w:t>
      </w:r>
      <w:r>
        <w:rPr>
          <w:color w:val="000000"/>
        </w:rPr>
        <w:t>.</w:t>
      </w:r>
      <w:r>
        <w:rPr>
          <w:szCs w:val="26"/>
        </w:rPr>
        <w:t xml:space="preserve"> </w:t>
      </w:r>
    </w:p>
    <w:p w:rsidR="006F7C7E" w:rsidRPr="00BD5E50" w:rsidRDefault="006F7C7E" w:rsidP="009A7BB0">
      <w:pPr>
        <w:ind w:firstLine="709"/>
        <w:rPr>
          <w:b/>
          <w:i/>
          <w:u w:val="single"/>
        </w:rPr>
      </w:pPr>
      <w:bookmarkStart w:id="74" w:name="_Toc310720341"/>
      <w:r w:rsidRPr="00BD5E50">
        <w:rPr>
          <w:b/>
          <w:i/>
          <w:u w:val="single"/>
          <w:lang w:eastAsia="en-US"/>
        </w:rPr>
        <w:t>Существующее положение</w:t>
      </w:r>
      <w:r w:rsidRPr="00BD5E50">
        <w:rPr>
          <w:b/>
          <w:i/>
          <w:u w:val="single"/>
        </w:rPr>
        <w:t xml:space="preserve"> </w:t>
      </w:r>
    </w:p>
    <w:p w:rsidR="00771C65" w:rsidRDefault="00771C65" w:rsidP="00771C65">
      <w:pPr>
        <w:ind w:firstLine="709"/>
      </w:pPr>
      <w:r>
        <w:t>В настоящее время в р.п. Варнавино из 1</w:t>
      </w:r>
      <w:r w:rsidR="005C36FC">
        <w:t>1</w:t>
      </w:r>
      <w:r>
        <w:t xml:space="preserve"> отопительных </w:t>
      </w:r>
      <w:r w:rsidR="005C36FC">
        <w:t>котельных 4</w:t>
      </w:r>
      <w:r>
        <w:t xml:space="preserve"> стоят на балансе МУП «</w:t>
      </w:r>
      <w:proofErr w:type="spellStart"/>
      <w:r>
        <w:t>Варнавинкоммунсервис</w:t>
      </w:r>
      <w:proofErr w:type="spellEnd"/>
      <w:r>
        <w:t>». Центральная котельная, расположенная в микрорайоне ота</w:t>
      </w:r>
      <w:r>
        <w:t>п</w:t>
      </w:r>
      <w:r>
        <w:t xml:space="preserve">ливает основную долю жилых домов, подключенных к сетям центрального теплоснабжения (48207,99 кв.м.). </w:t>
      </w:r>
    </w:p>
    <w:p w:rsidR="00771C65" w:rsidRDefault="00771C65" w:rsidP="00771C65">
      <w:pPr>
        <w:ind w:firstLine="709"/>
      </w:pPr>
      <w:r>
        <w:t>Общий физический износ тепловых сетей и котельного оборудования в р.п. Варнавино составляет около 60%. По этой причине существуют  потери тепловой энергии при ее тран</w:t>
      </w:r>
      <w:r>
        <w:t>с</w:t>
      </w:r>
      <w:r>
        <w:t xml:space="preserve">портировке, перерасход топлива. Это, в свою очередь, приводит к росту финансовых затрат. </w:t>
      </w:r>
    </w:p>
    <w:p w:rsidR="00306169" w:rsidRDefault="00306169" w:rsidP="00306169">
      <w:pPr>
        <w:ind w:firstLine="709"/>
        <w:rPr>
          <w:i/>
        </w:rPr>
      </w:pPr>
      <w:r w:rsidRPr="00185BFA">
        <w:rPr>
          <w:i/>
        </w:rPr>
        <w:t xml:space="preserve">Таблица </w:t>
      </w:r>
      <w:r>
        <w:rPr>
          <w:i/>
        </w:rPr>
        <w:t>6.8 –</w:t>
      </w:r>
      <w:r w:rsidRPr="00185BFA">
        <w:rPr>
          <w:i/>
        </w:rPr>
        <w:t xml:space="preserve"> </w:t>
      </w:r>
      <w:r>
        <w:rPr>
          <w:i/>
        </w:rPr>
        <w:t>Источники теплоснабжения на территории р.п. Варнавино</w:t>
      </w:r>
    </w:p>
    <w:tbl>
      <w:tblPr>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000"/>
      </w:tblPr>
      <w:tblGrid>
        <w:gridCol w:w="1951"/>
        <w:gridCol w:w="2450"/>
        <w:gridCol w:w="992"/>
        <w:gridCol w:w="1599"/>
        <w:gridCol w:w="1077"/>
        <w:gridCol w:w="1032"/>
        <w:gridCol w:w="851"/>
      </w:tblGrid>
      <w:tr w:rsidR="00306169" w:rsidRPr="00306169" w:rsidTr="005C36FC">
        <w:trPr>
          <w:trHeight w:val="549"/>
          <w:tblHeader/>
        </w:trPr>
        <w:tc>
          <w:tcPr>
            <w:tcW w:w="1951" w:type="dxa"/>
            <w:vMerge w:val="restart"/>
            <w:vAlign w:val="center"/>
          </w:tcPr>
          <w:p w:rsidR="00306169" w:rsidRPr="00F03E0A" w:rsidRDefault="00306169" w:rsidP="005C36FC">
            <w:pPr>
              <w:spacing w:line="240" w:lineRule="auto"/>
              <w:jc w:val="center"/>
              <w:rPr>
                <w:b/>
                <w:sz w:val="22"/>
                <w:szCs w:val="22"/>
              </w:rPr>
            </w:pPr>
            <w:r w:rsidRPr="00F03E0A">
              <w:rPr>
                <w:b/>
                <w:sz w:val="22"/>
                <w:szCs w:val="22"/>
              </w:rPr>
              <w:lastRenderedPageBreak/>
              <w:t>Наименов</w:t>
            </w:r>
            <w:r w:rsidRPr="00F03E0A">
              <w:rPr>
                <w:b/>
                <w:sz w:val="22"/>
                <w:szCs w:val="22"/>
              </w:rPr>
              <w:t>а</w:t>
            </w:r>
            <w:r w:rsidRPr="00F03E0A">
              <w:rPr>
                <w:b/>
                <w:sz w:val="22"/>
                <w:szCs w:val="22"/>
              </w:rPr>
              <w:t>ние/загруженность</w:t>
            </w:r>
          </w:p>
        </w:tc>
        <w:tc>
          <w:tcPr>
            <w:tcW w:w="2450" w:type="dxa"/>
            <w:vMerge w:val="restart"/>
            <w:vAlign w:val="center"/>
          </w:tcPr>
          <w:p w:rsidR="00306169" w:rsidRPr="00F03E0A" w:rsidRDefault="00306169" w:rsidP="005C36FC">
            <w:pPr>
              <w:spacing w:line="240" w:lineRule="auto"/>
              <w:jc w:val="center"/>
              <w:rPr>
                <w:b/>
                <w:sz w:val="22"/>
                <w:szCs w:val="22"/>
              </w:rPr>
            </w:pPr>
            <w:r w:rsidRPr="00F03E0A">
              <w:rPr>
                <w:b/>
                <w:sz w:val="22"/>
                <w:szCs w:val="22"/>
              </w:rPr>
              <w:t>Месторасположение</w:t>
            </w:r>
          </w:p>
        </w:tc>
        <w:tc>
          <w:tcPr>
            <w:tcW w:w="992" w:type="dxa"/>
            <w:vMerge w:val="restart"/>
            <w:vAlign w:val="center"/>
          </w:tcPr>
          <w:p w:rsidR="00306169" w:rsidRPr="00F03E0A" w:rsidRDefault="00306169" w:rsidP="005C36FC">
            <w:pPr>
              <w:spacing w:line="240" w:lineRule="auto"/>
              <w:jc w:val="center"/>
              <w:rPr>
                <w:b/>
                <w:sz w:val="22"/>
                <w:szCs w:val="22"/>
              </w:rPr>
            </w:pPr>
            <w:r w:rsidRPr="00F03E0A">
              <w:rPr>
                <w:b/>
                <w:sz w:val="22"/>
                <w:szCs w:val="22"/>
              </w:rPr>
              <w:t>Вид то</w:t>
            </w:r>
            <w:r w:rsidRPr="00F03E0A">
              <w:rPr>
                <w:b/>
                <w:sz w:val="22"/>
                <w:szCs w:val="22"/>
              </w:rPr>
              <w:t>п</w:t>
            </w:r>
            <w:r w:rsidRPr="00F03E0A">
              <w:rPr>
                <w:b/>
                <w:sz w:val="22"/>
                <w:szCs w:val="22"/>
              </w:rPr>
              <w:t>лива</w:t>
            </w:r>
          </w:p>
        </w:tc>
        <w:tc>
          <w:tcPr>
            <w:tcW w:w="1599" w:type="dxa"/>
            <w:vMerge w:val="restart"/>
            <w:vAlign w:val="center"/>
          </w:tcPr>
          <w:p w:rsidR="00306169" w:rsidRPr="00F03E0A" w:rsidRDefault="00306169" w:rsidP="005C36FC">
            <w:pPr>
              <w:spacing w:line="240" w:lineRule="auto"/>
              <w:jc w:val="center"/>
              <w:rPr>
                <w:b/>
                <w:sz w:val="22"/>
                <w:szCs w:val="22"/>
              </w:rPr>
            </w:pPr>
            <w:r w:rsidRPr="00F03E0A">
              <w:rPr>
                <w:b/>
                <w:sz w:val="22"/>
                <w:szCs w:val="22"/>
              </w:rPr>
              <w:t>Владелец</w:t>
            </w:r>
          </w:p>
        </w:tc>
        <w:tc>
          <w:tcPr>
            <w:tcW w:w="1077" w:type="dxa"/>
            <w:vMerge w:val="restart"/>
            <w:vAlign w:val="center"/>
          </w:tcPr>
          <w:p w:rsidR="00306169" w:rsidRPr="00F03E0A" w:rsidRDefault="00306169" w:rsidP="005C36FC">
            <w:pPr>
              <w:spacing w:line="240" w:lineRule="auto"/>
              <w:jc w:val="center"/>
              <w:rPr>
                <w:b/>
                <w:sz w:val="22"/>
                <w:szCs w:val="22"/>
              </w:rPr>
            </w:pPr>
            <w:r w:rsidRPr="00F03E0A">
              <w:rPr>
                <w:b/>
                <w:sz w:val="22"/>
                <w:szCs w:val="22"/>
              </w:rPr>
              <w:t>Прот</w:t>
            </w:r>
            <w:r w:rsidRPr="00F03E0A">
              <w:rPr>
                <w:b/>
                <w:sz w:val="22"/>
                <w:szCs w:val="22"/>
              </w:rPr>
              <w:t>я</w:t>
            </w:r>
            <w:r w:rsidRPr="00F03E0A">
              <w:rPr>
                <w:b/>
                <w:sz w:val="22"/>
                <w:szCs w:val="22"/>
              </w:rPr>
              <w:t>женность сетей, км</w:t>
            </w:r>
          </w:p>
        </w:tc>
        <w:tc>
          <w:tcPr>
            <w:tcW w:w="1883" w:type="dxa"/>
            <w:gridSpan w:val="2"/>
            <w:vAlign w:val="center"/>
          </w:tcPr>
          <w:p w:rsidR="00306169" w:rsidRPr="00F03E0A" w:rsidRDefault="00306169" w:rsidP="005C36FC">
            <w:pPr>
              <w:spacing w:line="240" w:lineRule="auto"/>
              <w:jc w:val="center"/>
              <w:rPr>
                <w:b/>
                <w:sz w:val="22"/>
                <w:szCs w:val="22"/>
              </w:rPr>
            </w:pPr>
            <w:r w:rsidRPr="00F03E0A">
              <w:rPr>
                <w:b/>
                <w:sz w:val="22"/>
                <w:szCs w:val="22"/>
              </w:rPr>
              <w:t>Производител</w:t>
            </w:r>
            <w:r w:rsidRPr="00F03E0A">
              <w:rPr>
                <w:b/>
                <w:sz w:val="22"/>
                <w:szCs w:val="22"/>
              </w:rPr>
              <w:t>ь</w:t>
            </w:r>
            <w:r w:rsidRPr="00F03E0A">
              <w:rPr>
                <w:b/>
                <w:sz w:val="22"/>
                <w:szCs w:val="22"/>
              </w:rPr>
              <w:t>ность, выработка</w:t>
            </w:r>
          </w:p>
        </w:tc>
      </w:tr>
      <w:tr w:rsidR="00306169" w:rsidRPr="00306169" w:rsidTr="005C36FC">
        <w:trPr>
          <w:trHeight w:val="339"/>
          <w:tblHeader/>
        </w:trPr>
        <w:tc>
          <w:tcPr>
            <w:tcW w:w="1951" w:type="dxa"/>
            <w:vMerge/>
            <w:vAlign w:val="center"/>
          </w:tcPr>
          <w:p w:rsidR="00306169" w:rsidRPr="00F03E0A" w:rsidRDefault="00306169" w:rsidP="005C36FC">
            <w:pPr>
              <w:spacing w:line="240" w:lineRule="auto"/>
              <w:jc w:val="center"/>
              <w:rPr>
                <w:b/>
                <w:sz w:val="22"/>
                <w:szCs w:val="22"/>
              </w:rPr>
            </w:pPr>
          </w:p>
        </w:tc>
        <w:tc>
          <w:tcPr>
            <w:tcW w:w="2450" w:type="dxa"/>
            <w:vMerge/>
            <w:vAlign w:val="center"/>
          </w:tcPr>
          <w:p w:rsidR="00306169" w:rsidRPr="00F03E0A" w:rsidRDefault="00306169" w:rsidP="005C36FC">
            <w:pPr>
              <w:spacing w:line="240" w:lineRule="auto"/>
              <w:jc w:val="center"/>
              <w:rPr>
                <w:b/>
                <w:sz w:val="22"/>
                <w:szCs w:val="22"/>
              </w:rPr>
            </w:pPr>
          </w:p>
        </w:tc>
        <w:tc>
          <w:tcPr>
            <w:tcW w:w="992" w:type="dxa"/>
            <w:vMerge/>
            <w:vAlign w:val="center"/>
          </w:tcPr>
          <w:p w:rsidR="00306169" w:rsidRPr="00F03E0A" w:rsidRDefault="00306169" w:rsidP="005C36FC">
            <w:pPr>
              <w:spacing w:line="240" w:lineRule="auto"/>
              <w:jc w:val="center"/>
              <w:rPr>
                <w:b/>
                <w:sz w:val="22"/>
                <w:szCs w:val="22"/>
              </w:rPr>
            </w:pPr>
          </w:p>
        </w:tc>
        <w:tc>
          <w:tcPr>
            <w:tcW w:w="1599" w:type="dxa"/>
            <w:vMerge/>
            <w:vAlign w:val="center"/>
          </w:tcPr>
          <w:p w:rsidR="00306169" w:rsidRPr="00F03E0A" w:rsidRDefault="00306169" w:rsidP="005C36FC">
            <w:pPr>
              <w:spacing w:line="240" w:lineRule="auto"/>
              <w:jc w:val="center"/>
              <w:rPr>
                <w:b/>
                <w:sz w:val="22"/>
                <w:szCs w:val="22"/>
              </w:rPr>
            </w:pPr>
          </w:p>
        </w:tc>
        <w:tc>
          <w:tcPr>
            <w:tcW w:w="1077" w:type="dxa"/>
            <w:vMerge/>
            <w:vAlign w:val="center"/>
          </w:tcPr>
          <w:p w:rsidR="00306169" w:rsidRPr="00F03E0A" w:rsidRDefault="00306169" w:rsidP="005C36FC">
            <w:pPr>
              <w:spacing w:line="240" w:lineRule="auto"/>
              <w:jc w:val="center"/>
              <w:rPr>
                <w:b/>
                <w:sz w:val="22"/>
                <w:szCs w:val="22"/>
              </w:rPr>
            </w:pPr>
          </w:p>
        </w:tc>
        <w:tc>
          <w:tcPr>
            <w:tcW w:w="1032" w:type="dxa"/>
            <w:vAlign w:val="center"/>
          </w:tcPr>
          <w:p w:rsidR="00306169" w:rsidRPr="00F03E0A" w:rsidRDefault="00306169" w:rsidP="005C36FC">
            <w:pPr>
              <w:spacing w:line="240" w:lineRule="auto"/>
              <w:jc w:val="center"/>
              <w:rPr>
                <w:b/>
                <w:sz w:val="22"/>
                <w:szCs w:val="22"/>
              </w:rPr>
            </w:pPr>
            <w:r w:rsidRPr="00F03E0A">
              <w:rPr>
                <w:b/>
                <w:sz w:val="22"/>
                <w:szCs w:val="22"/>
              </w:rPr>
              <w:t>Гкал/час</w:t>
            </w:r>
          </w:p>
        </w:tc>
        <w:tc>
          <w:tcPr>
            <w:tcW w:w="851" w:type="dxa"/>
            <w:vAlign w:val="center"/>
          </w:tcPr>
          <w:p w:rsidR="00306169" w:rsidRPr="00F03E0A" w:rsidRDefault="00306169" w:rsidP="005C36FC">
            <w:pPr>
              <w:spacing w:line="240" w:lineRule="auto"/>
              <w:jc w:val="center"/>
              <w:rPr>
                <w:b/>
                <w:sz w:val="22"/>
                <w:szCs w:val="22"/>
              </w:rPr>
            </w:pPr>
            <w:r w:rsidRPr="00F03E0A">
              <w:rPr>
                <w:b/>
                <w:sz w:val="22"/>
                <w:szCs w:val="22"/>
              </w:rPr>
              <w:t>(МВт)</w:t>
            </w:r>
          </w:p>
        </w:tc>
      </w:tr>
      <w:tr w:rsidR="00306169" w:rsidRPr="00306169" w:rsidTr="005C36FC">
        <w:trPr>
          <w:trHeight w:val="339"/>
        </w:trPr>
        <w:tc>
          <w:tcPr>
            <w:tcW w:w="1951" w:type="dxa"/>
            <w:vAlign w:val="center"/>
          </w:tcPr>
          <w:p w:rsidR="00306169" w:rsidRPr="00F03E0A" w:rsidRDefault="00306169" w:rsidP="005C36FC">
            <w:pPr>
              <w:spacing w:line="240" w:lineRule="auto"/>
              <w:jc w:val="center"/>
              <w:rPr>
                <w:sz w:val="22"/>
                <w:szCs w:val="22"/>
              </w:rPr>
            </w:pPr>
            <w:r w:rsidRPr="00F03E0A">
              <w:rPr>
                <w:bCs/>
                <w:sz w:val="22"/>
                <w:szCs w:val="22"/>
              </w:rPr>
              <w:t>Котельная Варн</w:t>
            </w:r>
            <w:r w:rsidRPr="00F03E0A">
              <w:rPr>
                <w:bCs/>
                <w:sz w:val="22"/>
                <w:szCs w:val="22"/>
              </w:rPr>
              <w:t>а</w:t>
            </w:r>
            <w:r w:rsidRPr="00F03E0A">
              <w:rPr>
                <w:bCs/>
                <w:sz w:val="22"/>
                <w:szCs w:val="22"/>
              </w:rPr>
              <w:t>винск</w:t>
            </w:r>
            <w:r w:rsidR="00F03E0A" w:rsidRPr="00F03E0A">
              <w:rPr>
                <w:bCs/>
                <w:sz w:val="22"/>
                <w:szCs w:val="22"/>
              </w:rPr>
              <w:t>ой</w:t>
            </w:r>
            <w:r w:rsidRPr="00F03E0A">
              <w:rPr>
                <w:bCs/>
                <w:sz w:val="22"/>
                <w:szCs w:val="22"/>
              </w:rPr>
              <w:t xml:space="preserve"> ср</w:t>
            </w:r>
            <w:r w:rsidR="00F03E0A" w:rsidRPr="00F03E0A">
              <w:rPr>
                <w:bCs/>
                <w:sz w:val="22"/>
                <w:szCs w:val="22"/>
              </w:rPr>
              <w:t>едней</w:t>
            </w:r>
            <w:r w:rsidRPr="00F03E0A">
              <w:rPr>
                <w:bCs/>
                <w:sz w:val="22"/>
                <w:szCs w:val="22"/>
              </w:rPr>
              <w:t xml:space="preserve"> школы</w:t>
            </w:r>
          </w:p>
        </w:tc>
        <w:tc>
          <w:tcPr>
            <w:tcW w:w="2450" w:type="dxa"/>
            <w:vAlign w:val="center"/>
          </w:tcPr>
          <w:p w:rsidR="00306169" w:rsidRPr="00F03E0A" w:rsidRDefault="00306169" w:rsidP="005C36FC">
            <w:pPr>
              <w:spacing w:line="240" w:lineRule="auto"/>
              <w:jc w:val="center"/>
              <w:rPr>
                <w:b/>
                <w:bCs/>
                <w:sz w:val="22"/>
                <w:szCs w:val="22"/>
              </w:rPr>
            </w:pPr>
            <w:r w:rsidRPr="00306169">
              <w:rPr>
                <w:sz w:val="22"/>
                <w:szCs w:val="22"/>
              </w:rPr>
              <w:t>р.п.Варнавино, ул.Нижегородская, д.39</w:t>
            </w:r>
          </w:p>
        </w:tc>
        <w:tc>
          <w:tcPr>
            <w:tcW w:w="992" w:type="dxa"/>
            <w:vAlign w:val="center"/>
          </w:tcPr>
          <w:p w:rsidR="00306169" w:rsidRPr="00306169" w:rsidRDefault="00306169" w:rsidP="005C36FC">
            <w:pPr>
              <w:spacing w:line="240" w:lineRule="auto"/>
              <w:jc w:val="center"/>
              <w:rPr>
                <w:sz w:val="22"/>
                <w:szCs w:val="22"/>
              </w:rPr>
            </w:pPr>
            <w:r w:rsidRPr="00306169">
              <w:rPr>
                <w:sz w:val="22"/>
                <w:szCs w:val="22"/>
              </w:rPr>
              <w:t>уголь</w:t>
            </w:r>
          </w:p>
        </w:tc>
        <w:tc>
          <w:tcPr>
            <w:tcW w:w="1599" w:type="dxa"/>
            <w:vAlign w:val="center"/>
          </w:tcPr>
          <w:p w:rsidR="00306169" w:rsidRPr="00306169" w:rsidRDefault="00306169" w:rsidP="005C36FC">
            <w:pPr>
              <w:spacing w:line="240" w:lineRule="auto"/>
              <w:jc w:val="center"/>
              <w:rPr>
                <w:sz w:val="22"/>
                <w:szCs w:val="22"/>
              </w:rPr>
            </w:pPr>
            <w:r w:rsidRPr="00306169">
              <w:rPr>
                <w:sz w:val="22"/>
                <w:szCs w:val="22"/>
              </w:rPr>
              <w:t>Администрация Варнавинского района</w:t>
            </w:r>
          </w:p>
        </w:tc>
        <w:tc>
          <w:tcPr>
            <w:tcW w:w="1077" w:type="dxa"/>
            <w:vAlign w:val="center"/>
          </w:tcPr>
          <w:p w:rsidR="00306169" w:rsidRPr="00306169" w:rsidRDefault="00306169" w:rsidP="005C36FC">
            <w:pPr>
              <w:spacing w:line="240" w:lineRule="auto"/>
              <w:jc w:val="center"/>
              <w:rPr>
                <w:sz w:val="22"/>
                <w:szCs w:val="22"/>
              </w:rPr>
            </w:pPr>
            <w:r w:rsidRPr="00306169">
              <w:rPr>
                <w:sz w:val="22"/>
                <w:szCs w:val="22"/>
              </w:rPr>
              <w:t>0,5</w:t>
            </w:r>
          </w:p>
        </w:tc>
        <w:tc>
          <w:tcPr>
            <w:tcW w:w="1032" w:type="dxa"/>
            <w:vAlign w:val="center"/>
          </w:tcPr>
          <w:p w:rsidR="00306169" w:rsidRPr="00306169" w:rsidRDefault="00306169" w:rsidP="005C36FC">
            <w:pPr>
              <w:spacing w:line="240" w:lineRule="auto"/>
              <w:jc w:val="center"/>
              <w:rPr>
                <w:sz w:val="22"/>
                <w:szCs w:val="22"/>
              </w:rPr>
            </w:pPr>
            <w:r w:rsidRPr="00306169">
              <w:rPr>
                <w:sz w:val="22"/>
                <w:szCs w:val="22"/>
              </w:rPr>
              <w:t>0,09</w:t>
            </w:r>
          </w:p>
        </w:tc>
        <w:tc>
          <w:tcPr>
            <w:tcW w:w="851" w:type="dxa"/>
            <w:vAlign w:val="center"/>
          </w:tcPr>
          <w:p w:rsidR="00306169" w:rsidRPr="00306169" w:rsidRDefault="00306169" w:rsidP="005C36FC">
            <w:pPr>
              <w:spacing w:line="240" w:lineRule="auto"/>
              <w:jc w:val="center"/>
              <w:rPr>
                <w:sz w:val="22"/>
                <w:szCs w:val="22"/>
              </w:rPr>
            </w:pPr>
            <w:r w:rsidRPr="00306169">
              <w:rPr>
                <w:sz w:val="22"/>
                <w:szCs w:val="22"/>
              </w:rPr>
              <w:t>0,12</w:t>
            </w:r>
          </w:p>
        </w:tc>
      </w:tr>
      <w:tr w:rsidR="00306169" w:rsidRPr="00306169" w:rsidTr="005C36FC">
        <w:trPr>
          <w:trHeight w:val="339"/>
        </w:trPr>
        <w:tc>
          <w:tcPr>
            <w:tcW w:w="1951" w:type="dxa"/>
            <w:vAlign w:val="center"/>
          </w:tcPr>
          <w:p w:rsidR="00306169" w:rsidRPr="00F03E0A" w:rsidRDefault="00306169" w:rsidP="005C36FC">
            <w:pPr>
              <w:spacing w:line="240" w:lineRule="auto"/>
              <w:jc w:val="center"/>
              <w:rPr>
                <w:sz w:val="22"/>
                <w:szCs w:val="22"/>
              </w:rPr>
            </w:pPr>
            <w:r w:rsidRPr="00F03E0A">
              <w:rPr>
                <w:sz w:val="22"/>
                <w:szCs w:val="22"/>
              </w:rPr>
              <w:t>Котельная детский сад «Ручеек»</w:t>
            </w:r>
          </w:p>
        </w:tc>
        <w:tc>
          <w:tcPr>
            <w:tcW w:w="2450" w:type="dxa"/>
            <w:vAlign w:val="center"/>
          </w:tcPr>
          <w:p w:rsidR="00306169" w:rsidRPr="00306169" w:rsidRDefault="00306169" w:rsidP="005C36FC">
            <w:pPr>
              <w:spacing w:line="240" w:lineRule="auto"/>
              <w:jc w:val="center"/>
              <w:rPr>
                <w:b/>
                <w:bCs/>
                <w:sz w:val="22"/>
                <w:szCs w:val="22"/>
              </w:rPr>
            </w:pPr>
            <w:r w:rsidRPr="00306169">
              <w:rPr>
                <w:sz w:val="22"/>
                <w:szCs w:val="22"/>
              </w:rPr>
              <w:t>р.п.Варнавино, ул.Советская, д.5а</w:t>
            </w:r>
          </w:p>
          <w:p w:rsidR="00306169" w:rsidRPr="00306169" w:rsidRDefault="00306169" w:rsidP="005C36FC">
            <w:pPr>
              <w:spacing w:line="240" w:lineRule="auto"/>
              <w:jc w:val="center"/>
              <w:rPr>
                <w:sz w:val="22"/>
                <w:szCs w:val="22"/>
              </w:rPr>
            </w:pPr>
          </w:p>
        </w:tc>
        <w:tc>
          <w:tcPr>
            <w:tcW w:w="992" w:type="dxa"/>
            <w:vAlign w:val="center"/>
          </w:tcPr>
          <w:p w:rsidR="00306169" w:rsidRPr="00306169" w:rsidRDefault="00306169" w:rsidP="005C36FC">
            <w:pPr>
              <w:spacing w:line="240" w:lineRule="auto"/>
              <w:jc w:val="center"/>
              <w:rPr>
                <w:sz w:val="22"/>
                <w:szCs w:val="22"/>
              </w:rPr>
            </w:pPr>
            <w:r w:rsidRPr="00306169">
              <w:rPr>
                <w:sz w:val="22"/>
                <w:szCs w:val="22"/>
              </w:rPr>
              <w:t>уголь</w:t>
            </w:r>
          </w:p>
        </w:tc>
        <w:tc>
          <w:tcPr>
            <w:tcW w:w="1599" w:type="dxa"/>
            <w:vAlign w:val="center"/>
          </w:tcPr>
          <w:p w:rsidR="00306169" w:rsidRPr="00306169" w:rsidRDefault="00306169" w:rsidP="005C36FC">
            <w:pPr>
              <w:spacing w:line="240" w:lineRule="auto"/>
              <w:jc w:val="center"/>
              <w:rPr>
                <w:sz w:val="22"/>
                <w:szCs w:val="22"/>
              </w:rPr>
            </w:pPr>
            <w:r w:rsidRPr="00306169">
              <w:rPr>
                <w:sz w:val="22"/>
                <w:szCs w:val="22"/>
              </w:rPr>
              <w:t>Администрация Варнавинского района</w:t>
            </w:r>
          </w:p>
        </w:tc>
        <w:tc>
          <w:tcPr>
            <w:tcW w:w="1077" w:type="dxa"/>
            <w:vAlign w:val="center"/>
          </w:tcPr>
          <w:p w:rsidR="00306169" w:rsidRPr="00306169" w:rsidRDefault="00306169" w:rsidP="005C36FC">
            <w:pPr>
              <w:spacing w:line="240" w:lineRule="auto"/>
              <w:jc w:val="center"/>
              <w:rPr>
                <w:sz w:val="22"/>
                <w:szCs w:val="22"/>
              </w:rPr>
            </w:pPr>
            <w:r w:rsidRPr="00306169">
              <w:rPr>
                <w:sz w:val="22"/>
                <w:szCs w:val="22"/>
              </w:rPr>
              <w:t>локальная котельная</w:t>
            </w:r>
          </w:p>
        </w:tc>
        <w:tc>
          <w:tcPr>
            <w:tcW w:w="1032" w:type="dxa"/>
            <w:vAlign w:val="center"/>
          </w:tcPr>
          <w:p w:rsidR="00306169" w:rsidRPr="00306169" w:rsidRDefault="00306169" w:rsidP="005C36FC">
            <w:pPr>
              <w:spacing w:line="240" w:lineRule="auto"/>
              <w:jc w:val="center"/>
              <w:rPr>
                <w:sz w:val="22"/>
                <w:szCs w:val="22"/>
              </w:rPr>
            </w:pPr>
            <w:r w:rsidRPr="00306169">
              <w:rPr>
                <w:sz w:val="22"/>
                <w:szCs w:val="22"/>
              </w:rPr>
              <w:t>0,04</w:t>
            </w:r>
          </w:p>
        </w:tc>
        <w:tc>
          <w:tcPr>
            <w:tcW w:w="851" w:type="dxa"/>
            <w:vAlign w:val="center"/>
          </w:tcPr>
          <w:p w:rsidR="00306169" w:rsidRPr="00306169" w:rsidRDefault="00306169" w:rsidP="005C36FC">
            <w:pPr>
              <w:spacing w:line="240" w:lineRule="auto"/>
              <w:jc w:val="center"/>
              <w:rPr>
                <w:sz w:val="22"/>
                <w:szCs w:val="22"/>
              </w:rPr>
            </w:pPr>
            <w:r w:rsidRPr="00306169">
              <w:rPr>
                <w:sz w:val="22"/>
                <w:szCs w:val="22"/>
              </w:rPr>
              <w:t>0,05</w:t>
            </w:r>
          </w:p>
        </w:tc>
      </w:tr>
      <w:tr w:rsidR="00306169" w:rsidRPr="00306169" w:rsidTr="005C36FC">
        <w:trPr>
          <w:trHeight w:val="339"/>
        </w:trPr>
        <w:tc>
          <w:tcPr>
            <w:tcW w:w="1951" w:type="dxa"/>
            <w:vAlign w:val="center"/>
          </w:tcPr>
          <w:p w:rsidR="00306169" w:rsidRPr="00F03E0A" w:rsidRDefault="00306169" w:rsidP="005C36FC">
            <w:pPr>
              <w:spacing w:line="240" w:lineRule="auto"/>
              <w:jc w:val="center"/>
              <w:rPr>
                <w:sz w:val="22"/>
                <w:szCs w:val="22"/>
              </w:rPr>
            </w:pPr>
            <w:r w:rsidRPr="00F03E0A">
              <w:rPr>
                <w:bCs/>
                <w:sz w:val="22"/>
                <w:szCs w:val="22"/>
              </w:rPr>
              <w:t>Котельная МБОУ Детская школа и</w:t>
            </w:r>
            <w:r w:rsidRPr="00F03E0A">
              <w:rPr>
                <w:bCs/>
                <w:sz w:val="22"/>
                <w:szCs w:val="22"/>
              </w:rPr>
              <w:t>с</w:t>
            </w:r>
            <w:r w:rsidRPr="00F03E0A">
              <w:rPr>
                <w:bCs/>
                <w:sz w:val="22"/>
                <w:szCs w:val="22"/>
              </w:rPr>
              <w:t>кусств</w:t>
            </w:r>
          </w:p>
        </w:tc>
        <w:tc>
          <w:tcPr>
            <w:tcW w:w="2450" w:type="dxa"/>
            <w:vAlign w:val="center"/>
          </w:tcPr>
          <w:p w:rsidR="00306169" w:rsidRPr="00F03E0A" w:rsidRDefault="00306169" w:rsidP="005C36FC">
            <w:pPr>
              <w:spacing w:line="240" w:lineRule="auto"/>
              <w:jc w:val="center"/>
              <w:rPr>
                <w:b/>
                <w:bCs/>
                <w:sz w:val="22"/>
                <w:szCs w:val="22"/>
              </w:rPr>
            </w:pPr>
            <w:r w:rsidRPr="00306169">
              <w:rPr>
                <w:sz w:val="22"/>
                <w:szCs w:val="22"/>
              </w:rPr>
              <w:t xml:space="preserve">р.п.Варнавино, </w:t>
            </w:r>
            <w:proofErr w:type="spellStart"/>
            <w:r w:rsidRPr="00306169">
              <w:rPr>
                <w:sz w:val="22"/>
                <w:szCs w:val="22"/>
              </w:rPr>
              <w:t>ул</w:t>
            </w:r>
            <w:proofErr w:type="spellEnd"/>
            <w:r w:rsidRPr="00306169">
              <w:rPr>
                <w:sz w:val="22"/>
                <w:szCs w:val="22"/>
              </w:rPr>
              <w:t xml:space="preserve"> ко</w:t>
            </w:r>
            <w:r w:rsidRPr="00306169">
              <w:rPr>
                <w:sz w:val="22"/>
                <w:szCs w:val="22"/>
              </w:rPr>
              <w:t>м</w:t>
            </w:r>
            <w:r w:rsidRPr="00306169">
              <w:rPr>
                <w:sz w:val="22"/>
                <w:szCs w:val="22"/>
              </w:rPr>
              <w:t>сомольская, д.7</w:t>
            </w:r>
          </w:p>
        </w:tc>
        <w:tc>
          <w:tcPr>
            <w:tcW w:w="992" w:type="dxa"/>
            <w:vAlign w:val="center"/>
          </w:tcPr>
          <w:p w:rsidR="00306169" w:rsidRPr="00306169" w:rsidRDefault="00306169" w:rsidP="005C36FC">
            <w:pPr>
              <w:spacing w:line="240" w:lineRule="auto"/>
              <w:jc w:val="center"/>
              <w:rPr>
                <w:sz w:val="22"/>
                <w:szCs w:val="22"/>
              </w:rPr>
            </w:pPr>
            <w:r w:rsidRPr="00306169">
              <w:rPr>
                <w:sz w:val="22"/>
                <w:szCs w:val="22"/>
              </w:rPr>
              <w:t>уголь</w:t>
            </w:r>
          </w:p>
        </w:tc>
        <w:tc>
          <w:tcPr>
            <w:tcW w:w="1599" w:type="dxa"/>
            <w:vAlign w:val="center"/>
          </w:tcPr>
          <w:p w:rsidR="00306169" w:rsidRPr="00306169" w:rsidRDefault="00306169" w:rsidP="005C36FC">
            <w:pPr>
              <w:spacing w:line="240" w:lineRule="auto"/>
              <w:jc w:val="center"/>
              <w:rPr>
                <w:sz w:val="22"/>
                <w:szCs w:val="22"/>
              </w:rPr>
            </w:pPr>
            <w:r w:rsidRPr="00306169">
              <w:rPr>
                <w:sz w:val="22"/>
                <w:szCs w:val="22"/>
              </w:rPr>
              <w:t>Администрация Варнавинского района</w:t>
            </w:r>
          </w:p>
        </w:tc>
        <w:tc>
          <w:tcPr>
            <w:tcW w:w="1077" w:type="dxa"/>
            <w:vAlign w:val="center"/>
          </w:tcPr>
          <w:p w:rsidR="00306169" w:rsidRPr="00306169" w:rsidRDefault="00306169" w:rsidP="005C36FC">
            <w:pPr>
              <w:spacing w:line="240" w:lineRule="auto"/>
              <w:jc w:val="center"/>
              <w:rPr>
                <w:sz w:val="22"/>
                <w:szCs w:val="22"/>
              </w:rPr>
            </w:pPr>
            <w:r w:rsidRPr="00306169">
              <w:rPr>
                <w:sz w:val="22"/>
                <w:szCs w:val="22"/>
              </w:rPr>
              <w:t>локальная котельная</w:t>
            </w:r>
          </w:p>
        </w:tc>
        <w:tc>
          <w:tcPr>
            <w:tcW w:w="1032" w:type="dxa"/>
            <w:vAlign w:val="center"/>
          </w:tcPr>
          <w:p w:rsidR="00306169" w:rsidRPr="00306169" w:rsidRDefault="00306169" w:rsidP="005C36FC">
            <w:pPr>
              <w:spacing w:line="240" w:lineRule="auto"/>
              <w:jc w:val="center"/>
              <w:rPr>
                <w:sz w:val="22"/>
                <w:szCs w:val="22"/>
              </w:rPr>
            </w:pPr>
            <w:r w:rsidRPr="00306169">
              <w:rPr>
                <w:sz w:val="22"/>
                <w:szCs w:val="22"/>
              </w:rPr>
              <w:t>0,07</w:t>
            </w:r>
          </w:p>
        </w:tc>
        <w:tc>
          <w:tcPr>
            <w:tcW w:w="851" w:type="dxa"/>
            <w:vAlign w:val="center"/>
          </w:tcPr>
          <w:p w:rsidR="00306169" w:rsidRPr="00306169" w:rsidRDefault="00306169" w:rsidP="005C36FC">
            <w:pPr>
              <w:spacing w:line="240" w:lineRule="auto"/>
              <w:jc w:val="center"/>
              <w:rPr>
                <w:sz w:val="22"/>
                <w:szCs w:val="22"/>
              </w:rPr>
            </w:pPr>
            <w:r w:rsidRPr="00306169">
              <w:rPr>
                <w:sz w:val="22"/>
                <w:szCs w:val="22"/>
              </w:rPr>
              <w:t>0,06</w:t>
            </w:r>
          </w:p>
        </w:tc>
      </w:tr>
      <w:tr w:rsidR="00306169" w:rsidRPr="00306169" w:rsidTr="005C36FC">
        <w:trPr>
          <w:trHeight w:val="273"/>
        </w:trPr>
        <w:tc>
          <w:tcPr>
            <w:tcW w:w="1951" w:type="dxa"/>
            <w:tcBorders>
              <w:top w:val="single" w:sz="4" w:space="0" w:color="auto"/>
              <w:left w:val="single" w:sz="4" w:space="0" w:color="auto"/>
              <w:bottom w:val="single" w:sz="4" w:space="0" w:color="auto"/>
              <w:right w:val="single" w:sz="4" w:space="0" w:color="auto"/>
            </w:tcBorders>
            <w:vAlign w:val="center"/>
          </w:tcPr>
          <w:p w:rsidR="00306169" w:rsidRPr="00306169" w:rsidRDefault="00F03E0A" w:rsidP="005C36FC">
            <w:pPr>
              <w:spacing w:line="240" w:lineRule="auto"/>
              <w:jc w:val="center"/>
              <w:rPr>
                <w:sz w:val="22"/>
                <w:szCs w:val="22"/>
              </w:rPr>
            </w:pPr>
            <w:r>
              <w:rPr>
                <w:sz w:val="22"/>
                <w:szCs w:val="22"/>
              </w:rPr>
              <w:t>Ц</w:t>
            </w:r>
            <w:r w:rsidR="00306169" w:rsidRPr="00306169">
              <w:rPr>
                <w:sz w:val="22"/>
                <w:szCs w:val="22"/>
              </w:rPr>
              <w:t>ентральная к</w:t>
            </w:r>
            <w:r w:rsidR="00306169" w:rsidRPr="00306169">
              <w:rPr>
                <w:sz w:val="22"/>
                <w:szCs w:val="22"/>
              </w:rPr>
              <w:t>о</w:t>
            </w:r>
            <w:r w:rsidR="00306169" w:rsidRPr="00306169">
              <w:rPr>
                <w:sz w:val="22"/>
                <w:szCs w:val="22"/>
              </w:rPr>
              <w:t>тельная №1</w:t>
            </w:r>
          </w:p>
        </w:tc>
        <w:tc>
          <w:tcPr>
            <w:tcW w:w="2450" w:type="dxa"/>
            <w:tcBorders>
              <w:top w:val="single" w:sz="4" w:space="0" w:color="auto"/>
              <w:left w:val="single" w:sz="4" w:space="0" w:color="auto"/>
              <w:bottom w:val="single" w:sz="4" w:space="0" w:color="auto"/>
              <w:right w:val="single" w:sz="4" w:space="0" w:color="auto"/>
            </w:tcBorders>
            <w:vAlign w:val="center"/>
          </w:tcPr>
          <w:p w:rsidR="00306169" w:rsidRPr="00306169" w:rsidRDefault="00306169" w:rsidP="005C36FC">
            <w:pPr>
              <w:spacing w:line="240" w:lineRule="auto"/>
              <w:jc w:val="center"/>
              <w:rPr>
                <w:sz w:val="22"/>
                <w:szCs w:val="22"/>
              </w:rPr>
            </w:pPr>
            <w:r w:rsidRPr="00306169">
              <w:rPr>
                <w:sz w:val="22"/>
                <w:szCs w:val="22"/>
              </w:rPr>
              <w:t>р.п. Варнавино, ул. М</w:t>
            </w:r>
            <w:r w:rsidRPr="00306169">
              <w:rPr>
                <w:sz w:val="22"/>
                <w:szCs w:val="22"/>
              </w:rPr>
              <w:t>о</w:t>
            </w:r>
            <w:r w:rsidRPr="00306169">
              <w:rPr>
                <w:sz w:val="22"/>
                <w:szCs w:val="22"/>
              </w:rPr>
              <w:t>лодёжная, котельная №1</w:t>
            </w:r>
          </w:p>
        </w:tc>
        <w:tc>
          <w:tcPr>
            <w:tcW w:w="992" w:type="dxa"/>
            <w:tcBorders>
              <w:top w:val="single" w:sz="4" w:space="0" w:color="auto"/>
              <w:left w:val="single" w:sz="4" w:space="0" w:color="auto"/>
              <w:bottom w:val="single" w:sz="4" w:space="0" w:color="auto"/>
              <w:right w:val="single" w:sz="4" w:space="0" w:color="auto"/>
            </w:tcBorders>
            <w:vAlign w:val="center"/>
          </w:tcPr>
          <w:p w:rsidR="00306169" w:rsidRPr="00306169" w:rsidRDefault="00306169" w:rsidP="005C36FC">
            <w:pPr>
              <w:spacing w:line="240" w:lineRule="auto"/>
              <w:jc w:val="center"/>
              <w:rPr>
                <w:sz w:val="22"/>
                <w:szCs w:val="22"/>
              </w:rPr>
            </w:pPr>
            <w:r w:rsidRPr="00306169">
              <w:rPr>
                <w:sz w:val="22"/>
                <w:szCs w:val="22"/>
              </w:rPr>
              <w:t>уголь, дрова, ПБТ</w:t>
            </w:r>
          </w:p>
        </w:tc>
        <w:tc>
          <w:tcPr>
            <w:tcW w:w="1599" w:type="dxa"/>
            <w:tcBorders>
              <w:top w:val="single" w:sz="4" w:space="0" w:color="auto"/>
              <w:left w:val="single" w:sz="4" w:space="0" w:color="auto"/>
              <w:bottom w:val="single" w:sz="4" w:space="0" w:color="auto"/>
              <w:right w:val="single" w:sz="4" w:space="0" w:color="auto"/>
            </w:tcBorders>
            <w:vAlign w:val="center"/>
          </w:tcPr>
          <w:p w:rsidR="00306169" w:rsidRPr="00306169" w:rsidRDefault="00306169" w:rsidP="005C36FC">
            <w:pPr>
              <w:spacing w:line="240" w:lineRule="auto"/>
              <w:jc w:val="center"/>
              <w:rPr>
                <w:sz w:val="22"/>
                <w:szCs w:val="22"/>
              </w:rPr>
            </w:pPr>
            <w:r w:rsidRPr="00306169">
              <w:rPr>
                <w:sz w:val="22"/>
                <w:szCs w:val="22"/>
              </w:rPr>
              <w:t>Администрация Варнавинского района</w:t>
            </w:r>
          </w:p>
        </w:tc>
        <w:tc>
          <w:tcPr>
            <w:tcW w:w="1077" w:type="dxa"/>
            <w:tcBorders>
              <w:top w:val="single" w:sz="4" w:space="0" w:color="auto"/>
              <w:left w:val="single" w:sz="4" w:space="0" w:color="auto"/>
              <w:bottom w:val="single" w:sz="4" w:space="0" w:color="auto"/>
              <w:right w:val="single" w:sz="4" w:space="0" w:color="auto"/>
            </w:tcBorders>
            <w:vAlign w:val="center"/>
          </w:tcPr>
          <w:p w:rsidR="00306169" w:rsidRPr="00306169" w:rsidRDefault="00306169" w:rsidP="005C36FC">
            <w:pPr>
              <w:spacing w:line="240" w:lineRule="auto"/>
              <w:jc w:val="center"/>
              <w:rPr>
                <w:sz w:val="22"/>
                <w:szCs w:val="22"/>
              </w:rPr>
            </w:pPr>
            <w:r w:rsidRPr="00306169">
              <w:rPr>
                <w:sz w:val="22"/>
                <w:szCs w:val="22"/>
              </w:rPr>
              <w:t>5,6</w:t>
            </w:r>
          </w:p>
        </w:tc>
        <w:tc>
          <w:tcPr>
            <w:tcW w:w="1032" w:type="dxa"/>
            <w:tcBorders>
              <w:top w:val="single" w:sz="4" w:space="0" w:color="auto"/>
              <w:left w:val="single" w:sz="4" w:space="0" w:color="auto"/>
              <w:bottom w:val="single" w:sz="4" w:space="0" w:color="auto"/>
              <w:right w:val="single" w:sz="4" w:space="0" w:color="auto"/>
            </w:tcBorders>
            <w:vAlign w:val="center"/>
          </w:tcPr>
          <w:p w:rsidR="00306169" w:rsidRPr="00306169" w:rsidRDefault="00306169" w:rsidP="005C36FC">
            <w:pPr>
              <w:spacing w:line="240" w:lineRule="auto"/>
              <w:jc w:val="center"/>
              <w:rPr>
                <w:sz w:val="22"/>
                <w:szCs w:val="22"/>
              </w:rPr>
            </w:pPr>
            <w:r w:rsidRPr="00306169">
              <w:rPr>
                <w:sz w:val="22"/>
                <w:szCs w:val="22"/>
              </w:rPr>
              <w:t>0,74</w:t>
            </w:r>
          </w:p>
        </w:tc>
        <w:tc>
          <w:tcPr>
            <w:tcW w:w="851" w:type="dxa"/>
            <w:tcBorders>
              <w:top w:val="single" w:sz="4" w:space="0" w:color="auto"/>
              <w:left w:val="single" w:sz="4" w:space="0" w:color="auto"/>
              <w:bottom w:val="single" w:sz="4" w:space="0" w:color="auto"/>
              <w:right w:val="single" w:sz="4" w:space="0" w:color="auto"/>
            </w:tcBorders>
            <w:vAlign w:val="center"/>
          </w:tcPr>
          <w:p w:rsidR="00306169" w:rsidRPr="00306169" w:rsidRDefault="00306169" w:rsidP="005C36FC">
            <w:pPr>
              <w:spacing w:line="240" w:lineRule="auto"/>
              <w:jc w:val="center"/>
              <w:rPr>
                <w:sz w:val="22"/>
                <w:szCs w:val="22"/>
              </w:rPr>
            </w:pPr>
            <w:r w:rsidRPr="00306169">
              <w:rPr>
                <w:sz w:val="22"/>
                <w:szCs w:val="22"/>
              </w:rPr>
              <w:t>4,26</w:t>
            </w:r>
          </w:p>
        </w:tc>
      </w:tr>
      <w:tr w:rsidR="00306169" w:rsidRPr="00306169" w:rsidTr="005C36FC">
        <w:trPr>
          <w:trHeight w:val="747"/>
        </w:trPr>
        <w:tc>
          <w:tcPr>
            <w:tcW w:w="1951" w:type="dxa"/>
            <w:tcBorders>
              <w:top w:val="single" w:sz="4" w:space="0" w:color="auto"/>
              <w:left w:val="single" w:sz="4" w:space="0" w:color="auto"/>
              <w:bottom w:val="single" w:sz="4" w:space="0" w:color="auto"/>
              <w:right w:val="single" w:sz="4" w:space="0" w:color="auto"/>
            </w:tcBorders>
            <w:vAlign w:val="center"/>
          </w:tcPr>
          <w:p w:rsidR="00306169" w:rsidRPr="00306169" w:rsidRDefault="00306169" w:rsidP="005C36FC">
            <w:pPr>
              <w:spacing w:line="240" w:lineRule="auto"/>
              <w:jc w:val="center"/>
              <w:rPr>
                <w:sz w:val="22"/>
                <w:szCs w:val="22"/>
              </w:rPr>
            </w:pPr>
            <w:r w:rsidRPr="00306169">
              <w:rPr>
                <w:sz w:val="22"/>
                <w:szCs w:val="22"/>
              </w:rPr>
              <w:t>р.п. Варнавино, пл. Советская, 1 к</w:t>
            </w:r>
            <w:r w:rsidRPr="00306169">
              <w:rPr>
                <w:sz w:val="22"/>
                <w:szCs w:val="22"/>
              </w:rPr>
              <w:t>о</w:t>
            </w:r>
            <w:r w:rsidRPr="00306169">
              <w:rPr>
                <w:sz w:val="22"/>
                <w:szCs w:val="22"/>
              </w:rPr>
              <w:t>тельная № 3</w:t>
            </w:r>
          </w:p>
        </w:tc>
        <w:tc>
          <w:tcPr>
            <w:tcW w:w="2450" w:type="dxa"/>
            <w:tcBorders>
              <w:top w:val="single" w:sz="4" w:space="0" w:color="auto"/>
              <w:left w:val="single" w:sz="4" w:space="0" w:color="auto"/>
              <w:bottom w:val="single" w:sz="4" w:space="0" w:color="auto"/>
              <w:right w:val="single" w:sz="4" w:space="0" w:color="auto"/>
            </w:tcBorders>
            <w:vAlign w:val="center"/>
          </w:tcPr>
          <w:p w:rsidR="00306169" w:rsidRPr="00306169" w:rsidRDefault="00306169" w:rsidP="005C36FC">
            <w:pPr>
              <w:spacing w:line="240" w:lineRule="auto"/>
              <w:jc w:val="center"/>
              <w:rPr>
                <w:sz w:val="22"/>
                <w:szCs w:val="22"/>
              </w:rPr>
            </w:pPr>
            <w:r w:rsidRPr="00306169">
              <w:rPr>
                <w:sz w:val="22"/>
                <w:szCs w:val="22"/>
              </w:rPr>
              <w:t>р.п. Варнавино, пл. С</w:t>
            </w:r>
            <w:r w:rsidRPr="00306169">
              <w:rPr>
                <w:sz w:val="22"/>
                <w:szCs w:val="22"/>
              </w:rPr>
              <w:t>о</w:t>
            </w:r>
            <w:r w:rsidRPr="00306169">
              <w:rPr>
                <w:sz w:val="22"/>
                <w:szCs w:val="22"/>
              </w:rPr>
              <w:t>ветская, 1 котельная № 3</w:t>
            </w:r>
          </w:p>
        </w:tc>
        <w:tc>
          <w:tcPr>
            <w:tcW w:w="992" w:type="dxa"/>
            <w:tcBorders>
              <w:top w:val="single" w:sz="4" w:space="0" w:color="auto"/>
              <w:left w:val="single" w:sz="4" w:space="0" w:color="auto"/>
              <w:bottom w:val="single" w:sz="4" w:space="0" w:color="auto"/>
              <w:right w:val="single" w:sz="4" w:space="0" w:color="auto"/>
            </w:tcBorders>
            <w:vAlign w:val="center"/>
          </w:tcPr>
          <w:p w:rsidR="00306169" w:rsidRPr="00306169" w:rsidRDefault="00306169" w:rsidP="005C36FC">
            <w:pPr>
              <w:spacing w:line="240" w:lineRule="auto"/>
              <w:jc w:val="center"/>
              <w:rPr>
                <w:sz w:val="22"/>
                <w:szCs w:val="22"/>
              </w:rPr>
            </w:pPr>
            <w:r w:rsidRPr="00306169">
              <w:rPr>
                <w:sz w:val="22"/>
                <w:szCs w:val="22"/>
              </w:rPr>
              <w:t>уголь, дрова</w:t>
            </w:r>
          </w:p>
        </w:tc>
        <w:tc>
          <w:tcPr>
            <w:tcW w:w="1599" w:type="dxa"/>
            <w:tcBorders>
              <w:top w:val="single" w:sz="4" w:space="0" w:color="auto"/>
              <w:left w:val="single" w:sz="4" w:space="0" w:color="auto"/>
              <w:bottom w:val="single" w:sz="4" w:space="0" w:color="auto"/>
              <w:right w:val="single" w:sz="4" w:space="0" w:color="auto"/>
            </w:tcBorders>
            <w:vAlign w:val="center"/>
          </w:tcPr>
          <w:p w:rsidR="00306169" w:rsidRPr="00306169" w:rsidRDefault="00306169" w:rsidP="005C36FC">
            <w:pPr>
              <w:spacing w:line="240" w:lineRule="auto"/>
              <w:jc w:val="center"/>
              <w:rPr>
                <w:sz w:val="22"/>
                <w:szCs w:val="22"/>
              </w:rPr>
            </w:pPr>
            <w:r w:rsidRPr="00306169">
              <w:rPr>
                <w:sz w:val="22"/>
                <w:szCs w:val="22"/>
              </w:rPr>
              <w:t>Администрация Варнавинского района</w:t>
            </w:r>
          </w:p>
        </w:tc>
        <w:tc>
          <w:tcPr>
            <w:tcW w:w="1077" w:type="dxa"/>
            <w:tcBorders>
              <w:top w:val="single" w:sz="4" w:space="0" w:color="auto"/>
              <w:left w:val="single" w:sz="4" w:space="0" w:color="auto"/>
              <w:bottom w:val="single" w:sz="4" w:space="0" w:color="auto"/>
              <w:right w:val="single" w:sz="4" w:space="0" w:color="auto"/>
            </w:tcBorders>
            <w:vAlign w:val="center"/>
          </w:tcPr>
          <w:p w:rsidR="00306169" w:rsidRPr="00306169" w:rsidRDefault="00306169" w:rsidP="005C36FC">
            <w:pPr>
              <w:spacing w:line="240" w:lineRule="auto"/>
              <w:jc w:val="center"/>
              <w:rPr>
                <w:sz w:val="22"/>
                <w:szCs w:val="22"/>
              </w:rPr>
            </w:pPr>
            <w:r w:rsidRPr="00306169">
              <w:rPr>
                <w:sz w:val="22"/>
                <w:szCs w:val="22"/>
              </w:rPr>
              <w:t>0,240</w:t>
            </w:r>
          </w:p>
        </w:tc>
        <w:tc>
          <w:tcPr>
            <w:tcW w:w="1032" w:type="dxa"/>
            <w:tcBorders>
              <w:top w:val="single" w:sz="4" w:space="0" w:color="auto"/>
              <w:left w:val="single" w:sz="4" w:space="0" w:color="auto"/>
              <w:bottom w:val="single" w:sz="4" w:space="0" w:color="auto"/>
              <w:right w:val="single" w:sz="4" w:space="0" w:color="auto"/>
            </w:tcBorders>
            <w:vAlign w:val="center"/>
          </w:tcPr>
          <w:p w:rsidR="00306169" w:rsidRPr="00306169" w:rsidRDefault="00306169" w:rsidP="005C36FC">
            <w:pPr>
              <w:spacing w:line="240" w:lineRule="auto"/>
              <w:jc w:val="center"/>
              <w:rPr>
                <w:sz w:val="22"/>
                <w:szCs w:val="22"/>
              </w:rPr>
            </w:pPr>
            <w:r w:rsidRPr="00306169">
              <w:rPr>
                <w:sz w:val="22"/>
                <w:szCs w:val="22"/>
              </w:rPr>
              <w:t>0,14</w:t>
            </w:r>
          </w:p>
        </w:tc>
        <w:tc>
          <w:tcPr>
            <w:tcW w:w="851" w:type="dxa"/>
            <w:tcBorders>
              <w:top w:val="single" w:sz="4" w:space="0" w:color="auto"/>
              <w:left w:val="single" w:sz="4" w:space="0" w:color="auto"/>
              <w:bottom w:val="single" w:sz="4" w:space="0" w:color="auto"/>
              <w:right w:val="single" w:sz="4" w:space="0" w:color="auto"/>
            </w:tcBorders>
            <w:vAlign w:val="center"/>
          </w:tcPr>
          <w:p w:rsidR="00306169" w:rsidRPr="00306169" w:rsidRDefault="00306169" w:rsidP="005C36FC">
            <w:pPr>
              <w:spacing w:line="240" w:lineRule="auto"/>
              <w:jc w:val="center"/>
              <w:rPr>
                <w:sz w:val="22"/>
                <w:szCs w:val="22"/>
              </w:rPr>
            </w:pPr>
            <w:r w:rsidRPr="00306169">
              <w:rPr>
                <w:sz w:val="22"/>
                <w:szCs w:val="22"/>
              </w:rPr>
              <w:t>0,39</w:t>
            </w:r>
          </w:p>
        </w:tc>
      </w:tr>
      <w:tr w:rsidR="00306169" w:rsidRPr="00306169" w:rsidTr="005C36FC">
        <w:trPr>
          <w:trHeight w:val="339"/>
        </w:trPr>
        <w:tc>
          <w:tcPr>
            <w:tcW w:w="1951" w:type="dxa"/>
            <w:tcBorders>
              <w:top w:val="single" w:sz="4" w:space="0" w:color="auto"/>
              <w:left w:val="single" w:sz="4" w:space="0" w:color="auto"/>
              <w:bottom w:val="single" w:sz="4" w:space="0" w:color="auto"/>
              <w:right w:val="single" w:sz="4" w:space="0" w:color="auto"/>
            </w:tcBorders>
            <w:vAlign w:val="center"/>
          </w:tcPr>
          <w:p w:rsidR="00306169" w:rsidRPr="00306169" w:rsidRDefault="00306169" w:rsidP="005C36FC">
            <w:pPr>
              <w:spacing w:line="240" w:lineRule="auto"/>
              <w:jc w:val="center"/>
              <w:rPr>
                <w:sz w:val="22"/>
                <w:szCs w:val="22"/>
              </w:rPr>
            </w:pPr>
            <w:r w:rsidRPr="00306169">
              <w:rPr>
                <w:sz w:val="22"/>
                <w:szCs w:val="22"/>
              </w:rPr>
              <w:t>р.п. Варнавино ул. Нижегородская, к</w:t>
            </w:r>
            <w:r w:rsidRPr="00306169">
              <w:rPr>
                <w:sz w:val="22"/>
                <w:szCs w:val="22"/>
              </w:rPr>
              <w:t>о</w:t>
            </w:r>
            <w:r w:rsidRPr="00306169">
              <w:rPr>
                <w:sz w:val="22"/>
                <w:szCs w:val="22"/>
              </w:rPr>
              <w:t>тельная № 4</w:t>
            </w:r>
          </w:p>
        </w:tc>
        <w:tc>
          <w:tcPr>
            <w:tcW w:w="2450" w:type="dxa"/>
            <w:tcBorders>
              <w:top w:val="single" w:sz="4" w:space="0" w:color="auto"/>
              <w:left w:val="single" w:sz="4" w:space="0" w:color="auto"/>
              <w:bottom w:val="single" w:sz="4" w:space="0" w:color="auto"/>
              <w:right w:val="single" w:sz="4" w:space="0" w:color="auto"/>
            </w:tcBorders>
            <w:vAlign w:val="center"/>
          </w:tcPr>
          <w:p w:rsidR="00306169" w:rsidRPr="00306169" w:rsidRDefault="00306169" w:rsidP="005C36FC">
            <w:pPr>
              <w:spacing w:line="240" w:lineRule="auto"/>
              <w:jc w:val="center"/>
              <w:rPr>
                <w:sz w:val="22"/>
                <w:szCs w:val="22"/>
              </w:rPr>
            </w:pPr>
            <w:r w:rsidRPr="00306169">
              <w:rPr>
                <w:sz w:val="22"/>
                <w:szCs w:val="22"/>
              </w:rPr>
              <w:t xml:space="preserve">р.п. Варнавино </w:t>
            </w:r>
            <w:proofErr w:type="spellStart"/>
            <w:r w:rsidRPr="00306169">
              <w:rPr>
                <w:sz w:val="22"/>
                <w:szCs w:val="22"/>
              </w:rPr>
              <w:t>ул</w:t>
            </w:r>
            <w:proofErr w:type="spellEnd"/>
            <w:r w:rsidRPr="00306169">
              <w:rPr>
                <w:sz w:val="22"/>
                <w:szCs w:val="22"/>
              </w:rPr>
              <w:t xml:space="preserve"> Ниж</w:t>
            </w:r>
            <w:r w:rsidRPr="00306169">
              <w:rPr>
                <w:sz w:val="22"/>
                <w:szCs w:val="22"/>
              </w:rPr>
              <w:t>е</w:t>
            </w:r>
            <w:r w:rsidRPr="00306169">
              <w:rPr>
                <w:sz w:val="22"/>
                <w:szCs w:val="22"/>
              </w:rPr>
              <w:t>городская, котельная № 4</w:t>
            </w:r>
          </w:p>
        </w:tc>
        <w:tc>
          <w:tcPr>
            <w:tcW w:w="992" w:type="dxa"/>
            <w:tcBorders>
              <w:top w:val="single" w:sz="4" w:space="0" w:color="auto"/>
              <w:left w:val="single" w:sz="4" w:space="0" w:color="auto"/>
              <w:bottom w:val="single" w:sz="4" w:space="0" w:color="auto"/>
              <w:right w:val="single" w:sz="4" w:space="0" w:color="auto"/>
            </w:tcBorders>
            <w:vAlign w:val="center"/>
          </w:tcPr>
          <w:p w:rsidR="00306169" w:rsidRPr="00306169" w:rsidRDefault="00306169" w:rsidP="005C36FC">
            <w:pPr>
              <w:spacing w:line="240" w:lineRule="auto"/>
              <w:jc w:val="center"/>
              <w:rPr>
                <w:sz w:val="22"/>
                <w:szCs w:val="22"/>
              </w:rPr>
            </w:pPr>
            <w:r w:rsidRPr="00306169">
              <w:rPr>
                <w:sz w:val="22"/>
                <w:szCs w:val="22"/>
              </w:rPr>
              <w:t>уголь, дрова</w:t>
            </w:r>
          </w:p>
        </w:tc>
        <w:tc>
          <w:tcPr>
            <w:tcW w:w="1599" w:type="dxa"/>
            <w:tcBorders>
              <w:top w:val="single" w:sz="4" w:space="0" w:color="auto"/>
              <w:left w:val="single" w:sz="4" w:space="0" w:color="auto"/>
              <w:bottom w:val="single" w:sz="4" w:space="0" w:color="auto"/>
              <w:right w:val="single" w:sz="4" w:space="0" w:color="auto"/>
            </w:tcBorders>
            <w:vAlign w:val="center"/>
          </w:tcPr>
          <w:p w:rsidR="00306169" w:rsidRPr="00306169" w:rsidRDefault="00306169" w:rsidP="005C36FC">
            <w:pPr>
              <w:spacing w:line="240" w:lineRule="auto"/>
              <w:jc w:val="center"/>
              <w:rPr>
                <w:sz w:val="22"/>
                <w:szCs w:val="22"/>
              </w:rPr>
            </w:pPr>
            <w:r w:rsidRPr="00306169">
              <w:rPr>
                <w:sz w:val="22"/>
                <w:szCs w:val="22"/>
              </w:rPr>
              <w:t>Администрация Варнавинского района</w:t>
            </w:r>
          </w:p>
        </w:tc>
        <w:tc>
          <w:tcPr>
            <w:tcW w:w="1077" w:type="dxa"/>
            <w:tcBorders>
              <w:top w:val="single" w:sz="4" w:space="0" w:color="auto"/>
              <w:left w:val="single" w:sz="4" w:space="0" w:color="auto"/>
              <w:bottom w:val="single" w:sz="4" w:space="0" w:color="auto"/>
              <w:right w:val="single" w:sz="4" w:space="0" w:color="auto"/>
            </w:tcBorders>
            <w:vAlign w:val="center"/>
          </w:tcPr>
          <w:p w:rsidR="00306169" w:rsidRPr="00306169" w:rsidRDefault="00306169" w:rsidP="005C36FC">
            <w:pPr>
              <w:spacing w:line="240" w:lineRule="auto"/>
              <w:jc w:val="center"/>
              <w:rPr>
                <w:sz w:val="22"/>
                <w:szCs w:val="22"/>
              </w:rPr>
            </w:pPr>
            <w:r w:rsidRPr="00306169">
              <w:rPr>
                <w:sz w:val="22"/>
                <w:szCs w:val="22"/>
              </w:rPr>
              <w:t>0,808</w:t>
            </w:r>
          </w:p>
        </w:tc>
        <w:tc>
          <w:tcPr>
            <w:tcW w:w="1032" w:type="dxa"/>
            <w:tcBorders>
              <w:top w:val="single" w:sz="4" w:space="0" w:color="auto"/>
              <w:left w:val="single" w:sz="4" w:space="0" w:color="auto"/>
              <w:bottom w:val="single" w:sz="4" w:space="0" w:color="auto"/>
              <w:right w:val="single" w:sz="4" w:space="0" w:color="auto"/>
            </w:tcBorders>
            <w:vAlign w:val="center"/>
          </w:tcPr>
          <w:p w:rsidR="00306169" w:rsidRPr="00306169" w:rsidRDefault="00306169" w:rsidP="005C36FC">
            <w:pPr>
              <w:spacing w:line="240" w:lineRule="auto"/>
              <w:jc w:val="center"/>
              <w:rPr>
                <w:sz w:val="22"/>
                <w:szCs w:val="22"/>
              </w:rPr>
            </w:pPr>
            <w:r w:rsidRPr="00306169">
              <w:rPr>
                <w:sz w:val="22"/>
                <w:szCs w:val="22"/>
              </w:rPr>
              <w:t>0,11</w:t>
            </w:r>
          </w:p>
        </w:tc>
        <w:tc>
          <w:tcPr>
            <w:tcW w:w="851" w:type="dxa"/>
            <w:tcBorders>
              <w:top w:val="single" w:sz="4" w:space="0" w:color="auto"/>
              <w:left w:val="single" w:sz="4" w:space="0" w:color="auto"/>
              <w:bottom w:val="single" w:sz="4" w:space="0" w:color="auto"/>
              <w:right w:val="single" w:sz="4" w:space="0" w:color="auto"/>
            </w:tcBorders>
            <w:vAlign w:val="center"/>
          </w:tcPr>
          <w:p w:rsidR="00306169" w:rsidRPr="00306169" w:rsidRDefault="00306169" w:rsidP="005C36FC">
            <w:pPr>
              <w:spacing w:line="240" w:lineRule="auto"/>
              <w:jc w:val="center"/>
              <w:rPr>
                <w:sz w:val="22"/>
                <w:szCs w:val="22"/>
              </w:rPr>
            </w:pPr>
            <w:r w:rsidRPr="00306169">
              <w:rPr>
                <w:sz w:val="22"/>
                <w:szCs w:val="22"/>
              </w:rPr>
              <w:t>0,34</w:t>
            </w:r>
          </w:p>
        </w:tc>
      </w:tr>
      <w:tr w:rsidR="00306169" w:rsidRPr="00306169" w:rsidTr="005C36FC">
        <w:trPr>
          <w:trHeight w:val="339"/>
        </w:trPr>
        <w:tc>
          <w:tcPr>
            <w:tcW w:w="1951" w:type="dxa"/>
            <w:tcBorders>
              <w:top w:val="single" w:sz="4" w:space="0" w:color="auto"/>
              <w:left w:val="single" w:sz="4" w:space="0" w:color="auto"/>
              <w:bottom w:val="single" w:sz="4" w:space="0" w:color="auto"/>
              <w:right w:val="single" w:sz="4" w:space="0" w:color="auto"/>
            </w:tcBorders>
            <w:vAlign w:val="center"/>
          </w:tcPr>
          <w:p w:rsidR="00306169" w:rsidRPr="00306169" w:rsidRDefault="00F03E0A" w:rsidP="005C36FC">
            <w:pPr>
              <w:spacing w:line="240" w:lineRule="auto"/>
              <w:jc w:val="center"/>
              <w:rPr>
                <w:sz w:val="22"/>
                <w:szCs w:val="22"/>
              </w:rPr>
            </w:pPr>
            <w:r>
              <w:rPr>
                <w:sz w:val="22"/>
                <w:szCs w:val="22"/>
              </w:rPr>
              <w:t>К</w:t>
            </w:r>
            <w:r w:rsidR="00306169" w:rsidRPr="00306169">
              <w:rPr>
                <w:sz w:val="22"/>
                <w:szCs w:val="22"/>
              </w:rPr>
              <w:t>отельная МУП «</w:t>
            </w:r>
            <w:proofErr w:type="spellStart"/>
            <w:r w:rsidR="00306169" w:rsidRPr="00306169">
              <w:rPr>
                <w:sz w:val="22"/>
                <w:szCs w:val="22"/>
              </w:rPr>
              <w:t>Варнавинкомму</w:t>
            </w:r>
            <w:r w:rsidR="00306169" w:rsidRPr="00306169">
              <w:rPr>
                <w:sz w:val="22"/>
                <w:szCs w:val="22"/>
              </w:rPr>
              <w:t>н</w:t>
            </w:r>
            <w:r w:rsidR="00306169" w:rsidRPr="00306169">
              <w:rPr>
                <w:sz w:val="22"/>
                <w:szCs w:val="22"/>
              </w:rPr>
              <w:t>сервис</w:t>
            </w:r>
            <w:proofErr w:type="spellEnd"/>
            <w:r w:rsidR="00306169" w:rsidRPr="00306169">
              <w:rPr>
                <w:sz w:val="22"/>
                <w:szCs w:val="22"/>
              </w:rPr>
              <w:t>» база</w:t>
            </w:r>
          </w:p>
        </w:tc>
        <w:tc>
          <w:tcPr>
            <w:tcW w:w="2450" w:type="dxa"/>
            <w:tcBorders>
              <w:top w:val="single" w:sz="4" w:space="0" w:color="auto"/>
              <w:left w:val="single" w:sz="4" w:space="0" w:color="auto"/>
              <w:bottom w:val="single" w:sz="4" w:space="0" w:color="auto"/>
              <w:right w:val="single" w:sz="4" w:space="0" w:color="auto"/>
            </w:tcBorders>
            <w:vAlign w:val="center"/>
          </w:tcPr>
          <w:p w:rsidR="00306169" w:rsidRPr="00306169" w:rsidRDefault="00306169" w:rsidP="005C36FC">
            <w:pPr>
              <w:spacing w:line="240" w:lineRule="auto"/>
              <w:jc w:val="center"/>
              <w:rPr>
                <w:sz w:val="22"/>
                <w:szCs w:val="22"/>
              </w:rPr>
            </w:pPr>
            <w:proofErr w:type="spellStart"/>
            <w:r w:rsidRPr="00306169">
              <w:rPr>
                <w:sz w:val="22"/>
                <w:szCs w:val="22"/>
              </w:rPr>
              <w:t>р.п</w:t>
            </w:r>
            <w:proofErr w:type="spellEnd"/>
            <w:r w:rsidRPr="00306169">
              <w:rPr>
                <w:sz w:val="22"/>
                <w:szCs w:val="22"/>
              </w:rPr>
              <w:t xml:space="preserve"> Варнавино, </w:t>
            </w:r>
            <w:proofErr w:type="spellStart"/>
            <w:r w:rsidRPr="00306169">
              <w:rPr>
                <w:sz w:val="22"/>
                <w:szCs w:val="22"/>
              </w:rPr>
              <w:t>ул</w:t>
            </w:r>
            <w:proofErr w:type="spellEnd"/>
            <w:r w:rsidRPr="00306169">
              <w:rPr>
                <w:sz w:val="22"/>
                <w:szCs w:val="22"/>
              </w:rPr>
              <w:t xml:space="preserve"> Кра</w:t>
            </w:r>
            <w:r w:rsidRPr="00306169">
              <w:rPr>
                <w:sz w:val="22"/>
                <w:szCs w:val="22"/>
              </w:rPr>
              <w:t>с</w:t>
            </w:r>
            <w:r w:rsidRPr="00306169">
              <w:rPr>
                <w:sz w:val="22"/>
                <w:szCs w:val="22"/>
              </w:rPr>
              <w:t>ноармейская, котельная №2</w:t>
            </w:r>
          </w:p>
        </w:tc>
        <w:tc>
          <w:tcPr>
            <w:tcW w:w="992" w:type="dxa"/>
            <w:tcBorders>
              <w:top w:val="single" w:sz="4" w:space="0" w:color="auto"/>
              <w:left w:val="single" w:sz="4" w:space="0" w:color="auto"/>
              <w:bottom w:val="single" w:sz="4" w:space="0" w:color="auto"/>
              <w:right w:val="single" w:sz="4" w:space="0" w:color="auto"/>
            </w:tcBorders>
            <w:vAlign w:val="center"/>
          </w:tcPr>
          <w:p w:rsidR="00306169" w:rsidRPr="00306169" w:rsidRDefault="00306169" w:rsidP="005C36FC">
            <w:pPr>
              <w:spacing w:line="240" w:lineRule="auto"/>
              <w:jc w:val="center"/>
              <w:rPr>
                <w:sz w:val="22"/>
                <w:szCs w:val="22"/>
              </w:rPr>
            </w:pPr>
            <w:r w:rsidRPr="00306169">
              <w:rPr>
                <w:sz w:val="22"/>
                <w:szCs w:val="22"/>
              </w:rPr>
              <w:t>дрова</w:t>
            </w:r>
          </w:p>
        </w:tc>
        <w:tc>
          <w:tcPr>
            <w:tcW w:w="1599" w:type="dxa"/>
            <w:tcBorders>
              <w:top w:val="single" w:sz="4" w:space="0" w:color="auto"/>
              <w:left w:val="single" w:sz="4" w:space="0" w:color="auto"/>
              <w:bottom w:val="single" w:sz="4" w:space="0" w:color="auto"/>
              <w:right w:val="single" w:sz="4" w:space="0" w:color="auto"/>
            </w:tcBorders>
            <w:vAlign w:val="center"/>
          </w:tcPr>
          <w:p w:rsidR="00306169" w:rsidRPr="00306169" w:rsidRDefault="00306169" w:rsidP="005C36FC">
            <w:pPr>
              <w:spacing w:line="240" w:lineRule="auto"/>
              <w:jc w:val="center"/>
              <w:rPr>
                <w:sz w:val="22"/>
                <w:szCs w:val="22"/>
              </w:rPr>
            </w:pPr>
            <w:r w:rsidRPr="00306169">
              <w:rPr>
                <w:sz w:val="22"/>
                <w:szCs w:val="22"/>
              </w:rPr>
              <w:t>Администрация Варнавинского района</w:t>
            </w:r>
          </w:p>
        </w:tc>
        <w:tc>
          <w:tcPr>
            <w:tcW w:w="1077" w:type="dxa"/>
            <w:tcBorders>
              <w:top w:val="single" w:sz="4" w:space="0" w:color="auto"/>
              <w:left w:val="single" w:sz="4" w:space="0" w:color="auto"/>
              <w:bottom w:val="single" w:sz="4" w:space="0" w:color="auto"/>
              <w:right w:val="single" w:sz="4" w:space="0" w:color="auto"/>
            </w:tcBorders>
            <w:vAlign w:val="center"/>
          </w:tcPr>
          <w:p w:rsidR="00306169" w:rsidRPr="00306169" w:rsidRDefault="00306169" w:rsidP="005C36FC">
            <w:pPr>
              <w:spacing w:line="240" w:lineRule="auto"/>
              <w:jc w:val="center"/>
              <w:rPr>
                <w:sz w:val="22"/>
                <w:szCs w:val="22"/>
              </w:rPr>
            </w:pPr>
            <w:r w:rsidRPr="00306169">
              <w:rPr>
                <w:sz w:val="22"/>
                <w:szCs w:val="22"/>
              </w:rPr>
              <w:t>локальная котельная</w:t>
            </w:r>
          </w:p>
        </w:tc>
        <w:tc>
          <w:tcPr>
            <w:tcW w:w="1032" w:type="dxa"/>
            <w:tcBorders>
              <w:top w:val="single" w:sz="4" w:space="0" w:color="auto"/>
              <w:left w:val="single" w:sz="4" w:space="0" w:color="auto"/>
              <w:bottom w:val="single" w:sz="4" w:space="0" w:color="auto"/>
              <w:right w:val="single" w:sz="4" w:space="0" w:color="auto"/>
            </w:tcBorders>
            <w:vAlign w:val="center"/>
          </w:tcPr>
          <w:p w:rsidR="00306169" w:rsidRPr="00306169" w:rsidRDefault="00306169" w:rsidP="005C36FC">
            <w:pPr>
              <w:spacing w:line="240" w:lineRule="auto"/>
              <w:jc w:val="center"/>
              <w:rPr>
                <w:sz w:val="22"/>
                <w:szCs w:val="22"/>
              </w:rPr>
            </w:pPr>
            <w:r w:rsidRPr="00306169">
              <w:rPr>
                <w:sz w:val="22"/>
                <w:szCs w:val="22"/>
              </w:rPr>
              <w:t>0,007</w:t>
            </w:r>
          </w:p>
        </w:tc>
        <w:tc>
          <w:tcPr>
            <w:tcW w:w="851" w:type="dxa"/>
            <w:tcBorders>
              <w:top w:val="single" w:sz="4" w:space="0" w:color="auto"/>
              <w:left w:val="single" w:sz="4" w:space="0" w:color="auto"/>
              <w:bottom w:val="single" w:sz="4" w:space="0" w:color="auto"/>
              <w:right w:val="single" w:sz="4" w:space="0" w:color="auto"/>
            </w:tcBorders>
            <w:vAlign w:val="center"/>
          </w:tcPr>
          <w:p w:rsidR="00306169" w:rsidRPr="00306169" w:rsidRDefault="00306169" w:rsidP="005C36FC">
            <w:pPr>
              <w:spacing w:line="240" w:lineRule="auto"/>
              <w:jc w:val="center"/>
              <w:rPr>
                <w:sz w:val="22"/>
                <w:szCs w:val="22"/>
              </w:rPr>
            </w:pPr>
            <w:r w:rsidRPr="00306169">
              <w:rPr>
                <w:sz w:val="22"/>
                <w:szCs w:val="22"/>
              </w:rPr>
              <w:t>0,47</w:t>
            </w:r>
          </w:p>
        </w:tc>
      </w:tr>
      <w:tr w:rsidR="00306169" w:rsidRPr="00306169" w:rsidTr="005C36FC">
        <w:trPr>
          <w:trHeight w:val="339"/>
        </w:trPr>
        <w:tc>
          <w:tcPr>
            <w:tcW w:w="1951" w:type="dxa"/>
            <w:tcBorders>
              <w:top w:val="single" w:sz="4" w:space="0" w:color="auto"/>
              <w:left w:val="single" w:sz="4" w:space="0" w:color="auto"/>
              <w:bottom w:val="single" w:sz="4" w:space="0" w:color="auto"/>
              <w:right w:val="single" w:sz="4" w:space="0" w:color="auto"/>
            </w:tcBorders>
            <w:vAlign w:val="center"/>
          </w:tcPr>
          <w:p w:rsidR="00306169" w:rsidRPr="00306169" w:rsidRDefault="00F03E0A" w:rsidP="005C36FC">
            <w:pPr>
              <w:spacing w:line="240" w:lineRule="auto"/>
              <w:jc w:val="center"/>
              <w:rPr>
                <w:sz w:val="22"/>
                <w:szCs w:val="22"/>
              </w:rPr>
            </w:pPr>
            <w:r>
              <w:rPr>
                <w:sz w:val="22"/>
                <w:szCs w:val="22"/>
              </w:rPr>
              <w:t>К</w:t>
            </w:r>
            <w:r w:rsidR="00306169" w:rsidRPr="00306169">
              <w:rPr>
                <w:sz w:val="22"/>
                <w:szCs w:val="22"/>
              </w:rPr>
              <w:t xml:space="preserve">отельная </w:t>
            </w:r>
            <w:proofErr w:type="spellStart"/>
            <w:r w:rsidR="00306169" w:rsidRPr="00306169">
              <w:rPr>
                <w:sz w:val="22"/>
                <w:szCs w:val="22"/>
              </w:rPr>
              <w:t>д</w:t>
            </w:r>
            <w:proofErr w:type="spellEnd"/>
            <w:r w:rsidR="00306169" w:rsidRPr="00306169">
              <w:rPr>
                <w:sz w:val="22"/>
                <w:szCs w:val="22"/>
              </w:rPr>
              <w:t>/сад "Светлячок"</w:t>
            </w:r>
          </w:p>
        </w:tc>
        <w:tc>
          <w:tcPr>
            <w:tcW w:w="2450" w:type="dxa"/>
            <w:tcBorders>
              <w:top w:val="single" w:sz="4" w:space="0" w:color="auto"/>
              <w:left w:val="single" w:sz="4" w:space="0" w:color="auto"/>
              <w:bottom w:val="single" w:sz="4" w:space="0" w:color="auto"/>
              <w:right w:val="single" w:sz="4" w:space="0" w:color="auto"/>
            </w:tcBorders>
            <w:vAlign w:val="center"/>
          </w:tcPr>
          <w:p w:rsidR="00306169" w:rsidRPr="00306169" w:rsidRDefault="00306169" w:rsidP="005C36FC">
            <w:pPr>
              <w:spacing w:line="240" w:lineRule="auto"/>
              <w:jc w:val="center"/>
              <w:rPr>
                <w:sz w:val="22"/>
                <w:szCs w:val="22"/>
              </w:rPr>
            </w:pPr>
            <w:r w:rsidRPr="00306169">
              <w:rPr>
                <w:sz w:val="22"/>
                <w:szCs w:val="22"/>
              </w:rPr>
              <w:t>р.п.Варнавино, Сове</w:t>
            </w:r>
            <w:r w:rsidRPr="00306169">
              <w:rPr>
                <w:sz w:val="22"/>
                <w:szCs w:val="22"/>
              </w:rPr>
              <w:t>т</w:t>
            </w:r>
            <w:r w:rsidRPr="00306169">
              <w:rPr>
                <w:sz w:val="22"/>
                <w:szCs w:val="22"/>
              </w:rPr>
              <w:t xml:space="preserve">ская, д.29 </w:t>
            </w:r>
          </w:p>
        </w:tc>
        <w:tc>
          <w:tcPr>
            <w:tcW w:w="992" w:type="dxa"/>
            <w:tcBorders>
              <w:top w:val="single" w:sz="4" w:space="0" w:color="auto"/>
              <w:left w:val="single" w:sz="4" w:space="0" w:color="auto"/>
              <w:bottom w:val="single" w:sz="4" w:space="0" w:color="auto"/>
              <w:right w:val="single" w:sz="4" w:space="0" w:color="auto"/>
            </w:tcBorders>
            <w:vAlign w:val="center"/>
          </w:tcPr>
          <w:p w:rsidR="00306169" w:rsidRPr="00306169" w:rsidRDefault="00306169" w:rsidP="005C36FC">
            <w:pPr>
              <w:spacing w:line="240" w:lineRule="auto"/>
              <w:jc w:val="center"/>
              <w:rPr>
                <w:sz w:val="22"/>
                <w:szCs w:val="22"/>
              </w:rPr>
            </w:pPr>
            <w:r w:rsidRPr="00306169">
              <w:rPr>
                <w:sz w:val="22"/>
                <w:szCs w:val="22"/>
              </w:rPr>
              <w:t>дрова</w:t>
            </w:r>
          </w:p>
        </w:tc>
        <w:tc>
          <w:tcPr>
            <w:tcW w:w="1599" w:type="dxa"/>
            <w:tcBorders>
              <w:top w:val="single" w:sz="4" w:space="0" w:color="auto"/>
              <w:left w:val="single" w:sz="4" w:space="0" w:color="auto"/>
              <w:bottom w:val="single" w:sz="4" w:space="0" w:color="auto"/>
              <w:right w:val="single" w:sz="4" w:space="0" w:color="auto"/>
            </w:tcBorders>
            <w:vAlign w:val="center"/>
          </w:tcPr>
          <w:p w:rsidR="00306169" w:rsidRPr="00306169" w:rsidRDefault="00306169" w:rsidP="005C36FC">
            <w:pPr>
              <w:spacing w:line="240" w:lineRule="auto"/>
              <w:jc w:val="center"/>
              <w:rPr>
                <w:sz w:val="22"/>
                <w:szCs w:val="22"/>
              </w:rPr>
            </w:pPr>
            <w:r w:rsidRPr="00306169">
              <w:rPr>
                <w:sz w:val="22"/>
                <w:szCs w:val="22"/>
              </w:rPr>
              <w:t>Администрация Варнавинского района</w:t>
            </w:r>
          </w:p>
        </w:tc>
        <w:tc>
          <w:tcPr>
            <w:tcW w:w="1077" w:type="dxa"/>
            <w:tcBorders>
              <w:top w:val="single" w:sz="4" w:space="0" w:color="auto"/>
              <w:left w:val="single" w:sz="4" w:space="0" w:color="auto"/>
              <w:bottom w:val="single" w:sz="4" w:space="0" w:color="auto"/>
              <w:right w:val="single" w:sz="4" w:space="0" w:color="auto"/>
            </w:tcBorders>
            <w:vAlign w:val="center"/>
          </w:tcPr>
          <w:p w:rsidR="00306169" w:rsidRPr="00306169" w:rsidRDefault="00306169" w:rsidP="005C36FC">
            <w:pPr>
              <w:spacing w:line="240" w:lineRule="auto"/>
              <w:jc w:val="center"/>
              <w:rPr>
                <w:sz w:val="22"/>
                <w:szCs w:val="22"/>
              </w:rPr>
            </w:pPr>
            <w:r w:rsidRPr="00306169">
              <w:rPr>
                <w:sz w:val="22"/>
                <w:szCs w:val="22"/>
              </w:rPr>
              <w:t>локальная котельная</w:t>
            </w:r>
          </w:p>
        </w:tc>
        <w:tc>
          <w:tcPr>
            <w:tcW w:w="1032" w:type="dxa"/>
            <w:tcBorders>
              <w:top w:val="single" w:sz="4" w:space="0" w:color="auto"/>
              <w:left w:val="single" w:sz="4" w:space="0" w:color="auto"/>
              <w:bottom w:val="single" w:sz="4" w:space="0" w:color="auto"/>
              <w:right w:val="single" w:sz="4" w:space="0" w:color="auto"/>
            </w:tcBorders>
            <w:vAlign w:val="center"/>
          </w:tcPr>
          <w:p w:rsidR="00306169" w:rsidRPr="00306169" w:rsidRDefault="00306169" w:rsidP="005C36FC">
            <w:pPr>
              <w:spacing w:line="240" w:lineRule="auto"/>
              <w:jc w:val="center"/>
              <w:rPr>
                <w:sz w:val="22"/>
                <w:szCs w:val="22"/>
              </w:rPr>
            </w:pPr>
            <w:r w:rsidRPr="00306169">
              <w:rPr>
                <w:sz w:val="22"/>
                <w:szCs w:val="22"/>
              </w:rPr>
              <w:t>0,11</w:t>
            </w:r>
          </w:p>
        </w:tc>
        <w:tc>
          <w:tcPr>
            <w:tcW w:w="851" w:type="dxa"/>
            <w:tcBorders>
              <w:top w:val="single" w:sz="4" w:space="0" w:color="auto"/>
              <w:left w:val="single" w:sz="4" w:space="0" w:color="auto"/>
              <w:bottom w:val="single" w:sz="4" w:space="0" w:color="auto"/>
              <w:right w:val="single" w:sz="4" w:space="0" w:color="auto"/>
            </w:tcBorders>
            <w:vAlign w:val="center"/>
          </w:tcPr>
          <w:p w:rsidR="00306169" w:rsidRPr="00306169" w:rsidRDefault="00306169" w:rsidP="005C36FC">
            <w:pPr>
              <w:spacing w:line="240" w:lineRule="auto"/>
              <w:jc w:val="center"/>
              <w:rPr>
                <w:sz w:val="22"/>
                <w:szCs w:val="22"/>
              </w:rPr>
            </w:pPr>
            <w:r w:rsidRPr="00306169">
              <w:rPr>
                <w:sz w:val="22"/>
                <w:szCs w:val="22"/>
              </w:rPr>
              <w:t>1,0</w:t>
            </w:r>
          </w:p>
        </w:tc>
      </w:tr>
      <w:tr w:rsidR="00306169" w:rsidRPr="00306169" w:rsidTr="005C36FC">
        <w:trPr>
          <w:trHeight w:val="507"/>
        </w:trPr>
        <w:tc>
          <w:tcPr>
            <w:tcW w:w="1951" w:type="dxa"/>
            <w:tcBorders>
              <w:top w:val="single" w:sz="4" w:space="0" w:color="auto"/>
              <w:left w:val="single" w:sz="4" w:space="0" w:color="auto"/>
              <w:bottom w:val="single" w:sz="4" w:space="0" w:color="auto"/>
              <w:right w:val="single" w:sz="4" w:space="0" w:color="auto"/>
            </w:tcBorders>
            <w:vAlign w:val="center"/>
          </w:tcPr>
          <w:p w:rsidR="00306169" w:rsidRPr="00306169" w:rsidRDefault="00F03E0A" w:rsidP="005C36FC">
            <w:pPr>
              <w:spacing w:line="240" w:lineRule="auto"/>
              <w:jc w:val="center"/>
              <w:rPr>
                <w:sz w:val="22"/>
                <w:szCs w:val="22"/>
              </w:rPr>
            </w:pPr>
            <w:r>
              <w:rPr>
                <w:sz w:val="22"/>
                <w:szCs w:val="22"/>
              </w:rPr>
              <w:t>К</w:t>
            </w:r>
            <w:r w:rsidR="00306169" w:rsidRPr="00306169">
              <w:rPr>
                <w:sz w:val="22"/>
                <w:szCs w:val="22"/>
              </w:rPr>
              <w:t>отельная ЦРБ</w:t>
            </w:r>
          </w:p>
        </w:tc>
        <w:tc>
          <w:tcPr>
            <w:tcW w:w="2450" w:type="dxa"/>
            <w:tcBorders>
              <w:top w:val="single" w:sz="4" w:space="0" w:color="auto"/>
              <w:left w:val="single" w:sz="4" w:space="0" w:color="auto"/>
              <w:bottom w:val="single" w:sz="4" w:space="0" w:color="auto"/>
              <w:right w:val="single" w:sz="4" w:space="0" w:color="auto"/>
            </w:tcBorders>
            <w:vAlign w:val="center"/>
          </w:tcPr>
          <w:p w:rsidR="00306169" w:rsidRPr="00306169" w:rsidRDefault="00306169" w:rsidP="005C36FC">
            <w:pPr>
              <w:spacing w:line="240" w:lineRule="auto"/>
              <w:jc w:val="center"/>
              <w:rPr>
                <w:sz w:val="22"/>
                <w:szCs w:val="22"/>
              </w:rPr>
            </w:pPr>
            <w:r w:rsidRPr="00306169">
              <w:rPr>
                <w:sz w:val="22"/>
                <w:szCs w:val="22"/>
              </w:rPr>
              <w:t xml:space="preserve">р.п. Варнавино, </w:t>
            </w:r>
            <w:proofErr w:type="spellStart"/>
            <w:r w:rsidRPr="00306169">
              <w:rPr>
                <w:sz w:val="22"/>
                <w:szCs w:val="22"/>
              </w:rPr>
              <w:t>ул</w:t>
            </w:r>
            <w:proofErr w:type="spellEnd"/>
            <w:r w:rsidRPr="00306169">
              <w:rPr>
                <w:sz w:val="22"/>
                <w:szCs w:val="22"/>
              </w:rPr>
              <w:t xml:space="preserve"> Наб</w:t>
            </w:r>
            <w:r w:rsidRPr="00306169">
              <w:rPr>
                <w:sz w:val="22"/>
                <w:szCs w:val="22"/>
              </w:rPr>
              <w:t>е</w:t>
            </w:r>
            <w:r w:rsidRPr="00306169">
              <w:rPr>
                <w:sz w:val="22"/>
                <w:szCs w:val="22"/>
              </w:rPr>
              <w:t>режная</w:t>
            </w:r>
          </w:p>
        </w:tc>
        <w:tc>
          <w:tcPr>
            <w:tcW w:w="992" w:type="dxa"/>
            <w:tcBorders>
              <w:top w:val="single" w:sz="4" w:space="0" w:color="auto"/>
              <w:left w:val="single" w:sz="4" w:space="0" w:color="auto"/>
              <w:bottom w:val="single" w:sz="4" w:space="0" w:color="auto"/>
              <w:right w:val="single" w:sz="4" w:space="0" w:color="auto"/>
            </w:tcBorders>
            <w:vAlign w:val="center"/>
          </w:tcPr>
          <w:p w:rsidR="00306169" w:rsidRPr="00306169" w:rsidRDefault="00306169" w:rsidP="005C36FC">
            <w:pPr>
              <w:spacing w:line="240" w:lineRule="auto"/>
              <w:jc w:val="center"/>
              <w:rPr>
                <w:sz w:val="22"/>
                <w:szCs w:val="22"/>
              </w:rPr>
            </w:pPr>
            <w:r w:rsidRPr="00306169">
              <w:rPr>
                <w:sz w:val="22"/>
                <w:szCs w:val="22"/>
              </w:rPr>
              <w:t>уголь, дрова</w:t>
            </w:r>
          </w:p>
        </w:tc>
        <w:tc>
          <w:tcPr>
            <w:tcW w:w="1599" w:type="dxa"/>
            <w:tcBorders>
              <w:top w:val="single" w:sz="4" w:space="0" w:color="auto"/>
              <w:left w:val="single" w:sz="4" w:space="0" w:color="auto"/>
              <w:bottom w:val="single" w:sz="4" w:space="0" w:color="auto"/>
              <w:right w:val="single" w:sz="4" w:space="0" w:color="auto"/>
            </w:tcBorders>
            <w:vAlign w:val="center"/>
          </w:tcPr>
          <w:p w:rsidR="00306169" w:rsidRPr="00306169" w:rsidRDefault="00306169" w:rsidP="005C36FC">
            <w:pPr>
              <w:spacing w:line="240" w:lineRule="auto"/>
              <w:jc w:val="center"/>
              <w:rPr>
                <w:sz w:val="22"/>
                <w:szCs w:val="22"/>
              </w:rPr>
            </w:pPr>
            <w:r w:rsidRPr="00306169">
              <w:rPr>
                <w:sz w:val="22"/>
                <w:szCs w:val="22"/>
              </w:rPr>
              <w:t>Областной бюджет, здрав</w:t>
            </w:r>
            <w:r w:rsidRPr="00306169">
              <w:rPr>
                <w:sz w:val="22"/>
                <w:szCs w:val="22"/>
              </w:rPr>
              <w:t>о</w:t>
            </w:r>
            <w:r w:rsidRPr="00306169">
              <w:rPr>
                <w:sz w:val="22"/>
                <w:szCs w:val="22"/>
              </w:rPr>
              <w:t>охранение</w:t>
            </w:r>
          </w:p>
        </w:tc>
        <w:tc>
          <w:tcPr>
            <w:tcW w:w="1077" w:type="dxa"/>
            <w:tcBorders>
              <w:top w:val="single" w:sz="4" w:space="0" w:color="auto"/>
              <w:left w:val="single" w:sz="4" w:space="0" w:color="auto"/>
              <w:bottom w:val="single" w:sz="4" w:space="0" w:color="auto"/>
              <w:right w:val="single" w:sz="4" w:space="0" w:color="auto"/>
            </w:tcBorders>
            <w:vAlign w:val="center"/>
          </w:tcPr>
          <w:p w:rsidR="00306169" w:rsidRPr="00306169" w:rsidRDefault="00306169" w:rsidP="005C36FC">
            <w:pPr>
              <w:spacing w:line="240" w:lineRule="auto"/>
              <w:jc w:val="center"/>
              <w:rPr>
                <w:sz w:val="22"/>
                <w:szCs w:val="22"/>
              </w:rPr>
            </w:pPr>
            <w:r w:rsidRPr="00306169">
              <w:rPr>
                <w:sz w:val="22"/>
                <w:szCs w:val="22"/>
              </w:rPr>
              <w:t>локальная котельная</w:t>
            </w:r>
          </w:p>
        </w:tc>
        <w:tc>
          <w:tcPr>
            <w:tcW w:w="1032" w:type="dxa"/>
            <w:tcBorders>
              <w:top w:val="single" w:sz="4" w:space="0" w:color="auto"/>
              <w:left w:val="single" w:sz="4" w:space="0" w:color="auto"/>
              <w:bottom w:val="single" w:sz="4" w:space="0" w:color="auto"/>
              <w:right w:val="single" w:sz="4" w:space="0" w:color="auto"/>
            </w:tcBorders>
            <w:vAlign w:val="center"/>
          </w:tcPr>
          <w:p w:rsidR="00306169" w:rsidRPr="00306169" w:rsidRDefault="00306169" w:rsidP="005C36FC">
            <w:pPr>
              <w:spacing w:line="240" w:lineRule="auto"/>
              <w:jc w:val="center"/>
              <w:rPr>
                <w:sz w:val="22"/>
                <w:szCs w:val="22"/>
              </w:rPr>
            </w:pPr>
            <w:r w:rsidRPr="00306169">
              <w:rPr>
                <w:sz w:val="22"/>
                <w:szCs w:val="22"/>
              </w:rPr>
              <w:t>0,03</w:t>
            </w:r>
          </w:p>
        </w:tc>
        <w:tc>
          <w:tcPr>
            <w:tcW w:w="851" w:type="dxa"/>
            <w:tcBorders>
              <w:top w:val="single" w:sz="4" w:space="0" w:color="auto"/>
              <w:left w:val="single" w:sz="4" w:space="0" w:color="auto"/>
              <w:bottom w:val="single" w:sz="4" w:space="0" w:color="auto"/>
              <w:right w:val="single" w:sz="4" w:space="0" w:color="auto"/>
            </w:tcBorders>
            <w:vAlign w:val="center"/>
          </w:tcPr>
          <w:p w:rsidR="00306169" w:rsidRPr="00306169" w:rsidRDefault="00306169" w:rsidP="005C36FC">
            <w:pPr>
              <w:spacing w:line="240" w:lineRule="auto"/>
              <w:jc w:val="center"/>
              <w:rPr>
                <w:sz w:val="22"/>
                <w:szCs w:val="22"/>
              </w:rPr>
            </w:pPr>
            <w:r w:rsidRPr="00306169">
              <w:rPr>
                <w:sz w:val="22"/>
                <w:szCs w:val="22"/>
              </w:rPr>
              <w:t>0,21</w:t>
            </w:r>
          </w:p>
        </w:tc>
      </w:tr>
      <w:tr w:rsidR="00306169" w:rsidRPr="00306169" w:rsidTr="005C36FC">
        <w:trPr>
          <w:trHeight w:val="339"/>
        </w:trPr>
        <w:tc>
          <w:tcPr>
            <w:tcW w:w="1951" w:type="dxa"/>
            <w:tcBorders>
              <w:top w:val="single" w:sz="4" w:space="0" w:color="auto"/>
              <w:left w:val="single" w:sz="4" w:space="0" w:color="auto"/>
              <w:bottom w:val="single" w:sz="4" w:space="0" w:color="auto"/>
              <w:right w:val="single" w:sz="4" w:space="0" w:color="auto"/>
            </w:tcBorders>
            <w:vAlign w:val="center"/>
          </w:tcPr>
          <w:p w:rsidR="00306169" w:rsidRPr="00306169" w:rsidRDefault="00F03E0A" w:rsidP="005C36FC">
            <w:pPr>
              <w:spacing w:line="240" w:lineRule="auto"/>
              <w:jc w:val="center"/>
              <w:rPr>
                <w:sz w:val="22"/>
                <w:szCs w:val="22"/>
              </w:rPr>
            </w:pPr>
            <w:r>
              <w:rPr>
                <w:sz w:val="22"/>
                <w:szCs w:val="22"/>
              </w:rPr>
              <w:t>К</w:t>
            </w:r>
            <w:r w:rsidR="00306169" w:rsidRPr="00306169">
              <w:rPr>
                <w:sz w:val="22"/>
                <w:szCs w:val="22"/>
              </w:rPr>
              <w:t>отельная РУС Варнавинский ФПС</w:t>
            </w:r>
          </w:p>
        </w:tc>
        <w:tc>
          <w:tcPr>
            <w:tcW w:w="2450" w:type="dxa"/>
            <w:tcBorders>
              <w:top w:val="single" w:sz="4" w:space="0" w:color="auto"/>
              <w:left w:val="single" w:sz="4" w:space="0" w:color="auto"/>
              <w:bottom w:val="single" w:sz="4" w:space="0" w:color="auto"/>
              <w:right w:val="single" w:sz="4" w:space="0" w:color="auto"/>
            </w:tcBorders>
            <w:vAlign w:val="center"/>
          </w:tcPr>
          <w:p w:rsidR="00306169" w:rsidRPr="00306169" w:rsidRDefault="00306169" w:rsidP="005C36FC">
            <w:pPr>
              <w:spacing w:line="240" w:lineRule="auto"/>
              <w:jc w:val="center"/>
              <w:rPr>
                <w:sz w:val="22"/>
                <w:szCs w:val="22"/>
              </w:rPr>
            </w:pPr>
            <w:r w:rsidRPr="00306169">
              <w:rPr>
                <w:sz w:val="22"/>
                <w:szCs w:val="22"/>
              </w:rPr>
              <w:t>р.п.Варнавино, ул. Про</w:t>
            </w:r>
            <w:r w:rsidRPr="00306169">
              <w:rPr>
                <w:sz w:val="22"/>
                <w:szCs w:val="22"/>
              </w:rPr>
              <w:t>д</w:t>
            </w:r>
            <w:r w:rsidRPr="00306169">
              <w:rPr>
                <w:sz w:val="22"/>
                <w:szCs w:val="22"/>
              </w:rPr>
              <w:t xml:space="preserve">отрядников,11 </w:t>
            </w:r>
          </w:p>
        </w:tc>
        <w:tc>
          <w:tcPr>
            <w:tcW w:w="992" w:type="dxa"/>
            <w:tcBorders>
              <w:top w:val="single" w:sz="4" w:space="0" w:color="auto"/>
              <w:left w:val="single" w:sz="4" w:space="0" w:color="auto"/>
              <w:bottom w:val="single" w:sz="4" w:space="0" w:color="auto"/>
              <w:right w:val="single" w:sz="4" w:space="0" w:color="auto"/>
            </w:tcBorders>
            <w:vAlign w:val="center"/>
          </w:tcPr>
          <w:p w:rsidR="00306169" w:rsidRPr="00306169" w:rsidRDefault="00306169" w:rsidP="005C36FC">
            <w:pPr>
              <w:spacing w:line="240" w:lineRule="auto"/>
              <w:jc w:val="center"/>
              <w:rPr>
                <w:sz w:val="22"/>
                <w:szCs w:val="22"/>
              </w:rPr>
            </w:pPr>
            <w:r w:rsidRPr="00306169">
              <w:rPr>
                <w:sz w:val="22"/>
                <w:szCs w:val="22"/>
              </w:rPr>
              <w:t>уголь</w:t>
            </w:r>
          </w:p>
        </w:tc>
        <w:tc>
          <w:tcPr>
            <w:tcW w:w="1599" w:type="dxa"/>
            <w:tcBorders>
              <w:top w:val="single" w:sz="4" w:space="0" w:color="auto"/>
              <w:left w:val="single" w:sz="4" w:space="0" w:color="auto"/>
              <w:bottom w:val="single" w:sz="4" w:space="0" w:color="auto"/>
              <w:right w:val="single" w:sz="4" w:space="0" w:color="auto"/>
            </w:tcBorders>
            <w:vAlign w:val="center"/>
          </w:tcPr>
          <w:p w:rsidR="00306169" w:rsidRPr="00306169" w:rsidRDefault="00306169" w:rsidP="005C36FC">
            <w:pPr>
              <w:spacing w:line="240" w:lineRule="auto"/>
              <w:jc w:val="center"/>
              <w:rPr>
                <w:sz w:val="22"/>
                <w:szCs w:val="22"/>
              </w:rPr>
            </w:pPr>
            <w:r w:rsidRPr="00306169">
              <w:rPr>
                <w:sz w:val="22"/>
                <w:szCs w:val="22"/>
              </w:rPr>
              <w:t>Федеральный бюджет ФПС</w:t>
            </w:r>
          </w:p>
        </w:tc>
        <w:tc>
          <w:tcPr>
            <w:tcW w:w="1077" w:type="dxa"/>
            <w:tcBorders>
              <w:top w:val="single" w:sz="4" w:space="0" w:color="auto"/>
              <w:left w:val="single" w:sz="4" w:space="0" w:color="auto"/>
              <w:bottom w:val="single" w:sz="4" w:space="0" w:color="auto"/>
              <w:right w:val="single" w:sz="4" w:space="0" w:color="auto"/>
            </w:tcBorders>
            <w:vAlign w:val="center"/>
          </w:tcPr>
          <w:p w:rsidR="00306169" w:rsidRPr="00306169" w:rsidRDefault="00306169" w:rsidP="005C36FC">
            <w:pPr>
              <w:spacing w:line="240" w:lineRule="auto"/>
              <w:jc w:val="center"/>
              <w:rPr>
                <w:sz w:val="22"/>
                <w:szCs w:val="22"/>
              </w:rPr>
            </w:pPr>
            <w:r w:rsidRPr="00306169">
              <w:rPr>
                <w:sz w:val="22"/>
                <w:szCs w:val="22"/>
              </w:rPr>
              <w:t>0,2</w:t>
            </w:r>
          </w:p>
        </w:tc>
        <w:tc>
          <w:tcPr>
            <w:tcW w:w="1032" w:type="dxa"/>
            <w:tcBorders>
              <w:top w:val="single" w:sz="4" w:space="0" w:color="auto"/>
              <w:left w:val="single" w:sz="4" w:space="0" w:color="auto"/>
              <w:bottom w:val="single" w:sz="4" w:space="0" w:color="auto"/>
              <w:right w:val="single" w:sz="4" w:space="0" w:color="auto"/>
            </w:tcBorders>
            <w:vAlign w:val="center"/>
          </w:tcPr>
          <w:p w:rsidR="00306169" w:rsidRPr="00306169" w:rsidRDefault="00306169" w:rsidP="005C36FC">
            <w:pPr>
              <w:spacing w:line="240" w:lineRule="auto"/>
              <w:jc w:val="center"/>
              <w:rPr>
                <w:sz w:val="22"/>
                <w:szCs w:val="22"/>
              </w:rPr>
            </w:pPr>
            <w:r w:rsidRPr="00306169">
              <w:rPr>
                <w:sz w:val="22"/>
                <w:szCs w:val="22"/>
              </w:rPr>
              <w:t>0,06</w:t>
            </w:r>
          </w:p>
        </w:tc>
        <w:tc>
          <w:tcPr>
            <w:tcW w:w="851" w:type="dxa"/>
            <w:tcBorders>
              <w:top w:val="single" w:sz="4" w:space="0" w:color="auto"/>
              <w:left w:val="single" w:sz="4" w:space="0" w:color="auto"/>
              <w:bottom w:val="single" w:sz="4" w:space="0" w:color="auto"/>
              <w:right w:val="single" w:sz="4" w:space="0" w:color="auto"/>
            </w:tcBorders>
            <w:vAlign w:val="center"/>
          </w:tcPr>
          <w:p w:rsidR="00306169" w:rsidRPr="00306169" w:rsidRDefault="00306169" w:rsidP="005C36FC">
            <w:pPr>
              <w:spacing w:line="240" w:lineRule="auto"/>
              <w:jc w:val="center"/>
              <w:rPr>
                <w:sz w:val="22"/>
                <w:szCs w:val="22"/>
              </w:rPr>
            </w:pPr>
            <w:r w:rsidRPr="00306169">
              <w:rPr>
                <w:sz w:val="22"/>
                <w:szCs w:val="22"/>
              </w:rPr>
              <w:t>0,29</w:t>
            </w:r>
          </w:p>
        </w:tc>
      </w:tr>
      <w:tr w:rsidR="00306169" w:rsidRPr="00306169" w:rsidTr="005C36FC">
        <w:trPr>
          <w:trHeight w:val="339"/>
        </w:trPr>
        <w:tc>
          <w:tcPr>
            <w:tcW w:w="1951" w:type="dxa"/>
            <w:tcBorders>
              <w:top w:val="single" w:sz="4" w:space="0" w:color="auto"/>
              <w:left w:val="single" w:sz="4" w:space="0" w:color="auto"/>
              <w:bottom w:val="single" w:sz="4" w:space="0" w:color="auto"/>
              <w:right w:val="single" w:sz="4" w:space="0" w:color="auto"/>
            </w:tcBorders>
            <w:vAlign w:val="center"/>
          </w:tcPr>
          <w:p w:rsidR="00306169" w:rsidRPr="00306169" w:rsidRDefault="00306169" w:rsidP="005C36FC">
            <w:pPr>
              <w:spacing w:line="240" w:lineRule="auto"/>
              <w:jc w:val="center"/>
              <w:rPr>
                <w:sz w:val="22"/>
                <w:szCs w:val="22"/>
              </w:rPr>
            </w:pPr>
            <w:r w:rsidRPr="00306169">
              <w:rPr>
                <w:sz w:val="22"/>
                <w:szCs w:val="22"/>
              </w:rPr>
              <w:t>Котельная станция по борьбе с боле</w:t>
            </w:r>
            <w:r w:rsidRPr="00306169">
              <w:rPr>
                <w:sz w:val="22"/>
                <w:szCs w:val="22"/>
              </w:rPr>
              <w:t>з</w:t>
            </w:r>
            <w:r w:rsidRPr="00306169">
              <w:rPr>
                <w:sz w:val="22"/>
                <w:szCs w:val="22"/>
              </w:rPr>
              <w:t>нями животных</w:t>
            </w:r>
          </w:p>
        </w:tc>
        <w:tc>
          <w:tcPr>
            <w:tcW w:w="2450" w:type="dxa"/>
            <w:tcBorders>
              <w:top w:val="single" w:sz="4" w:space="0" w:color="auto"/>
              <w:left w:val="single" w:sz="4" w:space="0" w:color="auto"/>
              <w:bottom w:val="single" w:sz="4" w:space="0" w:color="auto"/>
              <w:right w:val="single" w:sz="4" w:space="0" w:color="auto"/>
            </w:tcBorders>
            <w:vAlign w:val="center"/>
          </w:tcPr>
          <w:p w:rsidR="00306169" w:rsidRPr="00306169" w:rsidRDefault="00306169" w:rsidP="005C36FC">
            <w:pPr>
              <w:spacing w:line="240" w:lineRule="auto"/>
              <w:jc w:val="center"/>
              <w:rPr>
                <w:sz w:val="22"/>
                <w:szCs w:val="22"/>
              </w:rPr>
            </w:pPr>
            <w:r w:rsidRPr="00306169">
              <w:rPr>
                <w:sz w:val="22"/>
                <w:szCs w:val="22"/>
              </w:rPr>
              <w:t>р.п. Варнавино</w:t>
            </w:r>
            <w:r w:rsidR="00F03E0A">
              <w:rPr>
                <w:sz w:val="22"/>
                <w:szCs w:val="22"/>
              </w:rPr>
              <w:t>, ул.Заречная</w:t>
            </w:r>
          </w:p>
        </w:tc>
        <w:tc>
          <w:tcPr>
            <w:tcW w:w="992" w:type="dxa"/>
            <w:tcBorders>
              <w:top w:val="single" w:sz="4" w:space="0" w:color="auto"/>
              <w:left w:val="single" w:sz="4" w:space="0" w:color="auto"/>
              <w:bottom w:val="single" w:sz="4" w:space="0" w:color="auto"/>
              <w:right w:val="single" w:sz="4" w:space="0" w:color="auto"/>
            </w:tcBorders>
            <w:vAlign w:val="center"/>
          </w:tcPr>
          <w:p w:rsidR="00306169" w:rsidRPr="00306169" w:rsidRDefault="00306169" w:rsidP="005C36FC">
            <w:pPr>
              <w:spacing w:line="240" w:lineRule="auto"/>
              <w:jc w:val="center"/>
              <w:rPr>
                <w:sz w:val="22"/>
                <w:szCs w:val="22"/>
              </w:rPr>
            </w:pPr>
            <w:r w:rsidRPr="00306169">
              <w:rPr>
                <w:sz w:val="22"/>
                <w:szCs w:val="22"/>
              </w:rPr>
              <w:t>дрова</w:t>
            </w:r>
          </w:p>
        </w:tc>
        <w:tc>
          <w:tcPr>
            <w:tcW w:w="1599" w:type="dxa"/>
            <w:tcBorders>
              <w:top w:val="single" w:sz="4" w:space="0" w:color="auto"/>
              <w:left w:val="single" w:sz="4" w:space="0" w:color="auto"/>
              <w:bottom w:val="single" w:sz="4" w:space="0" w:color="auto"/>
              <w:right w:val="single" w:sz="4" w:space="0" w:color="auto"/>
            </w:tcBorders>
            <w:vAlign w:val="center"/>
          </w:tcPr>
          <w:p w:rsidR="00306169" w:rsidRPr="00306169" w:rsidRDefault="00F03E0A" w:rsidP="005C36FC">
            <w:pPr>
              <w:spacing w:line="240" w:lineRule="auto"/>
              <w:jc w:val="center"/>
              <w:rPr>
                <w:sz w:val="22"/>
                <w:szCs w:val="22"/>
              </w:rPr>
            </w:pPr>
            <w:r>
              <w:rPr>
                <w:sz w:val="22"/>
                <w:szCs w:val="22"/>
              </w:rPr>
              <w:t>-</w:t>
            </w:r>
          </w:p>
        </w:tc>
        <w:tc>
          <w:tcPr>
            <w:tcW w:w="1077" w:type="dxa"/>
            <w:tcBorders>
              <w:top w:val="single" w:sz="4" w:space="0" w:color="auto"/>
              <w:left w:val="single" w:sz="4" w:space="0" w:color="auto"/>
              <w:bottom w:val="single" w:sz="4" w:space="0" w:color="auto"/>
              <w:right w:val="single" w:sz="4" w:space="0" w:color="auto"/>
            </w:tcBorders>
            <w:vAlign w:val="center"/>
          </w:tcPr>
          <w:p w:rsidR="00306169" w:rsidRPr="00306169" w:rsidRDefault="00306169" w:rsidP="005C36FC">
            <w:pPr>
              <w:spacing w:line="240" w:lineRule="auto"/>
              <w:jc w:val="center"/>
              <w:rPr>
                <w:sz w:val="22"/>
                <w:szCs w:val="22"/>
              </w:rPr>
            </w:pPr>
            <w:r w:rsidRPr="00306169">
              <w:rPr>
                <w:sz w:val="22"/>
                <w:szCs w:val="22"/>
              </w:rPr>
              <w:t>0,5</w:t>
            </w:r>
          </w:p>
        </w:tc>
        <w:tc>
          <w:tcPr>
            <w:tcW w:w="1032" w:type="dxa"/>
            <w:tcBorders>
              <w:top w:val="single" w:sz="4" w:space="0" w:color="auto"/>
              <w:left w:val="single" w:sz="4" w:space="0" w:color="auto"/>
              <w:bottom w:val="single" w:sz="4" w:space="0" w:color="auto"/>
              <w:right w:val="single" w:sz="4" w:space="0" w:color="auto"/>
            </w:tcBorders>
            <w:vAlign w:val="center"/>
          </w:tcPr>
          <w:p w:rsidR="00306169" w:rsidRPr="00306169" w:rsidRDefault="00306169" w:rsidP="005C36FC">
            <w:pPr>
              <w:spacing w:line="240" w:lineRule="auto"/>
              <w:jc w:val="center"/>
              <w:rPr>
                <w:sz w:val="22"/>
                <w:szCs w:val="22"/>
              </w:rPr>
            </w:pPr>
            <w:r w:rsidRPr="00306169">
              <w:rPr>
                <w:sz w:val="22"/>
                <w:szCs w:val="22"/>
              </w:rPr>
              <w:t>0,02</w:t>
            </w:r>
          </w:p>
        </w:tc>
        <w:tc>
          <w:tcPr>
            <w:tcW w:w="851" w:type="dxa"/>
            <w:tcBorders>
              <w:top w:val="single" w:sz="4" w:space="0" w:color="auto"/>
              <w:left w:val="single" w:sz="4" w:space="0" w:color="auto"/>
              <w:bottom w:val="single" w:sz="4" w:space="0" w:color="auto"/>
              <w:right w:val="single" w:sz="4" w:space="0" w:color="auto"/>
            </w:tcBorders>
            <w:vAlign w:val="center"/>
          </w:tcPr>
          <w:p w:rsidR="00306169" w:rsidRPr="00306169" w:rsidRDefault="00306169" w:rsidP="005C36FC">
            <w:pPr>
              <w:spacing w:line="240" w:lineRule="auto"/>
              <w:jc w:val="center"/>
              <w:rPr>
                <w:sz w:val="22"/>
                <w:szCs w:val="22"/>
              </w:rPr>
            </w:pPr>
            <w:r w:rsidRPr="00306169">
              <w:rPr>
                <w:sz w:val="22"/>
                <w:szCs w:val="22"/>
              </w:rPr>
              <w:t>0,05</w:t>
            </w:r>
          </w:p>
        </w:tc>
      </w:tr>
      <w:tr w:rsidR="00306169" w:rsidRPr="00306169" w:rsidTr="005C36FC">
        <w:trPr>
          <w:trHeight w:val="339"/>
        </w:trPr>
        <w:tc>
          <w:tcPr>
            <w:tcW w:w="1951" w:type="dxa"/>
            <w:tcBorders>
              <w:top w:val="single" w:sz="4" w:space="0" w:color="auto"/>
              <w:left w:val="single" w:sz="4" w:space="0" w:color="auto"/>
              <w:bottom w:val="single" w:sz="4" w:space="0" w:color="auto"/>
              <w:right w:val="single" w:sz="4" w:space="0" w:color="auto"/>
            </w:tcBorders>
            <w:vAlign w:val="center"/>
          </w:tcPr>
          <w:p w:rsidR="00306169" w:rsidRPr="00306169" w:rsidRDefault="00F03E0A" w:rsidP="005C36FC">
            <w:pPr>
              <w:spacing w:line="240" w:lineRule="auto"/>
              <w:jc w:val="center"/>
              <w:rPr>
                <w:sz w:val="22"/>
                <w:szCs w:val="22"/>
              </w:rPr>
            </w:pPr>
            <w:r>
              <w:rPr>
                <w:sz w:val="22"/>
                <w:szCs w:val="22"/>
              </w:rPr>
              <w:t>К</w:t>
            </w:r>
            <w:r w:rsidR="00306169" w:rsidRPr="00306169">
              <w:rPr>
                <w:sz w:val="22"/>
                <w:szCs w:val="22"/>
              </w:rPr>
              <w:t>отельная пало</w:t>
            </w:r>
            <w:r w:rsidR="00306169" w:rsidRPr="00306169">
              <w:rPr>
                <w:sz w:val="22"/>
                <w:szCs w:val="22"/>
              </w:rPr>
              <w:t>м</w:t>
            </w:r>
            <w:r w:rsidR="00306169" w:rsidRPr="00306169">
              <w:rPr>
                <w:sz w:val="22"/>
                <w:szCs w:val="22"/>
              </w:rPr>
              <w:t>нический центр</w:t>
            </w:r>
          </w:p>
        </w:tc>
        <w:tc>
          <w:tcPr>
            <w:tcW w:w="2450" w:type="dxa"/>
            <w:tcBorders>
              <w:top w:val="single" w:sz="4" w:space="0" w:color="auto"/>
              <w:left w:val="single" w:sz="4" w:space="0" w:color="auto"/>
              <w:bottom w:val="single" w:sz="4" w:space="0" w:color="auto"/>
              <w:right w:val="single" w:sz="4" w:space="0" w:color="auto"/>
            </w:tcBorders>
            <w:vAlign w:val="center"/>
          </w:tcPr>
          <w:p w:rsidR="00306169" w:rsidRPr="00306169" w:rsidRDefault="00306169" w:rsidP="005C36FC">
            <w:pPr>
              <w:spacing w:line="240" w:lineRule="auto"/>
              <w:jc w:val="center"/>
              <w:rPr>
                <w:sz w:val="22"/>
                <w:szCs w:val="22"/>
              </w:rPr>
            </w:pPr>
            <w:r w:rsidRPr="00306169">
              <w:rPr>
                <w:sz w:val="22"/>
                <w:szCs w:val="22"/>
              </w:rPr>
              <w:t xml:space="preserve">р.п.Варнавино </w:t>
            </w:r>
            <w:proofErr w:type="spellStart"/>
            <w:r w:rsidRPr="00306169">
              <w:rPr>
                <w:sz w:val="22"/>
                <w:szCs w:val="22"/>
              </w:rPr>
              <w:t>ул.Продотрядников</w:t>
            </w:r>
            <w:proofErr w:type="spellEnd"/>
            <w:r w:rsidRPr="00306169">
              <w:rPr>
                <w:sz w:val="22"/>
                <w:szCs w:val="22"/>
              </w:rPr>
              <w:t>, д.40</w:t>
            </w:r>
          </w:p>
        </w:tc>
        <w:tc>
          <w:tcPr>
            <w:tcW w:w="992" w:type="dxa"/>
            <w:tcBorders>
              <w:top w:val="single" w:sz="4" w:space="0" w:color="auto"/>
              <w:left w:val="single" w:sz="4" w:space="0" w:color="auto"/>
              <w:bottom w:val="single" w:sz="4" w:space="0" w:color="auto"/>
              <w:right w:val="single" w:sz="4" w:space="0" w:color="auto"/>
            </w:tcBorders>
            <w:vAlign w:val="center"/>
          </w:tcPr>
          <w:p w:rsidR="00306169" w:rsidRPr="00306169" w:rsidRDefault="00306169" w:rsidP="005C36FC">
            <w:pPr>
              <w:spacing w:line="240" w:lineRule="auto"/>
              <w:jc w:val="center"/>
              <w:rPr>
                <w:sz w:val="22"/>
                <w:szCs w:val="22"/>
              </w:rPr>
            </w:pPr>
            <w:r w:rsidRPr="00306169">
              <w:rPr>
                <w:sz w:val="22"/>
                <w:szCs w:val="22"/>
              </w:rPr>
              <w:t>дрова</w:t>
            </w:r>
          </w:p>
        </w:tc>
        <w:tc>
          <w:tcPr>
            <w:tcW w:w="1599" w:type="dxa"/>
            <w:tcBorders>
              <w:top w:val="single" w:sz="4" w:space="0" w:color="auto"/>
              <w:left w:val="single" w:sz="4" w:space="0" w:color="auto"/>
              <w:bottom w:val="single" w:sz="4" w:space="0" w:color="auto"/>
              <w:right w:val="single" w:sz="4" w:space="0" w:color="auto"/>
            </w:tcBorders>
            <w:vAlign w:val="center"/>
          </w:tcPr>
          <w:p w:rsidR="00306169" w:rsidRPr="00306169" w:rsidRDefault="00306169" w:rsidP="005C36FC">
            <w:pPr>
              <w:spacing w:line="240" w:lineRule="auto"/>
              <w:jc w:val="center"/>
              <w:rPr>
                <w:sz w:val="22"/>
                <w:szCs w:val="22"/>
              </w:rPr>
            </w:pPr>
            <w:r w:rsidRPr="00306169">
              <w:rPr>
                <w:sz w:val="22"/>
                <w:szCs w:val="22"/>
              </w:rPr>
              <w:t xml:space="preserve">Храм пр. </w:t>
            </w:r>
            <w:proofErr w:type="spellStart"/>
            <w:r w:rsidRPr="00306169">
              <w:rPr>
                <w:sz w:val="22"/>
                <w:szCs w:val="22"/>
              </w:rPr>
              <w:t>Варн</w:t>
            </w:r>
            <w:r w:rsidRPr="00306169">
              <w:rPr>
                <w:sz w:val="22"/>
                <w:szCs w:val="22"/>
              </w:rPr>
              <w:t>а</w:t>
            </w:r>
            <w:r w:rsidRPr="00306169">
              <w:rPr>
                <w:sz w:val="22"/>
                <w:szCs w:val="22"/>
              </w:rPr>
              <w:t>вы</w:t>
            </w:r>
            <w:proofErr w:type="spellEnd"/>
            <w:r w:rsidRPr="00306169">
              <w:rPr>
                <w:sz w:val="22"/>
                <w:szCs w:val="22"/>
              </w:rPr>
              <w:t xml:space="preserve"> Ветлужского</w:t>
            </w:r>
          </w:p>
        </w:tc>
        <w:tc>
          <w:tcPr>
            <w:tcW w:w="1077" w:type="dxa"/>
            <w:tcBorders>
              <w:top w:val="single" w:sz="4" w:space="0" w:color="auto"/>
              <w:left w:val="single" w:sz="4" w:space="0" w:color="auto"/>
              <w:bottom w:val="single" w:sz="4" w:space="0" w:color="auto"/>
              <w:right w:val="single" w:sz="4" w:space="0" w:color="auto"/>
            </w:tcBorders>
            <w:vAlign w:val="center"/>
          </w:tcPr>
          <w:p w:rsidR="00306169" w:rsidRPr="00306169" w:rsidRDefault="00306169" w:rsidP="005C36FC">
            <w:pPr>
              <w:spacing w:line="240" w:lineRule="auto"/>
              <w:jc w:val="center"/>
              <w:rPr>
                <w:sz w:val="22"/>
                <w:szCs w:val="22"/>
              </w:rPr>
            </w:pPr>
            <w:r w:rsidRPr="00306169">
              <w:rPr>
                <w:sz w:val="22"/>
                <w:szCs w:val="22"/>
              </w:rPr>
              <w:t>локальная котельная</w:t>
            </w:r>
          </w:p>
        </w:tc>
        <w:tc>
          <w:tcPr>
            <w:tcW w:w="1032" w:type="dxa"/>
            <w:tcBorders>
              <w:top w:val="single" w:sz="4" w:space="0" w:color="auto"/>
              <w:left w:val="single" w:sz="4" w:space="0" w:color="auto"/>
              <w:bottom w:val="single" w:sz="4" w:space="0" w:color="auto"/>
              <w:right w:val="single" w:sz="4" w:space="0" w:color="auto"/>
            </w:tcBorders>
            <w:vAlign w:val="center"/>
          </w:tcPr>
          <w:p w:rsidR="00306169" w:rsidRPr="00306169" w:rsidRDefault="00306169" w:rsidP="005C36FC">
            <w:pPr>
              <w:spacing w:line="240" w:lineRule="auto"/>
              <w:jc w:val="center"/>
              <w:rPr>
                <w:sz w:val="22"/>
                <w:szCs w:val="22"/>
              </w:rPr>
            </w:pPr>
            <w:r w:rsidRPr="00306169">
              <w:rPr>
                <w:sz w:val="22"/>
                <w:szCs w:val="22"/>
              </w:rPr>
              <w:t>0,02</w:t>
            </w:r>
          </w:p>
        </w:tc>
        <w:tc>
          <w:tcPr>
            <w:tcW w:w="851" w:type="dxa"/>
            <w:tcBorders>
              <w:top w:val="single" w:sz="4" w:space="0" w:color="auto"/>
              <w:left w:val="single" w:sz="4" w:space="0" w:color="auto"/>
              <w:bottom w:val="single" w:sz="4" w:space="0" w:color="auto"/>
              <w:right w:val="single" w:sz="4" w:space="0" w:color="auto"/>
            </w:tcBorders>
            <w:vAlign w:val="center"/>
          </w:tcPr>
          <w:p w:rsidR="00306169" w:rsidRPr="00306169" w:rsidRDefault="00306169" w:rsidP="005C36FC">
            <w:pPr>
              <w:spacing w:line="240" w:lineRule="auto"/>
              <w:jc w:val="center"/>
              <w:rPr>
                <w:sz w:val="22"/>
                <w:szCs w:val="22"/>
              </w:rPr>
            </w:pPr>
            <w:r w:rsidRPr="00306169">
              <w:rPr>
                <w:sz w:val="22"/>
                <w:szCs w:val="22"/>
              </w:rPr>
              <w:t>0,017</w:t>
            </w:r>
          </w:p>
        </w:tc>
      </w:tr>
    </w:tbl>
    <w:p w:rsidR="006F7C7E" w:rsidRDefault="006F7C7E" w:rsidP="005F6EF4">
      <w:pPr>
        <w:spacing w:before="100"/>
        <w:ind w:firstLine="709"/>
        <w:rPr>
          <w:b/>
          <w:i/>
          <w:u w:val="single"/>
        </w:rPr>
      </w:pPr>
      <w:r w:rsidRPr="00BD5E50">
        <w:rPr>
          <w:b/>
          <w:i/>
          <w:u w:val="single"/>
        </w:rPr>
        <w:t>Направления развития системы теплоснабжения</w:t>
      </w:r>
    </w:p>
    <w:p w:rsidR="006F7C7E" w:rsidRPr="00E03FAC" w:rsidRDefault="006F7C7E" w:rsidP="009A7BB0">
      <w:pPr>
        <w:ind w:firstLine="709"/>
        <w:rPr>
          <w:rFonts w:eastAsiaTheme="minorEastAsia"/>
        </w:rPr>
      </w:pPr>
      <w:r w:rsidRPr="00E03FAC">
        <w:rPr>
          <w:rFonts w:eastAsiaTheme="minorEastAsia"/>
        </w:rPr>
        <w:t>Теплоснабжение планируемых промышленных предприятий предлагается от собстве</w:t>
      </w:r>
      <w:r w:rsidRPr="00E03FAC">
        <w:rPr>
          <w:rFonts w:eastAsiaTheme="minorEastAsia"/>
        </w:rPr>
        <w:t>н</w:t>
      </w:r>
      <w:r w:rsidRPr="00E03FAC">
        <w:rPr>
          <w:rFonts w:eastAsiaTheme="minorEastAsia"/>
        </w:rPr>
        <w:t xml:space="preserve">ных источников тепла, расположенных на промышленных площадках. </w:t>
      </w:r>
    </w:p>
    <w:p w:rsidR="00C14EC1" w:rsidRDefault="006F7C7E" w:rsidP="00C14EC1">
      <w:pPr>
        <w:ind w:firstLine="709"/>
        <w:rPr>
          <w:szCs w:val="26"/>
        </w:rPr>
      </w:pPr>
      <w:r w:rsidRPr="00E03FAC">
        <w:rPr>
          <w:rFonts w:eastAsiaTheme="minorEastAsia"/>
        </w:rPr>
        <w:t xml:space="preserve">Теплоснабжение вновь проектируемых </w:t>
      </w:r>
      <w:r w:rsidR="00B10273" w:rsidRPr="00E03FAC">
        <w:rPr>
          <w:rFonts w:eastAsiaTheme="minorEastAsia"/>
        </w:rPr>
        <w:t xml:space="preserve">индивидуальных жилых </w:t>
      </w:r>
      <w:r w:rsidRPr="00E03FAC">
        <w:rPr>
          <w:rFonts w:eastAsiaTheme="minorEastAsia"/>
        </w:rPr>
        <w:t>домов планируется осуществлять от индивидуальных источников.</w:t>
      </w:r>
      <w:r w:rsidR="005F6EF4">
        <w:rPr>
          <w:rFonts w:eastAsiaTheme="minorEastAsia"/>
        </w:rPr>
        <w:t xml:space="preserve"> </w:t>
      </w:r>
      <w:r w:rsidR="00C14EC1">
        <w:rPr>
          <w:szCs w:val="26"/>
        </w:rPr>
        <w:t>Мероприятия по развитию системы тепл</w:t>
      </w:r>
      <w:r w:rsidR="00C14EC1">
        <w:rPr>
          <w:szCs w:val="26"/>
        </w:rPr>
        <w:t>о</w:t>
      </w:r>
      <w:r w:rsidR="00C14EC1">
        <w:rPr>
          <w:szCs w:val="26"/>
        </w:rPr>
        <w:t>снабжения городского поселения р.п. Варнавино представлены в таблице 6.</w:t>
      </w:r>
      <w:r w:rsidR="0015243A">
        <w:rPr>
          <w:szCs w:val="26"/>
        </w:rPr>
        <w:t>9</w:t>
      </w:r>
      <w:r w:rsidR="00C14EC1">
        <w:rPr>
          <w:szCs w:val="26"/>
        </w:rPr>
        <w:t>.</w:t>
      </w:r>
    </w:p>
    <w:p w:rsidR="00C14EC1" w:rsidRDefault="00C14EC1" w:rsidP="00C14EC1">
      <w:pPr>
        <w:ind w:firstLine="709"/>
        <w:rPr>
          <w:i/>
        </w:rPr>
      </w:pPr>
      <w:r w:rsidRPr="00185BFA">
        <w:rPr>
          <w:i/>
        </w:rPr>
        <w:t xml:space="preserve">Таблица </w:t>
      </w:r>
      <w:r>
        <w:rPr>
          <w:i/>
        </w:rPr>
        <w:t>6.</w:t>
      </w:r>
      <w:r w:rsidR="0015243A">
        <w:rPr>
          <w:i/>
        </w:rPr>
        <w:t>9</w:t>
      </w:r>
      <w:r>
        <w:rPr>
          <w:i/>
        </w:rPr>
        <w:t xml:space="preserve"> –</w:t>
      </w:r>
      <w:r w:rsidRPr="00185BFA">
        <w:rPr>
          <w:i/>
        </w:rPr>
        <w:t xml:space="preserve"> </w:t>
      </w:r>
      <w:r>
        <w:rPr>
          <w:i/>
        </w:rPr>
        <w:t>Мероприятия по развитию системы теплоснабжения р.п. Варнавино</w:t>
      </w:r>
    </w:p>
    <w:tbl>
      <w:tblPr>
        <w:tblStyle w:val="ad"/>
        <w:tblW w:w="0" w:type="auto"/>
        <w:jc w:val="center"/>
        <w:tblLook w:val="04A0"/>
      </w:tblPr>
      <w:tblGrid>
        <w:gridCol w:w="846"/>
        <w:gridCol w:w="6287"/>
        <w:gridCol w:w="2606"/>
      </w:tblGrid>
      <w:tr w:rsidR="00C14EC1" w:rsidRPr="00C14EC1" w:rsidTr="005F6EF4">
        <w:trPr>
          <w:jc w:val="center"/>
        </w:trPr>
        <w:tc>
          <w:tcPr>
            <w:tcW w:w="846" w:type="dxa"/>
            <w:vAlign w:val="center"/>
          </w:tcPr>
          <w:p w:rsidR="00C14EC1" w:rsidRPr="00C14EC1" w:rsidRDefault="00C14EC1" w:rsidP="006832C0">
            <w:pPr>
              <w:spacing w:line="276" w:lineRule="auto"/>
              <w:jc w:val="center"/>
              <w:rPr>
                <w:b/>
                <w:bCs/>
                <w:sz w:val="22"/>
                <w:szCs w:val="22"/>
              </w:rPr>
            </w:pPr>
            <w:r w:rsidRPr="00C14EC1">
              <w:rPr>
                <w:b/>
                <w:bCs/>
                <w:sz w:val="22"/>
                <w:szCs w:val="22"/>
              </w:rPr>
              <w:t xml:space="preserve">№ </w:t>
            </w:r>
            <w:proofErr w:type="spellStart"/>
            <w:r w:rsidRPr="00C14EC1">
              <w:rPr>
                <w:b/>
                <w:bCs/>
                <w:sz w:val="22"/>
                <w:szCs w:val="22"/>
              </w:rPr>
              <w:t>п</w:t>
            </w:r>
            <w:proofErr w:type="spellEnd"/>
            <w:r w:rsidRPr="00C14EC1">
              <w:rPr>
                <w:b/>
                <w:bCs/>
                <w:sz w:val="22"/>
                <w:szCs w:val="22"/>
              </w:rPr>
              <w:t>/</w:t>
            </w:r>
            <w:proofErr w:type="spellStart"/>
            <w:r w:rsidRPr="00C14EC1">
              <w:rPr>
                <w:b/>
                <w:bCs/>
                <w:sz w:val="22"/>
                <w:szCs w:val="22"/>
              </w:rPr>
              <w:t>п</w:t>
            </w:r>
            <w:proofErr w:type="spellEnd"/>
          </w:p>
        </w:tc>
        <w:tc>
          <w:tcPr>
            <w:tcW w:w="6287" w:type="dxa"/>
            <w:vAlign w:val="center"/>
          </w:tcPr>
          <w:p w:rsidR="00C14EC1" w:rsidRPr="00C14EC1" w:rsidRDefault="00C14EC1" w:rsidP="006832C0">
            <w:pPr>
              <w:spacing w:line="276" w:lineRule="auto"/>
              <w:jc w:val="center"/>
              <w:rPr>
                <w:b/>
                <w:bCs/>
                <w:sz w:val="22"/>
                <w:szCs w:val="22"/>
              </w:rPr>
            </w:pPr>
            <w:r w:rsidRPr="00C14EC1">
              <w:rPr>
                <w:b/>
                <w:bCs/>
                <w:sz w:val="22"/>
                <w:szCs w:val="22"/>
              </w:rPr>
              <w:t>Наименование мероприятия</w:t>
            </w:r>
          </w:p>
        </w:tc>
        <w:tc>
          <w:tcPr>
            <w:tcW w:w="2606" w:type="dxa"/>
            <w:vAlign w:val="center"/>
          </w:tcPr>
          <w:p w:rsidR="00C14EC1" w:rsidRPr="00C14EC1" w:rsidRDefault="00C14EC1" w:rsidP="006832C0">
            <w:pPr>
              <w:spacing w:line="276" w:lineRule="auto"/>
              <w:jc w:val="center"/>
              <w:rPr>
                <w:b/>
                <w:bCs/>
                <w:sz w:val="22"/>
                <w:szCs w:val="22"/>
              </w:rPr>
            </w:pPr>
            <w:r w:rsidRPr="00C14EC1">
              <w:rPr>
                <w:b/>
                <w:bCs/>
                <w:sz w:val="22"/>
                <w:szCs w:val="22"/>
              </w:rPr>
              <w:t>Характеристика</w:t>
            </w:r>
          </w:p>
        </w:tc>
      </w:tr>
      <w:tr w:rsidR="00C14EC1" w:rsidRPr="00C14EC1" w:rsidTr="005F6EF4">
        <w:trPr>
          <w:jc w:val="center"/>
        </w:trPr>
        <w:tc>
          <w:tcPr>
            <w:tcW w:w="846" w:type="dxa"/>
            <w:vAlign w:val="center"/>
          </w:tcPr>
          <w:p w:rsidR="00C14EC1" w:rsidRPr="00C14EC1" w:rsidRDefault="00C14EC1" w:rsidP="006832C0">
            <w:pPr>
              <w:spacing w:line="276" w:lineRule="auto"/>
              <w:jc w:val="center"/>
              <w:rPr>
                <w:bCs/>
                <w:sz w:val="22"/>
                <w:szCs w:val="22"/>
              </w:rPr>
            </w:pPr>
            <w:r w:rsidRPr="00C14EC1">
              <w:rPr>
                <w:bCs/>
                <w:sz w:val="22"/>
                <w:szCs w:val="22"/>
              </w:rPr>
              <w:t>1</w:t>
            </w:r>
          </w:p>
        </w:tc>
        <w:tc>
          <w:tcPr>
            <w:tcW w:w="6287" w:type="dxa"/>
            <w:vAlign w:val="center"/>
          </w:tcPr>
          <w:p w:rsidR="00C14EC1" w:rsidRPr="00C14EC1" w:rsidRDefault="00E03FAC" w:rsidP="006832C0">
            <w:pPr>
              <w:spacing w:line="276" w:lineRule="auto"/>
              <w:jc w:val="left"/>
              <w:rPr>
                <w:bCs/>
                <w:sz w:val="22"/>
                <w:szCs w:val="22"/>
              </w:rPr>
            </w:pPr>
            <w:r>
              <w:rPr>
                <w:sz w:val="22"/>
                <w:szCs w:val="22"/>
              </w:rPr>
              <w:t xml:space="preserve">Реконструкция (модернизация) котельной </w:t>
            </w:r>
          </w:p>
        </w:tc>
        <w:tc>
          <w:tcPr>
            <w:tcW w:w="2606" w:type="dxa"/>
            <w:vAlign w:val="center"/>
          </w:tcPr>
          <w:p w:rsidR="00C14EC1" w:rsidRPr="00C14EC1" w:rsidRDefault="00E03FAC" w:rsidP="006832C0">
            <w:pPr>
              <w:spacing w:line="276" w:lineRule="auto"/>
              <w:jc w:val="left"/>
              <w:rPr>
                <w:bCs/>
                <w:sz w:val="22"/>
                <w:szCs w:val="22"/>
              </w:rPr>
            </w:pPr>
            <w:r>
              <w:rPr>
                <w:sz w:val="22"/>
                <w:szCs w:val="22"/>
              </w:rPr>
              <w:t>5 ед.</w:t>
            </w:r>
          </w:p>
        </w:tc>
      </w:tr>
      <w:tr w:rsidR="00C14EC1" w:rsidRPr="00C14EC1" w:rsidTr="005F6EF4">
        <w:trPr>
          <w:jc w:val="center"/>
        </w:trPr>
        <w:tc>
          <w:tcPr>
            <w:tcW w:w="846" w:type="dxa"/>
            <w:vAlign w:val="center"/>
          </w:tcPr>
          <w:p w:rsidR="00C14EC1" w:rsidRPr="00C14EC1" w:rsidRDefault="00C14EC1" w:rsidP="006832C0">
            <w:pPr>
              <w:spacing w:line="276" w:lineRule="auto"/>
              <w:jc w:val="center"/>
              <w:rPr>
                <w:bCs/>
                <w:sz w:val="22"/>
                <w:szCs w:val="22"/>
              </w:rPr>
            </w:pPr>
            <w:r w:rsidRPr="00C14EC1">
              <w:rPr>
                <w:bCs/>
                <w:sz w:val="22"/>
                <w:szCs w:val="22"/>
              </w:rPr>
              <w:t>2</w:t>
            </w:r>
          </w:p>
        </w:tc>
        <w:tc>
          <w:tcPr>
            <w:tcW w:w="6287" w:type="dxa"/>
            <w:vAlign w:val="center"/>
          </w:tcPr>
          <w:p w:rsidR="00C14EC1" w:rsidRPr="00C14EC1" w:rsidRDefault="00E03FAC" w:rsidP="006832C0">
            <w:pPr>
              <w:pStyle w:val="ConsPlusCell"/>
              <w:widowControl/>
              <w:rPr>
                <w:rFonts w:ascii="Times New Roman" w:hAnsi="Times New Roman" w:cs="Times New Roman"/>
                <w:sz w:val="22"/>
                <w:szCs w:val="22"/>
              </w:rPr>
            </w:pPr>
            <w:r>
              <w:rPr>
                <w:rFonts w:ascii="Times New Roman" w:hAnsi="Times New Roman" w:cs="Times New Roman"/>
                <w:sz w:val="22"/>
                <w:szCs w:val="22"/>
              </w:rPr>
              <w:t xml:space="preserve">Реконструкция тепловых сетей </w:t>
            </w:r>
          </w:p>
        </w:tc>
        <w:tc>
          <w:tcPr>
            <w:tcW w:w="2606" w:type="dxa"/>
            <w:vAlign w:val="center"/>
          </w:tcPr>
          <w:p w:rsidR="00C14EC1" w:rsidRPr="00C14EC1" w:rsidRDefault="00E03FAC" w:rsidP="006832C0">
            <w:pPr>
              <w:spacing w:line="276" w:lineRule="auto"/>
              <w:jc w:val="left"/>
              <w:rPr>
                <w:bCs/>
                <w:sz w:val="22"/>
                <w:szCs w:val="22"/>
              </w:rPr>
            </w:pPr>
            <w:r>
              <w:rPr>
                <w:bCs/>
                <w:sz w:val="22"/>
                <w:szCs w:val="22"/>
              </w:rPr>
              <w:t>Протяженность - 2,0 км</w:t>
            </w:r>
          </w:p>
        </w:tc>
      </w:tr>
      <w:tr w:rsidR="00C14EC1" w:rsidRPr="00C14EC1" w:rsidTr="005F6EF4">
        <w:trPr>
          <w:jc w:val="center"/>
        </w:trPr>
        <w:tc>
          <w:tcPr>
            <w:tcW w:w="846" w:type="dxa"/>
            <w:vAlign w:val="center"/>
          </w:tcPr>
          <w:p w:rsidR="00C14EC1" w:rsidRPr="00C14EC1" w:rsidRDefault="00C14EC1" w:rsidP="006832C0">
            <w:pPr>
              <w:spacing w:line="276" w:lineRule="auto"/>
              <w:jc w:val="center"/>
              <w:rPr>
                <w:bCs/>
                <w:sz w:val="22"/>
                <w:szCs w:val="22"/>
              </w:rPr>
            </w:pPr>
            <w:r w:rsidRPr="00C14EC1">
              <w:rPr>
                <w:bCs/>
                <w:sz w:val="22"/>
                <w:szCs w:val="22"/>
              </w:rPr>
              <w:t>3</w:t>
            </w:r>
          </w:p>
        </w:tc>
        <w:tc>
          <w:tcPr>
            <w:tcW w:w="6287" w:type="dxa"/>
            <w:vAlign w:val="center"/>
          </w:tcPr>
          <w:p w:rsidR="00C14EC1" w:rsidRPr="00C14EC1" w:rsidRDefault="00E03FAC" w:rsidP="00E03FAC">
            <w:pPr>
              <w:pStyle w:val="ConsPlusCell"/>
              <w:widowControl/>
              <w:rPr>
                <w:rFonts w:ascii="Times New Roman" w:hAnsi="Times New Roman" w:cs="Times New Roman"/>
                <w:sz w:val="22"/>
                <w:szCs w:val="22"/>
              </w:rPr>
            </w:pPr>
            <w:r>
              <w:rPr>
                <w:rFonts w:ascii="Times New Roman" w:hAnsi="Times New Roman" w:cs="Times New Roman"/>
                <w:sz w:val="22"/>
                <w:szCs w:val="22"/>
              </w:rPr>
              <w:t>Строительство тепловых сетей до строящейся школы</w:t>
            </w:r>
          </w:p>
        </w:tc>
        <w:tc>
          <w:tcPr>
            <w:tcW w:w="2606" w:type="dxa"/>
            <w:vAlign w:val="center"/>
          </w:tcPr>
          <w:p w:rsidR="00C14EC1" w:rsidRPr="00C14EC1" w:rsidRDefault="00E03FAC" w:rsidP="00E03FAC">
            <w:pPr>
              <w:spacing w:line="276" w:lineRule="auto"/>
              <w:jc w:val="left"/>
              <w:rPr>
                <w:bCs/>
                <w:sz w:val="22"/>
                <w:szCs w:val="22"/>
              </w:rPr>
            </w:pPr>
            <w:r>
              <w:rPr>
                <w:bCs/>
                <w:sz w:val="22"/>
                <w:szCs w:val="22"/>
              </w:rPr>
              <w:t>Протяженность – 0,2 км</w:t>
            </w:r>
          </w:p>
        </w:tc>
      </w:tr>
      <w:tr w:rsidR="00E03FAC" w:rsidRPr="00C14EC1" w:rsidTr="005F6EF4">
        <w:trPr>
          <w:jc w:val="center"/>
        </w:trPr>
        <w:tc>
          <w:tcPr>
            <w:tcW w:w="9739" w:type="dxa"/>
            <w:gridSpan w:val="3"/>
            <w:vAlign w:val="center"/>
          </w:tcPr>
          <w:p w:rsidR="00E03FAC" w:rsidRPr="00C14EC1" w:rsidRDefault="00E03FAC" w:rsidP="00E03FAC">
            <w:pPr>
              <w:spacing w:line="276" w:lineRule="auto"/>
              <w:jc w:val="left"/>
              <w:rPr>
                <w:sz w:val="22"/>
                <w:szCs w:val="22"/>
              </w:rPr>
            </w:pPr>
            <w:r w:rsidRPr="00B25B00">
              <w:rPr>
                <w:bCs/>
                <w:sz w:val="18"/>
                <w:szCs w:val="18"/>
              </w:rPr>
              <w:t xml:space="preserve">Примечание: - </w:t>
            </w:r>
            <w:r>
              <w:rPr>
                <w:bCs/>
                <w:sz w:val="18"/>
                <w:szCs w:val="18"/>
              </w:rPr>
              <w:t>характеристики и протяженности планируемых тепловых</w:t>
            </w:r>
            <w:r w:rsidRPr="00B25B00">
              <w:rPr>
                <w:bCs/>
                <w:sz w:val="18"/>
                <w:szCs w:val="18"/>
              </w:rPr>
              <w:t xml:space="preserve"> сетей, уточняются на дальнейших стадиях прое</w:t>
            </w:r>
            <w:r w:rsidRPr="00B25B00">
              <w:rPr>
                <w:bCs/>
                <w:sz w:val="18"/>
                <w:szCs w:val="18"/>
              </w:rPr>
              <w:t>к</w:t>
            </w:r>
            <w:r w:rsidRPr="00B25B00">
              <w:rPr>
                <w:bCs/>
                <w:sz w:val="18"/>
                <w:szCs w:val="18"/>
              </w:rPr>
              <w:t>тирования.</w:t>
            </w:r>
          </w:p>
        </w:tc>
      </w:tr>
    </w:tbl>
    <w:bookmarkEnd w:id="74"/>
    <w:p w:rsidR="006F7C7E" w:rsidRDefault="006F7C7E" w:rsidP="00E03FAC">
      <w:pPr>
        <w:pStyle w:val="a8"/>
        <w:spacing w:before="200"/>
        <w:ind w:firstLine="425"/>
      </w:pPr>
      <w:r w:rsidRPr="00187DF6">
        <w:lastRenderedPageBreak/>
        <w:t>6.4 Газоснабжение</w:t>
      </w:r>
    </w:p>
    <w:p w:rsidR="00646B35" w:rsidRPr="00646B35" w:rsidRDefault="00646B35" w:rsidP="00646B35">
      <w:pPr>
        <w:ind w:firstLine="709"/>
      </w:pPr>
      <w:r w:rsidRPr="00646B35">
        <w:t>Раздел выполнен с учетом:</w:t>
      </w:r>
    </w:p>
    <w:p w:rsidR="00646B35" w:rsidRDefault="00646B35" w:rsidP="00646B35">
      <w:pPr>
        <w:ind w:firstLine="709"/>
      </w:pPr>
      <w:r w:rsidRPr="00646B35">
        <w:t>- СП 62.13330.2011* «Газораспределительные системы» (</w:t>
      </w:r>
      <w:r w:rsidRPr="00646B35">
        <w:rPr>
          <w:spacing w:val="2"/>
          <w:shd w:val="clear" w:color="auto" w:fill="FFFFFF"/>
        </w:rPr>
        <w:t xml:space="preserve">актуализированная редакция </w:t>
      </w:r>
      <w:proofErr w:type="spellStart"/>
      <w:r w:rsidRPr="00646B35">
        <w:rPr>
          <w:spacing w:val="2"/>
          <w:shd w:val="clear" w:color="auto" w:fill="FFFFFF"/>
        </w:rPr>
        <w:t>СНиП</w:t>
      </w:r>
      <w:proofErr w:type="spellEnd"/>
      <w:r w:rsidRPr="00646B35">
        <w:rPr>
          <w:spacing w:val="2"/>
          <w:shd w:val="clear" w:color="auto" w:fill="FFFFFF"/>
        </w:rPr>
        <w:t xml:space="preserve"> 42-01-2002</w:t>
      </w:r>
      <w:r w:rsidR="00F9233B">
        <w:t xml:space="preserve"> п.19 табл. 1.1);</w:t>
      </w:r>
    </w:p>
    <w:p w:rsidR="00F9233B" w:rsidRDefault="00F9233B" w:rsidP="00646B35">
      <w:pPr>
        <w:ind w:firstLine="709"/>
        <w:rPr>
          <w:color w:val="000000"/>
        </w:rPr>
      </w:pPr>
      <w:r>
        <w:t xml:space="preserve">- </w:t>
      </w:r>
      <w:r>
        <w:rPr>
          <w:color w:val="000000"/>
        </w:rPr>
        <w:t>Г</w:t>
      </w:r>
      <w:r w:rsidRPr="002A14B4">
        <w:rPr>
          <w:color w:val="000000"/>
        </w:rPr>
        <w:t>енеральн</w:t>
      </w:r>
      <w:r>
        <w:rPr>
          <w:color w:val="000000"/>
        </w:rPr>
        <w:t>ой</w:t>
      </w:r>
      <w:r w:rsidRPr="002A14B4">
        <w:rPr>
          <w:color w:val="000000"/>
        </w:rPr>
        <w:t xml:space="preserve"> схем</w:t>
      </w:r>
      <w:r>
        <w:rPr>
          <w:color w:val="000000"/>
        </w:rPr>
        <w:t>ы</w:t>
      </w:r>
      <w:r w:rsidRPr="002A14B4">
        <w:rPr>
          <w:color w:val="000000"/>
        </w:rPr>
        <w:t xml:space="preserve"> газоснабжения и газификации Нижегородской области, разраб</w:t>
      </w:r>
      <w:r w:rsidRPr="002A14B4">
        <w:rPr>
          <w:color w:val="000000"/>
        </w:rPr>
        <w:t>о</w:t>
      </w:r>
      <w:r w:rsidRPr="002A14B4">
        <w:rPr>
          <w:color w:val="000000"/>
        </w:rPr>
        <w:t xml:space="preserve">танной по договору ОАО «Газпром </w:t>
      </w:r>
      <w:proofErr w:type="spellStart"/>
      <w:r w:rsidRPr="002A14B4">
        <w:rPr>
          <w:color w:val="000000"/>
        </w:rPr>
        <w:t>пр</w:t>
      </w:r>
      <w:r w:rsidR="00391F0F">
        <w:rPr>
          <w:color w:val="000000"/>
        </w:rPr>
        <w:t>омгаз</w:t>
      </w:r>
      <w:proofErr w:type="spellEnd"/>
      <w:r w:rsidR="00391F0F">
        <w:rPr>
          <w:color w:val="000000"/>
        </w:rPr>
        <w:t>» от 29.05.2012 № 6-343/12;</w:t>
      </w:r>
    </w:p>
    <w:p w:rsidR="0045032C" w:rsidRPr="00E04415" w:rsidRDefault="0045032C" w:rsidP="0045032C">
      <w:pPr>
        <w:ind w:firstLine="709"/>
      </w:pPr>
      <w:r w:rsidRPr="00E04415">
        <w:t>- Схемы территориального планирования Варнавинского района Нижегородской обла</w:t>
      </w:r>
      <w:r w:rsidRPr="00E04415">
        <w:t>с</w:t>
      </w:r>
      <w:r w:rsidRPr="00E04415">
        <w:t>ти, утвержденной решением Земского собрания Варнавинского муниципального района №36 от 06.09.2013г</w:t>
      </w:r>
      <w:r>
        <w:t>.</w:t>
      </w:r>
      <w:r w:rsidRPr="00E04415">
        <w:t>;</w:t>
      </w:r>
    </w:p>
    <w:p w:rsidR="0045032C" w:rsidRDefault="0045032C" w:rsidP="0045032C">
      <w:pPr>
        <w:ind w:firstLine="709"/>
        <w:rPr>
          <w:szCs w:val="26"/>
        </w:rPr>
      </w:pPr>
      <w:r>
        <w:rPr>
          <w:szCs w:val="26"/>
        </w:rPr>
        <w:t xml:space="preserve"> - </w:t>
      </w:r>
      <w:r w:rsidRPr="00EF2F48">
        <w:rPr>
          <w:szCs w:val="26"/>
        </w:rPr>
        <w:t>Программ</w:t>
      </w:r>
      <w:r>
        <w:rPr>
          <w:szCs w:val="26"/>
        </w:rPr>
        <w:t>ы</w:t>
      </w:r>
      <w:r w:rsidRPr="00EF2F48">
        <w:rPr>
          <w:szCs w:val="26"/>
        </w:rPr>
        <w:t xml:space="preserve"> комплексного развития систем коммунальной инфраструктуры р.п. Ва</w:t>
      </w:r>
      <w:r w:rsidRPr="00EF2F48">
        <w:rPr>
          <w:szCs w:val="26"/>
        </w:rPr>
        <w:t>р</w:t>
      </w:r>
      <w:r w:rsidRPr="00EF2F48">
        <w:rPr>
          <w:szCs w:val="26"/>
        </w:rPr>
        <w:t>навино на 2016 – 2020 годы</w:t>
      </w:r>
      <w:r>
        <w:rPr>
          <w:szCs w:val="26"/>
        </w:rPr>
        <w:t>, у</w:t>
      </w:r>
      <w:r w:rsidRPr="00EF2F48">
        <w:rPr>
          <w:szCs w:val="26"/>
        </w:rPr>
        <w:t>твержден</w:t>
      </w:r>
      <w:r>
        <w:rPr>
          <w:szCs w:val="26"/>
        </w:rPr>
        <w:t>ной</w:t>
      </w:r>
      <w:r w:rsidRPr="00EF2F48">
        <w:rPr>
          <w:szCs w:val="26"/>
        </w:rPr>
        <w:t xml:space="preserve"> решением поселкового Совета р.п. Варнавино</w:t>
      </w:r>
      <w:r>
        <w:rPr>
          <w:szCs w:val="26"/>
        </w:rPr>
        <w:t xml:space="preserve">                                    от 15.08.2016 г. </w:t>
      </w:r>
      <w:r w:rsidRPr="00EF2F48">
        <w:rPr>
          <w:szCs w:val="26"/>
        </w:rPr>
        <w:t>№ - 26</w:t>
      </w:r>
      <w:r>
        <w:rPr>
          <w:szCs w:val="26"/>
        </w:rPr>
        <w:t>.</w:t>
      </w:r>
    </w:p>
    <w:p w:rsidR="006F7C7E" w:rsidRPr="00BD5E50" w:rsidRDefault="006F7C7E" w:rsidP="009A7BB0">
      <w:pPr>
        <w:ind w:firstLine="709"/>
        <w:rPr>
          <w:b/>
          <w:i/>
          <w:u w:val="single"/>
        </w:rPr>
      </w:pPr>
      <w:r w:rsidRPr="00BD5E50">
        <w:rPr>
          <w:b/>
          <w:i/>
          <w:u w:val="single"/>
        </w:rPr>
        <w:t>Существующее положение</w:t>
      </w:r>
    </w:p>
    <w:p w:rsidR="00391F0F" w:rsidRPr="00EA22D8" w:rsidRDefault="00391F0F" w:rsidP="00391F0F">
      <w:pPr>
        <w:ind w:firstLine="709"/>
      </w:pPr>
      <w:r w:rsidRPr="00EA22D8">
        <w:t>Централизованно</w:t>
      </w:r>
      <w:r w:rsidR="00E03FAC">
        <w:t>е</w:t>
      </w:r>
      <w:r w:rsidRPr="00EA22D8">
        <w:t xml:space="preserve"> газоснабжени</w:t>
      </w:r>
      <w:r w:rsidR="00E03FAC">
        <w:t>е</w:t>
      </w:r>
      <w:r w:rsidRPr="00EA22D8">
        <w:t xml:space="preserve"> на территории Варнавинского района </w:t>
      </w:r>
      <w:r w:rsidR="00E03FAC">
        <w:t>в настоящее время отсутствует</w:t>
      </w:r>
      <w:r w:rsidRPr="00EA22D8">
        <w:t xml:space="preserve">. </w:t>
      </w:r>
    </w:p>
    <w:p w:rsidR="00391F0F" w:rsidRPr="00EA22D8" w:rsidRDefault="00391F0F" w:rsidP="00391F0F">
      <w:pPr>
        <w:ind w:firstLine="709"/>
      </w:pPr>
      <w:r w:rsidRPr="00EA22D8">
        <w:t>Население обеспечивается сжиженным углеводородным газом, поставляемым с газон</w:t>
      </w:r>
      <w:r w:rsidRPr="00EA22D8">
        <w:t>а</w:t>
      </w:r>
      <w:r w:rsidRPr="00EA22D8">
        <w:t>полнительной станции в г. Шахунья. Доставкой занимается ООО «ГЭС-НН».</w:t>
      </w:r>
    </w:p>
    <w:p w:rsidR="00391F0F" w:rsidRPr="00E33A00" w:rsidRDefault="00391F0F" w:rsidP="00391F0F">
      <w:pPr>
        <w:ind w:firstLine="709"/>
      </w:pPr>
      <w:r w:rsidRPr="00E33A00">
        <w:t>Газоснабжение среднеэтажной застройки осуществляется от резервуарных установок СУГ (ГРУ), расположенных снаружи зданий, подземно.</w:t>
      </w:r>
    </w:p>
    <w:p w:rsidR="00391F0F" w:rsidRPr="00E33A00" w:rsidRDefault="00391F0F" w:rsidP="00391F0F">
      <w:pPr>
        <w:ind w:firstLine="709"/>
      </w:pPr>
      <w:r w:rsidRPr="00E33A00">
        <w:t>Газоснабжение малоэтажной застройки, и домов, не подключенных к ГРУ, осуществл</w:t>
      </w:r>
      <w:r w:rsidRPr="00E33A00">
        <w:t>я</w:t>
      </w:r>
      <w:r w:rsidRPr="00E33A00">
        <w:t>ется от индивидуальных баллонных установок, размещаемых в подсобных помещениях ж</w:t>
      </w:r>
      <w:r w:rsidRPr="00E33A00">
        <w:t>и</w:t>
      </w:r>
      <w:r w:rsidRPr="00E33A00">
        <w:t>лых домов.</w:t>
      </w:r>
    </w:p>
    <w:p w:rsidR="006F7C7E" w:rsidRDefault="006F7C7E" w:rsidP="009A7BB0">
      <w:pPr>
        <w:ind w:firstLine="709"/>
        <w:rPr>
          <w:b/>
          <w:i/>
          <w:u w:val="single"/>
        </w:rPr>
      </w:pPr>
      <w:r>
        <w:rPr>
          <w:b/>
          <w:i/>
          <w:u w:val="single"/>
        </w:rPr>
        <w:t>Направления развития системы газоснабжения</w:t>
      </w:r>
    </w:p>
    <w:p w:rsidR="00E571D8" w:rsidRDefault="00E571D8" w:rsidP="00E571D8">
      <w:pPr>
        <w:ind w:firstLine="709"/>
        <w:rPr>
          <w:rFonts w:eastAsia="Andale Sans UI" w:cs="Tahoma"/>
          <w:lang w:eastAsia="fa-IR" w:bidi="fa-IR"/>
        </w:rPr>
      </w:pPr>
      <w:proofErr w:type="gramStart"/>
      <w:r w:rsidRPr="00E571D8">
        <w:rPr>
          <w:rFonts w:eastAsia="Andale Sans UI" w:cs="Tahoma"/>
          <w:lang w:eastAsia="fa-IR" w:bidi="fa-IR"/>
        </w:rPr>
        <w:t>Согласно</w:t>
      </w:r>
      <w:proofErr w:type="gramEnd"/>
      <w:r w:rsidRPr="00E571D8">
        <w:rPr>
          <w:rFonts w:eastAsia="Andale Sans UI" w:cs="Tahoma"/>
          <w:lang w:eastAsia="fa-IR" w:bidi="fa-IR"/>
        </w:rPr>
        <w:t xml:space="preserve"> </w:t>
      </w:r>
      <w:r w:rsidR="00DC467E">
        <w:rPr>
          <w:color w:val="000000"/>
        </w:rPr>
        <w:t>Г</w:t>
      </w:r>
      <w:r w:rsidR="00DC467E" w:rsidRPr="002A14B4">
        <w:rPr>
          <w:color w:val="000000"/>
        </w:rPr>
        <w:t>енеральн</w:t>
      </w:r>
      <w:r w:rsidR="00DC467E">
        <w:rPr>
          <w:color w:val="000000"/>
        </w:rPr>
        <w:t>ой</w:t>
      </w:r>
      <w:r w:rsidR="00DC467E" w:rsidRPr="002A14B4">
        <w:rPr>
          <w:color w:val="000000"/>
        </w:rPr>
        <w:t xml:space="preserve"> схем</w:t>
      </w:r>
      <w:r w:rsidR="00DC467E">
        <w:rPr>
          <w:color w:val="000000"/>
        </w:rPr>
        <w:t>ы</w:t>
      </w:r>
      <w:r w:rsidR="00DC467E" w:rsidRPr="002A14B4">
        <w:rPr>
          <w:color w:val="000000"/>
        </w:rPr>
        <w:t xml:space="preserve"> газоснабжения и газификации Нижегородской области</w:t>
      </w:r>
      <w:r w:rsidRPr="00E571D8">
        <w:rPr>
          <w:rFonts w:eastAsia="Andale Sans UI" w:cs="Tahoma"/>
          <w:lang w:eastAsia="fa-IR" w:bidi="fa-IR"/>
        </w:rPr>
        <w:t xml:space="preserve"> проектом предлагается строительство </w:t>
      </w:r>
      <w:r w:rsidR="006623B1">
        <w:rPr>
          <w:rFonts w:eastAsia="Andale Sans UI" w:cs="Tahoma"/>
          <w:lang w:eastAsia="fa-IR" w:bidi="fa-IR"/>
        </w:rPr>
        <w:t>распределительного межпоселкового газопровода выс</w:t>
      </w:r>
      <w:r w:rsidR="006623B1">
        <w:rPr>
          <w:rFonts w:eastAsia="Andale Sans UI" w:cs="Tahoma"/>
          <w:lang w:eastAsia="fa-IR" w:bidi="fa-IR"/>
        </w:rPr>
        <w:t>о</w:t>
      </w:r>
      <w:r w:rsidR="006623B1">
        <w:rPr>
          <w:rFonts w:eastAsia="Andale Sans UI" w:cs="Tahoma"/>
          <w:lang w:eastAsia="fa-IR" w:bidi="fa-IR"/>
        </w:rPr>
        <w:t>кого давления</w:t>
      </w:r>
      <w:r w:rsidRPr="00E571D8">
        <w:rPr>
          <w:rFonts w:eastAsia="Andale Sans UI" w:cs="Tahoma"/>
          <w:lang w:eastAsia="fa-IR" w:bidi="fa-IR"/>
        </w:rPr>
        <w:t xml:space="preserve"> </w:t>
      </w:r>
      <w:r w:rsidR="006623B1">
        <w:rPr>
          <w:rFonts w:eastAsia="Andale Sans UI" w:cs="Tahoma"/>
          <w:lang w:eastAsia="fa-IR" w:bidi="fa-IR"/>
        </w:rPr>
        <w:t>от ГРС</w:t>
      </w:r>
      <w:r w:rsidR="00F36652">
        <w:rPr>
          <w:rFonts w:eastAsia="Andale Sans UI" w:cs="Tahoma"/>
          <w:lang w:eastAsia="fa-IR" w:bidi="fa-IR"/>
        </w:rPr>
        <w:t xml:space="preserve"> </w:t>
      </w:r>
      <w:r w:rsidR="00F42B6B">
        <w:rPr>
          <w:rFonts w:eastAsia="Andale Sans UI" w:cs="Tahoma"/>
          <w:lang w:eastAsia="fa-IR" w:bidi="fa-IR"/>
        </w:rPr>
        <w:t>Красные Баки</w:t>
      </w:r>
      <w:r w:rsidR="00DC467E">
        <w:rPr>
          <w:rFonts w:eastAsia="Andale Sans UI" w:cs="Tahoma"/>
          <w:lang w:eastAsia="fa-IR" w:bidi="fa-IR"/>
        </w:rPr>
        <w:t xml:space="preserve"> </w:t>
      </w:r>
      <w:r w:rsidRPr="00E571D8">
        <w:rPr>
          <w:rFonts w:eastAsia="Andale Sans UI" w:cs="Tahoma"/>
          <w:lang w:eastAsia="fa-IR" w:bidi="fa-IR"/>
        </w:rPr>
        <w:t xml:space="preserve">с установкой </w:t>
      </w:r>
      <w:r w:rsidR="00DC467E">
        <w:rPr>
          <w:rFonts w:eastAsia="Andale Sans UI" w:cs="Tahoma"/>
          <w:lang w:eastAsia="fa-IR" w:bidi="fa-IR"/>
        </w:rPr>
        <w:t xml:space="preserve">головного газорегуляторного пункта в </w:t>
      </w:r>
      <w:r w:rsidRPr="00E571D8">
        <w:rPr>
          <w:rFonts w:eastAsia="Andale Sans UI" w:cs="Tahoma"/>
          <w:lang w:eastAsia="fa-IR" w:bidi="fa-IR"/>
        </w:rPr>
        <w:t>р.п. Варнавино.</w:t>
      </w:r>
    </w:p>
    <w:p w:rsidR="00F36652" w:rsidRPr="00F36652" w:rsidRDefault="00F36652" w:rsidP="00F36652">
      <w:pPr>
        <w:pStyle w:val="formattext"/>
        <w:shd w:val="clear" w:color="auto" w:fill="FFFFFF"/>
        <w:spacing w:before="0" w:beforeAutospacing="0" w:after="0" w:afterAutospacing="0" w:line="360" w:lineRule="auto"/>
        <w:ind w:firstLine="709"/>
        <w:jc w:val="both"/>
        <w:textAlignment w:val="baseline"/>
        <w:rPr>
          <w:spacing w:val="2"/>
        </w:rPr>
      </w:pPr>
      <w:r w:rsidRPr="00F36652">
        <w:rPr>
          <w:rFonts w:eastAsia="Andale Sans UI"/>
          <w:lang w:eastAsia="fa-IR" w:bidi="fa-IR"/>
        </w:rPr>
        <w:t xml:space="preserve">Согласно Постановлению Правительства РФ от 20.11.2000г №878 «Об утверждений Правил охраны газораспределительных сетей» </w:t>
      </w:r>
      <w:r w:rsidRPr="00F36652">
        <w:rPr>
          <w:spacing w:val="2"/>
        </w:rPr>
        <w:t>для газораспределительных сетей устанавл</w:t>
      </w:r>
      <w:r w:rsidRPr="00F36652">
        <w:rPr>
          <w:spacing w:val="2"/>
        </w:rPr>
        <w:t>и</w:t>
      </w:r>
      <w:r w:rsidRPr="00F36652">
        <w:rPr>
          <w:spacing w:val="2"/>
        </w:rPr>
        <w:t>ваются следующие охранные зоны:</w:t>
      </w:r>
    </w:p>
    <w:p w:rsidR="00F36652" w:rsidRPr="00F36652" w:rsidRDefault="00F36652" w:rsidP="00F36652">
      <w:pPr>
        <w:pStyle w:val="formattext"/>
        <w:shd w:val="clear" w:color="auto" w:fill="FFFFFF"/>
        <w:spacing w:before="0" w:beforeAutospacing="0" w:after="0" w:afterAutospacing="0" w:line="360" w:lineRule="auto"/>
        <w:ind w:firstLine="709"/>
        <w:jc w:val="both"/>
        <w:textAlignment w:val="baseline"/>
        <w:rPr>
          <w:spacing w:val="2"/>
        </w:rPr>
      </w:pPr>
      <w:r w:rsidRPr="00F36652">
        <w:rPr>
          <w:spacing w:val="2"/>
        </w:rPr>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F36652" w:rsidRPr="00F36652" w:rsidRDefault="00F36652" w:rsidP="00F36652">
      <w:pPr>
        <w:pStyle w:val="formattext"/>
        <w:shd w:val="clear" w:color="auto" w:fill="FFFFFF"/>
        <w:spacing w:before="0" w:beforeAutospacing="0" w:after="0" w:afterAutospacing="0" w:line="360" w:lineRule="auto"/>
        <w:ind w:firstLine="709"/>
        <w:jc w:val="both"/>
        <w:textAlignment w:val="baseline"/>
        <w:rPr>
          <w:spacing w:val="2"/>
        </w:rPr>
      </w:pPr>
      <w:r w:rsidRPr="00F36652">
        <w:rPr>
          <w:spacing w:val="2"/>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w:t>
      </w:r>
      <w:r w:rsidRPr="00F36652">
        <w:rPr>
          <w:spacing w:val="2"/>
        </w:rPr>
        <w:t>о</w:t>
      </w:r>
      <w:r w:rsidRPr="00F36652">
        <w:rPr>
          <w:spacing w:val="2"/>
        </w:rPr>
        <w:t>вода и 2 метров - с противоположной стороны;</w:t>
      </w:r>
    </w:p>
    <w:p w:rsidR="00F36652" w:rsidRPr="00F36652" w:rsidRDefault="00F36652" w:rsidP="00F36652">
      <w:pPr>
        <w:pStyle w:val="formattext"/>
        <w:shd w:val="clear" w:color="auto" w:fill="FFFFFF"/>
        <w:spacing w:before="0" w:beforeAutospacing="0" w:after="0" w:afterAutospacing="0" w:line="360" w:lineRule="auto"/>
        <w:ind w:firstLine="709"/>
        <w:jc w:val="both"/>
        <w:textAlignment w:val="baseline"/>
        <w:rPr>
          <w:spacing w:val="2"/>
        </w:rPr>
      </w:pPr>
      <w:r w:rsidRPr="00F36652">
        <w:rPr>
          <w:spacing w:val="2"/>
        </w:rPr>
        <w:lastRenderedPageBreak/>
        <w:t>в) вдоль трасс наружных газопроводов на вечномерзлых грунтах независимо от мат</w:t>
      </w:r>
      <w:r w:rsidRPr="00F36652">
        <w:rPr>
          <w:spacing w:val="2"/>
        </w:rPr>
        <w:t>е</w:t>
      </w:r>
      <w:r w:rsidRPr="00F36652">
        <w:rPr>
          <w:spacing w:val="2"/>
        </w:rPr>
        <w:t>риала труб - в виде территории, ограниченной условными линиями, проходящими на ра</w:t>
      </w:r>
      <w:r w:rsidRPr="00F36652">
        <w:rPr>
          <w:spacing w:val="2"/>
        </w:rPr>
        <w:t>с</w:t>
      </w:r>
      <w:r w:rsidRPr="00F36652">
        <w:rPr>
          <w:spacing w:val="2"/>
        </w:rPr>
        <w:t>стоянии 10 метров с каждой стороны газопровода;</w:t>
      </w:r>
    </w:p>
    <w:p w:rsidR="00F36652" w:rsidRPr="00F36652" w:rsidRDefault="00F36652" w:rsidP="00F36652">
      <w:pPr>
        <w:pStyle w:val="formattext"/>
        <w:shd w:val="clear" w:color="auto" w:fill="FFFFFF"/>
        <w:spacing w:before="0" w:beforeAutospacing="0" w:after="0" w:afterAutospacing="0" w:line="360" w:lineRule="auto"/>
        <w:ind w:firstLine="709"/>
        <w:jc w:val="both"/>
        <w:textAlignment w:val="baseline"/>
        <w:rPr>
          <w:spacing w:val="2"/>
        </w:rPr>
      </w:pPr>
      <w:r w:rsidRPr="00F36652">
        <w:rPr>
          <w:spacing w:val="2"/>
        </w:rPr>
        <w:t>г) вокруг отдельно стоящих газорегуляторных пунктов - в виде территории, огран</w:t>
      </w:r>
      <w:r w:rsidRPr="00F36652">
        <w:rPr>
          <w:spacing w:val="2"/>
        </w:rPr>
        <w:t>и</w:t>
      </w:r>
      <w:r w:rsidRPr="00F36652">
        <w:rPr>
          <w:spacing w:val="2"/>
        </w:rPr>
        <w:t>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w:t>
      </w:r>
      <w:r w:rsidRPr="00F36652">
        <w:rPr>
          <w:spacing w:val="2"/>
        </w:rPr>
        <w:t>т</w:t>
      </w:r>
      <w:r w:rsidRPr="00F36652">
        <w:rPr>
          <w:spacing w:val="2"/>
        </w:rPr>
        <w:t>ся;</w:t>
      </w:r>
    </w:p>
    <w:p w:rsidR="00F36652" w:rsidRPr="00F36652" w:rsidRDefault="00F36652" w:rsidP="00F36652">
      <w:pPr>
        <w:pStyle w:val="formattext"/>
        <w:shd w:val="clear" w:color="auto" w:fill="FFFFFF"/>
        <w:spacing w:before="0" w:beforeAutospacing="0" w:after="0" w:afterAutospacing="0" w:line="360" w:lineRule="auto"/>
        <w:ind w:firstLine="709"/>
        <w:jc w:val="both"/>
        <w:textAlignment w:val="baseline"/>
        <w:rPr>
          <w:spacing w:val="2"/>
        </w:rPr>
      </w:pPr>
      <w:proofErr w:type="spellStart"/>
      <w:r w:rsidRPr="00F36652">
        <w:rPr>
          <w:spacing w:val="2"/>
        </w:rPr>
        <w:t>д</w:t>
      </w:r>
      <w:proofErr w:type="spellEnd"/>
      <w:r w:rsidRPr="00F36652">
        <w:rPr>
          <w:spacing w:val="2"/>
        </w:rPr>
        <w:t>) вдоль подводных переходов газопроводов через судоходные и сплавные реки, оз</w:t>
      </w:r>
      <w:r w:rsidRPr="00F36652">
        <w:rPr>
          <w:spacing w:val="2"/>
        </w:rPr>
        <w:t>е</w:t>
      </w:r>
      <w:r w:rsidRPr="00F36652">
        <w:rPr>
          <w:spacing w:val="2"/>
        </w:rPr>
        <w:t>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w:t>
      </w:r>
      <w:r w:rsidRPr="00F36652">
        <w:rPr>
          <w:spacing w:val="2"/>
        </w:rPr>
        <w:t>о</w:t>
      </w:r>
      <w:r w:rsidRPr="00F36652">
        <w:rPr>
          <w:spacing w:val="2"/>
        </w:rPr>
        <w:t>роны газопровода;</w:t>
      </w:r>
    </w:p>
    <w:p w:rsidR="00F36652" w:rsidRPr="00F36652" w:rsidRDefault="00F36652" w:rsidP="00F36652">
      <w:pPr>
        <w:pStyle w:val="formattext"/>
        <w:shd w:val="clear" w:color="auto" w:fill="FFFFFF"/>
        <w:spacing w:before="0" w:beforeAutospacing="0" w:after="0" w:afterAutospacing="0" w:line="360" w:lineRule="auto"/>
        <w:ind w:firstLine="709"/>
        <w:jc w:val="both"/>
        <w:textAlignment w:val="baseline"/>
        <w:rPr>
          <w:spacing w:val="2"/>
        </w:rPr>
      </w:pPr>
      <w:r w:rsidRPr="00F36652">
        <w:rPr>
          <w:spacing w:val="2"/>
        </w:rPr>
        <w:t>е)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w:t>
      </w:r>
      <w:r w:rsidRPr="00F36652">
        <w:rPr>
          <w:spacing w:val="2"/>
        </w:rPr>
        <w:t>о</w:t>
      </w:r>
      <w:r w:rsidRPr="00F36652">
        <w:rPr>
          <w:spacing w:val="2"/>
        </w:rPr>
        <w:t>роны газопровода. Для надземных участков газопроводов расстояние от деревьев до труб</w:t>
      </w:r>
      <w:r w:rsidRPr="00F36652">
        <w:rPr>
          <w:spacing w:val="2"/>
        </w:rPr>
        <w:t>о</w:t>
      </w:r>
      <w:r w:rsidRPr="00F36652">
        <w:rPr>
          <w:spacing w:val="2"/>
        </w:rPr>
        <w:t>провода должно быть не менее высоты деревьев в течение всего срока эксплуатации газ</w:t>
      </w:r>
      <w:r w:rsidRPr="00F36652">
        <w:rPr>
          <w:spacing w:val="2"/>
        </w:rPr>
        <w:t>о</w:t>
      </w:r>
      <w:r w:rsidRPr="00F36652">
        <w:rPr>
          <w:spacing w:val="2"/>
        </w:rPr>
        <w:t>провода.</w:t>
      </w:r>
    </w:p>
    <w:p w:rsidR="006F7C7E" w:rsidRDefault="006F7C7E" w:rsidP="00E571D8">
      <w:pPr>
        <w:ind w:firstLine="709"/>
        <w:rPr>
          <w:bCs/>
        </w:rPr>
      </w:pPr>
      <w:r>
        <w:rPr>
          <w:bCs/>
        </w:rPr>
        <w:t>Расход природного газа принят ориентировочно по укрупненным показателям и прив</w:t>
      </w:r>
      <w:r>
        <w:rPr>
          <w:bCs/>
        </w:rPr>
        <w:t>е</w:t>
      </w:r>
      <w:r>
        <w:rPr>
          <w:bCs/>
        </w:rPr>
        <w:t>ден в таблице 6.</w:t>
      </w:r>
      <w:r w:rsidR="0015243A">
        <w:rPr>
          <w:bCs/>
        </w:rPr>
        <w:t>10</w:t>
      </w:r>
      <w:r>
        <w:rPr>
          <w:bCs/>
        </w:rPr>
        <w:t>.</w:t>
      </w:r>
    </w:p>
    <w:p w:rsidR="006F7C7E" w:rsidRDefault="006F7C7E" w:rsidP="009A7BB0">
      <w:pPr>
        <w:ind w:firstLine="709"/>
        <w:rPr>
          <w:i/>
        </w:rPr>
      </w:pPr>
      <w:r w:rsidRPr="001F5A1F">
        <w:rPr>
          <w:i/>
        </w:rPr>
        <w:t xml:space="preserve">Таблица </w:t>
      </w:r>
      <w:r>
        <w:rPr>
          <w:i/>
        </w:rPr>
        <w:t>6.</w:t>
      </w:r>
      <w:r w:rsidR="0015243A">
        <w:rPr>
          <w:i/>
        </w:rPr>
        <w:t>10</w:t>
      </w:r>
      <w:r w:rsidRPr="001F5A1F">
        <w:rPr>
          <w:i/>
        </w:rPr>
        <w:t xml:space="preserve"> – </w:t>
      </w:r>
      <w:r>
        <w:rPr>
          <w:i/>
        </w:rPr>
        <w:t xml:space="preserve">Ориентировочный расход природного газа </w:t>
      </w:r>
      <w:r w:rsidR="00DE7E62">
        <w:rPr>
          <w:i/>
        </w:rPr>
        <w:t>р.п. Варнавино</w:t>
      </w:r>
      <w:r>
        <w:rPr>
          <w:i/>
        </w:rPr>
        <w:t xml:space="preserve"> </w:t>
      </w:r>
    </w:p>
    <w:tbl>
      <w:tblPr>
        <w:tblW w:w="9825" w:type="dxa"/>
        <w:jc w:val="center"/>
        <w:tblCellMar>
          <w:left w:w="11" w:type="dxa"/>
          <w:right w:w="11" w:type="dxa"/>
        </w:tblCellMar>
        <w:tblLook w:val="04A0"/>
      </w:tblPr>
      <w:tblGrid>
        <w:gridCol w:w="531"/>
        <w:gridCol w:w="2231"/>
        <w:gridCol w:w="1686"/>
        <w:gridCol w:w="2443"/>
        <w:gridCol w:w="2934"/>
      </w:tblGrid>
      <w:tr w:rsidR="00BD2DC2" w:rsidRPr="00BD2DC2" w:rsidTr="0015243A">
        <w:trPr>
          <w:trHeight w:val="329"/>
          <w:jc w:val="center"/>
        </w:trPr>
        <w:tc>
          <w:tcPr>
            <w:tcW w:w="5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2DC2" w:rsidRPr="00BD2DC2" w:rsidRDefault="00BD2DC2" w:rsidP="0015243A">
            <w:pPr>
              <w:spacing w:line="240" w:lineRule="auto"/>
              <w:jc w:val="center"/>
              <w:rPr>
                <w:b/>
                <w:color w:val="000000"/>
                <w:sz w:val="22"/>
                <w:szCs w:val="22"/>
              </w:rPr>
            </w:pPr>
            <w:r w:rsidRPr="00BD2DC2">
              <w:rPr>
                <w:b/>
                <w:color w:val="000000"/>
                <w:sz w:val="22"/>
                <w:szCs w:val="22"/>
              </w:rPr>
              <w:t xml:space="preserve">№ </w:t>
            </w:r>
            <w:proofErr w:type="spellStart"/>
            <w:r w:rsidRPr="00BD2DC2">
              <w:rPr>
                <w:b/>
                <w:color w:val="000000"/>
                <w:sz w:val="22"/>
                <w:szCs w:val="22"/>
              </w:rPr>
              <w:t>п</w:t>
            </w:r>
            <w:proofErr w:type="spellEnd"/>
            <w:r w:rsidRPr="00BD2DC2">
              <w:rPr>
                <w:b/>
                <w:color w:val="000000"/>
                <w:sz w:val="22"/>
                <w:szCs w:val="22"/>
              </w:rPr>
              <w:t>/</w:t>
            </w:r>
            <w:proofErr w:type="spellStart"/>
            <w:r w:rsidRPr="00BD2DC2">
              <w:rPr>
                <w:b/>
                <w:color w:val="000000"/>
                <w:sz w:val="22"/>
                <w:szCs w:val="22"/>
              </w:rPr>
              <w:t>п</w:t>
            </w:r>
            <w:proofErr w:type="spellEnd"/>
          </w:p>
        </w:tc>
        <w:tc>
          <w:tcPr>
            <w:tcW w:w="2231" w:type="dxa"/>
            <w:tcBorders>
              <w:top w:val="single" w:sz="4" w:space="0" w:color="auto"/>
              <w:left w:val="nil"/>
              <w:bottom w:val="single" w:sz="4" w:space="0" w:color="auto"/>
              <w:right w:val="single" w:sz="4" w:space="0" w:color="auto"/>
            </w:tcBorders>
            <w:shd w:val="clear" w:color="auto" w:fill="auto"/>
            <w:vAlign w:val="center"/>
            <w:hideMark/>
          </w:tcPr>
          <w:p w:rsidR="00BD2DC2" w:rsidRPr="00BD2DC2" w:rsidRDefault="00BD2DC2" w:rsidP="0015243A">
            <w:pPr>
              <w:spacing w:line="240" w:lineRule="auto"/>
              <w:jc w:val="center"/>
              <w:rPr>
                <w:b/>
                <w:color w:val="000000"/>
                <w:sz w:val="22"/>
                <w:szCs w:val="22"/>
              </w:rPr>
            </w:pPr>
            <w:r w:rsidRPr="00BD2DC2">
              <w:rPr>
                <w:b/>
                <w:color w:val="000000"/>
                <w:sz w:val="22"/>
                <w:szCs w:val="22"/>
              </w:rPr>
              <w:t>Населенный пункт</w:t>
            </w:r>
          </w:p>
        </w:tc>
        <w:tc>
          <w:tcPr>
            <w:tcW w:w="1686" w:type="dxa"/>
            <w:tcBorders>
              <w:top w:val="single" w:sz="4" w:space="0" w:color="auto"/>
              <w:left w:val="nil"/>
              <w:bottom w:val="single" w:sz="4" w:space="0" w:color="auto"/>
              <w:right w:val="single" w:sz="4" w:space="0" w:color="auto"/>
            </w:tcBorders>
            <w:shd w:val="clear" w:color="auto" w:fill="auto"/>
            <w:vAlign w:val="center"/>
            <w:hideMark/>
          </w:tcPr>
          <w:p w:rsidR="00BD2DC2" w:rsidRPr="00BD2DC2" w:rsidRDefault="00BD2DC2" w:rsidP="0015243A">
            <w:pPr>
              <w:spacing w:line="240" w:lineRule="auto"/>
              <w:jc w:val="center"/>
              <w:rPr>
                <w:b/>
                <w:color w:val="000000"/>
                <w:sz w:val="22"/>
                <w:szCs w:val="22"/>
              </w:rPr>
            </w:pPr>
            <w:r w:rsidRPr="00BD2DC2">
              <w:rPr>
                <w:b/>
                <w:color w:val="000000"/>
                <w:sz w:val="22"/>
                <w:szCs w:val="22"/>
              </w:rPr>
              <w:t>Численность населения, чел.</w:t>
            </w:r>
          </w:p>
        </w:tc>
        <w:tc>
          <w:tcPr>
            <w:tcW w:w="2443" w:type="dxa"/>
            <w:tcBorders>
              <w:top w:val="single" w:sz="4" w:space="0" w:color="auto"/>
              <w:left w:val="nil"/>
              <w:bottom w:val="single" w:sz="4" w:space="0" w:color="auto"/>
              <w:right w:val="single" w:sz="4" w:space="0" w:color="auto"/>
            </w:tcBorders>
            <w:shd w:val="clear" w:color="auto" w:fill="auto"/>
            <w:vAlign w:val="center"/>
            <w:hideMark/>
          </w:tcPr>
          <w:p w:rsidR="00BD2DC2" w:rsidRPr="00BD2DC2" w:rsidRDefault="00BD2DC2" w:rsidP="0015243A">
            <w:pPr>
              <w:spacing w:line="240" w:lineRule="auto"/>
              <w:jc w:val="center"/>
              <w:rPr>
                <w:b/>
                <w:color w:val="000000"/>
                <w:sz w:val="22"/>
                <w:szCs w:val="22"/>
              </w:rPr>
            </w:pPr>
            <w:r w:rsidRPr="00BD2DC2">
              <w:rPr>
                <w:b/>
                <w:color w:val="000000"/>
                <w:sz w:val="22"/>
                <w:szCs w:val="22"/>
              </w:rPr>
              <w:t>Хозяйственно-бытовые нужды, тыс.куб.м/год</w:t>
            </w:r>
          </w:p>
        </w:tc>
        <w:tc>
          <w:tcPr>
            <w:tcW w:w="2934" w:type="dxa"/>
            <w:tcBorders>
              <w:top w:val="single" w:sz="4" w:space="0" w:color="auto"/>
              <w:left w:val="nil"/>
              <w:bottom w:val="single" w:sz="4" w:space="0" w:color="auto"/>
              <w:right w:val="single" w:sz="4" w:space="0" w:color="auto"/>
            </w:tcBorders>
            <w:shd w:val="clear" w:color="auto" w:fill="auto"/>
            <w:vAlign w:val="center"/>
            <w:hideMark/>
          </w:tcPr>
          <w:p w:rsidR="00BD2DC2" w:rsidRPr="00BD2DC2" w:rsidRDefault="00BD2DC2" w:rsidP="0015243A">
            <w:pPr>
              <w:spacing w:line="240" w:lineRule="auto"/>
              <w:jc w:val="center"/>
              <w:rPr>
                <w:b/>
                <w:color w:val="000000"/>
                <w:sz w:val="22"/>
                <w:szCs w:val="22"/>
              </w:rPr>
            </w:pPr>
            <w:r w:rsidRPr="00BD2DC2">
              <w:rPr>
                <w:b/>
                <w:color w:val="000000"/>
                <w:sz w:val="22"/>
                <w:szCs w:val="22"/>
              </w:rPr>
              <w:t>Расход на предприятия о</w:t>
            </w:r>
            <w:r w:rsidRPr="00BD2DC2">
              <w:rPr>
                <w:b/>
                <w:color w:val="000000"/>
                <w:sz w:val="22"/>
                <w:szCs w:val="22"/>
              </w:rPr>
              <w:t>б</w:t>
            </w:r>
            <w:r w:rsidRPr="00BD2DC2">
              <w:rPr>
                <w:b/>
                <w:color w:val="000000"/>
                <w:sz w:val="22"/>
                <w:szCs w:val="22"/>
              </w:rPr>
              <w:t>служивания, тыс.куб.м/год</w:t>
            </w:r>
          </w:p>
        </w:tc>
      </w:tr>
      <w:tr w:rsidR="00406F7A" w:rsidRPr="00BD2DC2" w:rsidTr="0015243A">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406F7A" w:rsidRPr="00BD2DC2" w:rsidRDefault="00406F7A" w:rsidP="0015243A">
            <w:pPr>
              <w:spacing w:line="240" w:lineRule="auto"/>
              <w:jc w:val="center"/>
              <w:rPr>
                <w:color w:val="000000"/>
                <w:sz w:val="22"/>
                <w:szCs w:val="22"/>
              </w:rPr>
            </w:pPr>
            <w:r w:rsidRPr="00BD2DC2">
              <w:rPr>
                <w:color w:val="000000"/>
                <w:sz w:val="22"/>
                <w:szCs w:val="22"/>
              </w:rPr>
              <w:t>1</w:t>
            </w:r>
          </w:p>
        </w:tc>
        <w:tc>
          <w:tcPr>
            <w:tcW w:w="2231" w:type="dxa"/>
            <w:tcBorders>
              <w:top w:val="nil"/>
              <w:left w:val="nil"/>
              <w:bottom w:val="single" w:sz="4" w:space="0" w:color="auto"/>
              <w:right w:val="single" w:sz="4" w:space="0" w:color="auto"/>
            </w:tcBorders>
            <w:shd w:val="clear" w:color="auto" w:fill="auto"/>
            <w:vAlign w:val="center"/>
            <w:hideMark/>
          </w:tcPr>
          <w:p w:rsidR="00406F7A" w:rsidRPr="00BD2DC2" w:rsidRDefault="00406F7A" w:rsidP="0015243A">
            <w:pPr>
              <w:spacing w:line="240" w:lineRule="auto"/>
              <w:jc w:val="center"/>
              <w:rPr>
                <w:color w:val="000000"/>
                <w:sz w:val="22"/>
                <w:szCs w:val="22"/>
              </w:rPr>
            </w:pPr>
            <w:r w:rsidRPr="00406F7A">
              <w:rPr>
                <w:color w:val="000000"/>
                <w:sz w:val="22"/>
                <w:szCs w:val="22"/>
              </w:rPr>
              <w:t>р.п. Варнавино</w:t>
            </w:r>
          </w:p>
        </w:tc>
        <w:tc>
          <w:tcPr>
            <w:tcW w:w="1686" w:type="dxa"/>
            <w:tcBorders>
              <w:top w:val="nil"/>
              <w:left w:val="nil"/>
              <w:bottom w:val="single" w:sz="4" w:space="0" w:color="auto"/>
              <w:right w:val="single" w:sz="4" w:space="0" w:color="auto"/>
            </w:tcBorders>
            <w:shd w:val="clear" w:color="auto" w:fill="auto"/>
            <w:vAlign w:val="center"/>
            <w:hideMark/>
          </w:tcPr>
          <w:p w:rsidR="00406F7A" w:rsidRDefault="00406F7A" w:rsidP="0015243A">
            <w:pPr>
              <w:spacing w:line="240" w:lineRule="auto"/>
              <w:jc w:val="center"/>
              <w:rPr>
                <w:color w:val="000000"/>
                <w:sz w:val="22"/>
                <w:szCs w:val="22"/>
              </w:rPr>
            </w:pPr>
            <w:r>
              <w:rPr>
                <w:color w:val="000000"/>
                <w:sz w:val="22"/>
                <w:szCs w:val="22"/>
              </w:rPr>
              <w:t>4323</w:t>
            </w:r>
          </w:p>
        </w:tc>
        <w:tc>
          <w:tcPr>
            <w:tcW w:w="2443" w:type="dxa"/>
            <w:tcBorders>
              <w:top w:val="nil"/>
              <w:left w:val="nil"/>
              <w:bottom w:val="single" w:sz="4" w:space="0" w:color="auto"/>
              <w:right w:val="single" w:sz="4" w:space="0" w:color="auto"/>
            </w:tcBorders>
            <w:shd w:val="clear" w:color="auto" w:fill="auto"/>
            <w:vAlign w:val="center"/>
            <w:hideMark/>
          </w:tcPr>
          <w:p w:rsidR="00406F7A" w:rsidRDefault="00406F7A" w:rsidP="0015243A">
            <w:pPr>
              <w:spacing w:line="240" w:lineRule="auto"/>
              <w:jc w:val="center"/>
              <w:rPr>
                <w:color w:val="000000"/>
                <w:sz w:val="22"/>
                <w:szCs w:val="22"/>
              </w:rPr>
            </w:pPr>
            <w:r>
              <w:rPr>
                <w:color w:val="000000"/>
                <w:sz w:val="22"/>
                <w:szCs w:val="22"/>
              </w:rPr>
              <w:t>1080,75</w:t>
            </w:r>
          </w:p>
        </w:tc>
        <w:tc>
          <w:tcPr>
            <w:tcW w:w="2934" w:type="dxa"/>
            <w:tcBorders>
              <w:top w:val="nil"/>
              <w:left w:val="nil"/>
              <w:bottom w:val="single" w:sz="4" w:space="0" w:color="auto"/>
              <w:right w:val="single" w:sz="4" w:space="0" w:color="auto"/>
            </w:tcBorders>
            <w:shd w:val="clear" w:color="auto" w:fill="auto"/>
            <w:vAlign w:val="center"/>
            <w:hideMark/>
          </w:tcPr>
          <w:p w:rsidR="00406F7A" w:rsidRDefault="00406F7A" w:rsidP="0015243A">
            <w:pPr>
              <w:spacing w:line="240" w:lineRule="auto"/>
              <w:jc w:val="center"/>
              <w:rPr>
                <w:color w:val="000000"/>
                <w:sz w:val="22"/>
                <w:szCs w:val="22"/>
              </w:rPr>
            </w:pPr>
            <w:r>
              <w:rPr>
                <w:color w:val="000000"/>
                <w:sz w:val="22"/>
                <w:szCs w:val="22"/>
              </w:rPr>
              <w:t>54,04</w:t>
            </w:r>
          </w:p>
        </w:tc>
      </w:tr>
      <w:tr w:rsidR="00406F7A" w:rsidRPr="00BD2DC2" w:rsidTr="0015243A">
        <w:trPr>
          <w:trHeight w:val="300"/>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406F7A" w:rsidRPr="00BD2DC2" w:rsidRDefault="00406F7A" w:rsidP="0015243A">
            <w:pPr>
              <w:spacing w:line="240" w:lineRule="auto"/>
              <w:jc w:val="center"/>
              <w:rPr>
                <w:b/>
                <w:bCs/>
                <w:color w:val="000000"/>
                <w:sz w:val="22"/>
                <w:szCs w:val="22"/>
              </w:rPr>
            </w:pPr>
          </w:p>
        </w:tc>
        <w:tc>
          <w:tcPr>
            <w:tcW w:w="2231" w:type="dxa"/>
            <w:tcBorders>
              <w:top w:val="nil"/>
              <w:left w:val="nil"/>
              <w:bottom w:val="single" w:sz="4" w:space="0" w:color="auto"/>
              <w:right w:val="single" w:sz="4" w:space="0" w:color="auto"/>
            </w:tcBorders>
            <w:shd w:val="clear" w:color="auto" w:fill="auto"/>
            <w:vAlign w:val="center"/>
            <w:hideMark/>
          </w:tcPr>
          <w:p w:rsidR="00406F7A" w:rsidRPr="00BD2DC2" w:rsidRDefault="00406F7A" w:rsidP="0015243A">
            <w:pPr>
              <w:spacing w:line="240" w:lineRule="auto"/>
              <w:jc w:val="center"/>
              <w:rPr>
                <w:b/>
                <w:bCs/>
                <w:color w:val="000000"/>
                <w:sz w:val="22"/>
                <w:szCs w:val="22"/>
              </w:rPr>
            </w:pPr>
            <w:r w:rsidRPr="00BD2DC2">
              <w:rPr>
                <w:b/>
                <w:bCs/>
                <w:color w:val="000000"/>
                <w:sz w:val="22"/>
                <w:szCs w:val="22"/>
              </w:rPr>
              <w:t>Итого</w:t>
            </w:r>
          </w:p>
        </w:tc>
        <w:tc>
          <w:tcPr>
            <w:tcW w:w="1686" w:type="dxa"/>
            <w:tcBorders>
              <w:top w:val="nil"/>
              <w:left w:val="nil"/>
              <w:bottom w:val="single" w:sz="4" w:space="0" w:color="auto"/>
              <w:right w:val="single" w:sz="4" w:space="0" w:color="auto"/>
            </w:tcBorders>
            <w:shd w:val="clear" w:color="auto" w:fill="auto"/>
            <w:vAlign w:val="center"/>
            <w:hideMark/>
          </w:tcPr>
          <w:p w:rsidR="00406F7A" w:rsidRDefault="00406F7A" w:rsidP="0015243A">
            <w:pPr>
              <w:spacing w:line="240" w:lineRule="auto"/>
              <w:jc w:val="center"/>
              <w:rPr>
                <w:b/>
                <w:bCs/>
                <w:color w:val="000000"/>
                <w:sz w:val="22"/>
                <w:szCs w:val="22"/>
              </w:rPr>
            </w:pPr>
            <w:r>
              <w:rPr>
                <w:b/>
                <w:bCs/>
                <w:color w:val="000000"/>
                <w:sz w:val="22"/>
                <w:szCs w:val="22"/>
              </w:rPr>
              <w:t>4323</w:t>
            </w:r>
          </w:p>
        </w:tc>
        <w:tc>
          <w:tcPr>
            <w:tcW w:w="2443" w:type="dxa"/>
            <w:tcBorders>
              <w:top w:val="nil"/>
              <w:left w:val="nil"/>
              <w:bottom w:val="single" w:sz="4" w:space="0" w:color="auto"/>
              <w:right w:val="single" w:sz="4" w:space="0" w:color="auto"/>
            </w:tcBorders>
            <w:shd w:val="clear" w:color="auto" w:fill="auto"/>
            <w:vAlign w:val="center"/>
            <w:hideMark/>
          </w:tcPr>
          <w:p w:rsidR="00406F7A" w:rsidRDefault="00406F7A" w:rsidP="0015243A">
            <w:pPr>
              <w:spacing w:line="240" w:lineRule="auto"/>
              <w:jc w:val="center"/>
              <w:rPr>
                <w:b/>
                <w:bCs/>
                <w:color w:val="000000"/>
                <w:sz w:val="22"/>
                <w:szCs w:val="22"/>
              </w:rPr>
            </w:pPr>
            <w:r>
              <w:rPr>
                <w:b/>
                <w:bCs/>
                <w:color w:val="000000"/>
                <w:sz w:val="22"/>
                <w:szCs w:val="22"/>
              </w:rPr>
              <w:t>1080,75</w:t>
            </w:r>
          </w:p>
        </w:tc>
        <w:tc>
          <w:tcPr>
            <w:tcW w:w="2934" w:type="dxa"/>
            <w:tcBorders>
              <w:top w:val="nil"/>
              <w:left w:val="nil"/>
              <w:bottom w:val="single" w:sz="4" w:space="0" w:color="auto"/>
              <w:right w:val="single" w:sz="4" w:space="0" w:color="auto"/>
            </w:tcBorders>
            <w:shd w:val="clear" w:color="auto" w:fill="auto"/>
            <w:vAlign w:val="center"/>
            <w:hideMark/>
          </w:tcPr>
          <w:p w:rsidR="00406F7A" w:rsidRDefault="00406F7A" w:rsidP="0015243A">
            <w:pPr>
              <w:spacing w:line="240" w:lineRule="auto"/>
              <w:jc w:val="center"/>
              <w:rPr>
                <w:b/>
                <w:bCs/>
                <w:color w:val="000000"/>
                <w:sz w:val="22"/>
                <w:szCs w:val="22"/>
              </w:rPr>
            </w:pPr>
            <w:r>
              <w:rPr>
                <w:b/>
                <w:bCs/>
                <w:color w:val="000000"/>
                <w:sz w:val="22"/>
                <w:szCs w:val="22"/>
              </w:rPr>
              <w:t>54,04</w:t>
            </w:r>
          </w:p>
        </w:tc>
      </w:tr>
    </w:tbl>
    <w:p w:rsidR="006F7C7E" w:rsidRDefault="006F7C7E" w:rsidP="00703183">
      <w:pPr>
        <w:spacing w:before="200"/>
        <w:rPr>
          <w:sz w:val="22"/>
          <w:szCs w:val="22"/>
        </w:rPr>
      </w:pPr>
      <w:r w:rsidRPr="00823654">
        <w:rPr>
          <w:b/>
          <w:sz w:val="22"/>
          <w:szCs w:val="22"/>
        </w:rPr>
        <w:t>Примечание:</w:t>
      </w:r>
      <w:r w:rsidRPr="00823654">
        <w:rPr>
          <w:sz w:val="22"/>
          <w:szCs w:val="22"/>
        </w:rPr>
        <w:t xml:space="preserve"> Расходы газа на последующих стадиях проектирования должны быть уточнены. Более детальная проработка газоснабжения каждого района будет производиться на последующих этапах проектирования после выдачи ОАО «</w:t>
      </w:r>
      <w:proofErr w:type="spellStart"/>
      <w:r w:rsidRPr="00823654">
        <w:rPr>
          <w:sz w:val="22"/>
          <w:szCs w:val="22"/>
        </w:rPr>
        <w:t>Нижегородоблгаз</w:t>
      </w:r>
      <w:proofErr w:type="spellEnd"/>
      <w:r w:rsidRPr="00823654">
        <w:rPr>
          <w:sz w:val="22"/>
          <w:szCs w:val="22"/>
        </w:rPr>
        <w:t>» технических условий.</w:t>
      </w:r>
    </w:p>
    <w:p w:rsidR="00D526EA" w:rsidRDefault="00D526EA" w:rsidP="00D526EA">
      <w:pPr>
        <w:ind w:firstLine="709"/>
        <w:rPr>
          <w:i/>
        </w:rPr>
      </w:pPr>
      <w:r w:rsidRPr="00185BFA">
        <w:rPr>
          <w:i/>
        </w:rPr>
        <w:t xml:space="preserve">Таблица </w:t>
      </w:r>
      <w:r>
        <w:rPr>
          <w:i/>
        </w:rPr>
        <w:t>6.</w:t>
      </w:r>
      <w:r w:rsidR="00703183">
        <w:rPr>
          <w:i/>
        </w:rPr>
        <w:t>1</w:t>
      </w:r>
      <w:r w:rsidR="0015243A">
        <w:rPr>
          <w:i/>
        </w:rPr>
        <w:t>1</w:t>
      </w:r>
      <w:r>
        <w:rPr>
          <w:i/>
        </w:rPr>
        <w:t xml:space="preserve"> –</w:t>
      </w:r>
      <w:r w:rsidRPr="00185BFA">
        <w:rPr>
          <w:i/>
        </w:rPr>
        <w:t xml:space="preserve"> </w:t>
      </w:r>
      <w:r>
        <w:rPr>
          <w:i/>
        </w:rPr>
        <w:t xml:space="preserve">Мероприятия по развитию системы газоснабжения </w:t>
      </w:r>
      <w:r w:rsidR="00DE7E62">
        <w:rPr>
          <w:i/>
        </w:rPr>
        <w:t>р.п. Варнавино</w:t>
      </w:r>
    </w:p>
    <w:tbl>
      <w:tblPr>
        <w:tblStyle w:val="ad"/>
        <w:tblW w:w="0" w:type="auto"/>
        <w:jc w:val="center"/>
        <w:tblLook w:val="04A0"/>
      </w:tblPr>
      <w:tblGrid>
        <w:gridCol w:w="886"/>
        <w:gridCol w:w="6448"/>
        <w:gridCol w:w="2289"/>
      </w:tblGrid>
      <w:tr w:rsidR="00D526EA" w:rsidRPr="00406F7A" w:rsidTr="00DC467E">
        <w:trPr>
          <w:tblHeader/>
          <w:jc w:val="center"/>
        </w:trPr>
        <w:tc>
          <w:tcPr>
            <w:tcW w:w="886" w:type="dxa"/>
            <w:vAlign w:val="center"/>
          </w:tcPr>
          <w:p w:rsidR="00D526EA" w:rsidRPr="00406F7A" w:rsidRDefault="00D526EA" w:rsidP="0015243A">
            <w:pPr>
              <w:spacing w:line="240" w:lineRule="auto"/>
              <w:jc w:val="center"/>
              <w:rPr>
                <w:b/>
                <w:bCs/>
                <w:sz w:val="22"/>
                <w:szCs w:val="22"/>
              </w:rPr>
            </w:pPr>
            <w:r w:rsidRPr="00406F7A">
              <w:rPr>
                <w:b/>
                <w:bCs/>
                <w:sz w:val="22"/>
                <w:szCs w:val="22"/>
              </w:rPr>
              <w:t xml:space="preserve">№ </w:t>
            </w:r>
            <w:proofErr w:type="spellStart"/>
            <w:r w:rsidRPr="00406F7A">
              <w:rPr>
                <w:b/>
                <w:bCs/>
                <w:sz w:val="22"/>
                <w:szCs w:val="22"/>
              </w:rPr>
              <w:t>п</w:t>
            </w:r>
            <w:proofErr w:type="spellEnd"/>
            <w:r w:rsidRPr="00406F7A">
              <w:rPr>
                <w:b/>
                <w:bCs/>
                <w:sz w:val="22"/>
                <w:szCs w:val="22"/>
              </w:rPr>
              <w:t>/</w:t>
            </w:r>
            <w:proofErr w:type="spellStart"/>
            <w:r w:rsidRPr="00406F7A">
              <w:rPr>
                <w:b/>
                <w:bCs/>
                <w:sz w:val="22"/>
                <w:szCs w:val="22"/>
              </w:rPr>
              <w:t>п</w:t>
            </w:r>
            <w:proofErr w:type="spellEnd"/>
          </w:p>
        </w:tc>
        <w:tc>
          <w:tcPr>
            <w:tcW w:w="6448" w:type="dxa"/>
            <w:vAlign w:val="center"/>
          </w:tcPr>
          <w:p w:rsidR="00D526EA" w:rsidRPr="00406F7A" w:rsidRDefault="00D526EA" w:rsidP="0015243A">
            <w:pPr>
              <w:spacing w:line="240" w:lineRule="auto"/>
              <w:jc w:val="center"/>
              <w:rPr>
                <w:b/>
                <w:bCs/>
                <w:sz w:val="22"/>
                <w:szCs w:val="22"/>
              </w:rPr>
            </w:pPr>
            <w:r w:rsidRPr="00406F7A">
              <w:rPr>
                <w:b/>
                <w:bCs/>
                <w:sz w:val="22"/>
                <w:szCs w:val="22"/>
              </w:rPr>
              <w:t>Наименование мероприятия</w:t>
            </w:r>
          </w:p>
        </w:tc>
        <w:tc>
          <w:tcPr>
            <w:tcW w:w="2289" w:type="dxa"/>
            <w:vAlign w:val="center"/>
          </w:tcPr>
          <w:p w:rsidR="00D526EA" w:rsidRPr="00406F7A" w:rsidRDefault="00D526EA" w:rsidP="0015243A">
            <w:pPr>
              <w:spacing w:line="240" w:lineRule="auto"/>
              <w:jc w:val="center"/>
              <w:rPr>
                <w:b/>
                <w:bCs/>
                <w:sz w:val="22"/>
                <w:szCs w:val="22"/>
              </w:rPr>
            </w:pPr>
            <w:r w:rsidRPr="00406F7A">
              <w:rPr>
                <w:b/>
                <w:bCs/>
                <w:sz w:val="22"/>
                <w:szCs w:val="22"/>
              </w:rPr>
              <w:t>Характеристика</w:t>
            </w:r>
          </w:p>
        </w:tc>
      </w:tr>
      <w:tr w:rsidR="00D526EA" w:rsidRPr="00406F7A" w:rsidTr="00703183">
        <w:trPr>
          <w:jc w:val="center"/>
        </w:trPr>
        <w:tc>
          <w:tcPr>
            <w:tcW w:w="886" w:type="dxa"/>
            <w:vAlign w:val="center"/>
          </w:tcPr>
          <w:p w:rsidR="00D526EA" w:rsidRPr="00406F7A" w:rsidRDefault="00D526EA" w:rsidP="0015243A">
            <w:pPr>
              <w:spacing w:line="240" w:lineRule="auto"/>
              <w:jc w:val="center"/>
              <w:rPr>
                <w:bCs/>
                <w:sz w:val="22"/>
                <w:szCs w:val="22"/>
              </w:rPr>
            </w:pPr>
            <w:r w:rsidRPr="00406F7A">
              <w:rPr>
                <w:bCs/>
                <w:sz w:val="22"/>
                <w:szCs w:val="22"/>
              </w:rPr>
              <w:t>1</w:t>
            </w:r>
          </w:p>
        </w:tc>
        <w:tc>
          <w:tcPr>
            <w:tcW w:w="6448" w:type="dxa"/>
            <w:vAlign w:val="center"/>
          </w:tcPr>
          <w:p w:rsidR="00D526EA" w:rsidRPr="00406F7A" w:rsidRDefault="00406F7A" w:rsidP="006623B1">
            <w:pPr>
              <w:spacing w:line="240" w:lineRule="auto"/>
              <w:jc w:val="left"/>
              <w:rPr>
                <w:bCs/>
                <w:sz w:val="22"/>
                <w:szCs w:val="22"/>
              </w:rPr>
            </w:pPr>
            <w:r w:rsidRPr="00406F7A">
              <w:rPr>
                <w:rFonts w:eastAsia="Arial Unicode MS"/>
                <w:sz w:val="22"/>
                <w:szCs w:val="22"/>
              </w:rPr>
              <w:t xml:space="preserve">Строительство </w:t>
            </w:r>
            <w:r w:rsidR="006623B1">
              <w:rPr>
                <w:rFonts w:eastAsia="Arial Unicode MS"/>
                <w:sz w:val="22"/>
                <w:szCs w:val="22"/>
              </w:rPr>
              <w:t xml:space="preserve">межпоселкового </w:t>
            </w:r>
            <w:r w:rsidRPr="00406F7A">
              <w:rPr>
                <w:rFonts w:eastAsia="Arial Unicode MS"/>
                <w:sz w:val="22"/>
                <w:szCs w:val="22"/>
              </w:rPr>
              <w:t>газопровода</w:t>
            </w:r>
            <w:r w:rsidR="006623B1">
              <w:rPr>
                <w:rFonts w:eastAsia="Arial Unicode MS"/>
                <w:sz w:val="22"/>
                <w:szCs w:val="22"/>
              </w:rPr>
              <w:t xml:space="preserve"> высокого давления </w:t>
            </w:r>
            <w:r w:rsidRPr="00406F7A">
              <w:rPr>
                <w:rFonts w:eastAsia="Arial Unicode MS"/>
                <w:sz w:val="22"/>
                <w:szCs w:val="22"/>
              </w:rPr>
              <w:t>до р.п. Варнавино</w:t>
            </w:r>
          </w:p>
        </w:tc>
        <w:tc>
          <w:tcPr>
            <w:tcW w:w="2289" w:type="dxa"/>
            <w:vAlign w:val="center"/>
          </w:tcPr>
          <w:p w:rsidR="00D526EA" w:rsidRPr="00406F7A" w:rsidRDefault="00703183" w:rsidP="0015243A">
            <w:pPr>
              <w:spacing w:line="240" w:lineRule="auto"/>
              <w:jc w:val="left"/>
              <w:rPr>
                <w:bCs/>
                <w:sz w:val="22"/>
                <w:szCs w:val="22"/>
              </w:rPr>
            </w:pPr>
            <w:r>
              <w:rPr>
                <w:bCs/>
                <w:sz w:val="22"/>
                <w:szCs w:val="22"/>
              </w:rPr>
              <w:t>-</w:t>
            </w:r>
          </w:p>
        </w:tc>
      </w:tr>
      <w:tr w:rsidR="00D526EA" w:rsidRPr="00406F7A" w:rsidTr="00703183">
        <w:trPr>
          <w:trHeight w:val="242"/>
          <w:jc w:val="center"/>
        </w:trPr>
        <w:tc>
          <w:tcPr>
            <w:tcW w:w="886" w:type="dxa"/>
            <w:vAlign w:val="center"/>
          </w:tcPr>
          <w:p w:rsidR="00D526EA" w:rsidRPr="00406F7A" w:rsidRDefault="00D526EA" w:rsidP="0015243A">
            <w:pPr>
              <w:spacing w:line="240" w:lineRule="auto"/>
              <w:jc w:val="center"/>
              <w:rPr>
                <w:bCs/>
                <w:sz w:val="22"/>
                <w:szCs w:val="22"/>
              </w:rPr>
            </w:pPr>
            <w:r w:rsidRPr="00406F7A">
              <w:rPr>
                <w:bCs/>
                <w:sz w:val="22"/>
                <w:szCs w:val="22"/>
              </w:rPr>
              <w:t>2</w:t>
            </w:r>
          </w:p>
        </w:tc>
        <w:tc>
          <w:tcPr>
            <w:tcW w:w="6448" w:type="dxa"/>
            <w:vAlign w:val="center"/>
          </w:tcPr>
          <w:p w:rsidR="00D526EA" w:rsidRPr="00406F7A" w:rsidRDefault="00406F7A" w:rsidP="00F36652">
            <w:pPr>
              <w:spacing w:line="240" w:lineRule="auto"/>
              <w:jc w:val="left"/>
              <w:rPr>
                <w:bCs/>
                <w:sz w:val="22"/>
                <w:szCs w:val="22"/>
              </w:rPr>
            </w:pPr>
            <w:r w:rsidRPr="00406F7A">
              <w:rPr>
                <w:rFonts w:eastAsia="Arial Unicode MS"/>
                <w:sz w:val="22"/>
                <w:szCs w:val="22"/>
              </w:rPr>
              <w:t xml:space="preserve">Строительство </w:t>
            </w:r>
            <w:r w:rsidR="00F36652">
              <w:rPr>
                <w:rFonts w:eastAsia="Arial Unicode MS"/>
                <w:sz w:val="22"/>
                <w:szCs w:val="22"/>
              </w:rPr>
              <w:t xml:space="preserve">головного газорегуляторного пункта в </w:t>
            </w:r>
            <w:r w:rsidR="00703183">
              <w:rPr>
                <w:rFonts w:eastAsia="Arial Unicode MS"/>
                <w:sz w:val="22"/>
                <w:szCs w:val="22"/>
              </w:rPr>
              <w:t>р.п.В</w:t>
            </w:r>
            <w:r w:rsidRPr="00406F7A">
              <w:rPr>
                <w:rFonts w:eastAsia="Arial Unicode MS"/>
                <w:sz w:val="22"/>
                <w:szCs w:val="22"/>
              </w:rPr>
              <w:t>арнавино</w:t>
            </w:r>
          </w:p>
        </w:tc>
        <w:tc>
          <w:tcPr>
            <w:tcW w:w="2289" w:type="dxa"/>
            <w:vAlign w:val="center"/>
          </w:tcPr>
          <w:p w:rsidR="00D526EA" w:rsidRPr="00406F7A" w:rsidRDefault="00C33F45" w:rsidP="0015243A">
            <w:pPr>
              <w:spacing w:line="240" w:lineRule="auto"/>
              <w:jc w:val="left"/>
              <w:rPr>
                <w:bCs/>
                <w:sz w:val="22"/>
                <w:szCs w:val="22"/>
              </w:rPr>
            </w:pPr>
            <w:r w:rsidRPr="00406F7A">
              <w:rPr>
                <w:bCs/>
                <w:sz w:val="22"/>
                <w:szCs w:val="22"/>
              </w:rPr>
              <w:t>1</w:t>
            </w:r>
            <w:r w:rsidR="00B10273" w:rsidRPr="00406F7A">
              <w:rPr>
                <w:bCs/>
                <w:sz w:val="22"/>
                <w:szCs w:val="22"/>
              </w:rPr>
              <w:t xml:space="preserve"> ед.</w:t>
            </w:r>
          </w:p>
        </w:tc>
      </w:tr>
      <w:tr w:rsidR="00F36652" w:rsidRPr="00406F7A" w:rsidTr="00703183">
        <w:trPr>
          <w:trHeight w:val="242"/>
          <w:jc w:val="center"/>
        </w:trPr>
        <w:tc>
          <w:tcPr>
            <w:tcW w:w="886" w:type="dxa"/>
            <w:vAlign w:val="center"/>
          </w:tcPr>
          <w:p w:rsidR="00F36652" w:rsidRPr="00406F7A" w:rsidRDefault="00F36652" w:rsidP="0015243A">
            <w:pPr>
              <w:spacing w:line="240" w:lineRule="auto"/>
              <w:jc w:val="center"/>
              <w:rPr>
                <w:bCs/>
                <w:sz w:val="22"/>
                <w:szCs w:val="22"/>
              </w:rPr>
            </w:pPr>
            <w:r>
              <w:rPr>
                <w:bCs/>
                <w:sz w:val="22"/>
                <w:szCs w:val="22"/>
              </w:rPr>
              <w:t>3</w:t>
            </w:r>
          </w:p>
        </w:tc>
        <w:tc>
          <w:tcPr>
            <w:tcW w:w="6448" w:type="dxa"/>
            <w:vAlign w:val="center"/>
          </w:tcPr>
          <w:p w:rsidR="00F36652" w:rsidRPr="00406F7A" w:rsidRDefault="00F36652" w:rsidP="0015243A">
            <w:pPr>
              <w:spacing w:line="240" w:lineRule="auto"/>
              <w:jc w:val="left"/>
              <w:rPr>
                <w:rFonts w:eastAsia="Arial Unicode MS"/>
                <w:sz w:val="22"/>
                <w:szCs w:val="22"/>
              </w:rPr>
            </w:pPr>
            <w:r>
              <w:rPr>
                <w:rFonts w:eastAsia="Arial Unicode MS"/>
                <w:sz w:val="22"/>
                <w:szCs w:val="22"/>
              </w:rPr>
              <w:t>Строительство газорегуляторного пункта в р.п.Варнавино</w:t>
            </w:r>
          </w:p>
        </w:tc>
        <w:tc>
          <w:tcPr>
            <w:tcW w:w="2289" w:type="dxa"/>
            <w:vAlign w:val="center"/>
          </w:tcPr>
          <w:p w:rsidR="00F36652" w:rsidRPr="00406F7A" w:rsidRDefault="00F36652" w:rsidP="0015243A">
            <w:pPr>
              <w:spacing w:line="240" w:lineRule="auto"/>
              <w:jc w:val="left"/>
              <w:rPr>
                <w:bCs/>
                <w:sz w:val="22"/>
                <w:szCs w:val="22"/>
              </w:rPr>
            </w:pPr>
            <w:r>
              <w:rPr>
                <w:bCs/>
                <w:sz w:val="22"/>
                <w:szCs w:val="22"/>
              </w:rPr>
              <w:t>7 ед.</w:t>
            </w:r>
          </w:p>
        </w:tc>
      </w:tr>
      <w:tr w:rsidR="00F36652" w:rsidRPr="00406F7A" w:rsidTr="00703183">
        <w:trPr>
          <w:trHeight w:val="242"/>
          <w:jc w:val="center"/>
        </w:trPr>
        <w:tc>
          <w:tcPr>
            <w:tcW w:w="886" w:type="dxa"/>
            <w:vAlign w:val="center"/>
          </w:tcPr>
          <w:p w:rsidR="00F36652" w:rsidRPr="00406F7A" w:rsidRDefault="00F36652" w:rsidP="0015243A">
            <w:pPr>
              <w:spacing w:line="240" w:lineRule="auto"/>
              <w:jc w:val="center"/>
              <w:rPr>
                <w:bCs/>
                <w:sz w:val="22"/>
                <w:szCs w:val="22"/>
              </w:rPr>
            </w:pPr>
            <w:r>
              <w:rPr>
                <w:bCs/>
                <w:sz w:val="22"/>
                <w:szCs w:val="22"/>
              </w:rPr>
              <w:t>4</w:t>
            </w:r>
          </w:p>
        </w:tc>
        <w:tc>
          <w:tcPr>
            <w:tcW w:w="6448" w:type="dxa"/>
            <w:vAlign w:val="center"/>
          </w:tcPr>
          <w:p w:rsidR="00F36652" w:rsidRPr="00406F7A" w:rsidRDefault="00F36652" w:rsidP="0015243A">
            <w:pPr>
              <w:spacing w:line="240" w:lineRule="auto"/>
              <w:jc w:val="left"/>
              <w:rPr>
                <w:rFonts w:eastAsia="Arial Unicode MS"/>
                <w:sz w:val="22"/>
                <w:szCs w:val="22"/>
              </w:rPr>
            </w:pPr>
            <w:r>
              <w:rPr>
                <w:rFonts w:eastAsia="Arial Unicode MS"/>
                <w:sz w:val="22"/>
                <w:szCs w:val="22"/>
              </w:rPr>
              <w:t>Строительство распределительных сетей газоснабжения в р.п.Варнавино</w:t>
            </w:r>
          </w:p>
        </w:tc>
        <w:tc>
          <w:tcPr>
            <w:tcW w:w="2289" w:type="dxa"/>
            <w:vAlign w:val="center"/>
          </w:tcPr>
          <w:p w:rsidR="00F36652" w:rsidRPr="00406F7A" w:rsidRDefault="00F36652" w:rsidP="0015243A">
            <w:pPr>
              <w:spacing w:line="240" w:lineRule="auto"/>
              <w:jc w:val="left"/>
              <w:rPr>
                <w:bCs/>
                <w:sz w:val="22"/>
                <w:szCs w:val="22"/>
              </w:rPr>
            </w:pPr>
            <w:r>
              <w:rPr>
                <w:bCs/>
                <w:sz w:val="22"/>
                <w:szCs w:val="22"/>
              </w:rPr>
              <w:t>5,5 км</w:t>
            </w:r>
          </w:p>
        </w:tc>
      </w:tr>
      <w:tr w:rsidR="00F36652" w:rsidRPr="00406F7A" w:rsidTr="00F36652">
        <w:trPr>
          <w:trHeight w:val="242"/>
          <w:jc w:val="center"/>
        </w:trPr>
        <w:tc>
          <w:tcPr>
            <w:tcW w:w="9623" w:type="dxa"/>
            <w:gridSpan w:val="3"/>
            <w:vAlign w:val="center"/>
          </w:tcPr>
          <w:p w:rsidR="00F36652" w:rsidRPr="00F36652" w:rsidRDefault="00F36652" w:rsidP="00F36652">
            <w:pPr>
              <w:spacing w:line="240" w:lineRule="auto"/>
              <w:jc w:val="left"/>
              <w:rPr>
                <w:bCs/>
                <w:sz w:val="20"/>
                <w:szCs w:val="20"/>
              </w:rPr>
            </w:pPr>
            <w:r w:rsidRPr="00F36652">
              <w:rPr>
                <w:bCs/>
                <w:sz w:val="20"/>
                <w:szCs w:val="20"/>
              </w:rPr>
              <w:t>Примечание: - характеристики и протяженности планируемых газораспределительных сетей и сооружений уточняются на дальнейших стадиях проектирования</w:t>
            </w:r>
          </w:p>
        </w:tc>
      </w:tr>
    </w:tbl>
    <w:p w:rsidR="000576F5" w:rsidRDefault="000576F5" w:rsidP="000576F5">
      <w:pPr>
        <w:pStyle w:val="a9"/>
        <w:rPr>
          <w:color w:val="0D0D0D" w:themeColor="text1" w:themeTint="F2"/>
        </w:rPr>
      </w:pPr>
      <w:r>
        <w:br w:type="page"/>
      </w:r>
    </w:p>
    <w:p w:rsidR="006F7C7E" w:rsidRPr="00187DF6" w:rsidRDefault="006F7C7E" w:rsidP="006F7A97">
      <w:pPr>
        <w:pStyle w:val="a8"/>
        <w:spacing w:before="200"/>
      </w:pPr>
      <w:r w:rsidRPr="00187DF6">
        <w:lastRenderedPageBreak/>
        <w:t>6.5 Электроснабжение</w:t>
      </w:r>
    </w:p>
    <w:p w:rsidR="00646B35" w:rsidRPr="00646B35" w:rsidRDefault="00646B35" w:rsidP="00ED644B">
      <w:pPr>
        <w:ind w:firstLine="709"/>
      </w:pPr>
      <w:r w:rsidRPr="00646B35">
        <w:t>Раздел выполнен с учетом требований:</w:t>
      </w:r>
    </w:p>
    <w:p w:rsidR="00646B35" w:rsidRPr="00ED644B" w:rsidRDefault="00646B35" w:rsidP="00ED644B">
      <w:pPr>
        <w:ind w:firstLine="709"/>
      </w:pPr>
      <w:r w:rsidRPr="00ED644B">
        <w:t>- СП 31-110-2003. Проектирование и монтаж электроустановок жилых и общественных зданий (п.23 табл. 1.1);</w:t>
      </w:r>
    </w:p>
    <w:p w:rsidR="00646B35" w:rsidRPr="00646B35" w:rsidRDefault="00646B35" w:rsidP="00ED644B">
      <w:pPr>
        <w:ind w:firstLine="709"/>
      </w:pPr>
      <w:r w:rsidRPr="00646B35">
        <w:t xml:space="preserve">- Правила устройства электроустановок (ПУЭ). Шестое издание (утверждены </w:t>
      </w:r>
      <w:proofErr w:type="spellStart"/>
      <w:r w:rsidRPr="00646B35">
        <w:t>Главте</w:t>
      </w:r>
      <w:r w:rsidRPr="00646B35">
        <w:t>х</w:t>
      </w:r>
      <w:r w:rsidRPr="00646B35">
        <w:t>управлением</w:t>
      </w:r>
      <w:proofErr w:type="spellEnd"/>
      <w:r w:rsidRPr="00646B35">
        <w:t xml:space="preserve">, </w:t>
      </w:r>
      <w:proofErr w:type="spellStart"/>
      <w:r w:rsidRPr="00646B35">
        <w:t>Госэнергонадзором</w:t>
      </w:r>
      <w:proofErr w:type="spellEnd"/>
      <w:r w:rsidRPr="00646B35">
        <w:t xml:space="preserve"> Минэнерго СССР 05.10.1979, редакция от 20.06.2003);</w:t>
      </w:r>
    </w:p>
    <w:p w:rsidR="00646B35" w:rsidRPr="00646B35" w:rsidRDefault="00646B35" w:rsidP="00ED644B">
      <w:pPr>
        <w:ind w:firstLine="709"/>
      </w:pPr>
      <w:r w:rsidRPr="00646B35">
        <w:t>- РД 34.20.185-94 (СО 153-34.20.185-94) Инструкция по проектированию городских электрических сетей (</w:t>
      </w:r>
      <w:r>
        <w:rPr>
          <w:bCs/>
          <w:bdr w:val="none" w:sz="0" w:space="0" w:color="auto" w:frame="1"/>
        </w:rPr>
        <w:t>п.21 табл. 1.1</w:t>
      </w:r>
      <w:r w:rsidRPr="00646B35">
        <w:t>);</w:t>
      </w:r>
    </w:p>
    <w:p w:rsidR="00646B35" w:rsidRDefault="00646B35" w:rsidP="00ED644B">
      <w:pPr>
        <w:ind w:firstLine="709"/>
      </w:pPr>
      <w:r w:rsidRPr="00646B35">
        <w:t>- РД 34.20.185-94. Нормативы для определения расчетных электрических нагрузок ко</w:t>
      </w:r>
      <w:r w:rsidRPr="00646B35">
        <w:t>т</w:t>
      </w:r>
      <w:r w:rsidRPr="00646B35">
        <w:t xml:space="preserve">теджей, микрорайонов (кварталов) застройки и элементов городской распределительной сети. Изменения и дополнения раздела 2 "Инструкции по проектированию городских электрических сетей (Утверждены </w:t>
      </w:r>
      <w:hyperlink r:id="rId37" w:history="1">
        <w:r w:rsidRPr="00646B35">
          <w:rPr>
            <w:rStyle w:val="a7"/>
            <w:color w:val="auto"/>
            <w:u w:val="none"/>
          </w:rPr>
          <w:t>Приказом</w:t>
        </w:r>
      </w:hyperlink>
      <w:r w:rsidRPr="00646B35">
        <w:t xml:space="preserve"> Минтопэнерго России</w:t>
      </w:r>
      <w:r w:rsidRPr="00646B35">
        <w:rPr>
          <w:rStyle w:val="apple-converted-space"/>
        </w:rPr>
        <w:t> </w:t>
      </w:r>
      <w:r w:rsidRPr="00646B35">
        <w:t xml:space="preserve">от 29 июня 1999 г. </w:t>
      </w:r>
      <w:r>
        <w:t>№</w:t>
      </w:r>
      <w:r w:rsidR="0045032C">
        <w:t xml:space="preserve"> 213);</w:t>
      </w:r>
    </w:p>
    <w:p w:rsidR="0045032C" w:rsidRPr="00E04415" w:rsidRDefault="0045032C" w:rsidP="0045032C">
      <w:pPr>
        <w:ind w:firstLine="709"/>
      </w:pPr>
      <w:r w:rsidRPr="00E04415">
        <w:t>- Схемы территориального планирования Варнавинского района Нижегородской обла</w:t>
      </w:r>
      <w:r w:rsidRPr="00E04415">
        <w:t>с</w:t>
      </w:r>
      <w:r w:rsidRPr="00E04415">
        <w:t>ти, утвержденной решением Земского собрания Варнавинского муниципального района №36 от 06.09.2013г</w:t>
      </w:r>
      <w:r>
        <w:t>.</w:t>
      </w:r>
      <w:r w:rsidRPr="00E04415">
        <w:t>;</w:t>
      </w:r>
    </w:p>
    <w:p w:rsidR="0045032C" w:rsidRDefault="0045032C" w:rsidP="0045032C">
      <w:pPr>
        <w:ind w:firstLine="709"/>
        <w:rPr>
          <w:szCs w:val="26"/>
        </w:rPr>
      </w:pPr>
      <w:r>
        <w:rPr>
          <w:szCs w:val="26"/>
        </w:rPr>
        <w:t xml:space="preserve"> - </w:t>
      </w:r>
      <w:r w:rsidRPr="00EF2F48">
        <w:rPr>
          <w:szCs w:val="26"/>
        </w:rPr>
        <w:t>Программ</w:t>
      </w:r>
      <w:r>
        <w:rPr>
          <w:szCs w:val="26"/>
        </w:rPr>
        <w:t>ы</w:t>
      </w:r>
      <w:r w:rsidRPr="00EF2F48">
        <w:rPr>
          <w:szCs w:val="26"/>
        </w:rPr>
        <w:t xml:space="preserve"> комплексного развития систем коммунальной инфраструктуры р.п. Ва</w:t>
      </w:r>
      <w:r w:rsidRPr="00EF2F48">
        <w:rPr>
          <w:szCs w:val="26"/>
        </w:rPr>
        <w:t>р</w:t>
      </w:r>
      <w:r w:rsidRPr="00EF2F48">
        <w:rPr>
          <w:szCs w:val="26"/>
        </w:rPr>
        <w:t>навино на 2016 – 2020 годы</w:t>
      </w:r>
      <w:r>
        <w:rPr>
          <w:szCs w:val="26"/>
        </w:rPr>
        <w:t>, у</w:t>
      </w:r>
      <w:r w:rsidRPr="00EF2F48">
        <w:rPr>
          <w:szCs w:val="26"/>
        </w:rPr>
        <w:t>твержден</w:t>
      </w:r>
      <w:r>
        <w:rPr>
          <w:szCs w:val="26"/>
        </w:rPr>
        <w:t>ной</w:t>
      </w:r>
      <w:r w:rsidRPr="00EF2F48">
        <w:rPr>
          <w:szCs w:val="26"/>
        </w:rPr>
        <w:t xml:space="preserve"> решением поселкового Совета р.п. Варнавино</w:t>
      </w:r>
      <w:r>
        <w:rPr>
          <w:szCs w:val="26"/>
        </w:rPr>
        <w:t xml:space="preserve">                                    от 15.08.2016 г. </w:t>
      </w:r>
      <w:r w:rsidRPr="00EF2F48">
        <w:rPr>
          <w:szCs w:val="26"/>
        </w:rPr>
        <w:t>№ - 26</w:t>
      </w:r>
      <w:r>
        <w:rPr>
          <w:szCs w:val="26"/>
        </w:rPr>
        <w:t>.</w:t>
      </w:r>
    </w:p>
    <w:p w:rsidR="006F7C7E" w:rsidRPr="00DD06C1" w:rsidRDefault="006F7C7E" w:rsidP="00ED644B">
      <w:pPr>
        <w:ind w:firstLine="709"/>
        <w:rPr>
          <w:b/>
          <w:i/>
          <w:u w:val="single"/>
        </w:rPr>
      </w:pPr>
      <w:r w:rsidRPr="00DD06C1">
        <w:rPr>
          <w:b/>
          <w:i/>
          <w:u w:val="single"/>
        </w:rPr>
        <w:t xml:space="preserve">Существующее </w:t>
      </w:r>
      <w:r>
        <w:rPr>
          <w:b/>
          <w:i/>
          <w:u w:val="single"/>
        </w:rPr>
        <w:t>положение</w:t>
      </w:r>
    </w:p>
    <w:p w:rsidR="00BC0065" w:rsidRPr="00433802" w:rsidRDefault="00BC0065" w:rsidP="00BC0065">
      <w:pPr>
        <w:ind w:firstLine="709"/>
      </w:pPr>
      <w:r w:rsidRPr="00433802">
        <w:t>В настоящее время централизованным электроснабжением охвачено 100 % территории</w:t>
      </w:r>
      <w:r>
        <w:t xml:space="preserve"> рабочего поселка Варнавино</w:t>
      </w:r>
      <w:r w:rsidRPr="00433802">
        <w:t xml:space="preserve">. </w:t>
      </w:r>
    </w:p>
    <w:p w:rsidR="00BC0065" w:rsidRPr="00433802" w:rsidRDefault="00BC0065" w:rsidP="00BC0065">
      <w:pPr>
        <w:ind w:firstLine="709"/>
      </w:pPr>
      <w:r w:rsidRPr="00433802">
        <w:t xml:space="preserve">Потребителями электроэнергии являются население, коммунально-бытовой сектор, </w:t>
      </w:r>
      <w:r w:rsidR="00C17474">
        <w:t>производство</w:t>
      </w:r>
      <w:r w:rsidRPr="00433802">
        <w:t>, транспорт.</w:t>
      </w:r>
    </w:p>
    <w:p w:rsidR="0094070A" w:rsidRDefault="00BC0065" w:rsidP="00BC0065">
      <w:pPr>
        <w:ind w:firstLine="709"/>
      </w:pPr>
      <w:r w:rsidRPr="00433802">
        <w:t xml:space="preserve">Электроснабжение </w:t>
      </w:r>
      <w:r w:rsidR="00C17474">
        <w:t>поселка</w:t>
      </w:r>
      <w:r>
        <w:t xml:space="preserve"> осуществляется от ПС </w:t>
      </w:r>
      <w:r w:rsidR="00C17474">
        <w:t>Варнавино</w:t>
      </w:r>
      <w:r>
        <w:t xml:space="preserve"> 110/35/</w:t>
      </w:r>
      <w:r w:rsidRPr="00433802">
        <w:t>10 кВ</w:t>
      </w:r>
      <w:r w:rsidR="00C17474">
        <w:t xml:space="preserve"> установле</w:t>
      </w:r>
      <w:r w:rsidR="00C17474">
        <w:t>н</w:t>
      </w:r>
      <w:r w:rsidR="00C17474">
        <w:t>ной мощностью 6,3+6,3МВА</w:t>
      </w:r>
      <w:r w:rsidRPr="00433802">
        <w:t xml:space="preserve">. </w:t>
      </w:r>
      <w:r w:rsidR="0094070A">
        <w:rPr>
          <w:color w:val="000000" w:themeColor="text1"/>
        </w:rPr>
        <w:t xml:space="preserve">На ПС Варнавино электроэнергия поступает посредством ЛЭП 110 кВ от ПС Красные Баки 110/10 кВ, расположенной в п.Ветлужский </w:t>
      </w:r>
      <w:proofErr w:type="spellStart"/>
      <w:r w:rsidR="0094070A">
        <w:rPr>
          <w:color w:val="000000" w:themeColor="text1"/>
        </w:rPr>
        <w:t>Краснобаковского</w:t>
      </w:r>
      <w:proofErr w:type="spellEnd"/>
      <w:r w:rsidR="0094070A">
        <w:rPr>
          <w:color w:val="000000" w:themeColor="text1"/>
        </w:rPr>
        <w:t xml:space="preserve"> района. </w:t>
      </w:r>
      <w:r w:rsidR="003F7149">
        <w:rPr>
          <w:color w:val="000000" w:themeColor="text1"/>
        </w:rPr>
        <w:t xml:space="preserve">От ПС Варнавино осуществляется электроснабжение ПС </w:t>
      </w:r>
      <w:proofErr w:type="spellStart"/>
      <w:r w:rsidR="003F7149">
        <w:rPr>
          <w:color w:val="000000" w:themeColor="text1"/>
        </w:rPr>
        <w:t>Югары</w:t>
      </w:r>
      <w:proofErr w:type="spellEnd"/>
      <w:r w:rsidR="003F7149">
        <w:rPr>
          <w:color w:val="000000" w:themeColor="text1"/>
        </w:rPr>
        <w:t xml:space="preserve"> 35/10 кВ и ПС </w:t>
      </w:r>
      <w:proofErr w:type="spellStart"/>
      <w:r w:rsidR="003F7149">
        <w:rPr>
          <w:color w:val="000000" w:themeColor="text1"/>
        </w:rPr>
        <w:t>Пет</w:t>
      </w:r>
      <w:r w:rsidR="003F7149">
        <w:rPr>
          <w:color w:val="000000" w:themeColor="text1"/>
        </w:rPr>
        <w:t>у</w:t>
      </w:r>
      <w:r w:rsidR="003F7149">
        <w:rPr>
          <w:color w:val="000000" w:themeColor="text1"/>
        </w:rPr>
        <w:t>шиха</w:t>
      </w:r>
      <w:proofErr w:type="spellEnd"/>
      <w:r w:rsidR="003F7149">
        <w:rPr>
          <w:color w:val="000000" w:themeColor="text1"/>
        </w:rPr>
        <w:t xml:space="preserve"> 35/10 кВ посредством транзитных линий электропередач 35 кВ,  также от ПС Варнавино по территории городского поселения р.п</w:t>
      </w:r>
      <w:proofErr w:type="gramStart"/>
      <w:r w:rsidR="003F7149">
        <w:rPr>
          <w:color w:val="000000" w:themeColor="text1"/>
        </w:rPr>
        <w:t>.В</w:t>
      </w:r>
      <w:proofErr w:type="gramEnd"/>
      <w:r w:rsidR="003F7149">
        <w:rPr>
          <w:color w:val="000000" w:themeColor="text1"/>
        </w:rPr>
        <w:t>арнавино проходят транзитные линии электропер</w:t>
      </w:r>
      <w:r w:rsidR="003F7149">
        <w:rPr>
          <w:color w:val="000000" w:themeColor="text1"/>
        </w:rPr>
        <w:t>е</w:t>
      </w:r>
      <w:r w:rsidR="003F7149">
        <w:rPr>
          <w:color w:val="000000" w:themeColor="text1"/>
        </w:rPr>
        <w:t xml:space="preserve">дач 10 кВ на трансформаторные пункты </w:t>
      </w:r>
      <w:proofErr w:type="spellStart"/>
      <w:r w:rsidR="003F7149">
        <w:rPr>
          <w:color w:val="000000" w:themeColor="text1"/>
        </w:rPr>
        <w:t>Михаленинского</w:t>
      </w:r>
      <w:proofErr w:type="spellEnd"/>
      <w:r w:rsidR="003F7149">
        <w:rPr>
          <w:color w:val="000000" w:themeColor="text1"/>
        </w:rPr>
        <w:t xml:space="preserve"> и </w:t>
      </w:r>
      <w:proofErr w:type="spellStart"/>
      <w:r w:rsidR="003F7149">
        <w:rPr>
          <w:color w:val="000000" w:themeColor="text1"/>
        </w:rPr>
        <w:t>Богородского</w:t>
      </w:r>
      <w:proofErr w:type="spellEnd"/>
      <w:r w:rsidR="003F7149">
        <w:rPr>
          <w:color w:val="000000" w:themeColor="text1"/>
        </w:rPr>
        <w:t xml:space="preserve"> сельсоветов Варн</w:t>
      </w:r>
      <w:r w:rsidR="003F7149">
        <w:rPr>
          <w:color w:val="000000" w:themeColor="text1"/>
        </w:rPr>
        <w:t>а</w:t>
      </w:r>
      <w:r w:rsidR="003F7149">
        <w:rPr>
          <w:color w:val="000000" w:themeColor="text1"/>
        </w:rPr>
        <w:t>винского района.</w:t>
      </w:r>
    </w:p>
    <w:p w:rsidR="00BC0065" w:rsidRPr="00433802" w:rsidRDefault="00BC0065" w:rsidP="00BC0065">
      <w:pPr>
        <w:ind w:firstLine="709"/>
        <w:rPr>
          <w:rFonts w:eastAsia="Calibri"/>
          <w:lang w:eastAsia="en-US"/>
        </w:rPr>
      </w:pPr>
      <w:r w:rsidRPr="00433802">
        <w:rPr>
          <w:rFonts w:eastAsia="Calibri"/>
          <w:lang w:eastAsia="en-US"/>
        </w:rPr>
        <w:t xml:space="preserve">От </w:t>
      </w:r>
      <w:r w:rsidR="003F7149">
        <w:rPr>
          <w:rFonts w:eastAsia="Calibri"/>
          <w:lang w:eastAsia="en-US"/>
        </w:rPr>
        <w:t xml:space="preserve">ПС Варнавино </w:t>
      </w:r>
      <w:r w:rsidRPr="00433802">
        <w:rPr>
          <w:rFonts w:eastAsia="Calibri"/>
          <w:lang w:eastAsia="en-US"/>
        </w:rPr>
        <w:t xml:space="preserve"> электроэнергия передается посредством воздушных линии электр</w:t>
      </w:r>
      <w:r w:rsidRPr="00433802">
        <w:rPr>
          <w:rFonts w:eastAsia="Calibri"/>
          <w:lang w:eastAsia="en-US"/>
        </w:rPr>
        <w:t>о</w:t>
      </w:r>
      <w:r w:rsidRPr="00433802">
        <w:rPr>
          <w:rFonts w:eastAsia="Calibri"/>
          <w:lang w:eastAsia="en-US"/>
        </w:rPr>
        <w:t>передач ЛЭП 10 кВ к трансформаторным пунктам напряжением 10/0,4 кВ</w:t>
      </w:r>
      <w:r w:rsidR="003F7149">
        <w:rPr>
          <w:rFonts w:eastAsia="Calibri"/>
          <w:lang w:eastAsia="en-US"/>
        </w:rPr>
        <w:t xml:space="preserve"> на территории р.п</w:t>
      </w:r>
      <w:proofErr w:type="gramStart"/>
      <w:r w:rsidR="003F7149">
        <w:rPr>
          <w:rFonts w:eastAsia="Calibri"/>
          <w:lang w:eastAsia="en-US"/>
        </w:rPr>
        <w:t>.В</w:t>
      </w:r>
      <w:proofErr w:type="gramEnd"/>
      <w:r w:rsidR="003F7149">
        <w:rPr>
          <w:rFonts w:eastAsia="Calibri"/>
          <w:lang w:eastAsia="en-US"/>
        </w:rPr>
        <w:t>арнавино</w:t>
      </w:r>
      <w:r w:rsidRPr="00433802">
        <w:rPr>
          <w:rFonts w:eastAsia="Calibri"/>
          <w:lang w:eastAsia="en-US"/>
        </w:rPr>
        <w:t xml:space="preserve">, от которых идет разводка по потребителям. </w:t>
      </w:r>
    </w:p>
    <w:p w:rsidR="00BC0065" w:rsidRPr="00433802" w:rsidRDefault="00BC0065" w:rsidP="00BC0065">
      <w:pPr>
        <w:ind w:firstLine="709"/>
      </w:pPr>
      <w:r w:rsidRPr="00433802">
        <w:t xml:space="preserve">Общая протяженность ЛЭП 10кВ в границах </w:t>
      </w:r>
      <w:r w:rsidR="00C17474">
        <w:t>поселка</w:t>
      </w:r>
      <w:r w:rsidRPr="00433802">
        <w:t xml:space="preserve"> составляет </w:t>
      </w:r>
      <w:r w:rsidR="00C17474">
        <w:t>1</w:t>
      </w:r>
      <w:r w:rsidR="0094070A">
        <w:t>4</w:t>
      </w:r>
      <w:r w:rsidR="00C17474">
        <w:t>,35</w:t>
      </w:r>
      <w:r>
        <w:t xml:space="preserve"> </w:t>
      </w:r>
      <w:r w:rsidRPr="00433802">
        <w:t>км.</w:t>
      </w:r>
    </w:p>
    <w:p w:rsidR="00BC0065" w:rsidRPr="00433802" w:rsidRDefault="00BC0065" w:rsidP="00BC0065">
      <w:pPr>
        <w:ind w:firstLine="709"/>
      </w:pPr>
      <w:r w:rsidRPr="00433802">
        <w:lastRenderedPageBreak/>
        <w:t xml:space="preserve">На территории </w:t>
      </w:r>
      <w:r w:rsidR="00C17474">
        <w:t>р.п.Варнавино</w:t>
      </w:r>
      <w:r w:rsidRPr="00433802">
        <w:t xml:space="preserve"> находятся потребители электрической энергии, относ</w:t>
      </w:r>
      <w:r w:rsidRPr="00433802">
        <w:t>я</w:t>
      </w:r>
      <w:r w:rsidRPr="00433802">
        <w:t xml:space="preserve">щиеся в отношении обеспеченности надежности электроснабжения, в основном, к </w:t>
      </w:r>
      <w:proofErr w:type="spellStart"/>
      <w:r w:rsidRPr="00433802">
        <w:t>электр</w:t>
      </w:r>
      <w:r w:rsidRPr="00433802">
        <w:t>о</w:t>
      </w:r>
      <w:r w:rsidRPr="00433802">
        <w:t>приемникам</w:t>
      </w:r>
      <w:proofErr w:type="spellEnd"/>
      <w:r w:rsidRPr="00433802">
        <w:t xml:space="preserve"> III категории, за исключением:</w:t>
      </w:r>
    </w:p>
    <w:p w:rsidR="00BC0065" w:rsidRPr="00433802" w:rsidRDefault="00BC0065" w:rsidP="00BC0065">
      <w:pPr>
        <w:ind w:firstLine="709"/>
      </w:pPr>
      <w:r w:rsidRPr="00433802">
        <w:t xml:space="preserve">- </w:t>
      </w:r>
      <w:r>
        <w:t>учреждения образования</w:t>
      </w:r>
      <w:r w:rsidRPr="00433802">
        <w:t>, в соответствии с требованиями СП 31-110-2003 «Проект</w:t>
      </w:r>
      <w:r w:rsidRPr="00433802">
        <w:t>и</w:t>
      </w:r>
      <w:r w:rsidRPr="00433802">
        <w:t>рование и монтаж электроустановок жилых и общественных зданий»;</w:t>
      </w:r>
    </w:p>
    <w:p w:rsidR="00BC0065" w:rsidRPr="00433802" w:rsidRDefault="00BC0065" w:rsidP="00BC0065">
      <w:pPr>
        <w:ind w:firstLine="709"/>
      </w:pPr>
      <w:r w:rsidRPr="00433802">
        <w:t xml:space="preserve">- </w:t>
      </w:r>
      <w:r>
        <w:t>объекты здравоохранения</w:t>
      </w:r>
      <w:r w:rsidRPr="00433802">
        <w:t xml:space="preserve"> в соответствии с требованиями СП 31-110-2003 «Проект</w:t>
      </w:r>
      <w:r w:rsidRPr="00433802">
        <w:t>и</w:t>
      </w:r>
      <w:r w:rsidRPr="00433802">
        <w:t>рование и монтаж электроустановок жилых и общественных зданий»;</w:t>
      </w:r>
    </w:p>
    <w:p w:rsidR="00BC0065" w:rsidRPr="00433802" w:rsidRDefault="00BC0065" w:rsidP="00BC0065">
      <w:pPr>
        <w:ind w:firstLine="709"/>
      </w:pPr>
      <w:r w:rsidRPr="00433802">
        <w:t xml:space="preserve">- ВОС в соответствии с требованием </w:t>
      </w:r>
      <w:r w:rsidRPr="00433802">
        <w:rPr>
          <w:bCs/>
          <w:shd w:val="clear" w:color="auto" w:fill="FFFFFF"/>
        </w:rPr>
        <w:t>РД 34.20.185-94</w:t>
      </w:r>
      <w:r w:rsidRPr="00433802">
        <w:t xml:space="preserve"> «Инструкции по проектированию городских электрических сетей» (приложение 2).</w:t>
      </w:r>
    </w:p>
    <w:p w:rsidR="00BC0065" w:rsidRDefault="00BC0065" w:rsidP="00BC0065">
      <w:pPr>
        <w:ind w:firstLine="709"/>
      </w:pPr>
      <w:r w:rsidRPr="00433802">
        <w:t xml:space="preserve">Данные потребители электрической энергии относятся в отношении обеспеченности надежности электроснабжения к </w:t>
      </w:r>
      <w:proofErr w:type="spellStart"/>
      <w:r w:rsidRPr="00433802">
        <w:t>электроприемникам</w:t>
      </w:r>
      <w:proofErr w:type="spellEnd"/>
      <w:r w:rsidRPr="00433802">
        <w:t xml:space="preserve"> II категории и, с учётом требований ПУЭ 7 издания, в нормальных режимах, должны обеспечиваться электроэнергией от двух незав</w:t>
      </w:r>
      <w:r w:rsidRPr="00433802">
        <w:t>и</w:t>
      </w:r>
      <w:r w:rsidRPr="00433802">
        <w:t>симых взаимно резервирующих источников питания. Данные объекты обеспечены электр</w:t>
      </w:r>
      <w:r w:rsidRPr="00433802">
        <w:t>о</w:t>
      </w:r>
      <w:r w:rsidRPr="00433802">
        <w:t>энергией от двух</w:t>
      </w:r>
      <w:r>
        <w:t xml:space="preserve"> </w:t>
      </w:r>
      <w:r w:rsidRPr="00433802">
        <w:t>трансформаторных подстанций.</w:t>
      </w:r>
    </w:p>
    <w:p w:rsidR="000A79C0" w:rsidRDefault="00E3219E" w:rsidP="000A79C0">
      <w:pPr>
        <w:ind w:firstLine="709"/>
      </w:pPr>
      <w:r>
        <w:t>На территории</w:t>
      </w:r>
      <w:r w:rsidR="00DE7E62">
        <w:t xml:space="preserve"> городского поселения р.п. Варнавино</w:t>
      </w:r>
      <w:r w:rsidR="000A79C0">
        <w:t xml:space="preserve"> располагаются </w:t>
      </w:r>
      <w:r w:rsidR="0050492D">
        <w:t>44</w:t>
      </w:r>
      <w:r w:rsidR="000A79C0">
        <w:t xml:space="preserve"> трансформато</w:t>
      </w:r>
      <w:r w:rsidR="000A79C0">
        <w:t>р</w:t>
      </w:r>
      <w:r w:rsidR="000A79C0">
        <w:t>ных пункт</w:t>
      </w:r>
      <w:r w:rsidR="00E83D84">
        <w:t>а общей мощностью 9625 кВт</w:t>
      </w:r>
      <w:r w:rsidR="000A79C0">
        <w:t xml:space="preserve"> (таблица 6.</w:t>
      </w:r>
      <w:r w:rsidR="00703183">
        <w:t>1</w:t>
      </w:r>
      <w:r w:rsidR="00D452C0">
        <w:t>2</w:t>
      </w:r>
      <w:r w:rsidR="000A79C0">
        <w:t>)</w:t>
      </w:r>
      <w:r w:rsidR="0045032C">
        <w:t>.</w:t>
      </w:r>
      <w:r w:rsidR="000A79C0">
        <w:t xml:space="preserve"> </w:t>
      </w:r>
    </w:p>
    <w:p w:rsidR="000A79C0" w:rsidRPr="00C038BB" w:rsidRDefault="000A79C0" w:rsidP="000A79C0">
      <w:pPr>
        <w:ind w:firstLine="709"/>
        <w:rPr>
          <w:i/>
        </w:rPr>
      </w:pPr>
      <w:r w:rsidRPr="00C038BB">
        <w:rPr>
          <w:i/>
        </w:rPr>
        <w:t xml:space="preserve">Таблица </w:t>
      </w:r>
      <w:r>
        <w:rPr>
          <w:i/>
        </w:rPr>
        <w:t>6.</w:t>
      </w:r>
      <w:r w:rsidR="00703183">
        <w:rPr>
          <w:i/>
        </w:rPr>
        <w:t>1</w:t>
      </w:r>
      <w:r w:rsidR="00D452C0">
        <w:rPr>
          <w:i/>
        </w:rPr>
        <w:t>2</w:t>
      </w:r>
      <w:r w:rsidRPr="00C038BB">
        <w:rPr>
          <w:i/>
        </w:rPr>
        <w:t xml:space="preserve"> - Краткая характеристика существующих </w:t>
      </w:r>
      <w:r w:rsidR="00E3219E" w:rsidRPr="00E3219E">
        <w:rPr>
          <w:i/>
        </w:rPr>
        <w:t>трансформаторных пунктов</w:t>
      </w:r>
    </w:p>
    <w:tbl>
      <w:tblPr>
        <w:tblW w:w="100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A0"/>
      </w:tblPr>
      <w:tblGrid>
        <w:gridCol w:w="454"/>
        <w:gridCol w:w="1559"/>
        <w:gridCol w:w="1417"/>
        <w:gridCol w:w="2835"/>
        <w:gridCol w:w="1634"/>
        <w:gridCol w:w="1059"/>
        <w:gridCol w:w="1051"/>
      </w:tblGrid>
      <w:tr w:rsidR="00E3219E" w:rsidRPr="0050492D" w:rsidTr="00E3219E">
        <w:trPr>
          <w:trHeight w:val="547"/>
          <w:tblHeader/>
        </w:trPr>
        <w:tc>
          <w:tcPr>
            <w:tcW w:w="454" w:type="dxa"/>
            <w:vAlign w:val="center"/>
          </w:tcPr>
          <w:p w:rsidR="000A79C0" w:rsidRPr="0050492D" w:rsidRDefault="000A79C0" w:rsidP="00703183">
            <w:pPr>
              <w:spacing w:line="240" w:lineRule="auto"/>
              <w:jc w:val="center"/>
              <w:rPr>
                <w:b/>
                <w:sz w:val="22"/>
                <w:szCs w:val="22"/>
              </w:rPr>
            </w:pPr>
            <w:r w:rsidRPr="0050492D">
              <w:rPr>
                <w:b/>
                <w:sz w:val="22"/>
                <w:szCs w:val="22"/>
              </w:rPr>
              <w:t xml:space="preserve">№ </w:t>
            </w:r>
            <w:proofErr w:type="spellStart"/>
            <w:r w:rsidRPr="0050492D">
              <w:rPr>
                <w:b/>
                <w:sz w:val="22"/>
                <w:szCs w:val="22"/>
              </w:rPr>
              <w:t>п</w:t>
            </w:r>
            <w:proofErr w:type="spellEnd"/>
            <w:r w:rsidRPr="0050492D">
              <w:rPr>
                <w:b/>
                <w:sz w:val="22"/>
                <w:szCs w:val="22"/>
              </w:rPr>
              <w:t>/</w:t>
            </w:r>
            <w:proofErr w:type="spellStart"/>
            <w:r w:rsidRPr="0050492D">
              <w:rPr>
                <w:b/>
                <w:sz w:val="22"/>
                <w:szCs w:val="22"/>
              </w:rPr>
              <w:t>п</w:t>
            </w:r>
            <w:proofErr w:type="spellEnd"/>
          </w:p>
        </w:tc>
        <w:tc>
          <w:tcPr>
            <w:tcW w:w="1559" w:type="dxa"/>
            <w:vAlign w:val="center"/>
          </w:tcPr>
          <w:p w:rsidR="000A79C0" w:rsidRPr="0050492D" w:rsidRDefault="000A79C0" w:rsidP="00703183">
            <w:pPr>
              <w:spacing w:line="240" w:lineRule="auto"/>
              <w:jc w:val="center"/>
              <w:rPr>
                <w:b/>
                <w:sz w:val="22"/>
                <w:szCs w:val="22"/>
              </w:rPr>
            </w:pPr>
            <w:r w:rsidRPr="0050492D">
              <w:rPr>
                <w:b/>
                <w:sz w:val="22"/>
                <w:szCs w:val="22"/>
              </w:rPr>
              <w:t>Наименование ТП</w:t>
            </w:r>
          </w:p>
        </w:tc>
        <w:tc>
          <w:tcPr>
            <w:tcW w:w="1417" w:type="dxa"/>
            <w:vAlign w:val="center"/>
          </w:tcPr>
          <w:p w:rsidR="000A79C0" w:rsidRPr="0050492D" w:rsidRDefault="000A79C0" w:rsidP="00703183">
            <w:pPr>
              <w:spacing w:line="240" w:lineRule="auto"/>
              <w:jc w:val="center"/>
              <w:rPr>
                <w:b/>
                <w:sz w:val="22"/>
                <w:szCs w:val="22"/>
              </w:rPr>
            </w:pPr>
            <w:r w:rsidRPr="0050492D">
              <w:rPr>
                <w:b/>
                <w:sz w:val="22"/>
                <w:szCs w:val="22"/>
              </w:rPr>
              <w:t>Ведомстве</w:t>
            </w:r>
            <w:r w:rsidRPr="0050492D">
              <w:rPr>
                <w:b/>
                <w:sz w:val="22"/>
                <w:szCs w:val="22"/>
              </w:rPr>
              <w:t>н</w:t>
            </w:r>
            <w:r w:rsidRPr="0050492D">
              <w:rPr>
                <w:b/>
                <w:sz w:val="22"/>
                <w:szCs w:val="22"/>
              </w:rPr>
              <w:t>ная прина</w:t>
            </w:r>
            <w:r w:rsidRPr="0050492D">
              <w:rPr>
                <w:b/>
                <w:sz w:val="22"/>
                <w:szCs w:val="22"/>
              </w:rPr>
              <w:t>д</w:t>
            </w:r>
            <w:r w:rsidRPr="0050492D">
              <w:rPr>
                <w:b/>
                <w:sz w:val="22"/>
                <w:szCs w:val="22"/>
              </w:rPr>
              <w:t>лежность</w:t>
            </w:r>
          </w:p>
        </w:tc>
        <w:tc>
          <w:tcPr>
            <w:tcW w:w="2835" w:type="dxa"/>
            <w:vAlign w:val="center"/>
          </w:tcPr>
          <w:p w:rsidR="000A79C0" w:rsidRPr="0050492D" w:rsidRDefault="000A79C0" w:rsidP="00703183">
            <w:pPr>
              <w:spacing w:line="240" w:lineRule="auto"/>
              <w:jc w:val="center"/>
              <w:rPr>
                <w:b/>
                <w:sz w:val="22"/>
                <w:szCs w:val="22"/>
              </w:rPr>
            </w:pPr>
            <w:r w:rsidRPr="0050492D">
              <w:rPr>
                <w:b/>
                <w:sz w:val="22"/>
                <w:szCs w:val="22"/>
              </w:rPr>
              <w:t>Фактический адрес ПС/Место расположения ПС, (</w:t>
            </w:r>
            <w:proofErr w:type="spellStart"/>
            <w:r w:rsidRPr="0050492D">
              <w:rPr>
                <w:b/>
                <w:sz w:val="22"/>
                <w:szCs w:val="22"/>
              </w:rPr>
              <w:t>ул</w:t>
            </w:r>
            <w:proofErr w:type="spellEnd"/>
            <w:r w:rsidRPr="0050492D">
              <w:rPr>
                <w:b/>
                <w:sz w:val="22"/>
                <w:szCs w:val="22"/>
              </w:rPr>
              <w:t>, дом)</w:t>
            </w:r>
          </w:p>
        </w:tc>
        <w:tc>
          <w:tcPr>
            <w:tcW w:w="1634" w:type="dxa"/>
            <w:vAlign w:val="center"/>
          </w:tcPr>
          <w:p w:rsidR="000A79C0" w:rsidRPr="0050492D" w:rsidRDefault="000A79C0" w:rsidP="00703183">
            <w:pPr>
              <w:spacing w:line="240" w:lineRule="auto"/>
              <w:jc w:val="center"/>
              <w:rPr>
                <w:b/>
                <w:sz w:val="22"/>
                <w:szCs w:val="22"/>
              </w:rPr>
            </w:pPr>
            <w:r w:rsidRPr="0050492D">
              <w:rPr>
                <w:b/>
                <w:sz w:val="22"/>
                <w:szCs w:val="22"/>
              </w:rPr>
              <w:t>Кол-во и мо</w:t>
            </w:r>
            <w:r w:rsidRPr="0050492D">
              <w:rPr>
                <w:b/>
                <w:sz w:val="22"/>
                <w:szCs w:val="22"/>
              </w:rPr>
              <w:t>щ</w:t>
            </w:r>
            <w:r w:rsidRPr="0050492D">
              <w:rPr>
                <w:b/>
                <w:sz w:val="22"/>
                <w:szCs w:val="22"/>
              </w:rPr>
              <w:t>ность тран</w:t>
            </w:r>
            <w:r w:rsidRPr="0050492D">
              <w:rPr>
                <w:b/>
                <w:sz w:val="22"/>
                <w:szCs w:val="22"/>
              </w:rPr>
              <w:t>с</w:t>
            </w:r>
            <w:r w:rsidRPr="0050492D">
              <w:rPr>
                <w:b/>
                <w:sz w:val="22"/>
                <w:szCs w:val="22"/>
              </w:rPr>
              <w:t>форматоров, кВт</w:t>
            </w:r>
          </w:p>
        </w:tc>
        <w:tc>
          <w:tcPr>
            <w:tcW w:w="1059" w:type="dxa"/>
            <w:vAlign w:val="center"/>
          </w:tcPr>
          <w:p w:rsidR="000A79C0" w:rsidRPr="0050492D" w:rsidRDefault="000A79C0" w:rsidP="00703183">
            <w:pPr>
              <w:spacing w:line="240" w:lineRule="auto"/>
              <w:jc w:val="center"/>
              <w:rPr>
                <w:b/>
                <w:sz w:val="22"/>
                <w:szCs w:val="22"/>
              </w:rPr>
            </w:pPr>
            <w:r w:rsidRPr="0050492D">
              <w:rPr>
                <w:b/>
                <w:sz w:val="22"/>
                <w:szCs w:val="22"/>
              </w:rPr>
              <w:t>Резер</w:t>
            </w:r>
            <w:r w:rsidRPr="0050492D">
              <w:rPr>
                <w:b/>
                <w:sz w:val="22"/>
                <w:szCs w:val="22"/>
              </w:rPr>
              <w:t>в</w:t>
            </w:r>
            <w:r w:rsidRPr="0050492D">
              <w:rPr>
                <w:b/>
                <w:sz w:val="22"/>
                <w:szCs w:val="22"/>
              </w:rPr>
              <w:t>ная мо</w:t>
            </w:r>
            <w:r w:rsidRPr="0050492D">
              <w:rPr>
                <w:b/>
                <w:sz w:val="22"/>
                <w:szCs w:val="22"/>
              </w:rPr>
              <w:t>щ</w:t>
            </w:r>
            <w:r w:rsidRPr="0050492D">
              <w:rPr>
                <w:b/>
                <w:sz w:val="22"/>
                <w:szCs w:val="22"/>
              </w:rPr>
              <w:t>ность, кВт</w:t>
            </w:r>
          </w:p>
        </w:tc>
        <w:tc>
          <w:tcPr>
            <w:tcW w:w="1051" w:type="dxa"/>
            <w:vAlign w:val="center"/>
          </w:tcPr>
          <w:p w:rsidR="000A79C0" w:rsidRPr="0050492D" w:rsidRDefault="000A79C0" w:rsidP="00703183">
            <w:pPr>
              <w:spacing w:line="240" w:lineRule="auto"/>
              <w:jc w:val="center"/>
              <w:rPr>
                <w:b/>
                <w:sz w:val="22"/>
                <w:szCs w:val="22"/>
              </w:rPr>
            </w:pPr>
            <w:r w:rsidRPr="0050492D">
              <w:rPr>
                <w:b/>
                <w:sz w:val="22"/>
                <w:szCs w:val="22"/>
              </w:rPr>
              <w:t>Возмо</w:t>
            </w:r>
            <w:r w:rsidRPr="0050492D">
              <w:rPr>
                <w:b/>
                <w:sz w:val="22"/>
                <w:szCs w:val="22"/>
              </w:rPr>
              <w:t>ж</w:t>
            </w:r>
            <w:r w:rsidRPr="0050492D">
              <w:rPr>
                <w:b/>
                <w:sz w:val="22"/>
                <w:szCs w:val="22"/>
              </w:rPr>
              <w:t>ность м</w:t>
            </w:r>
            <w:r w:rsidRPr="0050492D">
              <w:rPr>
                <w:b/>
                <w:sz w:val="22"/>
                <w:szCs w:val="22"/>
              </w:rPr>
              <w:t>о</w:t>
            </w:r>
            <w:r w:rsidRPr="0050492D">
              <w:rPr>
                <w:b/>
                <w:sz w:val="22"/>
                <w:szCs w:val="22"/>
              </w:rPr>
              <w:t>дерниз</w:t>
            </w:r>
            <w:r w:rsidRPr="0050492D">
              <w:rPr>
                <w:b/>
                <w:sz w:val="22"/>
                <w:szCs w:val="22"/>
              </w:rPr>
              <w:t>а</w:t>
            </w:r>
            <w:r w:rsidRPr="0050492D">
              <w:rPr>
                <w:b/>
                <w:sz w:val="22"/>
                <w:szCs w:val="22"/>
              </w:rPr>
              <w:t>ции ТП *</w:t>
            </w:r>
          </w:p>
        </w:tc>
      </w:tr>
      <w:tr w:rsidR="00E3219E" w:rsidRPr="0050492D" w:rsidTr="00703183">
        <w:trPr>
          <w:trHeight w:val="1166"/>
        </w:trPr>
        <w:tc>
          <w:tcPr>
            <w:tcW w:w="454" w:type="dxa"/>
            <w:tcBorders>
              <w:top w:val="single" w:sz="4" w:space="0" w:color="auto"/>
              <w:bottom w:val="single" w:sz="4" w:space="0" w:color="auto"/>
            </w:tcBorders>
            <w:vAlign w:val="center"/>
          </w:tcPr>
          <w:p w:rsidR="000A79C0" w:rsidRPr="0050492D" w:rsidRDefault="000A79C0" w:rsidP="00703183">
            <w:pPr>
              <w:spacing w:line="240" w:lineRule="auto"/>
              <w:jc w:val="center"/>
              <w:rPr>
                <w:sz w:val="22"/>
                <w:szCs w:val="22"/>
              </w:rPr>
            </w:pPr>
            <w:r w:rsidRPr="0050492D">
              <w:rPr>
                <w:sz w:val="22"/>
                <w:szCs w:val="22"/>
              </w:rPr>
              <w:t>1</w:t>
            </w:r>
          </w:p>
        </w:tc>
        <w:tc>
          <w:tcPr>
            <w:tcW w:w="1559" w:type="dxa"/>
            <w:tcBorders>
              <w:top w:val="single" w:sz="4" w:space="0" w:color="auto"/>
              <w:bottom w:val="single" w:sz="4" w:space="0" w:color="auto"/>
            </w:tcBorders>
            <w:vAlign w:val="center"/>
          </w:tcPr>
          <w:p w:rsidR="000A79C0" w:rsidRPr="0050492D" w:rsidRDefault="00E3219E" w:rsidP="00703183">
            <w:pPr>
              <w:pStyle w:val="1"/>
              <w:numPr>
                <w:ilvl w:val="0"/>
                <w:numId w:val="0"/>
              </w:numPr>
              <w:spacing w:after="0" w:line="240" w:lineRule="auto"/>
              <w:textAlignment w:val="baseline"/>
              <w:rPr>
                <w:b w:val="0"/>
                <w:bCs w:val="0"/>
                <w:sz w:val="22"/>
                <w:szCs w:val="22"/>
              </w:rPr>
            </w:pPr>
            <w:r w:rsidRPr="0050492D">
              <w:rPr>
                <w:b w:val="0"/>
                <w:bCs w:val="0"/>
                <w:sz w:val="22"/>
                <w:szCs w:val="22"/>
              </w:rPr>
              <w:t>ТП 1173 10 кВ</w:t>
            </w:r>
          </w:p>
        </w:tc>
        <w:tc>
          <w:tcPr>
            <w:tcW w:w="1417" w:type="dxa"/>
            <w:tcBorders>
              <w:top w:val="single" w:sz="4" w:space="0" w:color="auto"/>
              <w:bottom w:val="single" w:sz="4" w:space="0" w:color="auto"/>
            </w:tcBorders>
            <w:vAlign w:val="center"/>
          </w:tcPr>
          <w:p w:rsidR="000A79C0" w:rsidRPr="0050492D" w:rsidRDefault="00E3219E" w:rsidP="00703183">
            <w:pPr>
              <w:spacing w:line="240" w:lineRule="auto"/>
              <w:jc w:val="center"/>
              <w:rPr>
                <w:sz w:val="20"/>
                <w:szCs w:val="20"/>
              </w:rPr>
            </w:pPr>
            <w:r w:rsidRPr="0050492D">
              <w:rPr>
                <w:sz w:val="20"/>
                <w:szCs w:val="20"/>
              </w:rPr>
              <w:t>Филиал «</w:t>
            </w:r>
            <w:proofErr w:type="spellStart"/>
            <w:r w:rsidRPr="0050492D">
              <w:rPr>
                <w:sz w:val="20"/>
                <w:szCs w:val="20"/>
              </w:rPr>
              <w:t>Ни</w:t>
            </w:r>
            <w:r w:rsidRPr="0050492D">
              <w:rPr>
                <w:sz w:val="20"/>
                <w:szCs w:val="20"/>
              </w:rPr>
              <w:t>ж</w:t>
            </w:r>
            <w:r w:rsidRPr="0050492D">
              <w:rPr>
                <w:sz w:val="20"/>
                <w:szCs w:val="20"/>
              </w:rPr>
              <w:t>новэнерго</w:t>
            </w:r>
            <w:proofErr w:type="spellEnd"/>
            <w:r w:rsidRPr="0050492D">
              <w:rPr>
                <w:sz w:val="20"/>
                <w:szCs w:val="20"/>
              </w:rPr>
              <w:t>» ПАО «МРСК Центра и Пр</w:t>
            </w:r>
            <w:r w:rsidRPr="0050492D">
              <w:rPr>
                <w:sz w:val="20"/>
                <w:szCs w:val="20"/>
              </w:rPr>
              <w:t>и</w:t>
            </w:r>
            <w:r w:rsidRPr="0050492D">
              <w:rPr>
                <w:sz w:val="20"/>
                <w:szCs w:val="20"/>
              </w:rPr>
              <w:t>волжья»</w:t>
            </w:r>
          </w:p>
        </w:tc>
        <w:tc>
          <w:tcPr>
            <w:tcW w:w="2835" w:type="dxa"/>
            <w:tcBorders>
              <w:top w:val="single" w:sz="4" w:space="0" w:color="auto"/>
              <w:bottom w:val="single" w:sz="4" w:space="0" w:color="auto"/>
            </w:tcBorders>
            <w:vAlign w:val="center"/>
          </w:tcPr>
          <w:p w:rsidR="000A79C0" w:rsidRPr="0050492D" w:rsidRDefault="00E3219E" w:rsidP="00703183">
            <w:pPr>
              <w:spacing w:line="240" w:lineRule="auto"/>
              <w:jc w:val="center"/>
              <w:rPr>
                <w:sz w:val="22"/>
                <w:szCs w:val="22"/>
              </w:rPr>
            </w:pPr>
            <w:r w:rsidRPr="0050492D">
              <w:rPr>
                <w:sz w:val="22"/>
                <w:szCs w:val="22"/>
              </w:rPr>
              <w:t>р.п. Варнавино, около базы РЭС</w:t>
            </w:r>
          </w:p>
        </w:tc>
        <w:tc>
          <w:tcPr>
            <w:tcW w:w="1634" w:type="dxa"/>
            <w:tcBorders>
              <w:top w:val="single" w:sz="4" w:space="0" w:color="auto"/>
              <w:bottom w:val="single" w:sz="4" w:space="0" w:color="auto"/>
            </w:tcBorders>
            <w:vAlign w:val="center"/>
          </w:tcPr>
          <w:p w:rsidR="000A79C0" w:rsidRPr="0050492D" w:rsidRDefault="00E3219E" w:rsidP="00703183">
            <w:pPr>
              <w:spacing w:line="240" w:lineRule="auto"/>
              <w:jc w:val="center"/>
              <w:rPr>
                <w:sz w:val="22"/>
                <w:szCs w:val="22"/>
              </w:rPr>
            </w:pPr>
            <w:r w:rsidRPr="0050492D">
              <w:rPr>
                <w:sz w:val="22"/>
                <w:szCs w:val="22"/>
              </w:rPr>
              <w:t>160</w:t>
            </w:r>
          </w:p>
        </w:tc>
        <w:tc>
          <w:tcPr>
            <w:tcW w:w="1059" w:type="dxa"/>
            <w:tcBorders>
              <w:top w:val="single" w:sz="4" w:space="0" w:color="auto"/>
              <w:bottom w:val="single" w:sz="4" w:space="0" w:color="auto"/>
            </w:tcBorders>
            <w:vAlign w:val="center"/>
          </w:tcPr>
          <w:p w:rsidR="000A79C0" w:rsidRPr="0050492D" w:rsidRDefault="00E3219E" w:rsidP="00703183">
            <w:pPr>
              <w:spacing w:line="240" w:lineRule="auto"/>
              <w:jc w:val="center"/>
              <w:rPr>
                <w:sz w:val="22"/>
                <w:szCs w:val="22"/>
              </w:rPr>
            </w:pPr>
            <w:r w:rsidRPr="0050492D">
              <w:rPr>
                <w:sz w:val="22"/>
                <w:szCs w:val="22"/>
              </w:rPr>
              <w:t>0</w:t>
            </w:r>
          </w:p>
        </w:tc>
        <w:tc>
          <w:tcPr>
            <w:tcW w:w="1051" w:type="dxa"/>
            <w:tcBorders>
              <w:top w:val="single" w:sz="4" w:space="0" w:color="auto"/>
              <w:bottom w:val="single" w:sz="4" w:space="0" w:color="auto"/>
            </w:tcBorders>
            <w:vAlign w:val="center"/>
          </w:tcPr>
          <w:p w:rsidR="000A79C0" w:rsidRPr="0050492D" w:rsidRDefault="000A79C0" w:rsidP="00703183">
            <w:pPr>
              <w:spacing w:line="240" w:lineRule="auto"/>
              <w:jc w:val="center"/>
              <w:rPr>
                <w:sz w:val="22"/>
                <w:szCs w:val="22"/>
              </w:rPr>
            </w:pPr>
            <w:r w:rsidRPr="0050492D">
              <w:rPr>
                <w:sz w:val="22"/>
                <w:szCs w:val="22"/>
              </w:rPr>
              <w:t>да</w:t>
            </w:r>
          </w:p>
        </w:tc>
      </w:tr>
      <w:tr w:rsidR="00E3219E" w:rsidRPr="0050492D" w:rsidTr="00E3219E">
        <w:trPr>
          <w:trHeight w:val="20"/>
        </w:trPr>
        <w:tc>
          <w:tcPr>
            <w:tcW w:w="454" w:type="dxa"/>
            <w:tcBorders>
              <w:top w:val="single" w:sz="4" w:space="0" w:color="auto"/>
              <w:bottom w:val="single" w:sz="4" w:space="0" w:color="auto"/>
            </w:tcBorders>
            <w:vAlign w:val="center"/>
          </w:tcPr>
          <w:p w:rsidR="0091153A" w:rsidRPr="0050492D" w:rsidRDefault="0091153A" w:rsidP="00703183">
            <w:pPr>
              <w:spacing w:line="240" w:lineRule="auto"/>
              <w:jc w:val="center"/>
              <w:rPr>
                <w:sz w:val="22"/>
                <w:szCs w:val="22"/>
              </w:rPr>
            </w:pPr>
            <w:r w:rsidRPr="0050492D">
              <w:rPr>
                <w:sz w:val="22"/>
                <w:szCs w:val="22"/>
              </w:rPr>
              <w:t>2</w:t>
            </w:r>
          </w:p>
        </w:tc>
        <w:tc>
          <w:tcPr>
            <w:tcW w:w="1559" w:type="dxa"/>
            <w:tcBorders>
              <w:top w:val="single" w:sz="4" w:space="0" w:color="auto"/>
              <w:bottom w:val="single" w:sz="4" w:space="0" w:color="auto"/>
            </w:tcBorders>
            <w:vAlign w:val="center"/>
          </w:tcPr>
          <w:p w:rsidR="0091153A" w:rsidRPr="0050492D" w:rsidRDefault="00E3219E" w:rsidP="00703183">
            <w:pPr>
              <w:pStyle w:val="1"/>
              <w:numPr>
                <w:ilvl w:val="0"/>
                <w:numId w:val="0"/>
              </w:numPr>
              <w:spacing w:after="0" w:line="240" w:lineRule="auto"/>
              <w:textAlignment w:val="baseline"/>
              <w:rPr>
                <w:b w:val="0"/>
                <w:bCs w:val="0"/>
                <w:sz w:val="22"/>
                <w:szCs w:val="22"/>
              </w:rPr>
            </w:pPr>
            <w:r w:rsidRPr="0050492D">
              <w:rPr>
                <w:b w:val="0"/>
                <w:bCs w:val="0"/>
                <w:sz w:val="22"/>
                <w:szCs w:val="22"/>
              </w:rPr>
              <w:t>ТП 1174 10 кВ</w:t>
            </w:r>
          </w:p>
        </w:tc>
        <w:tc>
          <w:tcPr>
            <w:tcW w:w="1417" w:type="dxa"/>
            <w:tcBorders>
              <w:top w:val="single" w:sz="4" w:space="0" w:color="auto"/>
              <w:bottom w:val="single" w:sz="4" w:space="0" w:color="auto"/>
            </w:tcBorders>
            <w:vAlign w:val="center"/>
          </w:tcPr>
          <w:p w:rsidR="0091153A" w:rsidRPr="0050492D" w:rsidRDefault="00E3219E" w:rsidP="00703183">
            <w:pPr>
              <w:spacing w:line="240" w:lineRule="auto"/>
              <w:jc w:val="center"/>
              <w:rPr>
                <w:sz w:val="22"/>
                <w:szCs w:val="22"/>
              </w:rPr>
            </w:pPr>
            <w:r w:rsidRPr="0050492D">
              <w:rPr>
                <w:sz w:val="22"/>
                <w:szCs w:val="22"/>
              </w:rPr>
              <w:t>- // -</w:t>
            </w:r>
          </w:p>
        </w:tc>
        <w:tc>
          <w:tcPr>
            <w:tcW w:w="2835" w:type="dxa"/>
            <w:tcBorders>
              <w:top w:val="single" w:sz="4" w:space="0" w:color="auto"/>
              <w:bottom w:val="single" w:sz="4" w:space="0" w:color="auto"/>
            </w:tcBorders>
            <w:vAlign w:val="center"/>
          </w:tcPr>
          <w:p w:rsidR="0091153A" w:rsidRPr="0050492D" w:rsidRDefault="00E3219E" w:rsidP="00703183">
            <w:pPr>
              <w:spacing w:line="240" w:lineRule="auto"/>
              <w:jc w:val="center"/>
              <w:rPr>
                <w:sz w:val="22"/>
                <w:szCs w:val="22"/>
              </w:rPr>
            </w:pPr>
            <w:r w:rsidRPr="0050492D">
              <w:rPr>
                <w:sz w:val="22"/>
                <w:szCs w:val="22"/>
              </w:rPr>
              <w:t>р.п. Варнавино, около базы РЭС</w:t>
            </w:r>
          </w:p>
        </w:tc>
        <w:tc>
          <w:tcPr>
            <w:tcW w:w="1634" w:type="dxa"/>
            <w:tcBorders>
              <w:top w:val="single" w:sz="4" w:space="0" w:color="auto"/>
              <w:bottom w:val="single" w:sz="4" w:space="0" w:color="auto"/>
            </w:tcBorders>
            <w:vAlign w:val="center"/>
          </w:tcPr>
          <w:p w:rsidR="0091153A" w:rsidRPr="0050492D" w:rsidRDefault="0091153A" w:rsidP="00703183">
            <w:pPr>
              <w:spacing w:line="240" w:lineRule="auto"/>
              <w:jc w:val="center"/>
              <w:rPr>
                <w:sz w:val="22"/>
                <w:szCs w:val="22"/>
              </w:rPr>
            </w:pPr>
            <w:r w:rsidRPr="0050492D">
              <w:rPr>
                <w:sz w:val="22"/>
                <w:szCs w:val="22"/>
              </w:rPr>
              <w:t>160</w:t>
            </w:r>
          </w:p>
        </w:tc>
        <w:tc>
          <w:tcPr>
            <w:tcW w:w="1059" w:type="dxa"/>
            <w:tcBorders>
              <w:top w:val="single" w:sz="4" w:space="0" w:color="auto"/>
              <w:bottom w:val="single" w:sz="4" w:space="0" w:color="auto"/>
            </w:tcBorders>
            <w:vAlign w:val="center"/>
          </w:tcPr>
          <w:p w:rsidR="0091153A" w:rsidRPr="0050492D" w:rsidRDefault="00CA0BC9" w:rsidP="00703183">
            <w:pPr>
              <w:spacing w:line="240" w:lineRule="auto"/>
              <w:jc w:val="center"/>
              <w:rPr>
                <w:sz w:val="22"/>
                <w:szCs w:val="22"/>
              </w:rPr>
            </w:pPr>
            <w:r w:rsidRPr="0050492D">
              <w:rPr>
                <w:sz w:val="22"/>
                <w:szCs w:val="22"/>
              </w:rPr>
              <w:t>0</w:t>
            </w:r>
          </w:p>
        </w:tc>
        <w:tc>
          <w:tcPr>
            <w:tcW w:w="1051" w:type="dxa"/>
            <w:tcBorders>
              <w:top w:val="single" w:sz="4" w:space="0" w:color="auto"/>
              <w:bottom w:val="single" w:sz="4" w:space="0" w:color="auto"/>
            </w:tcBorders>
            <w:vAlign w:val="center"/>
          </w:tcPr>
          <w:p w:rsidR="0091153A" w:rsidRPr="0050492D" w:rsidRDefault="0091153A" w:rsidP="00703183">
            <w:pPr>
              <w:spacing w:line="240" w:lineRule="auto"/>
              <w:jc w:val="center"/>
              <w:rPr>
                <w:sz w:val="22"/>
                <w:szCs w:val="22"/>
              </w:rPr>
            </w:pPr>
            <w:r w:rsidRPr="0050492D">
              <w:rPr>
                <w:sz w:val="22"/>
                <w:szCs w:val="22"/>
              </w:rPr>
              <w:t>да</w:t>
            </w:r>
          </w:p>
        </w:tc>
      </w:tr>
      <w:tr w:rsidR="00E3219E" w:rsidRPr="0050492D" w:rsidTr="00E3219E">
        <w:trPr>
          <w:trHeight w:val="20"/>
        </w:trPr>
        <w:tc>
          <w:tcPr>
            <w:tcW w:w="454"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3</w:t>
            </w:r>
          </w:p>
        </w:tc>
        <w:tc>
          <w:tcPr>
            <w:tcW w:w="1559" w:type="dxa"/>
            <w:tcBorders>
              <w:top w:val="single" w:sz="4" w:space="0" w:color="auto"/>
              <w:bottom w:val="single" w:sz="4" w:space="0" w:color="auto"/>
            </w:tcBorders>
            <w:vAlign w:val="center"/>
          </w:tcPr>
          <w:p w:rsidR="00E3219E" w:rsidRPr="0050492D" w:rsidRDefault="00E3219E" w:rsidP="00703183">
            <w:pPr>
              <w:pStyle w:val="1"/>
              <w:numPr>
                <w:ilvl w:val="0"/>
                <w:numId w:val="0"/>
              </w:numPr>
              <w:spacing w:after="0" w:line="240" w:lineRule="auto"/>
              <w:textAlignment w:val="baseline"/>
              <w:rPr>
                <w:b w:val="0"/>
                <w:bCs w:val="0"/>
                <w:sz w:val="22"/>
                <w:szCs w:val="22"/>
              </w:rPr>
            </w:pPr>
            <w:r w:rsidRPr="0050492D">
              <w:rPr>
                <w:b w:val="0"/>
                <w:bCs w:val="0"/>
                <w:sz w:val="22"/>
                <w:szCs w:val="22"/>
              </w:rPr>
              <w:t>ТП 1107 10 кВ</w:t>
            </w:r>
          </w:p>
        </w:tc>
        <w:tc>
          <w:tcPr>
            <w:tcW w:w="1417" w:type="dxa"/>
            <w:tcBorders>
              <w:top w:val="single" w:sz="4" w:space="0" w:color="auto"/>
              <w:bottom w:val="single" w:sz="4" w:space="0" w:color="auto"/>
            </w:tcBorders>
            <w:vAlign w:val="center"/>
          </w:tcPr>
          <w:p w:rsidR="00E3219E" w:rsidRPr="0050492D" w:rsidRDefault="00E3219E" w:rsidP="00703183">
            <w:pPr>
              <w:spacing w:line="240" w:lineRule="auto"/>
              <w:jc w:val="center"/>
            </w:pPr>
            <w:r w:rsidRPr="0050492D">
              <w:rPr>
                <w:sz w:val="22"/>
                <w:szCs w:val="22"/>
              </w:rPr>
              <w:t>- // -</w:t>
            </w:r>
          </w:p>
        </w:tc>
        <w:tc>
          <w:tcPr>
            <w:tcW w:w="2835"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 xml:space="preserve">р.п. Варнавино, ул. Заречная, на территории </w:t>
            </w:r>
            <w:proofErr w:type="spellStart"/>
            <w:r w:rsidRPr="0050492D">
              <w:rPr>
                <w:sz w:val="22"/>
                <w:szCs w:val="22"/>
              </w:rPr>
              <w:t>Вет</w:t>
            </w:r>
            <w:proofErr w:type="spellEnd"/>
            <w:r w:rsidRPr="0050492D">
              <w:rPr>
                <w:sz w:val="22"/>
                <w:szCs w:val="22"/>
              </w:rPr>
              <w:t>. Станции</w:t>
            </w:r>
          </w:p>
        </w:tc>
        <w:tc>
          <w:tcPr>
            <w:tcW w:w="1634"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100</w:t>
            </w:r>
          </w:p>
        </w:tc>
        <w:tc>
          <w:tcPr>
            <w:tcW w:w="1059"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0</w:t>
            </w:r>
          </w:p>
        </w:tc>
        <w:tc>
          <w:tcPr>
            <w:tcW w:w="1051"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да</w:t>
            </w:r>
          </w:p>
        </w:tc>
      </w:tr>
      <w:tr w:rsidR="00E3219E" w:rsidRPr="0050492D" w:rsidTr="00E3219E">
        <w:trPr>
          <w:trHeight w:val="20"/>
        </w:trPr>
        <w:tc>
          <w:tcPr>
            <w:tcW w:w="454"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4</w:t>
            </w:r>
          </w:p>
        </w:tc>
        <w:tc>
          <w:tcPr>
            <w:tcW w:w="1559" w:type="dxa"/>
            <w:tcBorders>
              <w:top w:val="single" w:sz="4" w:space="0" w:color="auto"/>
              <w:bottom w:val="single" w:sz="4" w:space="0" w:color="auto"/>
            </w:tcBorders>
            <w:vAlign w:val="center"/>
          </w:tcPr>
          <w:p w:rsidR="00E3219E" w:rsidRPr="0050492D" w:rsidRDefault="00E3219E" w:rsidP="00703183">
            <w:pPr>
              <w:pStyle w:val="1"/>
              <w:numPr>
                <w:ilvl w:val="0"/>
                <w:numId w:val="0"/>
              </w:numPr>
              <w:spacing w:after="0" w:line="240" w:lineRule="auto"/>
              <w:textAlignment w:val="baseline"/>
              <w:rPr>
                <w:b w:val="0"/>
                <w:bCs w:val="0"/>
                <w:sz w:val="22"/>
                <w:szCs w:val="22"/>
              </w:rPr>
            </w:pPr>
            <w:r w:rsidRPr="0050492D">
              <w:rPr>
                <w:b w:val="0"/>
                <w:bCs w:val="0"/>
                <w:sz w:val="22"/>
                <w:szCs w:val="22"/>
              </w:rPr>
              <w:t>ТП 1106 10 кВ</w:t>
            </w:r>
          </w:p>
        </w:tc>
        <w:tc>
          <w:tcPr>
            <w:tcW w:w="1417" w:type="dxa"/>
            <w:tcBorders>
              <w:top w:val="single" w:sz="4" w:space="0" w:color="auto"/>
              <w:bottom w:val="single" w:sz="4" w:space="0" w:color="auto"/>
            </w:tcBorders>
            <w:vAlign w:val="center"/>
          </w:tcPr>
          <w:p w:rsidR="00E3219E" w:rsidRPr="0050492D" w:rsidRDefault="00E3219E" w:rsidP="00703183">
            <w:pPr>
              <w:spacing w:line="240" w:lineRule="auto"/>
              <w:jc w:val="center"/>
            </w:pPr>
            <w:r w:rsidRPr="0050492D">
              <w:rPr>
                <w:sz w:val="22"/>
                <w:szCs w:val="22"/>
              </w:rPr>
              <w:t>- // -</w:t>
            </w:r>
          </w:p>
        </w:tc>
        <w:tc>
          <w:tcPr>
            <w:tcW w:w="2835"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р.п. Варнавино, ул.Заречная, у д.№81</w:t>
            </w:r>
          </w:p>
        </w:tc>
        <w:tc>
          <w:tcPr>
            <w:tcW w:w="1634"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250</w:t>
            </w:r>
          </w:p>
        </w:tc>
        <w:tc>
          <w:tcPr>
            <w:tcW w:w="1059"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0</w:t>
            </w:r>
          </w:p>
        </w:tc>
        <w:tc>
          <w:tcPr>
            <w:tcW w:w="1051"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да</w:t>
            </w:r>
          </w:p>
        </w:tc>
      </w:tr>
      <w:tr w:rsidR="00E3219E" w:rsidRPr="0050492D" w:rsidTr="00E3219E">
        <w:trPr>
          <w:trHeight w:val="20"/>
        </w:trPr>
        <w:tc>
          <w:tcPr>
            <w:tcW w:w="454"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5</w:t>
            </w:r>
          </w:p>
        </w:tc>
        <w:tc>
          <w:tcPr>
            <w:tcW w:w="1559" w:type="dxa"/>
            <w:tcBorders>
              <w:top w:val="single" w:sz="4" w:space="0" w:color="auto"/>
              <w:bottom w:val="single" w:sz="4" w:space="0" w:color="auto"/>
            </w:tcBorders>
            <w:vAlign w:val="center"/>
          </w:tcPr>
          <w:p w:rsidR="00E3219E" w:rsidRPr="0050492D" w:rsidRDefault="00E3219E" w:rsidP="00703183">
            <w:pPr>
              <w:pStyle w:val="1"/>
              <w:numPr>
                <w:ilvl w:val="0"/>
                <w:numId w:val="0"/>
              </w:numPr>
              <w:spacing w:after="0" w:line="240" w:lineRule="auto"/>
              <w:textAlignment w:val="baseline"/>
              <w:rPr>
                <w:b w:val="0"/>
                <w:bCs w:val="0"/>
                <w:sz w:val="22"/>
                <w:szCs w:val="22"/>
              </w:rPr>
            </w:pPr>
            <w:r w:rsidRPr="0050492D">
              <w:rPr>
                <w:b w:val="0"/>
                <w:bCs w:val="0"/>
                <w:sz w:val="22"/>
                <w:szCs w:val="22"/>
              </w:rPr>
              <w:t>ТП 1110 10 кВ</w:t>
            </w:r>
          </w:p>
        </w:tc>
        <w:tc>
          <w:tcPr>
            <w:tcW w:w="1417" w:type="dxa"/>
            <w:tcBorders>
              <w:top w:val="single" w:sz="4" w:space="0" w:color="auto"/>
              <w:bottom w:val="single" w:sz="4" w:space="0" w:color="auto"/>
            </w:tcBorders>
            <w:vAlign w:val="center"/>
          </w:tcPr>
          <w:p w:rsidR="00E3219E" w:rsidRPr="0050492D" w:rsidRDefault="00E3219E" w:rsidP="00703183">
            <w:pPr>
              <w:spacing w:line="240" w:lineRule="auto"/>
              <w:jc w:val="center"/>
            </w:pPr>
            <w:r w:rsidRPr="0050492D">
              <w:rPr>
                <w:sz w:val="22"/>
                <w:szCs w:val="22"/>
              </w:rPr>
              <w:t>- // -</w:t>
            </w:r>
          </w:p>
        </w:tc>
        <w:tc>
          <w:tcPr>
            <w:tcW w:w="2835"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р.п. Варнавино, ул. Заречная, в районе д.№1</w:t>
            </w:r>
          </w:p>
        </w:tc>
        <w:tc>
          <w:tcPr>
            <w:tcW w:w="1634"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160</w:t>
            </w:r>
          </w:p>
        </w:tc>
        <w:tc>
          <w:tcPr>
            <w:tcW w:w="1059"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0</w:t>
            </w:r>
          </w:p>
        </w:tc>
        <w:tc>
          <w:tcPr>
            <w:tcW w:w="1051"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да</w:t>
            </w:r>
          </w:p>
        </w:tc>
      </w:tr>
      <w:tr w:rsidR="00E3219E" w:rsidRPr="0050492D" w:rsidTr="00E3219E">
        <w:trPr>
          <w:trHeight w:val="20"/>
        </w:trPr>
        <w:tc>
          <w:tcPr>
            <w:tcW w:w="454"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6</w:t>
            </w:r>
          </w:p>
        </w:tc>
        <w:tc>
          <w:tcPr>
            <w:tcW w:w="1559" w:type="dxa"/>
            <w:tcBorders>
              <w:top w:val="single" w:sz="4" w:space="0" w:color="auto"/>
              <w:bottom w:val="single" w:sz="4" w:space="0" w:color="auto"/>
            </w:tcBorders>
            <w:vAlign w:val="center"/>
          </w:tcPr>
          <w:p w:rsidR="00E3219E" w:rsidRPr="0050492D" w:rsidRDefault="00E3219E" w:rsidP="00703183">
            <w:pPr>
              <w:pStyle w:val="1"/>
              <w:numPr>
                <w:ilvl w:val="0"/>
                <w:numId w:val="0"/>
              </w:numPr>
              <w:spacing w:after="0" w:line="240" w:lineRule="auto"/>
              <w:textAlignment w:val="baseline"/>
              <w:rPr>
                <w:b w:val="0"/>
                <w:bCs w:val="0"/>
                <w:sz w:val="22"/>
                <w:szCs w:val="22"/>
              </w:rPr>
            </w:pPr>
            <w:r w:rsidRPr="0050492D">
              <w:rPr>
                <w:b w:val="0"/>
                <w:bCs w:val="0"/>
                <w:sz w:val="22"/>
                <w:szCs w:val="22"/>
              </w:rPr>
              <w:t>ТП 1010 10 кВ</w:t>
            </w:r>
          </w:p>
        </w:tc>
        <w:tc>
          <w:tcPr>
            <w:tcW w:w="1417" w:type="dxa"/>
            <w:tcBorders>
              <w:top w:val="single" w:sz="4" w:space="0" w:color="auto"/>
              <w:bottom w:val="single" w:sz="4" w:space="0" w:color="auto"/>
            </w:tcBorders>
            <w:vAlign w:val="center"/>
          </w:tcPr>
          <w:p w:rsidR="00E3219E" w:rsidRPr="0050492D" w:rsidRDefault="00E3219E" w:rsidP="00703183">
            <w:pPr>
              <w:spacing w:line="240" w:lineRule="auto"/>
              <w:jc w:val="center"/>
            </w:pPr>
            <w:r w:rsidRPr="0050492D">
              <w:rPr>
                <w:sz w:val="22"/>
                <w:szCs w:val="22"/>
              </w:rPr>
              <w:t>- // -</w:t>
            </w:r>
          </w:p>
        </w:tc>
        <w:tc>
          <w:tcPr>
            <w:tcW w:w="2835"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р.п. Варнавино, ул. Заречная на территории Маслозавода</w:t>
            </w:r>
          </w:p>
        </w:tc>
        <w:tc>
          <w:tcPr>
            <w:tcW w:w="1634"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160</w:t>
            </w:r>
          </w:p>
        </w:tc>
        <w:tc>
          <w:tcPr>
            <w:tcW w:w="1059"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0</w:t>
            </w:r>
          </w:p>
        </w:tc>
        <w:tc>
          <w:tcPr>
            <w:tcW w:w="1051"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да</w:t>
            </w:r>
          </w:p>
        </w:tc>
      </w:tr>
      <w:tr w:rsidR="00E3219E" w:rsidRPr="0050492D" w:rsidTr="00E3219E">
        <w:trPr>
          <w:trHeight w:val="20"/>
        </w:trPr>
        <w:tc>
          <w:tcPr>
            <w:tcW w:w="454" w:type="dxa"/>
            <w:tcBorders>
              <w:top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7</w:t>
            </w:r>
          </w:p>
        </w:tc>
        <w:tc>
          <w:tcPr>
            <w:tcW w:w="1559" w:type="dxa"/>
            <w:tcBorders>
              <w:top w:val="single" w:sz="4" w:space="0" w:color="auto"/>
            </w:tcBorders>
            <w:vAlign w:val="center"/>
          </w:tcPr>
          <w:p w:rsidR="00E3219E" w:rsidRPr="0050492D" w:rsidRDefault="00E3219E" w:rsidP="00703183">
            <w:pPr>
              <w:pStyle w:val="1"/>
              <w:numPr>
                <w:ilvl w:val="0"/>
                <w:numId w:val="0"/>
              </w:numPr>
              <w:spacing w:after="0" w:line="240" w:lineRule="auto"/>
              <w:textAlignment w:val="baseline"/>
              <w:rPr>
                <w:b w:val="0"/>
                <w:bCs w:val="0"/>
                <w:sz w:val="22"/>
                <w:szCs w:val="22"/>
              </w:rPr>
            </w:pPr>
            <w:r w:rsidRPr="0050492D">
              <w:rPr>
                <w:b w:val="0"/>
                <w:bCs w:val="0"/>
                <w:sz w:val="22"/>
                <w:szCs w:val="22"/>
              </w:rPr>
              <w:t>ТП 1186 10 кВ</w:t>
            </w:r>
          </w:p>
        </w:tc>
        <w:tc>
          <w:tcPr>
            <w:tcW w:w="1417" w:type="dxa"/>
            <w:tcBorders>
              <w:top w:val="single" w:sz="4" w:space="0" w:color="auto"/>
            </w:tcBorders>
            <w:vAlign w:val="center"/>
          </w:tcPr>
          <w:p w:rsidR="00E3219E" w:rsidRPr="0050492D" w:rsidRDefault="00E3219E" w:rsidP="00703183">
            <w:pPr>
              <w:spacing w:line="240" w:lineRule="auto"/>
              <w:jc w:val="center"/>
            </w:pPr>
            <w:r w:rsidRPr="0050492D">
              <w:rPr>
                <w:sz w:val="22"/>
                <w:szCs w:val="22"/>
              </w:rPr>
              <w:t>- // -</w:t>
            </w:r>
          </w:p>
        </w:tc>
        <w:tc>
          <w:tcPr>
            <w:tcW w:w="2835" w:type="dxa"/>
            <w:tcBorders>
              <w:top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р.п. Варнавино, ул. 3-го И</w:t>
            </w:r>
            <w:r w:rsidRPr="0050492D">
              <w:rPr>
                <w:sz w:val="22"/>
                <w:szCs w:val="22"/>
              </w:rPr>
              <w:t>н</w:t>
            </w:r>
            <w:r w:rsidRPr="0050492D">
              <w:rPr>
                <w:sz w:val="22"/>
                <w:szCs w:val="22"/>
              </w:rPr>
              <w:t>тернационала, 1а, за зданием Казначейства</w:t>
            </w:r>
          </w:p>
        </w:tc>
        <w:tc>
          <w:tcPr>
            <w:tcW w:w="1634" w:type="dxa"/>
            <w:tcBorders>
              <w:top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160</w:t>
            </w:r>
          </w:p>
        </w:tc>
        <w:tc>
          <w:tcPr>
            <w:tcW w:w="1059" w:type="dxa"/>
            <w:tcBorders>
              <w:top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0</w:t>
            </w:r>
          </w:p>
        </w:tc>
        <w:tc>
          <w:tcPr>
            <w:tcW w:w="1051" w:type="dxa"/>
            <w:tcBorders>
              <w:top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да</w:t>
            </w:r>
          </w:p>
        </w:tc>
      </w:tr>
      <w:tr w:rsidR="00E3219E" w:rsidRPr="0050492D" w:rsidTr="00E3219E">
        <w:trPr>
          <w:trHeight w:val="20"/>
        </w:trPr>
        <w:tc>
          <w:tcPr>
            <w:tcW w:w="454"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8</w:t>
            </w:r>
          </w:p>
        </w:tc>
        <w:tc>
          <w:tcPr>
            <w:tcW w:w="1559" w:type="dxa"/>
            <w:tcBorders>
              <w:top w:val="single" w:sz="4" w:space="0" w:color="auto"/>
              <w:bottom w:val="single" w:sz="4" w:space="0" w:color="auto"/>
            </w:tcBorders>
            <w:vAlign w:val="center"/>
          </w:tcPr>
          <w:p w:rsidR="00E3219E" w:rsidRPr="0050492D" w:rsidRDefault="00E3219E" w:rsidP="00703183">
            <w:pPr>
              <w:pStyle w:val="1"/>
              <w:numPr>
                <w:ilvl w:val="0"/>
                <w:numId w:val="0"/>
              </w:numPr>
              <w:spacing w:after="0" w:line="240" w:lineRule="auto"/>
              <w:textAlignment w:val="baseline"/>
              <w:rPr>
                <w:b w:val="0"/>
                <w:bCs w:val="0"/>
                <w:sz w:val="22"/>
                <w:szCs w:val="22"/>
              </w:rPr>
            </w:pPr>
            <w:r w:rsidRPr="0050492D">
              <w:rPr>
                <w:b w:val="0"/>
                <w:bCs w:val="0"/>
                <w:sz w:val="22"/>
                <w:szCs w:val="22"/>
              </w:rPr>
              <w:t>ТП 1017 10 кВ</w:t>
            </w:r>
          </w:p>
        </w:tc>
        <w:tc>
          <w:tcPr>
            <w:tcW w:w="1417" w:type="dxa"/>
            <w:tcBorders>
              <w:top w:val="single" w:sz="4" w:space="0" w:color="auto"/>
              <w:bottom w:val="single" w:sz="4" w:space="0" w:color="auto"/>
            </w:tcBorders>
            <w:vAlign w:val="center"/>
          </w:tcPr>
          <w:p w:rsidR="00E3219E" w:rsidRPr="0050492D" w:rsidRDefault="00E3219E" w:rsidP="00703183">
            <w:pPr>
              <w:spacing w:line="240" w:lineRule="auto"/>
              <w:jc w:val="center"/>
            </w:pPr>
            <w:r w:rsidRPr="0050492D">
              <w:rPr>
                <w:sz w:val="22"/>
                <w:szCs w:val="22"/>
              </w:rPr>
              <w:t>- // -</w:t>
            </w:r>
          </w:p>
        </w:tc>
        <w:tc>
          <w:tcPr>
            <w:tcW w:w="2835"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р.п. Варнавино, ул.40 лет Октября, у редакции</w:t>
            </w:r>
          </w:p>
        </w:tc>
        <w:tc>
          <w:tcPr>
            <w:tcW w:w="1634"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160</w:t>
            </w:r>
          </w:p>
        </w:tc>
        <w:tc>
          <w:tcPr>
            <w:tcW w:w="1059"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0</w:t>
            </w:r>
          </w:p>
        </w:tc>
        <w:tc>
          <w:tcPr>
            <w:tcW w:w="1051"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да</w:t>
            </w:r>
          </w:p>
        </w:tc>
      </w:tr>
      <w:tr w:rsidR="00E3219E" w:rsidRPr="0050492D" w:rsidTr="00E3219E">
        <w:trPr>
          <w:trHeight w:val="20"/>
        </w:trPr>
        <w:tc>
          <w:tcPr>
            <w:tcW w:w="454"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9</w:t>
            </w:r>
          </w:p>
        </w:tc>
        <w:tc>
          <w:tcPr>
            <w:tcW w:w="1559" w:type="dxa"/>
            <w:tcBorders>
              <w:top w:val="single" w:sz="4" w:space="0" w:color="auto"/>
              <w:bottom w:val="single" w:sz="4" w:space="0" w:color="auto"/>
            </w:tcBorders>
            <w:vAlign w:val="center"/>
          </w:tcPr>
          <w:p w:rsidR="00E3219E" w:rsidRPr="0050492D" w:rsidRDefault="00E3219E" w:rsidP="00703183">
            <w:pPr>
              <w:pStyle w:val="1"/>
              <w:numPr>
                <w:ilvl w:val="0"/>
                <w:numId w:val="0"/>
              </w:numPr>
              <w:spacing w:after="0" w:line="240" w:lineRule="auto"/>
              <w:textAlignment w:val="baseline"/>
              <w:rPr>
                <w:b w:val="0"/>
                <w:bCs w:val="0"/>
                <w:sz w:val="22"/>
                <w:szCs w:val="22"/>
              </w:rPr>
            </w:pPr>
            <w:r w:rsidRPr="0050492D">
              <w:rPr>
                <w:b w:val="0"/>
                <w:bCs w:val="0"/>
                <w:sz w:val="22"/>
                <w:szCs w:val="22"/>
              </w:rPr>
              <w:t>ТП 1195 10 кВ</w:t>
            </w:r>
          </w:p>
        </w:tc>
        <w:tc>
          <w:tcPr>
            <w:tcW w:w="1417" w:type="dxa"/>
            <w:tcBorders>
              <w:top w:val="single" w:sz="4" w:space="0" w:color="auto"/>
              <w:bottom w:val="single" w:sz="4" w:space="0" w:color="auto"/>
            </w:tcBorders>
            <w:vAlign w:val="center"/>
          </w:tcPr>
          <w:p w:rsidR="00E3219E" w:rsidRPr="0050492D" w:rsidRDefault="00E3219E" w:rsidP="00703183">
            <w:pPr>
              <w:spacing w:line="240" w:lineRule="auto"/>
              <w:jc w:val="center"/>
            </w:pPr>
            <w:r w:rsidRPr="0050492D">
              <w:rPr>
                <w:sz w:val="22"/>
                <w:szCs w:val="22"/>
              </w:rPr>
              <w:t>- // -</w:t>
            </w:r>
          </w:p>
        </w:tc>
        <w:tc>
          <w:tcPr>
            <w:tcW w:w="2835"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р.п. Варнавино, ул. 40 лет Октября, 7, в районе Школы</w:t>
            </w:r>
          </w:p>
        </w:tc>
        <w:tc>
          <w:tcPr>
            <w:tcW w:w="1634"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160</w:t>
            </w:r>
          </w:p>
        </w:tc>
        <w:tc>
          <w:tcPr>
            <w:tcW w:w="1059"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0</w:t>
            </w:r>
          </w:p>
        </w:tc>
        <w:tc>
          <w:tcPr>
            <w:tcW w:w="1051"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да</w:t>
            </w:r>
          </w:p>
        </w:tc>
      </w:tr>
      <w:tr w:rsidR="00E3219E" w:rsidRPr="0050492D" w:rsidTr="00E3219E">
        <w:trPr>
          <w:trHeight w:val="20"/>
        </w:trPr>
        <w:tc>
          <w:tcPr>
            <w:tcW w:w="454"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10</w:t>
            </w:r>
          </w:p>
        </w:tc>
        <w:tc>
          <w:tcPr>
            <w:tcW w:w="1559" w:type="dxa"/>
            <w:tcBorders>
              <w:top w:val="single" w:sz="4" w:space="0" w:color="auto"/>
              <w:bottom w:val="single" w:sz="4" w:space="0" w:color="auto"/>
            </w:tcBorders>
            <w:vAlign w:val="center"/>
          </w:tcPr>
          <w:p w:rsidR="00E3219E" w:rsidRPr="0050492D" w:rsidRDefault="00E3219E" w:rsidP="00703183">
            <w:pPr>
              <w:pStyle w:val="1"/>
              <w:numPr>
                <w:ilvl w:val="0"/>
                <w:numId w:val="0"/>
              </w:numPr>
              <w:spacing w:after="0" w:line="240" w:lineRule="auto"/>
              <w:textAlignment w:val="baseline"/>
              <w:rPr>
                <w:b w:val="0"/>
                <w:sz w:val="22"/>
                <w:szCs w:val="22"/>
              </w:rPr>
            </w:pPr>
            <w:r w:rsidRPr="0050492D">
              <w:rPr>
                <w:b w:val="0"/>
                <w:bCs w:val="0"/>
                <w:sz w:val="22"/>
                <w:szCs w:val="22"/>
              </w:rPr>
              <w:t>ТП 1187 10 кВ</w:t>
            </w:r>
          </w:p>
        </w:tc>
        <w:tc>
          <w:tcPr>
            <w:tcW w:w="1417" w:type="dxa"/>
            <w:tcBorders>
              <w:top w:val="single" w:sz="4" w:space="0" w:color="auto"/>
              <w:bottom w:val="single" w:sz="4" w:space="0" w:color="auto"/>
            </w:tcBorders>
            <w:vAlign w:val="center"/>
          </w:tcPr>
          <w:p w:rsidR="00E3219E" w:rsidRPr="0050492D" w:rsidRDefault="00E3219E" w:rsidP="00703183">
            <w:pPr>
              <w:spacing w:line="240" w:lineRule="auto"/>
              <w:jc w:val="center"/>
            </w:pPr>
            <w:r w:rsidRPr="0050492D">
              <w:rPr>
                <w:sz w:val="22"/>
                <w:szCs w:val="22"/>
              </w:rPr>
              <w:t>- // -</w:t>
            </w:r>
          </w:p>
        </w:tc>
        <w:tc>
          <w:tcPr>
            <w:tcW w:w="2835"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р.п. Варнавино, пл. Сове</w:t>
            </w:r>
            <w:r w:rsidRPr="0050492D">
              <w:rPr>
                <w:sz w:val="22"/>
                <w:szCs w:val="22"/>
              </w:rPr>
              <w:t>т</w:t>
            </w:r>
            <w:r w:rsidRPr="0050492D">
              <w:rPr>
                <w:sz w:val="22"/>
                <w:szCs w:val="22"/>
              </w:rPr>
              <w:t>ская, 1, в районе ДК</w:t>
            </w:r>
          </w:p>
        </w:tc>
        <w:tc>
          <w:tcPr>
            <w:tcW w:w="1634"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 xml:space="preserve">400 + 400 </w:t>
            </w:r>
          </w:p>
        </w:tc>
        <w:tc>
          <w:tcPr>
            <w:tcW w:w="1059"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0</w:t>
            </w:r>
          </w:p>
        </w:tc>
        <w:tc>
          <w:tcPr>
            <w:tcW w:w="1051"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да</w:t>
            </w:r>
          </w:p>
        </w:tc>
      </w:tr>
      <w:tr w:rsidR="00E3219E" w:rsidRPr="0050492D" w:rsidTr="00E3219E">
        <w:trPr>
          <w:trHeight w:val="20"/>
        </w:trPr>
        <w:tc>
          <w:tcPr>
            <w:tcW w:w="454"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11</w:t>
            </w:r>
          </w:p>
        </w:tc>
        <w:tc>
          <w:tcPr>
            <w:tcW w:w="1559" w:type="dxa"/>
            <w:tcBorders>
              <w:top w:val="single" w:sz="4" w:space="0" w:color="auto"/>
              <w:bottom w:val="single" w:sz="4" w:space="0" w:color="auto"/>
            </w:tcBorders>
            <w:vAlign w:val="center"/>
          </w:tcPr>
          <w:p w:rsidR="00E3219E" w:rsidRPr="0050492D" w:rsidRDefault="009F2EBC" w:rsidP="00703183">
            <w:pPr>
              <w:pStyle w:val="3"/>
              <w:shd w:val="clear" w:color="auto" w:fill="FFFFFF"/>
              <w:spacing w:before="0" w:after="0" w:line="240" w:lineRule="auto"/>
              <w:ind w:firstLine="0"/>
              <w:jc w:val="center"/>
              <w:textAlignment w:val="baseline"/>
              <w:rPr>
                <w:b w:val="0"/>
                <w:sz w:val="22"/>
                <w:szCs w:val="22"/>
              </w:rPr>
            </w:pPr>
            <w:hyperlink r:id="rId38" w:tgtFrame="_blank" w:history="1">
              <w:r w:rsidR="00E3219E" w:rsidRPr="0050492D">
                <w:rPr>
                  <w:rStyle w:val="a7"/>
                  <w:b w:val="0"/>
                  <w:color w:val="auto"/>
                  <w:sz w:val="22"/>
                  <w:szCs w:val="22"/>
                  <w:u w:val="none"/>
                </w:rPr>
                <w:t>ТП 1139 10 кВ</w:t>
              </w:r>
            </w:hyperlink>
          </w:p>
          <w:p w:rsidR="00E3219E" w:rsidRPr="0050492D" w:rsidRDefault="00E3219E" w:rsidP="00703183">
            <w:pPr>
              <w:spacing w:line="240" w:lineRule="auto"/>
              <w:jc w:val="center"/>
              <w:rPr>
                <w:sz w:val="22"/>
                <w:szCs w:val="22"/>
              </w:rPr>
            </w:pPr>
          </w:p>
        </w:tc>
        <w:tc>
          <w:tcPr>
            <w:tcW w:w="1417" w:type="dxa"/>
            <w:tcBorders>
              <w:top w:val="single" w:sz="4" w:space="0" w:color="auto"/>
              <w:bottom w:val="single" w:sz="4" w:space="0" w:color="auto"/>
            </w:tcBorders>
            <w:vAlign w:val="center"/>
          </w:tcPr>
          <w:p w:rsidR="00E3219E" w:rsidRPr="0050492D" w:rsidRDefault="00E3219E" w:rsidP="00703183">
            <w:pPr>
              <w:spacing w:line="240" w:lineRule="auto"/>
              <w:jc w:val="center"/>
            </w:pPr>
            <w:r w:rsidRPr="0050492D">
              <w:rPr>
                <w:sz w:val="22"/>
                <w:szCs w:val="22"/>
              </w:rPr>
              <w:t>- // -</w:t>
            </w:r>
          </w:p>
        </w:tc>
        <w:tc>
          <w:tcPr>
            <w:tcW w:w="2835"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р.п. Варнавино, ул.Набережная, в районе д.№7</w:t>
            </w:r>
          </w:p>
        </w:tc>
        <w:tc>
          <w:tcPr>
            <w:tcW w:w="1634"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160</w:t>
            </w:r>
          </w:p>
        </w:tc>
        <w:tc>
          <w:tcPr>
            <w:tcW w:w="1059"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0</w:t>
            </w:r>
          </w:p>
        </w:tc>
        <w:tc>
          <w:tcPr>
            <w:tcW w:w="1051"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да</w:t>
            </w:r>
          </w:p>
        </w:tc>
      </w:tr>
      <w:tr w:rsidR="00E3219E" w:rsidRPr="0050492D" w:rsidTr="00E3219E">
        <w:trPr>
          <w:trHeight w:val="20"/>
        </w:trPr>
        <w:tc>
          <w:tcPr>
            <w:tcW w:w="454"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lastRenderedPageBreak/>
              <w:t>12</w:t>
            </w:r>
          </w:p>
        </w:tc>
        <w:tc>
          <w:tcPr>
            <w:tcW w:w="1559" w:type="dxa"/>
            <w:tcBorders>
              <w:top w:val="single" w:sz="4" w:space="0" w:color="auto"/>
              <w:bottom w:val="single" w:sz="4" w:space="0" w:color="auto"/>
            </w:tcBorders>
            <w:vAlign w:val="center"/>
          </w:tcPr>
          <w:p w:rsidR="00E3219E" w:rsidRPr="0050492D" w:rsidRDefault="00E3219E" w:rsidP="00703183">
            <w:pPr>
              <w:pStyle w:val="1"/>
              <w:numPr>
                <w:ilvl w:val="0"/>
                <w:numId w:val="0"/>
              </w:numPr>
              <w:spacing w:after="0" w:line="240" w:lineRule="auto"/>
              <w:textAlignment w:val="baseline"/>
              <w:rPr>
                <w:b w:val="0"/>
                <w:sz w:val="22"/>
                <w:szCs w:val="22"/>
              </w:rPr>
            </w:pPr>
            <w:r w:rsidRPr="0050492D">
              <w:rPr>
                <w:b w:val="0"/>
                <w:bCs w:val="0"/>
                <w:sz w:val="22"/>
                <w:szCs w:val="22"/>
              </w:rPr>
              <w:t>ТП 1193 10 кВ</w:t>
            </w:r>
          </w:p>
        </w:tc>
        <w:tc>
          <w:tcPr>
            <w:tcW w:w="1417" w:type="dxa"/>
            <w:tcBorders>
              <w:top w:val="single" w:sz="4" w:space="0" w:color="auto"/>
              <w:bottom w:val="single" w:sz="4" w:space="0" w:color="auto"/>
            </w:tcBorders>
            <w:vAlign w:val="center"/>
          </w:tcPr>
          <w:p w:rsidR="00E3219E" w:rsidRPr="0050492D" w:rsidRDefault="00E3219E" w:rsidP="00703183">
            <w:pPr>
              <w:spacing w:line="240" w:lineRule="auto"/>
              <w:jc w:val="center"/>
            </w:pPr>
            <w:r w:rsidRPr="0050492D">
              <w:rPr>
                <w:sz w:val="22"/>
                <w:szCs w:val="22"/>
              </w:rPr>
              <w:t>- // -</w:t>
            </w:r>
          </w:p>
        </w:tc>
        <w:tc>
          <w:tcPr>
            <w:tcW w:w="2835"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р.п. Варнавино, ул. Нижег</w:t>
            </w:r>
            <w:r w:rsidRPr="0050492D">
              <w:rPr>
                <w:sz w:val="22"/>
                <w:szCs w:val="22"/>
              </w:rPr>
              <w:t>о</w:t>
            </w:r>
            <w:r w:rsidRPr="0050492D">
              <w:rPr>
                <w:sz w:val="22"/>
                <w:szCs w:val="22"/>
              </w:rPr>
              <w:t>родская, 36, за зданием КБО</w:t>
            </w:r>
          </w:p>
        </w:tc>
        <w:tc>
          <w:tcPr>
            <w:tcW w:w="1634"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160</w:t>
            </w:r>
          </w:p>
        </w:tc>
        <w:tc>
          <w:tcPr>
            <w:tcW w:w="1059"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0</w:t>
            </w:r>
          </w:p>
        </w:tc>
        <w:tc>
          <w:tcPr>
            <w:tcW w:w="1051"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да</w:t>
            </w:r>
          </w:p>
        </w:tc>
      </w:tr>
      <w:tr w:rsidR="00E3219E" w:rsidRPr="0050492D" w:rsidTr="00E3219E">
        <w:trPr>
          <w:trHeight w:val="20"/>
        </w:trPr>
        <w:tc>
          <w:tcPr>
            <w:tcW w:w="454"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13</w:t>
            </w:r>
          </w:p>
        </w:tc>
        <w:tc>
          <w:tcPr>
            <w:tcW w:w="1559" w:type="dxa"/>
            <w:tcBorders>
              <w:top w:val="single" w:sz="4" w:space="0" w:color="auto"/>
              <w:bottom w:val="single" w:sz="4" w:space="0" w:color="auto"/>
            </w:tcBorders>
            <w:vAlign w:val="center"/>
          </w:tcPr>
          <w:p w:rsidR="00E3219E" w:rsidRPr="0050492D" w:rsidRDefault="00E3219E" w:rsidP="00703183">
            <w:pPr>
              <w:pStyle w:val="1"/>
              <w:numPr>
                <w:ilvl w:val="0"/>
                <w:numId w:val="0"/>
              </w:numPr>
              <w:spacing w:after="0" w:line="240" w:lineRule="auto"/>
              <w:textAlignment w:val="baseline"/>
              <w:rPr>
                <w:b w:val="0"/>
                <w:bCs w:val="0"/>
                <w:sz w:val="22"/>
                <w:szCs w:val="22"/>
              </w:rPr>
            </w:pPr>
            <w:r w:rsidRPr="0050492D">
              <w:rPr>
                <w:b w:val="0"/>
                <w:bCs w:val="0"/>
                <w:sz w:val="22"/>
                <w:szCs w:val="22"/>
              </w:rPr>
              <w:t>ТП 1014 10 кВ</w:t>
            </w:r>
          </w:p>
        </w:tc>
        <w:tc>
          <w:tcPr>
            <w:tcW w:w="1417" w:type="dxa"/>
            <w:tcBorders>
              <w:top w:val="single" w:sz="4" w:space="0" w:color="auto"/>
              <w:bottom w:val="single" w:sz="4" w:space="0" w:color="auto"/>
            </w:tcBorders>
            <w:vAlign w:val="center"/>
          </w:tcPr>
          <w:p w:rsidR="00E3219E" w:rsidRPr="0050492D" w:rsidRDefault="00E3219E" w:rsidP="00703183">
            <w:pPr>
              <w:spacing w:line="240" w:lineRule="auto"/>
              <w:jc w:val="center"/>
            </w:pPr>
            <w:r w:rsidRPr="0050492D">
              <w:rPr>
                <w:sz w:val="22"/>
                <w:szCs w:val="22"/>
              </w:rPr>
              <w:t>- // -</w:t>
            </w:r>
          </w:p>
        </w:tc>
        <w:tc>
          <w:tcPr>
            <w:tcW w:w="2835"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 xml:space="preserve">р.п. </w:t>
            </w:r>
            <w:proofErr w:type="spellStart"/>
            <w:r w:rsidRPr="0050492D">
              <w:rPr>
                <w:sz w:val="22"/>
                <w:szCs w:val="22"/>
              </w:rPr>
              <w:t>Варнавин</w:t>
            </w:r>
            <w:proofErr w:type="gramStart"/>
            <w:r w:rsidRPr="0050492D">
              <w:rPr>
                <w:sz w:val="22"/>
                <w:szCs w:val="22"/>
              </w:rPr>
              <w:t>,о</w:t>
            </w:r>
            <w:proofErr w:type="spellEnd"/>
            <w:proofErr w:type="gramEnd"/>
            <w:r w:rsidRPr="0050492D">
              <w:rPr>
                <w:sz w:val="22"/>
                <w:szCs w:val="22"/>
              </w:rPr>
              <w:t xml:space="preserve"> ул. Комс</w:t>
            </w:r>
            <w:r w:rsidRPr="0050492D">
              <w:rPr>
                <w:sz w:val="22"/>
                <w:szCs w:val="22"/>
              </w:rPr>
              <w:t>о</w:t>
            </w:r>
            <w:r w:rsidRPr="0050492D">
              <w:rPr>
                <w:sz w:val="22"/>
                <w:szCs w:val="22"/>
              </w:rPr>
              <w:t>мольская, на территории Дет. Дома</w:t>
            </w:r>
          </w:p>
        </w:tc>
        <w:tc>
          <w:tcPr>
            <w:tcW w:w="1634"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160</w:t>
            </w:r>
          </w:p>
        </w:tc>
        <w:tc>
          <w:tcPr>
            <w:tcW w:w="1059"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0</w:t>
            </w:r>
          </w:p>
        </w:tc>
        <w:tc>
          <w:tcPr>
            <w:tcW w:w="1051"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да</w:t>
            </w:r>
          </w:p>
        </w:tc>
      </w:tr>
      <w:tr w:rsidR="00E3219E" w:rsidRPr="0050492D" w:rsidTr="00E3219E">
        <w:trPr>
          <w:trHeight w:val="20"/>
        </w:trPr>
        <w:tc>
          <w:tcPr>
            <w:tcW w:w="454"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14</w:t>
            </w:r>
          </w:p>
        </w:tc>
        <w:tc>
          <w:tcPr>
            <w:tcW w:w="1559" w:type="dxa"/>
            <w:tcBorders>
              <w:top w:val="single" w:sz="4" w:space="0" w:color="auto"/>
              <w:bottom w:val="single" w:sz="4" w:space="0" w:color="auto"/>
            </w:tcBorders>
            <w:vAlign w:val="center"/>
          </w:tcPr>
          <w:p w:rsidR="00E3219E" w:rsidRPr="0050492D" w:rsidRDefault="00E3219E" w:rsidP="00703183">
            <w:pPr>
              <w:pStyle w:val="1"/>
              <w:numPr>
                <w:ilvl w:val="0"/>
                <w:numId w:val="0"/>
              </w:numPr>
              <w:spacing w:after="0" w:line="240" w:lineRule="auto"/>
              <w:textAlignment w:val="baseline"/>
              <w:rPr>
                <w:b w:val="0"/>
                <w:sz w:val="22"/>
                <w:szCs w:val="22"/>
              </w:rPr>
            </w:pPr>
            <w:r w:rsidRPr="0050492D">
              <w:rPr>
                <w:b w:val="0"/>
                <w:bCs w:val="0"/>
                <w:sz w:val="22"/>
                <w:szCs w:val="22"/>
              </w:rPr>
              <w:t>ТП 1172 10 кВ</w:t>
            </w:r>
          </w:p>
        </w:tc>
        <w:tc>
          <w:tcPr>
            <w:tcW w:w="1417" w:type="dxa"/>
            <w:tcBorders>
              <w:top w:val="single" w:sz="4" w:space="0" w:color="auto"/>
              <w:bottom w:val="single" w:sz="4" w:space="0" w:color="auto"/>
            </w:tcBorders>
            <w:vAlign w:val="center"/>
          </w:tcPr>
          <w:p w:rsidR="00E3219E" w:rsidRPr="0050492D" w:rsidRDefault="00E3219E" w:rsidP="00703183">
            <w:pPr>
              <w:spacing w:line="240" w:lineRule="auto"/>
              <w:jc w:val="center"/>
            </w:pPr>
            <w:r w:rsidRPr="0050492D">
              <w:rPr>
                <w:sz w:val="22"/>
                <w:szCs w:val="22"/>
              </w:rPr>
              <w:t>- // -</w:t>
            </w:r>
          </w:p>
        </w:tc>
        <w:tc>
          <w:tcPr>
            <w:tcW w:w="2835"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 xml:space="preserve">р.п. Варнавино, ул. </w:t>
            </w:r>
            <w:proofErr w:type="spellStart"/>
            <w:r w:rsidRPr="0050492D">
              <w:rPr>
                <w:sz w:val="22"/>
                <w:szCs w:val="22"/>
              </w:rPr>
              <w:t>Продо</w:t>
            </w:r>
            <w:r w:rsidRPr="0050492D">
              <w:rPr>
                <w:sz w:val="22"/>
                <w:szCs w:val="22"/>
              </w:rPr>
              <w:t>т</w:t>
            </w:r>
            <w:r w:rsidRPr="0050492D">
              <w:rPr>
                <w:sz w:val="22"/>
                <w:szCs w:val="22"/>
              </w:rPr>
              <w:t>рядников</w:t>
            </w:r>
            <w:proofErr w:type="spellEnd"/>
            <w:r w:rsidRPr="0050492D">
              <w:rPr>
                <w:sz w:val="22"/>
                <w:szCs w:val="22"/>
              </w:rPr>
              <w:t>, 11, за зданием Почты</w:t>
            </w:r>
          </w:p>
        </w:tc>
        <w:tc>
          <w:tcPr>
            <w:tcW w:w="1634"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250</w:t>
            </w:r>
          </w:p>
        </w:tc>
        <w:tc>
          <w:tcPr>
            <w:tcW w:w="1059"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0</w:t>
            </w:r>
          </w:p>
        </w:tc>
        <w:tc>
          <w:tcPr>
            <w:tcW w:w="1051"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да</w:t>
            </w:r>
          </w:p>
        </w:tc>
      </w:tr>
      <w:tr w:rsidR="00E3219E" w:rsidRPr="0050492D" w:rsidTr="00E3219E">
        <w:trPr>
          <w:trHeight w:val="20"/>
        </w:trPr>
        <w:tc>
          <w:tcPr>
            <w:tcW w:w="454"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15</w:t>
            </w:r>
          </w:p>
        </w:tc>
        <w:tc>
          <w:tcPr>
            <w:tcW w:w="1559" w:type="dxa"/>
            <w:tcBorders>
              <w:top w:val="single" w:sz="4" w:space="0" w:color="auto"/>
              <w:bottom w:val="single" w:sz="4" w:space="0" w:color="auto"/>
            </w:tcBorders>
            <w:vAlign w:val="center"/>
          </w:tcPr>
          <w:p w:rsidR="00E3219E" w:rsidRPr="0050492D" w:rsidRDefault="00E3219E" w:rsidP="00703183">
            <w:pPr>
              <w:pStyle w:val="1"/>
              <w:numPr>
                <w:ilvl w:val="0"/>
                <w:numId w:val="0"/>
              </w:numPr>
              <w:spacing w:after="0" w:line="240" w:lineRule="auto"/>
              <w:textAlignment w:val="baseline"/>
              <w:rPr>
                <w:b w:val="0"/>
                <w:sz w:val="22"/>
                <w:szCs w:val="22"/>
              </w:rPr>
            </w:pPr>
            <w:r w:rsidRPr="0050492D">
              <w:rPr>
                <w:b w:val="0"/>
                <w:bCs w:val="0"/>
                <w:sz w:val="22"/>
                <w:szCs w:val="22"/>
              </w:rPr>
              <w:t>ТП 1144 10 кВ</w:t>
            </w:r>
          </w:p>
        </w:tc>
        <w:tc>
          <w:tcPr>
            <w:tcW w:w="1417" w:type="dxa"/>
            <w:tcBorders>
              <w:top w:val="single" w:sz="4" w:space="0" w:color="auto"/>
              <w:bottom w:val="single" w:sz="4" w:space="0" w:color="auto"/>
            </w:tcBorders>
            <w:vAlign w:val="center"/>
          </w:tcPr>
          <w:p w:rsidR="00E3219E" w:rsidRPr="0050492D" w:rsidRDefault="00E3219E" w:rsidP="00703183">
            <w:pPr>
              <w:spacing w:line="240" w:lineRule="auto"/>
              <w:jc w:val="center"/>
            </w:pPr>
            <w:r w:rsidRPr="0050492D">
              <w:rPr>
                <w:sz w:val="22"/>
                <w:szCs w:val="22"/>
              </w:rPr>
              <w:t>- // -</w:t>
            </w:r>
          </w:p>
        </w:tc>
        <w:tc>
          <w:tcPr>
            <w:tcW w:w="2835"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р.п. Варнавино, ул.Комсомольская, в районе д.№16</w:t>
            </w:r>
          </w:p>
        </w:tc>
        <w:tc>
          <w:tcPr>
            <w:tcW w:w="1634"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160</w:t>
            </w:r>
          </w:p>
        </w:tc>
        <w:tc>
          <w:tcPr>
            <w:tcW w:w="1059"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0</w:t>
            </w:r>
          </w:p>
        </w:tc>
        <w:tc>
          <w:tcPr>
            <w:tcW w:w="1051"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да</w:t>
            </w:r>
          </w:p>
        </w:tc>
      </w:tr>
      <w:tr w:rsidR="00E3219E" w:rsidRPr="0050492D" w:rsidTr="00E3219E">
        <w:trPr>
          <w:trHeight w:val="20"/>
        </w:trPr>
        <w:tc>
          <w:tcPr>
            <w:tcW w:w="454"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16</w:t>
            </w:r>
          </w:p>
        </w:tc>
        <w:tc>
          <w:tcPr>
            <w:tcW w:w="1559" w:type="dxa"/>
            <w:tcBorders>
              <w:top w:val="single" w:sz="4" w:space="0" w:color="auto"/>
              <w:bottom w:val="single" w:sz="4" w:space="0" w:color="auto"/>
            </w:tcBorders>
            <w:vAlign w:val="center"/>
          </w:tcPr>
          <w:p w:rsidR="00E3219E" w:rsidRPr="0050492D" w:rsidRDefault="00E3219E" w:rsidP="00703183">
            <w:pPr>
              <w:pStyle w:val="1"/>
              <w:numPr>
                <w:ilvl w:val="0"/>
                <w:numId w:val="0"/>
              </w:numPr>
              <w:spacing w:after="0" w:line="240" w:lineRule="auto"/>
              <w:textAlignment w:val="baseline"/>
              <w:rPr>
                <w:b w:val="0"/>
                <w:bCs w:val="0"/>
                <w:sz w:val="22"/>
                <w:szCs w:val="22"/>
              </w:rPr>
            </w:pPr>
            <w:r w:rsidRPr="0050492D">
              <w:rPr>
                <w:b w:val="0"/>
                <w:bCs w:val="0"/>
                <w:sz w:val="22"/>
                <w:szCs w:val="22"/>
              </w:rPr>
              <w:t>ТП 1015 10 кВ</w:t>
            </w:r>
          </w:p>
        </w:tc>
        <w:tc>
          <w:tcPr>
            <w:tcW w:w="1417" w:type="dxa"/>
            <w:tcBorders>
              <w:top w:val="single" w:sz="4" w:space="0" w:color="auto"/>
              <w:bottom w:val="single" w:sz="4" w:space="0" w:color="auto"/>
            </w:tcBorders>
            <w:vAlign w:val="center"/>
          </w:tcPr>
          <w:p w:rsidR="00E3219E" w:rsidRPr="0050492D" w:rsidRDefault="00E3219E" w:rsidP="00703183">
            <w:pPr>
              <w:spacing w:line="240" w:lineRule="auto"/>
              <w:jc w:val="center"/>
            </w:pPr>
            <w:r w:rsidRPr="0050492D">
              <w:rPr>
                <w:sz w:val="22"/>
                <w:szCs w:val="22"/>
              </w:rPr>
              <w:t>- // -</w:t>
            </w:r>
          </w:p>
        </w:tc>
        <w:tc>
          <w:tcPr>
            <w:tcW w:w="2835"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р.п. Варнавино, ул.Набережная, 1, в районе ЦРБ</w:t>
            </w:r>
          </w:p>
        </w:tc>
        <w:tc>
          <w:tcPr>
            <w:tcW w:w="1634"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160</w:t>
            </w:r>
          </w:p>
        </w:tc>
        <w:tc>
          <w:tcPr>
            <w:tcW w:w="1059"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0</w:t>
            </w:r>
          </w:p>
        </w:tc>
        <w:tc>
          <w:tcPr>
            <w:tcW w:w="1051"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да</w:t>
            </w:r>
          </w:p>
        </w:tc>
      </w:tr>
      <w:tr w:rsidR="00E3219E" w:rsidRPr="0050492D" w:rsidTr="00E3219E">
        <w:trPr>
          <w:trHeight w:val="20"/>
        </w:trPr>
        <w:tc>
          <w:tcPr>
            <w:tcW w:w="454"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17</w:t>
            </w:r>
          </w:p>
        </w:tc>
        <w:tc>
          <w:tcPr>
            <w:tcW w:w="1559"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bCs/>
                <w:sz w:val="22"/>
                <w:szCs w:val="22"/>
              </w:rPr>
              <w:t>ТП 1180 10 кВ</w:t>
            </w:r>
          </w:p>
        </w:tc>
        <w:tc>
          <w:tcPr>
            <w:tcW w:w="1417" w:type="dxa"/>
            <w:tcBorders>
              <w:top w:val="single" w:sz="4" w:space="0" w:color="auto"/>
              <w:bottom w:val="single" w:sz="4" w:space="0" w:color="auto"/>
            </w:tcBorders>
            <w:vAlign w:val="center"/>
          </w:tcPr>
          <w:p w:rsidR="00E3219E" w:rsidRPr="0050492D" w:rsidRDefault="00E3219E" w:rsidP="00703183">
            <w:pPr>
              <w:spacing w:line="240" w:lineRule="auto"/>
              <w:jc w:val="center"/>
            </w:pPr>
            <w:r w:rsidRPr="0050492D">
              <w:rPr>
                <w:sz w:val="22"/>
                <w:szCs w:val="22"/>
              </w:rPr>
              <w:t>- // -</w:t>
            </w:r>
          </w:p>
        </w:tc>
        <w:tc>
          <w:tcPr>
            <w:tcW w:w="2835"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р.п. Варнавино, ул.Нагорная, в районе д.№7</w:t>
            </w:r>
          </w:p>
        </w:tc>
        <w:tc>
          <w:tcPr>
            <w:tcW w:w="1634"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250</w:t>
            </w:r>
          </w:p>
        </w:tc>
        <w:tc>
          <w:tcPr>
            <w:tcW w:w="1059"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0</w:t>
            </w:r>
          </w:p>
        </w:tc>
        <w:tc>
          <w:tcPr>
            <w:tcW w:w="1051"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да</w:t>
            </w:r>
          </w:p>
        </w:tc>
      </w:tr>
      <w:tr w:rsidR="00E3219E" w:rsidRPr="0050492D" w:rsidTr="00E3219E">
        <w:trPr>
          <w:trHeight w:val="20"/>
        </w:trPr>
        <w:tc>
          <w:tcPr>
            <w:tcW w:w="454"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18</w:t>
            </w:r>
          </w:p>
        </w:tc>
        <w:tc>
          <w:tcPr>
            <w:tcW w:w="1559"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bCs/>
                <w:sz w:val="22"/>
                <w:szCs w:val="22"/>
              </w:rPr>
              <w:t>ТП 1143 10 кВ</w:t>
            </w:r>
          </w:p>
        </w:tc>
        <w:tc>
          <w:tcPr>
            <w:tcW w:w="1417" w:type="dxa"/>
            <w:tcBorders>
              <w:top w:val="single" w:sz="4" w:space="0" w:color="auto"/>
              <w:bottom w:val="single" w:sz="4" w:space="0" w:color="auto"/>
            </w:tcBorders>
            <w:vAlign w:val="center"/>
          </w:tcPr>
          <w:p w:rsidR="00E3219E" w:rsidRPr="0050492D" w:rsidRDefault="00E3219E" w:rsidP="00703183">
            <w:pPr>
              <w:spacing w:line="240" w:lineRule="auto"/>
              <w:jc w:val="center"/>
            </w:pPr>
            <w:r w:rsidRPr="0050492D">
              <w:rPr>
                <w:sz w:val="22"/>
                <w:szCs w:val="22"/>
              </w:rPr>
              <w:t>- // -</w:t>
            </w:r>
          </w:p>
        </w:tc>
        <w:tc>
          <w:tcPr>
            <w:tcW w:w="2835"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р.п. Варнавино, ул. Сове</w:t>
            </w:r>
            <w:r w:rsidRPr="0050492D">
              <w:rPr>
                <w:sz w:val="22"/>
                <w:szCs w:val="22"/>
              </w:rPr>
              <w:t>т</w:t>
            </w:r>
            <w:r w:rsidRPr="0050492D">
              <w:rPr>
                <w:sz w:val="22"/>
                <w:szCs w:val="22"/>
              </w:rPr>
              <w:t xml:space="preserve">ская, за </w:t>
            </w:r>
            <w:proofErr w:type="spellStart"/>
            <w:r w:rsidRPr="0050492D">
              <w:rPr>
                <w:sz w:val="22"/>
                <w:szCs w:val="22"/>
              </w:rPr>
              <w:t>Дет.комб</w:t>
            </w:r>
            <w:proofErr w:type="spellEnd"/>
            <w:r w:rsidRPr="0050492D">
              <w:rPr>
                <w:sz w:val="22"/>
                <w:szCs w:val="22"/>
              </w:rPr>
              <w:t>. "Ручеёк"</w:t>
            </w:r>
          </w:p>
        </w:tc>
        <w:tc>
          <w:tcPr>
            <w:tcW w:w="1634"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400</w:t>
            </w:r>
          </w:p>
        </w:tc>
        <w:tc>
          <w:tcPr>
            <w:tcW w:w="1059"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0</w:t>
            </w:r>
          </w:p>
        </w:tc>
        <w:tc>
          <w:tcPr>
            <w:tcW w:w="1051"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да</w:t>
            </w:r>
          </w:p>
        </w:tc>
      </w:tr>
      <w:tr w:rsidR="00E3219E" w:rsidRPr="0050492D" w:rsidTr="00E3219E">
        <w:trPr>
          <w:trHeight w:val="20"/>
        </w:trPr>
        <w:tc>
          <w:tcPr>
            <w:tcW w:w="454"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19</w:t>
            </w:r>
          </w:p>
        </w:tc>
        <w:tc>
          <w:tcPr>
            <w:tcW w:w="1559"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bCs/>
                <w:sz w:val="22"/>
                <w:szCs w:val="22"/>
              </w:rPr>
              <w:t>ТП 1013 10 кВ</w:t>
            </w:r>
          </w:p>
        </w:tc>
        <w:tc>
          <w:tcPr>
            <w:tcW w:w="1417" w:type="dxa"/>
            <w:tcBorders>
              <w:top w:val="single" w:sz="4" w:space="0" w:color="auto"/>
              <w:bottom w:val="single" w:sz="4" w:space="0" w:color="auto"/>
            </w:tcBorders>
            <w:vAlign w:val="center"/>
          </w:tcPr>
          <w:p w:rsidR="00E3219E" w:rsidRPr="0050492D" w:rsidRDefault="00E3219E" w:rsidP="00703183">
            <w:pPr>
              <w:spacing w:line="240" w:lineRule="auto"/>
              <w:jc w:val="center"/>
            </w:pPr>
            <w:r w:rsidRPr="0050492D">
              <w:rPr>
                <w:sz w:val="22"/>
                <w:szCs w:val="22"/>
              </w:rPr>
              <w:t>- // -</w:t>
            </w:r>
          </w:p>
        </w:tc>
        <w:tc>
          <w:tcPr>
            <w:tcW w:w="2835"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р.п. Варнавино, ул.Краскина, в районе д.№24</w:t>
            </w:r>
          </w:p>
        </w:tc>
        <w:tc>
          <w:tcPr>
            <w:tcW w:w="1634"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250</w:t>
            </w:r>
          </w:p>
        </w:tc>
        <w:tc>
          <w:tcPr>
            <w:tcW w:w="1059"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0</w:t>
            </w:r>
          </w:p>
        </w:tc>
        <w:tc>
          <w:tcPr>
            <w:tcW w:w="1051"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да</w:t>
            </w:r>
          </w:p>
        </w:tc>
      </w:tr>
      <w:tr w:rsidR="00E3219E" w:rsidRPr="0050492D" w:rsidTr="00E3219E">
        <w:trPr>
          <w:trHeight w:val="20"/>
        </w:trPr>
        <w:tc>
          <w:tcPr>
            <w:tcW w:w="454"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20</w:t>
            </w:r>
          </w:p>
        </w:tc>
        <w:tc>
          <w:tcPr>
            <w:tcW w:w="1559"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bCs/>
                <w:sz w:val="22"/>
                <w:szCs w:val="22"/>
              </w:rPr>
              <w:t>ТП 1100 10 кВ</w:t>
            </w:r>
          </w:p>
        </w:tc>
        <w:tc>
          <w:tcPr>
            <w:tcW w:w="1417" w:type="dxa"/>
            <w:tcBorders>
              <w:top w:val="single" w:sz="4" w:space="0" w:color="auto"/>
              <w:bottom w:val="single" w:sz="4" w:space="0" w:color="auto"/>
            </w:tcBorders>
            <w:vAlign w:val="center"/>
          </w:tcPr>
          <w:p w:rsidR="00E3219E" w:rsidRPr="0050492D" w:rsidRDefault="00E3219E" w:rsidP="00703183">
            <w:pPr>
              <w:spacing w:line="240" w:lineRule="auto"/>
              <w:jc w:val="center"/>
            </w:pPr>
            <w:r w:rsidRPr="0050492D">
              <w:rPr>
                <w:sz w:val="22"/>
                <w:szCs w:val="22"/>
              </w:rPr>
              <w:t>- // -</w:t>
            </w:r>
          </w:p>
        </w:tc>
        <w:tc>
          <w:tcPr>
            <w:tcW w:w="2835"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р.п. Варнавино, Подстанция в районе д.№2</w:t>
            </w:r>
          </w:p>
        </w:tc>
        <w:tc>
          <w:tcPr>
            <w:tcW w:w="1634"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100</w:t>
            </w:r>
          </w:p>
        </w:tc>
        <w:tc>
          <w:tcPr>
            <w:tcW w:w="1059"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0</w:t>
            </w:r>
          </w:p>
        </w:tc>
        <w:tc>
          <w:tcPr>
            <w:tcW w:w="1051"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да</w:t>
            </w:r>
          </w:p>
        </w:tc>
      </w:tr>
      <w:tr w:rsidR="001B4B5E" w:rsidRPr="0050492D" w:rsidTr="00E3219E">
        <w:trPr>
          <w:trHeight w:val="20"/>
        </w:trPr>
        <w:tc>
          <w:tcPr>
            <w:tcW w:w="454" w:type="dxa"/>
            <w:tcBorders>
              <w:top w:val="single" w:sz="4" w:space="0" w:color="auto"/>
              <w:bottom w:val="single" w:sz="4" w:space="0" w:color="auto"/>
            </w:tcBorders>
            <w:vAlign w:val="center"/>
          </w:tcPr>
          <w:p w:rsidR="001B4B5E" w:rsidRPr="0050492D" w:rsidRDefault="001B4B5E" w:rsidP="00F36652">
            <w:pPr>
              <w:spacing w:line="240" w:lineRule="auto"/>
              <w:jc w:val="center"/>
              <w:rPr>
                <w:sz w:val="22"/>
                <w:szCs w:val="22"/>
              </w:rPr>
            </w:pPr>
            <w:r w:rsidRPr="0050492D">
              <w:rPr>
                <w:sz w:val="22"/>
                <w:szCs w:val="22"/>
              </w:rPr>
              <w:t>21</w:t>
            </w:r>
          </w:p>
        </w:tc>
        <w:tc>
          <w:tcPr>
            <w:tcW w:w="1559" w:type="dxa"/>
            <w:tcBorders>
              <w:top w:val="single" w:sz="4" w:space="0" w:color="auto"/>
              <w:bottom w:val="single" w:sz="4" w:space="0" w:color="auto"/>
            </w:tcBorders>
            <w:vAlign w:val="center"/>
          </w:tcPr>
          <w:p w:rsidR="001B4B5E" w:rsidRPr="0050492D" w:rsidRDefault="001B4B5E" w:rsidP="001B4B5E">
            <w:pPr>
              <w:spacing w:line="240" w:lineRule="auto"/>
              <w:jc w:val="center"/>
              <w:rPr>
                <w:sz w:val="22"/>
                <w:szCs w:val="22"/>
              </w:rPr>
            </w:pPr>
            <w:r w:rsidRPr="0050492D">
              <w:rPr>
                <w:bCs/>
                <w:sz w:val="22"/>
                <w:szCs w:val="22"/>
              </w:rPr>
              <w:t>ТП 110810 кВ</w:t>
            </w:r>
          </w:p>
        </w:tc>
        <w:tc>
          <w:tcPr>
            <w:tcW w:w="1417" w:type="dxa"/>
            <w:tcBorders>
              <w:top w:val="single" w:sz="4" w:space="0" w:color="auto"/>
              <w:bottom w:val="single" w:sz="4" w:space="0" w:color="auto"/>
            </w:tcBorders>
            <w:vAlign w:val="center"/>
          </w:tcPr>
          <w:p w:rsidR="001B4B5E" w:rsidRPr="0050492D" w:rsidRDefault="001B4B5E" w:rsidP="00F36652">
            <w:pPr>
              <w:spacing w:line="240" w:lineRule="auto"/>
              <w:jc w:val="center"/>
            </w:pPr>
            <w:r w:rsidRPr="0050492D">
              <w:rPr>
                <w:sz w:val="22"/>
                <w:szCs w:val="22"/>
              </w:rPr>
              <w:t>- // -</w:t>
            </w:r>
          </w:p>
        </w:tc>
        <w:tc>
          <w:tcPr>
            <w:tcW w:w="2835" w:type="dxa"/>
            <w:tcBorders>
              <w:top w:val="single" w:sz="4" w:space="0" w:color="auto"/>
              <w:bottom w:val="single" w:sz="4" w:space="0" w:color="auto"/>
            </w:tcBorders>
            <w:vAlign w:val="center"/>
          </w:tcPr>
          <w:p w:rsidR="001B4B5E" w:rsidRPr="0050492D" w:rsidRDefault="001B4B5E" w:rsidP="007C0413">
            <w:pPr>
              <w:spacing w:line="240" w:lineRule="auto"/>
              <w:jc w:val="center"/>
              <w:rPr>
                <w:sz w:val="22"/>
                <w:szCs w:val="22"/>
              </w:rPr>
            </w:pPr>
            <w:r w:rsidRPr="0050492D">
              <w:rPr>
                <w:sz w:val="22"/>
                <w:szCs w:val="22"/>
              </w:rPr>
              <w:t xml:space="preserve">р.п. Варнавино, </w:t>
            </w:r>
            <w:r w:rsidR="007C0413" w:rsidRPr="0050492D">
              <w:rPr>
                <w:sz w:val="22"/>
                <w:szCs w:val="22"/>
              </w:rPr>
              <w:t>у кладбища</w:t>
            </w:r>
          </w:p>
        </w:tc>
        <w:tc>
          <w:tcPr>
            <w:tcW w:w="1634" w:type="dxa"/>
            <w:tcBorders>
              <w:top w:val="single" w:sz="4" w:space="0" w:color="auto"/>
              <w:bottom w:val="single" w:sz="4" w:space="0" w:color="auto"/>
            </w:tcBorders>
            <w:vAlign w:val="center"/>
          </w:tcPr>
          <w:p w:rsidR="001B4B5E" w:rsidRPr="0050492D" w:rsidRDefault="007C0413" w:rsidP="00F36652">
            <w:pPr>
              <w:spacing w:line="240" w:lineRule="auto"/>
              <w:jc w:val="center"/>
              <w:rPr>
                <w:sz w:val="22"/>
                <w:szCs w:val="22"/>
              </w:rPr>
            </w:pPr>
            <w:r w:rsidRPr="0050492D">
              <w:rPr>
                <w:sz w:val="22"/>
                <w:szCs w:val="22"/>
              </w:rPr>
              <w:t>100</w:t>
            </w:r>
          </w:p>
        </w:tc>
        <w:tc>
          <w:tcPr>
            <w:tcW w:w="1059" w:type="dxa"/>
            <w:tcBorders>
              <w:top w:val="single" w:sz="4" w:space="0" w:color="auto"/>
              <w:bottom w:val="single" w:sz="4" w:space="0" w:color="auto"/>
            </w:tcBorders>
            <w:vAlign w:val="center"/>
          </w:tcPr>
          <w:p w:rsidR="001B4B5E" w:rsidRPr="0050492D" w:rsidRDefault="001B4B5E" w:rsidP="00F36652">
            <w:pPr>
              <w:spacing w:line="240" w:lineRule="auto"/>
              <w:jc w:val="center"/>
              <w:rPr>
                <w:sz w:val="22"/>
                <w:szCs w:val="22"/>
              </w:rPr>
            </w:pPr>
            <w:r w:rsidRPr="0050492D">
              <w:rPr>
                <w:sz w:val="22"/>
                <w:szCs w:val="22"/>
              </w:rPr>
              <w:t>0</w:t>
            </w:r>
          </w:p>
        </w:tc>
        <w:tc>
          <w:tcPr>
            <w:tcW w:w="1051" w:type="dxa"/>
            <w:tcBorders>
              <w:top w:val="single" w:sz="4" w:space="0" w:color="auto"/>
              <w:bottom w:val="single" w:sz="4" w:space="0" w:color="auto"/>
            </w:tcBorders>
            <w:vAlign w:val="center"/>
          </w:tcPr>
          <w:p w:rsidR="001B4B5E" w:rsidRPr="0050492D" w:rsidRDefault="001B4B5E" w:rsidP="00F36652">
            <w:pPr>
              <w:spacing w:line="240" w:lineRule="auto"/>
              <w:jc w:val="center"/>
              <w:rPr>
                <w:sz w:val="22"/>
                <w:szCs w:val="22"/>
              </w:rPr>
            </w:pPr>
            <w:r w:rsidRPr="0050492D">
              <w:rPr>
                <w:sz w:val="22"/>
                <w:szCs w:val="22"/>
              </w:rPr>
              <w:t>да</w:t>
            </w:r>
          </w:p>
        </w:tc>
      </w:tr>
      <w:tr w:rsidR="00E3219E" w:rsidRPr="0050492D" w:rsidTr="00E3219E">
        <w:trPr>
          <w:trHeight w:val="20"/>
        </w:trPr>
        <w:tc>
          <w:tcPr>
            <w:tcW w:w="454" w:type="dxa"/>
            <w:tcBorders>
              <w:top w:val="single" w:sz="4" w:space="0" w:color="auto"/>
              <w:bottom w:val="single" w:sz="4" w:space="0" w:color="auto"/>
            </w:tcBorders>
            <w:vAlign w:val="center"/>
          </w:tcPr>
          <w:p w:rsidR="00E3219E" w:rsidRPr="0050492D" w:rsidRDefault="0050492D" w:rsidP="00703183">
            <w:pPr>
              <w:spacing w:line="240" w:lineRule="auto"/>
              <w:jc w:val="center"/>
              <w:rPr>
                <w:sz w:val="22"/>
                <w:szCs w:val="22"/>
              </w:rPr>
            </w:pPr>
            <w:r>
              <w:rPr>
                <w:sz w:val="22"/>
                <w:szCs w:val="22"/>
              </w:rPr>
              <w:t>22</w:t>
            </w:r>
          </w:p>
        </w:tc>
        <w:tc>
          <w:tcPr>
            <w:tcW w:w="1559"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bCs/>
                <w:sz w:val="22"/>
                <w:szCs w:val="22"/>
              </w:rPr>
              <w:t>ТП 1167 10 кВ</w:t>
            </w:r>
          </w:p>
        </w:tc>
        <w:tc>
          <w:tcPr>
            <w:tcW w:w="1417" w:type="dxa"/>
            <w:tcBorders>
              <w:top w:val="single" w:sz="4" w:space="0" w:color="auto"/>
              <w:bottom w:val="single" w:sz="4" w:space="0" w:color="auto"/>
            </w:tcBorders>
            <w:vAlign w:val="center"/>
          </w:tcPr>
          <w:p w:rsidR="00E3219E" w:rsidRPr="0050492D" w:rsidRDefault="00E3219E" w:rsidP="00703183">
            <w:pPr>
              <w:spacing w:line="240" w:lineRule="auto"/>
              <w:jc w:val="center"/>
            </w:pPr>
            <w:r w:rsidRPr="0050492D">
              <w:rPr>
                <w:sz w:val="22"/>
                <w:szCs w:val="22"/>
              </w:rPr>
              <w:t>- // -</w:t>
            </w:r>
          </w:p>
        </w:tc>
        <w:tc>
          <w:tcPr>
            <w:tcW w:w="2835"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р.п. Варнавино, ул. Прол</w:t>
            </w:r>
            <w:r w:rsidRPr="0050492D">
              <w:rPr>
                <w:sz w:val="22"/>
                <w:szCs w:val="22"/>
              </w:rPr>
              <w:t>е</w:t>
            </w:r>
            <w:r w:rsidRPr="0050492D">
              <w:rPr>
                <w:sz w:val="22"/>
                <w:szCs w:val="22"/>
              </w:rPr>
              <w:t>тарская, в районе д.№5</w:t>
            </w:r>
          </w:p>
        </w:tc>
        <w:tc>
          <w:tcPr>
            <w:tcW w:w="1634"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160</w:t>
            </w:r>
          </w:p>
        </w:tc>
        <w:tc>
          <w:tcPr>
            <w:tcW w:w="1059"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0</w:t>
            </w:r>
          </w:p>
        </w:tc>
        <w:tc>
          <w:tcPr>
            <w:tcW w:w="1051"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да</w:t>
            </w:r>
          </w:p>
        </w:tc>
      </w:tr>
      <w:tr w:rsidR="00E3219E" w:rsidRPr="0050492D" w:rsidTr="00E3219E">
        <w:trPr>
          <w:trHeight w:val="20"/>
        </w:trPr>
        <w:tc>
          <w:tcPr>
            <w:tcW w:w="454" w:type="dxa"/>
            <w:tcBorders>
              <w:top w:val="single" w:sz="4" w:space="0" w:color="auto"/>
              <w:bottom w:val="single" w:sz="4" w:space="0" w:color="auto"/>
            </w:tcBorders>
            <w:vAlign w:val="center"/>
          </w:tcPr>
          <w:p w:rsidR="00E3219E" w:rsidRPr="0050492D" w:rsidRDefault="0050492D" w:rsidP="00703183">
            <w:pPr>
              <w:spacing w:line="240" w:lineRule="auto"/>
              <w:jc w:val="center"/>
              <w:rPr>
                <w:sz w:val="22"/>
                <w:szCs w:val="22"/>
              </w:rPr>
            </w:pPr>
            <w:r>
              <w:rPr>
                <w:sz w:val="22"/>
                <w:szCs w:val="22"/>
              </w:rPr>
              <w:t>23</w:t>
            </w:r>
          </w:p>
        </w:tc>
        <w:tc>
          <w:tcPr>
            <w:tcW w:w="1559"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bCs/>
                <w:sz w:val="22"/>
                <w:szCs w:val="22"/>
              </w:rPr>
              <w:t>ТП 1011 10 кВ</w:t>
            </w:r>
          </w:p>
        </w:tc>
        <w:tc>
          <w:tcPr>
            <w:tcW w:w="1417" w:type="dxa"/>
            <w:tcBorders>
              <w:top w:val="single" w:sz="4" w:space="0" w:color="auto"/>
              <w:bottom w:val="single" w:sz="4" w:space="0" w:color="auto"/>
            </w:tcBorders>
            <w:vAlign w:val="center"/>
          </w:tcPr>
          <w:p w:rsidR="00E3219E" w:rsidRPr="0050492D" w:rsidRDefault="00E3219E" w:rsidP="00703183">
            <w:pPr>
              <w:spacing w:line="240" w:lineRule="auto"/>
              <w:jc w:val="center"/>
            </w:pPr>
            <w:r w:rsidRPr="0050492D">
              <w:rPr>
                <w:sz w:val="22"/>
                <w:szCs w:val="22"/>
              </w:rPr>
              <w:t>- // -</w:t>
            </w:r>
          </w:p>
        </w:tc>
        <w:tc>
          <w:tcPr>
            <w:tcW w:w="2835"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р.п. Варнавино, ул. Гражда</w:t>
            </w:r>
            <w:r w:rsidRPr="0050492D">
              <w:rPr>
                <w:sz w:val="22"/>
                <w:szCs w:val="22"/>
              </w:rPr>
              <w:t>н</w:t>
            </w:r>
            <w:r w:rsidRPr="0050492D">
              <w:rPr>
                <w:sz w:val="22"/>
                <w:szCs w:val="22"/>
              </w:rPr>
              <w:t>ская, в районе д.№3</w:t>
            </w:r>
          </w:p>
        </w:tc>
        <w:tc>
          <w:tcPr>
            <w:tcW w:w="1634"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250</w:t>
            </w:r>
          </w:p>
        </w:tc>
        <w:tc>
          <w:tcPr>
            <w:tcW w:w="1059"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0</w:t>
            </w:r>
          </w:p>
        </w:tc>
        <w:tc>
          <w:tcPr>
            <w:tcW w:w="1051"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да</w:t>
            </w:r>
          </w:p>
        </w:tc>
      </w:tr>
      <w:tr w:rsidR="00E3219E" w:rsidRPr="0050492D" w:rsidTr="00E3219E">
        <w:trPr>
          <w:trHeight w:val="20"/>
        </w:trPr>
        <w:tc>
          <w:tcPr>
            <w:tcW w:w="454" w:type="dxa"/>
            <w:tcBorders>
              <w:top w:val="single" w:sz="4" w:space="0" w:color="auto"/>
              <w:bottom w:val="single" w:sz="4" w:space="0" w:color="auto"/>
            </w:tcBorders>
            <w:vAlign w:val="center"/>
          </w:tcPr>
          <w:p w:rsidR="00E3219E" w:rsidRPr="0050492D" w:rsidRDefault="00E3219E" w:rsidP="0050492D">
            <w:pPr>
              <w:spacing w:line="240" w:lineRule="auto"/>
              <w:jc w:val="center"/>
              <w:rPr>
                <w:sz w:val="22"/>
                <w:szCs w:val="22"/>
              </w:rPr>
            </w:pPr>
            <w:r w:rsidRPr="0050492D">
              <w:rPr>
                <w:sz w:val="22"/>
                <w:szCs w:val="22"/>
              </w:rPr>
              <w:t>2</w:t>
            </w:r>
            <w:r w:rsidR="0050492D">
              <w:rPr>
                <w:sz w:val="22"/>
                <w:szCs w:val="22"/>
              </w:rPr>
              <w:t>4</w:t>
            </w:r>
          </w:p>
        </w:tc>
        <w:tc>
          <w:tcPr>
            <w:tcW w:w="1559"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bCs/>
                <w:sz w:val="22"/>
                <w:szCs w:val="22"/>
              </w:rPr>
              <w:t>ТП 1114 10 кВ</w:t>
            </w:r>
          </w:p>
        </w:tc>
        <w:tc>
          <w:tcPr>
            <w:tcW w:w="1417" w:type="dxa"/>
            <w:tcBorders>
              <w:top w:val="single" w:sz="4" w:space="0" w:color="auto"/>
              <w:bottom w:val="single" w:sz="4" w:space="0" w:color="auto"/>
            </w:tcBorders>
            <w:vAlign w:val="center"/>
          </w:tcPr>
          <w:p w:rsidR="00E3219E" w:rsidRPr="0050492D" w:rsidRDefault="00E3219E" w:rsidP="00703183">
            <w:pPr>
              <w:spacing w:line="240" w:lineRule="auto"/>
              <w:jc w:val="center"/>
            </w:pPr>
            <w:r w:rsidRPr="0050492D">
              <w:rPr>
                <w:sz w:val="22"/>
                <w:szCs w:val="22"/>
              </w:rPr>
              <w:t>- // -</w:t>
            </w:r>
          </w:p>
        </w:tc>
        <w:tc>
          <w:tcPr>
            <w:tcW w:w="2835"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0 лет ВЛКСМ (Варнавино)</w:t>
            </w:r>
          </w:p>
        </w:tc>
        <w:tc>
          <w:tcPr>
            <w:tcW w:w="1634"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160</w:t>
            </w:r>
          </w:p>
        </w:tc>
        <w:tc>
          <w:tcPr>
            <w:tcW w:w="1059"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0</w:t>
            </w:r>
          </w:p>
        </w:tc>
        <w:tc>
          <w:tcPr>
            <w:tcW w:w="1051"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да</w:t>
            </w:r>
          </w:p>
        </w:tc>
      </w:tr>
      <w:tr w:rsidR="00E3219E" w:rsidRPr="0050492D" w:rsidTr="00E3219E">
        <w:trPr>
          <w:trHeight w:val="20"/>
        </w:trPr>
        <w:tc>
          <w:tcPr>
            <w:tcW w:w="454" w:type="dxa"/>
            <w:tcBorders>
              <w:top w:val="single" w:sz="4" w:space="0" w:color="auto"/>
              <w:bottom w:val="single" w:sz="4" w:space="0" w:color="auto"/>
            </w:tcBorders>
            <w:vAlign w:val="center"/>
          </w:tcPr>
          <w:p w:rsidR="00E3219E" w:rsidRPr="0050492D" w:rsidRDefault="00E3219E" w:rsidP="0050492D">
            <w:pPr>
              <w:spacing w:line="240" w:lineRule="auto"/>
              <w:jc w:val="center"/>
              <w:rPr>
                <w:sz w:val="22"/>
                <w:szCs w:val="22"/>
              </w:rPr>
            </w:pPr>
            <w:r w:rsidRPr="0050492D">
              <w:rPr>
                <w:sz w:val="22"/>
                <w:szCs w:val="22"/>
              </w:rPr>
              <w:t>2</w:t>
            </w:r>
            <w:r w:rsidR="0050492D">
              <w:rPr>
                <w:sz w:val="22"/>
                <w:szCs w:val="22"/>
              </w:rPr>
              <w:t>5</w:t>
            </w:r>
          </w:p>
        </w:tc>
        <w:tc>
          <w:tcPr>
            <w:tcW w:w="1559"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bCs/>
                <w:sz w:val="22"/>
                <w:szCs w:val="22"/>
              </w:rPr>
              <w:t>ТП 1012 10 кВ</w:t>
            </w:r>
          </w:p>
        </w:tc>
        <w:tc>
          <w:tcPr>
            <w:tcW w:w="1417" w:type="dxa"/>
            <w:tcBorders>
              <w:top w:val="single" w:sz="4" w:space="0" w:color="auto"/>
              <w:bottom w:val="single" w:sz="4" w:space="0" w:color="auto"/>
            </w:tcBorders>
            <w:vAlign w:val="center"/>
          </w:tcPr>
          <w:p w:rsidR="00E3219E" w:rsidRPr="0050492D" w:rsidRDefault="00E3219E" w:rsidP="00703183">
            <w:pPr>
              <w:spacing w:line="240" w:lineRule="auto"/>
              <w:jc w:val="center"/>
            </w:pPr>
            <w:r w:rsidRPr="0050492D">
              <w:rPr>
                <w:sz w:val="22"/>
                <w:szCs w:val="22"/>
              </w:rPr>
              <w:t>- // -</w:t>
            </w:r>
          </w:p>
        </w:tc>
        <w:tc>
          <w:tcPr>
            <w:tcW w:w="2835"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 xml:space="preserve">р.п. Варнавино, ул. </w:t>
            </w:r>
            <w:proofErr w:type="spellStart"/>
            <w:r w:rsidRPr="0050492D">
              <w:rPr>
                <w:sz w:val="22"/>
                <w:szCs w:val="22"/>
              </w:rPr>
              <w:t>Продо</w:t>
            </w:r>
            <w:r w:rsidRPr="0050492D">
              <w:rPr>
                <w:sz w:val="22"/>
                <w:szCs w:val="22"/>
              </w:rPr>
              <w:t>т</w:t>
            </w:r>
            <w:r w:rsidRPr="0050492D">
              <w:rPr>
                <w:sz w:val="22"/>
                <w:szCs w:val="22"/>
              </w:rPr>
              <w:t>рядников</w:t>
            </w:r>
            <w:proofErr w:type="spellEnd"/>
            <w:r w:rsidRPr="0050492D">
              <w:rPr>
                <w:sz w:val="22"/>
                <w:szCs w:val="22"/>
              </w:rPr>
              <w:t>, в районе д.№50</w:t>
            </w:r>
          </w:p>
        </w:tc>
        <w:tc>
          <w:tcPr>
            <w:tcW w:w="1634"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160</w:t>
            </w:r>
          </w:p>
        </w:tc>
        <w:tc>
          <w:tcPr>
            <w:tcW w:w="1059"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0</w:t>
            </w:r>
          </w:p>
        </w:tc>
        <w:tc>
          <w:tcPr>
            <w:tcW w:w="1051"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да</w:t>
            </w:r>
          </w:p>
        </w:tc>
      </w:tr>
      <w:tr w:rsidR="00E3219E" w:rsidRPr="0050492D" w:rsidTr="00E3219E">
        <w:trPr>
          <w:trHeight w:val="20"/>
        </w:trPr>
        <w:tc>
          <w:tcPr>
            <w:tcW w:w="454" w:type="dxa"/>
            <w:tcBorders>
              <w:top w:val="single" w:sz="4" w:space="0" w:color="auto"/>
              <w:bottom w:val="single" w:sz="4" w:space="0" w:color="auto"/>
            </w:tcBorders>
            <w:vAlign w:val="center"/>
          </w:tcPr>
          <w:p w:rsidR="00E3219E" w:rsidRPr="0050492D" w:rsidRDefault="00E3219E" w:rsidP="0050492D">
            <w:pPr>
              <w:spacing w:line="240" w:lineRule="auto"/>
              <w:jc w:val="center"/>
              <w:rPr>
                <w:sz w:val="22"/>
                <w:szCs w:val="22"/>
              </w:rPr>
            </w:pPr>
            <w:r w:rsidRPr="0050492D">
              <w:rPr>
                <w:sz w:val="22"/>
                <w:szCs w:val="22"/>
              </w:rPr>
              <w:t>2</w:t>
            </w:r>
            <w:r w:rsidR="0050492D">
              <w:rPr>
                <w:sz w:val="22"/>
                <w:szCs w:val="22"/>
              </w:rPr>
              <w:t>6</w:t>
            </w:r>
          </w:p>
        </w:tc>
        <w:tc>
          <w:tcPr>
            <w:tcW w:w="1559"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bCs/>
                <w:sz w:val="22"/>
                <w:szCs w:val="22"/>
              </w:rPr>
              <w:t>ТП 1142 10 кВ</w:t>
            </w:r>
          </w:p>
        </w:tc>
        <w:tc>
          <w:tcPr>
            <w:tcW w:w="1417" w:type="dxa"/>
            <w:tcBorders>
              <w:top w:val="single" w:sz="4" w:space="0" w:color="auto"/>
              <w:bottom w:val="single" w:sz="4" w:space="0" w:color="auto"/>
            </w:tcBorders>
            <w:vAlign w:val="center"/>
          </w:tcPr>
          <w:p w:rsidR="00E3219E" w:rsidRPr="0050492D" w:rsidRDefault="00E3219E" w:rsidP="00703183">
            <w:pPr>
              <w:spacing w:line="240" w:lineRule="auto"/>
              <w:jc w:val="center"/>
            </w:pPr>
            <w:r w:rsidRPr="0050492D">
              <w:rPr>
                <w:sz w:val="22"/>
                <w:szCs w:val="22"/>
              </w:rPr>
              <w:t>- // -</w:t>
            </w:r>
          </w:p>
        </w:tc>
        <w:tc>
          <w:tcPr>
            <w:tcW w:w="2835"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 xml:space="preserve">р.п. Варнавино, ул. </w:t>
            </w:r>
            <w:proofErr w:type="spellStart"/>
            <w:r w:rsidRPr="0050492D">
              <w:rPr>
                <w:sz w:val="22"/>
                <w:szCs w:val="22"/>
              </w:rPr>
              <w:t>Продо</w:t>
            </w:r>
            <w:r w:rsidRPr="0050492D">
              <w:rPr>
                <w:sz w:val="22"/>
                <w:szCs w:val="22"/>
              </w:rPr>
              <w:t>т</w:t>
            </w:r>
            <w:r w:rsidRPr="0050492D">
              <w:rPr>
                <w:sz w:val="22"/>
                <w:szCs w:val="22"/>
              </w:rPr>
              <w:t>рядников</w:t>
            </w:r>
            <w:proofErr w:type="spellEnd"/>
            <w:r w:rsidRPr="0050492D">
              <w:rPr>
                <w:sz w:val="22"/>
                <w:szCs w:val="22"/>
              </w:rPr>
              <w:t>, в районе д.№48а</w:t>
            </w:r>
          </w:p>
        </w:tc>
        <w:tc>
          <w:tcPr>
            <w:tcW w:w="1634"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30</w:t>
            </w:r>
          </w:p>
        </w:tc>
        <w:tc>
          <w:tcPr>
            <w:tcW w:w="1059"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0</w:t>
            </w:r>
          </w:p>
        </w:tc>
        <w:tc>
          <w:tcPr>
            <w:tcW w:w="1051"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да</w:t>
            </w:r>
          </w:p>
        </w:tc>
      </w:tr>
      <w:tr w:rsidR="005C5517" w:rsidRPr="0050492D" w:rsidTr="00E3219E">
        <w:trPr>
          <w:trHeight w:val="20"/>
        </w:trPr>
        <w:tc>
          <w:tcPr>
            <w:tcW w:w="454" w:type="dxa"/>
            <w:tcBorders>
              <w:top w:val="single" w:sz="4" w:space="0" w:color="auto"/>
              <w:bottom w:val="single" w:sz="4" w:space="0" w:color="auto"/>
            </w:tcBorders>
            <w:vAlign w:val="center"/>
          </w:tcPr>
          <w:p w:rsidR="005C5517" w:rsidRPr="0050492D" w:rsidRDefault="0050492D" w:rsidP="00703183">
            <w:pPr>
              <w:spacing w:line="240" w:lineRule="auto"/>
              <w:jc w:val="center"/>
              <w:rPr>
                <w:sz w:val="22"/>
                <w:szCs w:val="22"/>
              </w:rPr>
            </w:pPr>
            <w:r>
              <w:rPr>
                <w:sz w:val="22"/>
                <w:szCs w:val="22"/>
              </w:rPr>
              <w:t>27</w:t>
            </w:r>
          </w:p>
        </w:tc>
        <w:tc>
          <w:tcPr>
            <w:tcW w:w="1559" w:type="dxa"/>
            <w:tcBorders>
              <w:top w:val="single" w:sz="4" w:space="0" w:color="auto"/>
              <w:bottom w:val="single" w:sz="4" w:space="0" w:color="auto"/>
            </w:tcBorders>
            <w:vAlign w:val="center"/>
          </w:tcPr>
          <w:p w:rsidR="005C5517" w:rsidRPr="0050492D" w:rsidRDefault="005C5517" w:rsidP="005C5517">
            <w:pPr>
              <w:spacing w:line="240" w:lineRule="auto"/>
              <w:jc w:val="center"/>
              <w:rPr>
                <w:sz w:val="22"/>
                <w:szCs w:val="22"/>
              </w:rPr>
            </w:pPr>
            <w:r w:rsidRPr="0050492D">
              <w:rPr>
                <w:bCs/>
                <w:sz w:val="22"/>
                <w:szCs w:val="22"/>
              </w:rPr>
              <w:t>ТП 1143 10 кВ</w:t>
            </w:r>
          </w:p>
        </w:tc>
        <w:tc>
          <w:tcPr>
            <w:tcW w:w="1417" w:type="dxa"/>
            <w:tcBorders>
              <w:top w:val="single" w:sz="4" w:space="0" w:color="auto"/>
              <w:bottom w:val="single" w:sz="4" w:space="0" w:color="auto"/>
            </w:tcBorders>
            <w:vAlign w:val="center"/>
          </w:tcPr>
          <w:p w:rsidR="005C5517" w:rsidRPr="0050492D" w:rsidRDefault="005C5517" w:rsidP="00F36652">
            <w:pPr>
              <w:spacing w:line="240" w:lineRule="auto"/>
              <w:jc w:val="center"/>
            </w:pPr>
            <w:r w:rsidRPr="0050492D">
              <w:rPr>
                <w:sz w:val="22"/>
                <w:szCs w:val="22"/>
              </w:rPr>
              <w:t>- // -</w:t>
            </w:r>
          </w:p>
        </w:tc>
        <w:tc>
          <w:tcPr>
            <w:tcW w:w="2835" w:type="dxa"/>
            <w:tcBorders>
              <w:top w:val="single" w:sz="4" w:space="0" w:color="auto"/>
              <w:bottom w:val="single" w:sz="4" w:space="0" w:color="auto"/>
            </w:tcBorders>
            <w:vAlign w:val="center"/>
          </w:tcPr>
          <w:p w:rsidR="005C5517" w:rsidRPr="0050492D" w:rsidRDefault="005C5517" w:rsidP="005C5517">
            <w:pPr>
              <w:spacing w:line="240" w:lineRule="auto"/>
              <w:jc w:val="center"/>
              <w:rPr>
                <w:sz w:val="22"/>
                <w:szCs w:val="22"/>
              </w:rPr>
            </w:pPr>
            <w:r w:rsidRPr="0050492D">
              <w:rPr>
                <w:sz w:val="22"/>
                <w:szCs w:val="22"/>
              </w:rPr>
              <w:t>р.п. Варнавино, ул. Сове</w:t>
            </w:r>
            <w:r w:rsidRPr="0050492D">
              <w:rPr>
                <w:sz w:val="22"/>
                <w:szCs w:val="22"/>
              </w:rPr>
              <w:t>т</w:t>
            </w:r>
            <w:r w:rsidRPr="0050492D">
              <w:rPr>
                <w:sz w:val="22"/>
                <w:szCs w:val="22"/>
              </w:rPr>
              <w:t xml:space="preserve">ская, за </w:t>
            </w:r>
            <w:proofErr w:type="spellStart"/>
            <w:r w:rsidRPr="0050492D">
              <w:rPr>
                <w:sz w:val="22"/>
                <w:szCs w:val="22"/>
              </w:rPr>
              <w:t>детс.комб</w:t>
            </w:r>
            <w:proofErr w:type="spellEnd"/>
            <w:r w:rsidRPr="0050492D">
              <w:rPr>
                <w:sz w:val="22"/>
                <w:szCs w:val="22"/>
              </w:rPr>
              <w:t>. «Ручеек»</w:t>
            </w:r>
          </w:p>
        </w:tc>
        <w:tc>
          <w:tcPr>
            <w:tcW w:w="1634" w:type="dxa"/>
            <w:tcBorders>
              <w:top w:val="single" w:sz="4" w:space="0" w:color="auto"/>
              <w:bottom w:val="single" w:sz="4" w:space="0" w:color="auto"/>
            </w:tcBorders>
            <w:vAlign w:val="center"/>
          </w:tcPr>
          <w:p w:rsidR="005C5517" w:rsidRPr="0050492D" w:rsidRDefault="005C5517" w:rsidP="00F36652">
            <w:pPr>
              <w:spacing w:line="240" w:lineRule="auto"/>
              <w:jc w:val="center"/>
              <w:rPr>
                <w:sz w:val="22"/>
                <w:szCs w:val="22"/>
              </w:rPr>
            </w:pPr>
            <w:r w:rsidRPr="0050492D">
              <w:rPr>
                <w:sz w:val="22"/>
                <w:szCs w:val="22"/>
              </w:rPr>
              <w:t>400</w:t>
            </w:r>
          </w:p>
        </w:tc>
        <w:tc>
          <w:tcPr>
            <w:tcW w:w="1059" w:type="dxa"/>
            <w:tcBorders>
              <w:top w:val="single" w:sz="4" w:space="0" w:color="auto"/>
              <w:bottom w:val="single" w:sz="4" w:space="0" w:color="auto"/>
            </w:tcBorders>
            <w:vAlign w:val="center"/>
          </w:tcPr>
          <w:p w:rsidR="005C5517" w:rsidRPr="0050492D" w:rsidRDefault="005C5517" w:rsidP="00F36652">
            <w:pPr>
              <w:spacing w:line="240" w:lineRule="auto"/>
              <w:jc w:val="center"/>
              <w:rPr>
                <w:sz w:val="22"/>
                <w:szCs w:val="22"/>
              </w:rPr>
            </w:pPr>
            <w:r w:rsidRPr="0050492D">
              <w:rPr>
                <w:sz w:val="22"/>
                <w:szCs w:val="22"/>
              </w:rPr>
              <w:t>0</w:t>
            </w:r>
          </w:p>
        </w:tc>
        <w:tc>
          <w:tcPr>
            <w:tcW w:w="1051" w:type="dxa"/>
            <w:tcBorders>
              <w:top w:val="single" w:sz="4" w:space="0" w:color="auto"/>
              <w:bottom w:val="single" w:sz="4" w:space="0" w:color="auto"/>
            </w:tcBorders>
            <w:vAlign w:val="center"/>
          </w:tcPr>
          <w:p w:rsidR="005C5517" w:rsidRPr="0050492D" w:rsidRDefault="005C5517" w:rsidP="00F36652">
            <w:pPr>
              <w:spacing w:line="240" w:lineRule="auto"/>
              <w:jc w:val="center"/>
              <w:rPr>
                <w:sz w:val="22"/>
                <w:szCs w:val="22"/>
              </w:rPr>
            </w:pPr>
            <w:r w:rsidRPr="0050492D">
              <w:rPr>
                <w:sz w:val="22"/>
                <w:szCs w:val="22"/>
              </w:rPr>
              <w:t>да</w:t>
            </w:r>
          </w:p>
        </w:tc>
      </w:tr>
      <w:tr w:rsidR="00E3219E" w:rsidRPr="0050492D" w:rsidTr="00E3219E">
        <w:trPr>
          <w:trHeight w:val="20"/>
        </w:trPr>
        <w:tc>
          <w:tcPr>
            <w:tcW w:w="454" w:type="dxa"/>
            <w:tcBorders>
              <w:top w:val="single" w:sz="4" w:space="0" w:color="auto"/>
              <w:bottom w:val="single" w:sz="4" w:space="0" w:color="auto"/>
            </w:tcBorders>
            <w:vAlign w:val="center"/>
          </w:tcPr>
          <w:p w:rsidR="00E3219E" w:rsidRPr="0050492D" w:rsidRDefault="00E3219E" w:rsidP="0050492D">
            <w:pPr>
              <w:spacing w:line="240" w:lineRule="auto"/>
              <w:jc w:val="center"/>
              <w:rPr>
                <w:sz w:val="22"/>
                <w:szCs w:val="22"/>
              </w:rPr>
            </w:pPr>
            <w:r w:rsidRPr="0050492D">
              <w:rPr>
                <w:sz w:val="22"/>
                <w:szCs w:val="22"/>
              </w:rPr>
              <w:t>2</w:t>
            </w:r>
            <w:r w:rsidR="0050492D">
              <w:rPr>
                <w:sz w:val="22"/>
                <w:szCs w:val="22"/>
              </w:rPr>
              <w:t>8</w:t>
            </w:r>
          </w:p>
        </w:tc>
        <w:tc>
          <w:tcPr>
            <w:tcW w:w="1559"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bCs/>
                <w:sz w:val="22"/>
                <w:szCs w:val="22"/>
              </w:rPr>
              <w:t>ТП 1146 10 кВ</w:t>
            </w:r>
          </w:p>
        </w:tc>
        <w:tc>
          <w:tcPr>
            <w:tcW w:w="1417" w:type="dxa"/>
            <w:tcBorders>
              <w:top w:val="single" w:sz="4" w:space="0" w:color="auto"/>
              <w:bottom w:val="single" w:sz="4" w:space="0" w:color="auto"/>
            </w:tcBorders>
            <w:vAlign w:val="center"/>
          </w:tcPr>
          <w:p w:rsidR="00E3219E" w:rsidRPr="0050492D" w:rsidRDefault="00E3219E" w:rsidP="00703183">
            <w:pPr>
              <w:spacing w:line="240" w:lineRule="auto"/>
              <w:jc w:val="center"/>
            </w:pPr>
            <w:r w:rsidRPr="0050492D">
              <w:rPr>
                <w:sz w:val="22"/>
                <w:szCs w:val="22"/>
              </w:rPr>
              <w:t>- // -</w:t>
            </w:r>
          </w:p>
        </w:tc>
        <w:tc>
          <w:tcPr>
            <w:tcW w:w="2835"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р.п. Варнавино, ул. Комс</w:t>
            </w:r>
            <w:r w:rsidRPr="0050492D">
              <w:rPr>
                <w:sz w:val="22"/>
                <w:szCs w:val="22"/>
              </w:rPr>
              <w:t>о</w:t>
            </w:r>
            <w:r w:rsidRPr="0050492D">
              <w:rPr>
                <w:sz w:val="22"/>
                <w:szCs w:val="22"/>
              </w:rPr>
              <w:t>мольская, за Автостанцией</w:t>
            </w:r>
          </w:p>
        </w:tc>
        <w:tc>
          <w:tcPr>
            <w:tcW w:w="1634"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100</w:t>
            </w:r>
          </w:p>
        </w:tc>
        <w:tc>
          <w:tcPr>
            <w:tcW w:w="1059"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0</w:t>
            </w:r>
          </w:p>
        </w:tc>
        <w:tc>
          <w:tcPr>
            <w:tcW w:w="1051"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да</w:t>
            </w:r>
          </w:p>
        </w:tc>
      </w:tr>
      <w:tr w:rsidR="00E3219E" w:rsidRPr="0050492D" w:rsidTr="00E3219E">
        <w:trPr>
          <w:trHeight w:val="20"/>
        </w:trPr>
        <w:tc>
          <w:tcPr>
            <w:tcW w:w="454" w:type="dxa"/>
            <w:tcBorders>
              <w:top w:val="single" w:sz="4" w:space="0" w:color="auto"/>
              <w:bottom w:val="single" w:sz="4" w:space="0" w:color="auto"/>
            </w:tcBorders>
            <w:vAlign w:val="center"/>
          </w:tcPr>
          <w:p w:rsidR="00E3219E" w:rsidRPr="0050492D" w:rsidRDefault="00E3219E" w:rsidP="0050492D">
            <w:pPr>
              <w:spacing w:line="240" w:lineRule="auto"/>
              <w:jc w:val="center"/>
              <w:rPr>
                <w:sz w:val="22"/>
                <w:szCs w:val="22"/>
              </w:rPr>
            </w:pPr>
            <w:r w:rsidRPr="0050492D">
              <w:rPr>
                <w:sz w:val="22"/>
                <w:szCs w:val="22"/>
              </w:rPr>
              <w:t>2</w:t>
            </w:r>
            <w:r w:rsidR="0050492D">
              <w:rPr>
                <w:sz w:val="22"/>
                <w:szCs w:val="22"/>
              </w:rPr>
              <w:t>9</w:t>
            </w:r>
          </w:p>
        </w:tc>
        <w:tc>
          <w:tcPr>
            <w:tcW w:w="1559"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bCs/>
                <w:sz w:val="22"/>
                <w:szCs w:val="22"/>
              </w:rPr>
              <w:t>ТП 1179 10 кВ</w:t>
            </w:r>
          </w:p>
        </w:tc>
        <w:tc>
          <w:tcPr>
            <w:tcW w:w="1417" w:type="dxa"/>
            <w:tcBorders>
              <w:top w:val="single" w:sz="4" w:space="0" w:color="auto"/>
              <w:bottom w:val="single" w:sz="4" w:space="0" w:color="auto"/>
            </w:tcBorders>
            <w:vAlign w:val="center"/>
          </w:tcPr>
          <w:p w:rsidR="00E3219E" w:rsidRPr="0050492D" w:rsidRDefault="00E3219E" w:rsidP="00703183">
            <w:pPr>
              <w:spacing w:line="240" w:lineRule="auto"/>
              <w:jc w:val="center"/>
            </w:pPr>
            <w:r w:rsidRPr="0050492D">
              <w:rPr>
                <w:sz w:val="22"/>
                <w:szCs w:val="22"/>
              </w:rPr>
              <w:t>- // -</w:t>
            </w:r>
          </w:p>
        </w:tc>
        <w:tc>
          <w:tcPr>
            <w:tcW w:w="2835"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р.п. Варнавино, ул. Сове</w:t>
            </w:r>
            <w:r w:rsidRPr="0050492D">
              <w:rPr>
                <w:sz w:val="22"/>
                <w:szCs w:val="22"/>
              </w:rPr>
              <w:t>т</w:t>
            </w:r>
            <w:r w:rsidRPr="0050492D">
              <w:rPr>
                <w:sz w:val="22"/>
                <w:szCs w:val="22"/>
              </w:rPr>
              <w:t>ская, в районе д.№12</w:t>
            </w:r>
          </w:p>
        </w:tc>
        <w:tc>
          <w:tcPr>
            <w:tcW w:w="1634"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250</w:t>
            </w:r>
          </w:p>
        </w:tc>
        <w:tc>
          <w:tcPr>
            <w:tcW w:w="1059"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0</w:t>
            </w:r>
          </w:p>
        </w:tc>
        <w:tc>
          <w:tcPr>
            <w:tcW w:w="1051"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да</w:t>
            </w:r>
          </w:p>
        </w:tc>
      </w:tr>
      <w:tr w:rsidR="00E3219E" w:rsidRPr="0050492D" w:rsidTr="00E3219E">
        <w:trPr>
          <w:trHeight w:val="20"/>
        </w:trPr>
        <w:tc>
          <w:tcPr>
            <w:tcW w:w="454" w:type="dxa"/>
            <w:tcBorders>
              <w:top w:val="single" w:sz="4" w:space="0" w:color="auto"/>
              <w:bottom w:val="single" w:sz="4" w:space="0" w:color="auto"/>
            </w:tcBorders>
            <w:vAlign w:val="center"/>
          </w:tcPr>
          <w:p w:rsidR="00E3219E" w:rsidRPr="0050492D" w:rsidRDefault="0050492D" w:rsidP="00703183">
            <w:pPr>
              <w:spacing w:line="240" w:lineRule="auto"/>
              <w:jc w:val="center"/>
              <w:rPr>
                <w:sz w:val="22"/>
                <w:szCs w:val="22"/>
              </w:rPr>
            </w:pPr>
            <w:r>
              <w:rPr>
                <w:sz w:val="22"/>
                <w:szCs w:val="22"/>
              </w:rPr>
              <w:t>30</w:t>
            </w:r>
          </w:p>
        </w:tc>
        <w:tc>
          <w:tcPr>
            <w:tcW w:w="1559"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bCs/>
                <w:sz w:val="22"/>
                <w:szCs w:val="22"/>
              </w:rPr>
              <w:t>ТП 1159 10 кВ</w:t>
            </w:r>
          </w:p>
        </w:tc>
        <w:tc>
          <w:tcPr>
            <w:tcW w:w="1417" w:type="dxa"/>
            <w:tcBorders>
              <w:top w:val="single" w:sz="4" w:space="0" w:color="auto"/>
              <w:bottom w:val="single" w:sz="4" w:space="0" w:color="auto"/>
            </w:tcBorders>
            <w:vAlign w:val="center"/>
          </w:tcPr>
          <w:p w:rsidR="00E3219E" w:rsidRPr="0050492D" w:rsidRDefault="00E3219E" w:rsidP="00703183">
            <w:pPr>
              <w:spacing w:line="240" w:lineRule="auto"/>
              <w:jc w:val="center"/>
            </w:pPr>
            <w:r w:rsidRPr="0050492D">
              <w:rPr>
                <w:sz w:val="22"/>
                <w:szCs w:val="22"/>
              </w:rPr>
              <w:t>- // -</w:t>
            </w:r>
          </w:p>
        </w:tc>
        <w:tc>
          <w:tcPr>
            <w:tcW w:w="2835"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р.п. Варнавино, в районе РОВД</w:t>
            </w:r>
          </w:p>
        </w:tc>
        <w:tc>
          <w:tcPr>
            <w:tcW w:w="1634"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400</w:t>
            </w:r>
          </w:p>
        </w:tc>
        <w:tc>
          <w:tcPr>
            <w:tcW w:w="1059"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0</w:t>
            </w:r>
          </w:p>
        </w:tc>
        <w:tc>
          <w:tcPr>
            <w:tcW w:w="1051"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да</w:t>
            </w:r>
          </w:p>
        </w:tc>
      </w:tr>
      <w:tr w:rsidR="00180CF8" w:rsidRPr="0050492D" w:rsidTr="00E3219E">
        <w:trPr>
          <w:trHeight w:val="20"/>
        </w:trPr>
        <w:tc>
          <w:tcPr>
            <w:tcW w:w="454" w:type="dxa"/>
            <w:tcBorders>
              <w:top w:val="single" w:sz="4" w:space="0" w:color="auto"/>
              <w:bottom w:val="single" w:sz="4" w:space="0" w:color="auto"/>
            </w:tcBorders>
            <w:vAlign w:val="center"/>
          </w:tcPr>
          <w:p w:rsidR="00180CF8" w:rsidRPr="0050492D" w:rsidRDefault="0050492D" w:rsidP="00703183">
            <w:pPr>
              <w:spacing w:line="240" w:lineRule="auto"/>
              <w:jc w:val="center"/>
              <w:rPr>
                <w:sz w:val="22"/>
                <w:szCs w:val="22"/>
              </w:rPr>
            </w:pPr>
            <w:r>
              <w:rPr>
                <w:sz w:val="22"/>
                <w:szCs w:val="22"/>
              </w:rPr>
              <w:t>31</w:t>
            </w:r>
          </w:p>
        </w:tc>
        <w:tc>
          <w:tcPr>
            <w:tcW w:w="1559" w:type="dxa"/>
            <w:tcBorders>
              <w:top w:val="single" w:sz="4" w:space="0" w:color="auto"/>
              <w:bottom w:val="single" w:sz="4" w:space="0" w:color="auto"/>
            </w:tcBorders>
            <w:vAlign w:val="center"/>
          </w:tcPr>
          <w:p w:rsidR="00180CF8" w:rsidRPr="0050492D" w:rsidRDefault="00180CF8" w:rsidP="00180CF8">
            <w:pPr>
              <w:spacing w:line="240" w:lineRule="auto"/>
              <w:jc w:val="center"/>
              <w:rPr>
                <w:sz w:val="22"/>
                <w:szCs w:val="22"/>
              </w:rPr>
            </w:pPr>
            <w:r w:rsidRPr="0050492D">
              <w:rPr>
                <w:bCs/>
                <w:sz w:val="22"/>
                <w:szCs w:val="22"/>
              </w:rPr>
              <w:t>ТП 1175 10 кВ</w:t>
            </w:r>
          </w:p>
        </w:tc>
        <w:tc>
          <w:tcPr>
            <w:tcW w:w="1417" w:type="dxa"/>
            <w:tcBorders>
              <w:top w:val="single" w:sz="4" w:space="0" w:color="auto"/>
              <w:bottom w:val="single" w:sz="4" w:space="0" w:color="auto"/>
            </w:tcBorders>
            <w:vAlign w:val="center"/>
          </w:tcPr>
          <w:p w:rsidR="00180CF8" w:rsidRPr="0050492D" w:rsidRDefault="00180CF8" w:rsidP="00F36652">
            <w:pPr>
              <w:spacing w:line="240" w:lineRule="auto"/>
              <w:jc w:val="center"/>
            </w:pPr>
            <w:r w:rsidRPr="0050492D">
              <w:rPr>
                <w:sz w:val="22"/>
                <w:szCs w:val="22"/>
              </w:rPr>
              <w:t>- // -</w:t>
            </w:r>
          </w:p>
        </w:tc>
        <w:tc>
          <w:tcPr>
            <w:tcW w:w="2835" w:type="dxa"/>
            <w:tcBorders>
              <w:top w:val="single" w:sz="4" w:space="0" w:color="auto"/>
              <w:bottom w:val="single" w:sz="4" w:space="0" w:color="auto"/>
            </w:tcBorders>
            <w:vAlign w:val="center"/>
          </w:tcPr>
          <w:p w:rsidR="00180CF8" w:rsidRPr="0050492D" w:rsidRDefault="00180CF8" w:rsidP="00180CF8">
            <w:pPr>
              <w:spacing w:line="240" w:lineRule="auto"/>
              <w:jc w:val="center"/>
              <w:rPr>
                <w:sz w:val="22"/>
                <w:szCs w:val="22"/>
              </w:rPr>
            </w:pPr>
            <w:r w:rsidRPr="0050492D">
              <w:rPr>
                <w:sz w:val="22"/>
                <w:szCs w:val="22"/>
              </w:rPr>
              <w:t>р.п. Варнавино, ул.Комсомольская</w:t>
            </w:r>
          </w:p>
        </w:tc>
        <w:tc>
          <w:tcPr>
            <w:tcW w:w="1634" w:type="dxa"/>
            <w:tcBorders>
              <w:top w:val="single" w:sz="4" w:space="0" w:color="auto"/>
              <w:bottom w:val="single" w:sz="4" w:space="0" w:color="auto"/>
            </w:tcBorders>
            <w:vAlign w:val="center"/>
          </w:tcPr>
          <w:p w:rsidR="00180CF8" w:rsidRPr="0050492D" w:rsidRDefault="00180CF8" w:rsidP="00F36652">
            <w:pPr>
              <w:spacing w:line="240" w:lineRule="auto"/>
              <w:jc w:val="center"/>
              <w:rPr>
                <w:sz w:val="22"/>
                <w:szCs w:val="22"/>
              </w:rPr>
            </w:pPr>
            <w:r w:rsidRPr="0050492D">
              <w:rPr>
                <w:sz w:val="22"/>
                <w:szCs w:val="22"/>
              </w:rPr>
              <w:t>400</w:t>
            </w:r>
          </w:p>
        </w:tc>
        <w:tc>
          <w:tcPr>
            <w:tcW w:w="1059" w:type="dxa"/>
            <w:tcBorders>
              <w:top w:val="single" w:sz="4" w:space="0" w:color="auto"/>
              <w:bottom w:val="single" w:sz="4" w:space="0" w:color="auto"/>
            </w:tcBorders>
            <w:vAlign w:val="center"/>
          </w:tcPr>
          <w:p w:rsidR="00180CF8" w:rsidRPr="0050492D" w:rsidRDefault="00180CF8" w:rsidP="00F36652">
            <w:pPr>
              <w:spacing w:line="240" w:lineRule="auto"/>
              <w:jc w:val="center"/>
              <w:rPr>
                <w:sz w:val="22"/>
                <w:szCs w:val="22"/>
              </w:rPr>
            </w:pPr>
            <w:r w:rsidRPr="0050492D">
              <w:rPr>
                <w:sz w:val="22"/>
                <w:szCs w:val="22"/>
              </w:rPr>
              <w:t>0</w:t>
            </w:r>
          </w:p>
        </w:tc>
        <w:tc>
          <w:tcPr>
            <w:tcW w:w="1051" w:type="dxa"/>
            <w:tcBorders>
              <w:top w:val="single" w:sz="4" w:space="0" w:color="auto"/>
              <w:bottom w:val="single" w:sz="4" w:space="0" w:color="auto"/>
            </w:tcBorders>
            <w:vAlign w:val="center"/>
          </w:tcPr>
          <w:p w:rsidR="00180CF8" w:rsidRPr="0050492D" w:rsidRDefault="00180CF8" w:rsidP="00F36652">
            <w:pPr>
              <w:spacing w:line="240" w:lineRule="auto"/>
              <w:jc w:val="center"/>
              <w:rPr>
                <w:sz w:val="22"/>
                <w:szCs w:val="22"/>
              </w:rPr>
            </w:pPr>
            <w:r w:rsidRPr="0050492D">
              <w:rPr>
                <w:sz w:val="22"/>
                <w:szCs w:val="22"/>
              </w:rPr>
              <w:t>да</w:t>
            </w:r>
          </w:p>
        </w:tc>
      </w:tr>
      <w:tr w:rsidR="00E3219E" w:rsidRPr="0050492D" w:rsidTr="00E3219E">
        <w:trPr>
          <w:trHeight w:val="20"/>
        </w:trPr>
        <w:tc>
          <w:tcPr>
            <w:tcW w:w="454" w:type="dxa"/>
            <w:tcBorders>
              <w:top w:val="single" w:sz="4" w:space="0" w:color="auto"/>
              <w:bottom w:val="single" w:sz="4" w:space="0" w:color="auto"/>
            </w:tcBorders>
            <w:vAlign w:val="center"/>
          </w:tcPr>
          <w:p w:rsidR="00E3219E" w:rsidRPr="0050492D" w:rsidRDefault="0050492D" w:rsidP="00703183">
            <w:pPr>
              <w:spacing w:line="240" w:lineRule="auto"/>
              <w:jc w:val="center"/>
              <w:rPr>
                <w:sz w:val="22"/>
                <w:szCs w:val="22"/>
              </w:rPr>
            </w:pPr>
            <w:r>
              <w:rPr>
                <w:sz w:val="22"/>
                <w:szCs w:val="22"/>
              </w:rPr>
              <w:t>32</w:t>
            </w:r>
          </w:p>
        </w:tc>
        <w:tc>
          <w:tcPr>
            <w:tcW w:w="1559"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bCs/>
                <w:sz w:val="22"/>
                <w:szCs w:val="22"/>
              </w:rPr>
              <w:t>ТП 1155 10 кВ</w:t>
            </w:r>
          </w:p>
        </w:tc>
        <w:tc>
          <w:tcPr>
            <w:tcW w:w="1417" w:type="dxa"/>
            <w:tcBorders>
              <w:top w:val="single" w:sz="4" w:space="0" w:color="auto"/>
              <w:bottom w:val="single" w:sz="4" w:space="0" w:color="auto"/>
            </w:tcBorders>
            <w:vAlign w:val="center"/>
          </w:tcPr>
          <w:p w:rsidR="00E3219E" w:rsidRPr="0050492D" w:rsidRDefault="00E3219E" w:rsidP="00703183">
            <w:pPr>
              <w:spacing w:line="240" w:lineRule="auto"/>
              <w:jc w:val="center"/>
            </w:pPr>
            <w:r w:rsidRPr="0050492D">
              <w:rPr>
                <w:sz w:val="22"/>
                <w:szCs w:val="22"/>
              </w:rPr>
              <w:t>- // -</w:t>
            </w:r>
          </w:p>
        </w:tc>
        <w:tc>
          <w:tcPr>
            <w:tcW w:w="2835"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р.п. Варнавино, ул. Сове</w:t>
            </w:r>
            <w:r w:rsidRPr="0050492D">
              <w:rPr>
                <w:sz w:val="22"/>
                <w:szCs w:val="22"/>
              </w:rPr>
              <w:t>т</w:t>
            </w:r>
            <w:r w:rsidRPr="0050492D">
              <w:rPr>
                <w:sz w:val="22"/>
                <w:szCs w:val="22"/>
              </w:rPr>
              <w:t>ская</w:t>
            </w:r>
          </w:p>
        </w:tc>
        <w:tc>
          <w:tcPr>
            <w:tcW w:w="1634"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250</w:t>
            </w:r>
          </w:p>
        </w:tc>
        <w:tc>
          <w:tcPr>
            <w:tcW w:w="1059"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0</w:t>
            </w:r>
          </w:p>
        </w:tc>
        <w:tc>
          <w:tcPr>
            <w:tcW w:w="1051"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да</w:t>
            </w:r>
          </w:p>
        </w:tc>
      </w:tr>
      <w:tr w:rsidR="00E3219E" w:rsidRPr="0050492D" w:rsidTr="00E3219E">
        <w:trPr>
          <w:trHeight w:val="20"/>
        </w:trPr>
        <w:tc>
          <w:tcPr>
            <w:tcW w:w="454" w:type="dxa"/>
            <w:tcBorders>
              <w:top w:val="single" w:sz="4" w:space="0" w:color="auto"/>
              <w:bottom w:val="single" w:sz="4" w:space="0" w:color="auto"/>
            </w:tcBorders>
            <w:vAlign w:val="center"/>
          </w:tcPr>
          <w:p w:rsidR="00E3219E" w:rsidRPr="0050492D" w:rsidRDefault="00E3219E" w:rsidP="0050492D">
            <w:pPr>
              <w:spacing w:line="240" w:lineRule="auto"/>
              <w:jc w:val="center"/>
              <w:rPr>
                <w:sz w:val="22"/>
                <w:szCs w:val="22"/>
              </w:rPr>
            </w:pPr>
            <w:r w:rsidRPr="0050492D">
              <w:rPr>
                <w:sz w:val="22"/>
                <w:szCs w:val="22"/>
              </w:rPr>
              <w:t>3</w:t>
            </w:r>
            <w:r w:rsidR="0050492D">
              <w:rPr>
                <w:sz w:val="22"/>
                <w:szCs w:val="22"/>
              </w:rPr>
              <w:t>3</w:t>
            </w:r>
          </w:p>
        </w:tc>
        <w:tc>
          <w:tcPr>
            <w:tcW w:w="1559"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bCs/>
                <w:sz w:val="22"/>
                <w:szCs w:val="22"/>
              </w:rPr>
              <w:t>ТП 1145 10 кВ</w:t>
            </w:r>
          </w:p>
        </w:tc>
        <w:tc>
          <w:tcPr>
            <w:tcW w:w="1417" w:type="dxa"/>
            <w:tcBorders>
              <w:top w:val="single" w:sz="4" w:space="0" w:color="auto"/>
              <w:bottom w:val="single" w:sz="4" w:space="0" w:color="auto"/>
            </w:tcBorders>
            <w:vAlign w:val="center"/>
          </w:tcPr>
          <w:p w:rsidR="00E3219E" w:rsidRPr="0050492D" w:rsidRDefault="00E3219E" w:rsidP="00703183">
            <w:pPr>
              <w:spacing w:line="240" w:lineRule="auto"/>
              <w:jc w:val="center"/>
            </w:pPr>
            <w:r w:rsidRPr="0050492D">
              <w:rPr>
                <w:sz w:val="22"/>
                <w:szCs w:val="22"/>
              </w:rPr>
              <w:t>- // -</w:t>
            </w:r>
          </w:p>
        </w:tc>
        <w:tc>
          <w:tcPr>
            <w:tcW w:w="2835"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р.п. Варнавино, ул. Мол</w:t>
            </w:r>
            <w:r w:rsidRPr="0050492D">
              <w:rPr>
                <w:sz w:val="22"/>
                <w:szCs w:val="22"/>
              </w:rPr>
              <w:t>о</w:t>
            </w:r>
            <w:r w:rsidRPr="0050492D">
              <w:rPr>
                <w:sz w:val="22"/>
                <w:szCs w:val="22"/>
              </w:rPr>
              <w:t>дёжная, за котельной</w:t>
            </w:r>
          </w:p>
        </w:tc>
        <w:tc>
          <w:tcPr>
            <w:tcW w:w="1634"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630</w:t>
            </w:r>
          </w:p>
        </w:tc>
        <w:tc>
          <w:tcPr>
            <w:tcW w:w="1059"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0</w:t>
            </w:r>
          </w:p>
        </w:tc>
        <w:tc>
          <w:tcPr>
            <w:tcW w:w="1051"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да</w:t>
            </w:r>
          </w:p>
        </w:tc>
      </w:tr>
      <w:tr w:rsidR="00E3219E" w:rsidRPr="0050492D" w:rsidTr="00E3219E">
        <w:trPr>
          <w:trHeight w:val="20"/>
        </w:trPr>
        <w:tc>
          <w:tcPr>
            <w:tcW w:w="454" w:type="dxa"/>
            <w:tcBorders>
              <w:top w:val="single" w:sz="4" w:space="0" w:color="auto"/>
              <w:bottom w:val="single" w:sz="4" w:space="0" w:color="auto"/>
            </w:tcBorders>
            <w:vAlign w:val="center"/>
          </w:tcPr>
          <w:p w:rsidR="00E3219E" w:rsidRPr="0050492D" w:rsidRDefault="0050492D" w:rsidP="00703183">
            <w:pPr>
              <w:spacing w:line="240" w:lineRule="auto"/>
              <w:jc w:val="center"/>
              <w:rPr>
                <w:sz w:val="22"/>
                <w:szCs w:val="22"/>
              </w:rPr>
            </w:pPr>
            <w:r>
              <w:rPr>
                <w:sz w:val="22"/>
                <w:szCs w:val="22"/>
              </w:rPr>
              <w:t>34</w:t>
            </w:r>
          </w:p>
        </w:tc>
        <w:tc>
          <w:tcPr>
            <w:tcW w:w="1559"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bCs/>
                <w:sz w:val="22"/>
                <w:szCs w:val="22"/>
              </w:rPr>
              <w:t>ТП 1138 10 кВ</w:t>
            </w:r>
          </w:p>
        </w:tc>
        <w:tc>
          <w:tcPr>
            <w:tcW w:w="1417" w:type="dxa"/>
            <w:tcBorders>
              <w:top w:val="single" w:sz="4" w:space="0" w:color="auto"/>
              <w:bottom w:val="single" w:sz="4" w:space="0" w:color="auto"/>
            </w:tcBorders>
            <w:vAlign w:val="center"/>
          </w:tcPr>
          <w:p w:rsidR="00E3219E" w:rsidRPr="0050492D" w:rsidRDefault="00E3219E" w:rsidP="00703183">
            <w:pPr>
              <w:spacing w:line="240" w:lineRule="auto"/>
              <w:jc w:val="center"/>
            </w:pPr>
            <w:r w:rsidRPr="0050492D">
              <w:rPr>
                <w:sz w:val="22"/>
                <w:szCs w:val="22"/>
              </w:rPr>
              <w:t>- // -</w:t>
            </w:r>
          </w:p>
        </w:tc>
        <w:tc>
          <w:tcPr>
            <w:tcW w:w="2835"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р.п. Варнавино, ул. Солне</w:t>
            </w:r>
            <w:r w:rsidRPr="0050492D">
              <w:rPr>
                <w:sz w:val="22"/>
                <w:szCs w:val="22"/>
              </w:rPr>
              <w:t>ч</w:t>
            </w:r>
            <w:r w:rsidRPr="0050492D">
              <w:rPr>
                <w:sz w:val="22"/>
                <w:szCs w:val="22"/>
              </w:rPr>
              <w:t>ная, в районе д.№31</w:t>
            </w:r>
          </w:p>
        </w:tc>
        <w:tc>
          <w:tcPr>
            <w:tcW w:w="1634"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160</w:t>
            </w:r>
          </w:p>
        </w:tc>
        <w:tc>
          <w:tcPr>
            <w:tcW w:w="1059"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0</w:t>
            </w:r>
          </w:p>
        </w:tc>
        <w:tc>
          <w:tcPr>
            <w:tcW w:w="1051"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да</w:t>
            </w:r>
          </w:p>
        </w:tc>
      </w:tr>
      <w:tr w:rsidR="00E3219E" w:rsidRPr="0050492D" w:rsidTr="00E3219E">
        <w:trPr>
          <w:trHeight w:val="20"/>
        </w:trPr>
        <w:tc>
          <w:tcPr>
            <w:tcW w:w="454" w:type="dxa"/>
            <w:tcBorders>
              <w:top w:val="single" w:sz="4" w:space="0" w:color="auto"/>
              <w:bottom w:val="single" w:sz="4" w:space="0" w:color="auto"/>
            </w:tcBorders>
            <w:vAlign w:val="center"/>
          </w:tcPr>
          <w:p w:rsidR="00E3219E" w:rsidRPr="0050492D" w:rsidRDefault="00E3219E" w:rsidP="0050492D">
            <w:pPr>
              <w:spacing w:line="240" w:lineRule="auto"/>
              <w:jc w:val="center"/>
              <w:rPr>
                <w:sz w:val="22"/>
                <w:szCs w:val="22"/>
              </w:rPr>
            </w:pPr>
            <w:r w:rsidRPr="0050492D">
              <w:rPr>
                <w:sz w:val="22"/>
                <w:szCs w:val="22"/>
              </w:rPr>
              <w:t>3</w:t>
            </w:r>
            <w:r w:rsidR="0050492D">
              <w:rPr>
                <w:sz w:val="22"/>
                <w:szCs w:val="22"/>
              </w:rPr>
              <w:t>5</w:t>
            </w:r>
          </w:p>
        </w:tc>
        <w:tc>
          <w:tcPr>
            <w:tcW w:w="1559"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bCs/>
                <w:sz w:val="22"/>
                <w:szCs w:val="22"/>
              </w:rPr>
              <w:t>ТП 1181 10 кВ</w:t>
            </w:r>
          </w:p>
        </w:tc>
        <w:tc>
          <w:tcPr>
            <w:tcW w:w="1417" w:type="dxa"/>
            <w:tcBorders>
              <w:top w:val="single" w:sz="4" w:space="0" w:color="auto"/>
              <w:bottom w:val="single" w:sz="4" w:space="0" w:color="auto"/>
            </w:tcBorders>
            <w:vAlign w:val="center"/>
          </w:tcPr>
          <w:p w:rsidR="00E3219E" w:rsidRPr="0050492D" w:rsidRDefault="00E3219E" w:rsidP="00703183">
            <w:pPr>
              <w:spacing w:line="240" w:lineRule="auto"/>
              <w:jc w:val="center"/>
            </w:pPr>
            <w:r w:rsidRPr="0050492D">
              <w:rPr>
                <w:sz w:val="22"/>
                <w:szCs w:val="22"/>
              </w:rPr>
              <w:t>- // -</w:t>
            </w:r>
          </w:p>
        </w:tc>
        <w:tc>
          <w:tcPr>
            <w:tcW w:w="2835"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р.п. Варнавино, ул. Солне</w:t>
            </w:r>
            <w:r w:rsidRPr="0050492D">
              <w:rPr>
                <w:sz w:val="22"/>
                <w:szCs w:val="22"/>
              </w:rPr>
              <w:t>ч</w:t>
            </w:r>
            <w:r w:rsidRPr="0050492D">
              <w:rPr>
                <w:sz w:val="22"/>
                <w:szCs w:val="22"/>
              </w:rPr>
              <w:t>ная</w:t>
            </w:r>
          </w:p>
        </w:tc>
        <w:tc>
          <w:tcPr>
            <w:tcW w:w="1634"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250</w:t>
            </w:r>
          </w:p>
        </w:tc>
        <w:tc>
          <w:tcPr>
            <w:tcW w:w="1059"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0</w:t>
            </w:r>
          </w:p>
        </w:tc>
        <w:tc>
          <w:tcPr>
            <w:tcW w:w="1051"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да</w:t>
            </w:r>
          </w:p>
        </w:tc>
      </w:tr>
      <w:tr w:rsidR="00180CF8" w:rsidRPr="0050492D" w:rsidTr="00E3219E">
        <w:trPr>
          <w:trHeight w:val="20"/>
        </w:trPr>
        <w:tc>
          <w:tcPr>
            <w:tcW w:w="454" w:type="dxa"/>
            <w:tcBorders>
              <w:top w:val="single" w:sz="4" w:space="0" w:color="auto"/>
              <w:bottom w:val="single" w:sz="4" w:space="0" w:color="auto"/>
            </w:tcBorders>
            <w:vAlign w:val="center"/>
          </w:tcPr>
          <w:p w:rsidR="00180CF8" w:rsidRPr="0050492D" w:rsidRDefault="0050492D" w:rsidP="00703183">
            <w:pPr>
              <w:spacing w:line="240" w:lineRule="auto"/>
              <w:jc w:val="center"/>
              <w:rPr>
                <w:sz w:val="22"/>
                <w:szCs w:val="22"/>
              </w:rPr>
            </w:pPr>
            <w:r>
              <w:rPr>
                <w:sz w:val="22"/>
                <w:szCs w:val="22"/>
              </w:rPr>
              <w:t>36</w:t>
            </w:r>
          </w:p>
        </w:tc>
        <w:tc>
          <w:tcPr>
            <w:tcW w:w="1559" w:type="dxa"/>
            <w:tcBorders>
              <w:top w:val="single" w:sz="4" w:space="0" w:color="auto"/>
              <w:bottom w:val="single" w:sz="4" w:space="0" w:color="auto"/>
            </w:tcBorders>
            <w:vAlign w:val="center"/>
          </w:tcPr>
          <w:p w:rsidR="00180CF8" w:rsidRPr="0050492D" w:rsidRDefault="00180CF8" w:rsidP="00180CF8">
            <w:pPr>
              <w:spacing w:line="240" w:lineRule="auto"/>
              <w:jc w:val="center"/>
              <w:rPr>
                <w:sz w:val="22"/>
                <w:szCs w:val="22"/>
              </w:rPr>
            </w:pPr>
            <w:r w:rsidRPr="0050492D">
              <w:rPr>
                <w:bCs/>
                <w:sz w:val="22"/>
                <w:szCs w:val="22"/>
              </w:rPr>
              <w:t>ТП 1185 10 кВ</w:t>
            </w:r>
          </w:p>
        </w:tc>
        <w:tc>
          <w:tcPr>
            <w:tcW w:w="1417" w:type="dxa"/>
            <w:tcBorders>
              <w:top w:val="single" w:sz="4" w:space="0" w:color="auto"/>
              <w:bottom w:val="single" w:sz="4" w:space="0" w:color="auto"/>
            </w:tcBorders>
            <w:vAlign w:val="center"/>
          </w:tcPr>
          <w:p w:rsidR="00180CF8" w:rsidRPr="0050492D" w:rsidRDefault="00180CF8" w:rsidP="00F36652">
            <w:pPr>
              <w:spacing w:line="240" w:lineRule="auto"/>
              <w:jc w:val="center"/>
            </w:pPr>
            <w:r w:rsidRPr="0050492D">
              <w:rPr>
                <w:sz w:val="22"/>
                <w:szCs w:val="22"/>
              </w:rPr>
              <w:t>- // -</w:t>
            </w:r>
          </w:p>
        </w:tc>
        <w:tc>
          <w:tcPr>
            <w:tcW w:w="2835" w:type="dxa"/>
            <w:tcBorders>
              <w:top w:val="single" w:sz="4" w:space="0" w:color="auto"/>
              <w:bottom w:val="single" w:sz="4" w:space="0" w:color="auto"/>
            </w:tcBorders>
            <w:vAlign w:val="center"/>
          </w:tcPr>
          <w:p w:rsidR="00180CF8" w:rsidRPr="0050492D" w:rsidRDefault="00180CF8" w:rsidP="00180CF8">
            <w:pPr>
              <w:spacing w:line="240" w:lineRule="auto"/>
              <w:jc w:val="center"/>
              <w:rPr>
                <w:sz w:val="22"/>
                <w:szCs w:val="22"/>
              </w:rPr>
            </w:pPr>
            <w:r w:rsidRPr="0050492D">
              <w:rPr>
                <w:sz w:val="22"/>
                <w:szCs w:val="22"/>
              </w:rPr>
              <w:t>р.п. Варнавино, ул.Нагорная, в районе д.59</w:t>
            </w:r>
          </w:p>
        </w:tc>
        <w:tc>
          <w:tcPr>
            <w:tcW w:w="1634" w:type="dxa"/>
            <w:tcBorders>
              <w:top w:val="single" w:sz="4" w:space="0" w:color="auto"/>
              <w:bottom w:val="single" w:sz="4" w:space="0" w:color="auto"/>
            </w:tcBorders>
            <w:vAlign w:val="center"/>
          </w:tcPr>
          <w:p w:rsidR="00180CF8" w:rsidRPr="0050492D" w:rsidRDefault="00180CF8" w:rsidP="00F36652">
            <w:pPr>
              <w:spacing w:line="240" w:lineRule="auto"/>
              <w:jc w:val="center"/>
              <w:rPr>
                <w:sz w:val="22"/>
                <w:szCs w:val="22"/>
              </w:rPr>
            </w:pPr>
            <w:r w:rsidRPr="0050492D">
              <w:rPr>
                <w:sz w:val="22"/>
                <w:szCs w:val="22"/>
              </w:rPr>
              <w:t>160</w:t>
            </w:r>
          </w:p>
        </w:tc>
        <w:tc>
          <w:tcPr>
            <w:tcW w:w="1059" w:type="dxa"/>
            <w:tcBorders>
              <w:top w:val="single" w:sz="4" w:space="0" w:color="auto"/>
              <w:bottom w:val="single" w:sz="4" w:space="0" w:color="auto"/>
            </w:tcBorders>
            <w:vAlign w:val="center"/>
          </w:tcPr>
          <w:p w:rsidR="00180CF8" w:rsidRPr="0050492D" w:rsidRDefault="00180CF8" w:rsidP="00F36652">
            <w:pPr>
              <w:spacing w:line="240" w:lineRule="auto"/>
              <w:jc w:val="center"/>
              <w:rPr>
                <w:sz w:val="22"/>
                <w:szCs w:val="22"/>
              </w:rPr>
            </w:pPr>
            <w:r w:rsidRPr="0050492D">
              <w:rPr>
                <w:sz w:val="22"/>
                <w:szCs w:val="22"/>
              </w:rPr>
              <w:t>0</w:t>
            </w:r>
          </w:p>
        </w:tc>
        <w:tc>
          <w:tcPr>
            <w:tcW w:w="1051" w:type="dxa"/>
            <w:tcBorders>
              <w:top w:val="single" w:sz="4" w:space="0" w:color="auto"/>
              <w:bottom w:val="single" w:sz="4" w:space="0" w:color="auto"/>
            </w:tcBorders>
            <w:vAlign w:val="center"/>
          </w:tcPr>
          <w:p w:rsidR="00180CF8" w:rsidRPr="0050492D" w:rsidRDefault="00180CF8" w:rsidP="00F36652">
            <w:pPr>
              <w:spacing w:line="240" w:lineRule="auto"/>
              <w:jc w:val="center"/>
              <w:rPr>
                <w:sz w:val="22"/>
                <w:szCs w:val="22"/>
              </w:rPr>
            </w:pPr>
            <w:r w:rsidRPr="0050492D">
              <w:rPr>
                <w:sz w:val="22"/>
                <w:szCs w:val="22"/>
              </w:rPr>
              <w:t>да</w:t>
            </w:r>
          </w:p>
        </w:tc>
      </w:tr>
      <w:tr w:rsidR="00E3219E" w:rsidRPr="0050492D" w:rsidTr="00E3219E">
        <w:trPr>
          <w:trHeight w:val="20"/>
        </w:trPr>
        <w:tc>
          <w:tcPr>
            <w:tcW w:w="454" w:type="dxa"/>
            <w:tcBorders>
              <w:top w:val="single" w:sz="4" w:space="0" w:color="auto"/>
              <w:bottom w:val="single" w:sz="4" w:space="0" w:color="auto"/>
            </w:tcBorders>
            <w:vAlign w:val="center"/>
          </w:tcPr>
          <w:p w:rsidR="00E3219E" w:rsidRPr="0050492D" w:rsidRDefault="00E3219E" w:rsidP="0050492D">
            <w:pPr>
              <w:spacing w:line="240" w:lineRule="auto"/>
              <w:jc w:val="center"/>
              <w:rPr>
                <w:sz w:val="22"/>
                <w:szCs w:val="22"/>
              </w:rPr>
            </w:pPr>
            <w:r w:rsidRPr="0050492D">
              <w:rPr>
                <w:sz w:val="22"/>
                <w:szCs w:val="22"/>
              </w:rPr>
              <w:t>3</w:t>
            </w:r>
            <w:r w:rsidR="0050492D">
              <w:rPr>
                <w:sz w:val="22"/>
                <w:szCs w:val="22"/>
              </w:rPr>
              <w:t>7</w:t>
            </w:r>
          </w:p>
        </w:tc>
        <w:tc>
          <w:tcPr>
            <w:tcW w:w="1559"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bCs/>
                <w:sz w:val="22"/>
                <w:szCs w:val="22"/>
              </w:rPr>
              <w:t>ТП 1160 10 кВ</w:t>
            </w:r>
          </w:p>
        </w:tc>
        <w:tc>
          <w:tcPr>
            <w:tcW w:w="1417" w:type="dxa"/>
            <w:tcBorders>
              <w:top w:val="single" w:sz="4" w:space="0" w:color="auto"/>
              <w:bottom w:val="single" w:sz="4" w:space="0" w:color="auto"/>
            </w:tcBorders>
            <w:vAlign w:val="center"/>
          </w:tcPr>
          <w:p w:rsidR="00E3219E" w:rsidRPr="0050492D" w:rsidRDefault="00E3219E" w:rsidP="00703183">
            <w:pPr>
              <w:spacing w:line="240" w:lineRule="auto"/>
              <w:jc w:val="center"/>
            </w:pPr>
            <w:r w:rsidRPr="0050492D">
              <w:rPr>
                <w:sz w:val="22"/>
                <w:szCs w:val="22"/>
              </w:rPr>
              <w:t>- // -</w:t>
            </w:r>
          </w:p>
        </w:tc>
        <w:tc>
          <w:tcPr>
            <w:tcW w:w="2835"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р.п.Варнавино, ул.Звёздная, у д.1</w:t>
            </w:r>
          </w:p>
        </w:tc>
        <w:tc>
          <w:tcPr>
            <w:tcW w:w="1634"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250</w:t>
            </w:r>
          </w:p>
        </w:tc>
        <w:tc>
          <w:tcPr>
            <w:tcW w:w="1059"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0</w:t>
            </w:r>
          </w:p>
        </w:tc>
        <w:tc>
          <w:tcPr>
            <w:tcW w:w="1051"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да</w:t>
            </w:r>
          </w:p>
        </w:tc>
      </w:tr>
      <w:tr w:rsidR="00E3219E" w:rsidRPr="0050492D" w:rsidTr="00E3219E">
        <w:trPr>
          <w:trHeight w:val="20"/>
        </w:trPr>
        <w:tc>
          <w:tcPr>
            <w:tcW w:w="454" w:type="dxa"/>
            <w:tcBorders>
              <w:top w:val="single" w:sz="4" w:space="0" w:color="auto"/>
              <w:bottom w:val="single" w:sz="4" w:space="0" w:color="auto"/>
            </w:tcBorders>
            <w:vAlign w:val="center"/>
          </w:tcPr>
          <w:p w:rsidR="00E3219E" w:rsidRPr="0050492D" w:rsidRDefault="00E3219E" w:rsidP="0050492D">
            <w:pPr>
              <w:spacing w:line="240" w:lineRule="auto"/>
              <w:jc w:val="center"/>
              <w:rPr>
                <w:sz w:val="22"/>
                <w:szCs w:val="22"/>
              </w:rPr>
            </w:pPr>
            <w:r w:rsidRPr="0050492D">
              <w:rPr>
                <w:sz w:val="22"/>
                <w:szCs w:val="22"/>
              </w:rPr>
              <w:lastRenderedPageBreak/>
              <w:t>3</w:t>
            </w:r>
            <w:r w:rsidR="0050492D">
              <w:rPr>
                <w:sz w:val="22"/>
                <w:szCs w:val="22"/>
              </w:rPr>
              <w:t>8</w:t>
            </w:r>
          </w:p>
        </w:tc>
        <w:tc>
          <w:tcPr>
            <w:tcW w:w="1559"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bCs/>
                <w:sz w:val="22"/>
                <w:szCs w:val="22"/>
              </w:rPr>
              <w:t>ТП 1199 10 кВ</w:t>
            </w:r>
          </w:p>
        </w:tc>
        <w:tc>
          <w:tcPr>
            <w:tcW w:w="1417" w:type="dxa"/>
            <w:tcBorders>
              <w:top w:val="single" w:sz="4" w:space="0" w:color="auto"/>
              <w:bottom w:val="single" w:sz="4" w:space="0" w:color="auto"/>
            </w:tcBorders>
            <w:vAlign w:val="center"/>
          </w:tcPr>
          <w:p w:rsidR="00E3219E" w:rsidRPr="0050492D" w:rsidRDefault="00E3219E" w:rsidP="00703183">
            <w:pPr>
              <w:spacing w:line="240" w:lineRule="auto"/>
              <w:jc w:val="center"/>
            </w:pPr>
            <w:r w:rsidRPr="0050492D">
              <w:rPr>
                <w:sz w:val="22"/>
                <w:szCs w:val="22"/>
              </w:rPr>
              <w:t>- // -</w:t>
            </w:r>
          </w:p>
        </w:tc>
        <w:tc>
          <w:tcPr>
            <w:tcW w:w="2835"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р.п. Варнавино, ул. Снежная, в районе д.№5</w:t>
            </w:r>
          </w:p>
        </w:tc>
        <w:tc>
          <w:tcPr>
            <w:tcW w:w="1634"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160</w:t>
            </w:r>
          </w:p>
        </w:tc>
        <w:tc>
          <w:tcPr>
            <w:tcW w:w="1059"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0</w:t>
            </w:r>
          </w:p>
        </w:tc>
        <w:tc>
          <w:tcPr>
            <w:tcW w:w="1051"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да</w:t>
            </w:r>
          </w:p>
        </w:tc>
      </w:tr>
      <w:tr w:rsidR="007C0413" w:rsidRPr="0050492D" w:rsidTr="00E3219E">
        <w:trPr>
          <w:trHeight w:val="20"/>
        </w:trPr>
        <w:tc>
          <w:tcPr>
            <w:tcW w:w="454" w:type="dxa"/>
            <w:tcBorders>
              <w:top w:val="single" w:sz="4" w:space="0" w:color="auto"/>
              <w:bottom w:val="single" w:sz="4" w:space="0" w:color="auto"/>
            </w:tcBorders>
            <w:vAlign w:val="center"/>
          </w:tcPr>
          <w:p w:rsidR="007C0413" w:rsidRPr="0050492D" w:rsidRDefault="0050492D" w:rsidP="00703183">
            <w:pPr>
              <w:spacing w:line="240" w:lineRule="auto"/>
              <w:jc w:val="center"/>
              <w:rPr>
                <w:sz w:val="22"/>
                <w:szCs w:val="22"/>
              </w:rPr>
            </w:pPr>
            <w:r>
              <w:rPr>
                <w:sz w:val="22"/>
                <w:szCs w:val="22"/>
              </w:rPr>
              <w:t>39</w:t>
            </w:r>
          </w:p>
        </w:tc>
        <w:tc>
          <w:tcPr>
            <w:tcW w:w="1559" w:type="dxa"/>
            <w:tcBorders>
              <w:top w:val="single" w:sz="4" w:space="0" w:color="auto"/>
              <w:bottom w:val="single" w:sz="4" w:space="0" w:color="auto"/>
            </w:tcBorders>
            <w:vAlign w:val="center"/>
          </w:tcPr>
          <w:p w:rsidR="007C0413" w:rsidRPr="0050492D" w:rsidRDefault="007C0413" w:rsidP="007C0413">
            <w:pPr>
              <w:spacing w:line="240" w:lineRule="auto"/>
              <w:jc w:val="center"/>
              <w:rPr>
                <w:sz w:val="22"/>
                <w:szCs w:val="22"/>
              </w:rPr>
            </w:pPr>
            <w:r w:rsidRPr="0050492D">
              <w:rPr>
                <w:bCs/>
                <w:sz w:val="22"/>
                <w:szCs w:val="22"/>
              </w:rPr>
              <w:t>ТП 1198 10 кВ</w:t>
            </w:r>
          </w:p>
        </w:tc>
        <w:tc>
          <w:tcPr>
            <w:tcW w:w="1417" w:type="dxa"/>
            <w:tcBorders>
              <w:top w:val="single" w:sz="4" w:space="0" w:color="auto"/>
              <w:bottom w:val="single" w:sz="4" w:space="0" w:color="auto"/>
            </w:tcBorders>
            <w:vAlign w:val="center"/>
          </w:tcPr>
          <w:p w:rsidR="007C0413" w:rsidRPr="0050492D" w:rsidRDefault="007C0413" w:rsidP="00F36652">
            <w:pPr>
              <w:spacing w:line="240" w:lineRule="auto"/>
              <w:jc w:val="center"/>
            </w:pPr>
            <w:r w:rsidRPr="0050492D">
              <w:rPr>
                <w:sz w:val="22"/>
                <w:szCs w:val="22"/>
              </w:rPr>
              <w:t>- // -</w:t>
            </w:r>
          </w:p>
        </w:tc>
        <w:tc>
          <w:tcPr>
            <w:tcW w:w="2835" w:type="dxa"/>
            <w:tcBorders>
              <w:top w:val="single" w:sz="4" w:space="0" w:color="auto"/>
              <w:bottom w:val="single" w:sz="4" w:space="0" w:color="auto"/>
            </w:tcBorders>
            <w:vAlign w:val="center"/>
          </w:tcPr>
          <w:p w:rsidR="007C0413" w:rsidRPr="0050492D" w:rsidRDefault="007C0413" w:rsidP="007C0413">
            <w:pPr>
              <w:spacing w:line="240" w:lineRule="auto"/>
              <w:jc w:val="center"/>
              <w:rPr>
                <w:sz w:val="22"/>
                <w:szCs w:val="22"/>
              </w:rPr>
            </w:pPr>
            <w:r w:rsidRPr="0050492D">
              <w:rPr>
                <w:sz w:val="22"/>
                <w:szCs w:val="22"/>
              </w:rPr>
              <w:t xml:space="preserve">р.п. Варнавино, у </w:t>
            </w:r>
            <w:proofErr w:type="spellStart"/>
            <w:r w:rsidRPr="0050492D">
              <w:rPr>
                <w:sz w:val="22"/>
                <w:szCs w:val="22"/>
              </w:rPr>
              <w:t>д.Булдаково</w:t>
            </w:r>
            <w:proofErr w:type="spellEnd"/>
          </w:p>
        </w:tc>
        <w:tc>
          <w:tcPr>
            <w:tcW w:w="1634" w:type="dxa"/>
            <w:tcBorders>
              <w:top w:val="single" w:sz="4" w:space="0" w:color="auto"/>
              <w:bottom w:val="single" w:sz="4" w:space="0" w:color="auto"/>
            </w:tcBorders>
            <w:vAlign w:val="center"/>
          </w:tcPr>
          <w:p w:rsidR="007C0413" w:rsidRPr="0050492D" w:rsidRDefault="007C0413" w:rsidP="00F36652">
            <w:pPr>
              <w:spacing w:line="240" w:lineRule="auto"/>
              <w:jc w:val="center"/>
              <w:rPr>
                <w:sz w:val="22"/>
                <w:szCs w:val="22"/>
              </w:rPr>
            </w:pPr>
            <w:r w:rsidRPr="0050492D">
              <w:rPr>
                <w:sz w:val="22"/>
                <w:szCs w:val="22"/>
              </w:rPr>
              <w:t>25</w:t>
            </w:r>
          </w:p>
        </w:tc>
        <w:tc>
          <w:tcPr>
            <w:tcW w:w="1059" w:type="dxa"/>
            <w:tcBorders>
              <w:top w:val="single" w:sz="4" w:space="0" w:color="auto"/>
              <w:bottom w:val="single" w:sz="4" w:space="0" w:color="auto"/>
            </w:tcBorders>
            <w:vAlign w:val="center"/>
          </w:tcPr>
          <w:p w:rsidR="007C0413" w:rsidRPr="0050492D" w:rsidRDefault="007C0413" w:rsidP="00F36652">
            <w:pPr>
              <w:spacing w:line="240" w:lineRule="auto"/>
              <w:jc w:val="center"/>
              <w:rPr>
                <w:sz w:val="22"/>
                <w:szCs w:val="22"/>
              </w:rPr>
            </w:pPr>
            <w:r w:rsidRPr="0050492D">
              <w:rPr>
                <w:sz w:val="22"/>
                <w:szCs w:val="22"/>
              </w:rPr>
              <w:t>0</w:t>
            </w:r>
          </w:p>
        </w:tc>
        <w:tc>
          <w:tcPr>
            <w:tcW w:w="1051" w:type="dxa"/>
            <w:tcBorders>
              <w:top w:val="single" w:sz="4" w:space="0" w:color="auto"/>
              <w:bottom w:val="single" w:sz="4" w:space="0" w:color="auto"/>
            </w:tcBorders>
            <w:vAlign w:val="center"/>
          </w:tcPr>
          <w:p w:rsidR="007C0413" w:rsidRPr="0050492D" w:rsidRDefault="007C0413" w:rsidP="00F36652">
            <w:pPr>
              <w:spacing w:line="240" w:lineRule="auto"/>
              <w:jc w:val="center"/>
              <w:rPr>
                <w:sz w:val="22"/>
                <w:szCs w:val="22"/>
              </w:rPr>
            </w:pPr>
            <w:r w:rsidRPr="0050492D">
              <w:rPr>
                <w:sz w:val="22"/>
                <w:szCs w:val="22"/>
              </w:rPr>
              <w:t>да</w:t>
            </w:r>
          </w:p>
        </w:tc>
      </w:tr>
      <w:tr w:rsidR="007C0413" w:rsidRPr="0050492D" w:rsidTr="00E3219E">
        <w:trPr>
          <w:trHeight w:val="20"/>
        </w:trPr>
        <w:tc>
          <w:tcPr>
            <w:tcW w:w="454" w:type="dxa"/>
            <w:tcBorders>
              <w:top w:val="single" w:sz="4" w:space="0" w:color="auto"/>
              <w:bottom w:val="single" w:sz="4" w:space="0" w:color="auto"/>
            </w:tcBorders>
            <w:vAlign w:val="center"/>
          </w:tcPr>
          <w:p w:rsidR="007C0413" w:rsidRPr="0050492D" w:rsidRDefault="0050492D" w:rsidP="00703183">
            <w:pPr>
              <w:spacing w:line="240" w:lineRule="auto"/>
              <w:jc w:val="center"/>
              <w:rPr>
                <w:sz w:val="22"/>
                <w:szCs w:val="22"/>
              </w:rPr>
            </w:pPr>
            <w:r>
              <w:rPr>
                <w:sz w:val="22"/>
                <w:szCs w:val="22"/>
              </w:rPr>
              <w:t>40</w:t>
            </w:r>
          </w:p>
        </w:tc>
        <w:tc>
          <w:tcPr>
            <w:tcW w:w="1559" w:type="dxa"/>
            <w:tcBorders>
              <w:top w:val="single" w:sz="4" w:space="0" w:color="auto"/>
              <w:bottom w:val="single" w:sz="4" w:space="0" w:color="auto"/>
            </w:tcBorders>
            <w:vAlign w:val="center"/>
          </w:tcPr>
          <w:p w:rsidR="007C0413" w:rsidRPr="0050492D" w:rsidRDefault="007C0413" w:rsidP="007C0413">
            <w:pPr>
              <w:spacing w:line="240" w:lineRule="auto"/>
              <w:jc w:val="center"/>
              <w:rPr>
                <w:sz w:val="22"/>
                <w:szCs w:val="22"/>
              </w:rPr>
            </w:pPr>
            <w:r w:rsidRPr="0050492D">
              <w:rPr>
                <w:bCs/>
                <w:sz w:val="22"/>
                <w:szCs w:val="22"/>
              </w:rPr>
              <w:t>ТП 1177 10 кВ</w:t>
            </w:r>
          </w:p>
        </w:tc>
        <w:tc>
          <w:tcPr>
            <w:tcW w:w="1417" w:type="dxa"/>
            <w:tcBorders>
              <w:top w:val="single" w:sz="4" w:space="0" w:color="auto"/>
              <w:bottom w:val="single" w:sz="4" w:space="0" w:color="auto"/>
            </w:tcBorders>
            <w:vAlign w:val="center"/>
          </w:tcPr>
          <w:p w:rsidR="007C0413" w:rsidRPr="0050492D" w:rsidRDefault="007C0413" w:rsidP="00F36652">
            <w:pPr>
              <w:spacing w:line="240" w:lineRule="auto"/>
              <w:jc w:val="center"/>
            </w:pPr>
            <w:r w:rsidRPr="0050492D">
              <w:rPr>
                <w:sz w:val="22"/>
                <w:szCs w:val="22"/>
              </w:rPr>
              <w:t>- // -</w:t>
            </w:r>
          </w:p>
        </w:tc>
        <w:tc>
          <w:tcPr>
            <w:tcW w:w="2835" w:type="dxa"/>
            <w:tcBorders>
              <w:top w:val="single" w:sz="4" w:space="0" w:color="auto"/>
              <w:bottom w:val="single" w:sz="4" w:space="0" w:color="auto"/>
            </w:tcBorders>
            <w:vAlign w:val="center"/>
          </w:tcPr>
          <w:p w:rsidR="007C0413" w:rsidRPr="0050492D" w:rsidRDefault="007C0413" w:rsidP="007C0413">
            <w:pPr>
              <w:spacing w:line="240" w:lineRule="auto"/>
              <w:jc w:val="center"/>
              <w:rPr>
                <w:sz w:val="22"/>
                <w:szCs w:val="22"/>
              </w:rPr>
            </w:pPr>
            <w:r w:rsidRPr="0050492D">
              <w:rPr>
                <w:sz w:val="22"/>
                <w:szCs w:val="22"/>
              </w:rPr>
              <w:t>р.п. Варнавино, ул. Мели</w:t>
            </w:r>
            <w:r w:rsidRPr="0050492D">
              <w:rPr>
                <w:sz w:val="22"/>
                <w:szCs w:val="22"/>
              </w:rPr>
              <w:t>о</w:t>
            </w:r>
            <w:r w:rsidRPr="0050492D">
              <w:rPr>
                <w:sz w:val="22"/>
                <w:szCs w:val="22"/>
              </w:rPr>
              <w:t>раторов, за оврагом</w:t>
            </w:r>
          </w:p>
        </w:tc>
        <w:tc>
          <w:tcPr>
            <w:tcW w:w="1634" w:type="dxa"/>
            <w:tcBorders>
              <w:top w:val="single" w:sz="4" w:space="0" w:color="auto"/>
              <w:bottom w:val="single" w:sz="4" w:space="0" w:color="auto"/>
            </w:tcBorders>
            <w:vAlign w:val="center"/>
          </w:tcPr>
          <w:p w:rsidR="007C0413" w:rsidRPr="0050492D" w:rsidRDefault="007C0413" w:rsidP="00F36652">
            <w:pPr>
              <w:spacing w:line="240" w:lineRule="auto"/>
              <w:jc w:val="center"/>
              <w:rPr>
                <w:sz w:val="22"/>
                <w:szCs w:val="22"/>
              </w:rPr>
            </w:pPr>
            <w:r w:rsidRPr="0050492D">
              <w:rPr>
                <w:sz w:val="22"/>
                <w:szCs w:val="22"/>
              </w:rPr>
              <w:t>160</w:t>
            </w:r>
          </w:p>
        </w:tc>
        <w:tc>
          <w:tcPr>
            <w:tcW w:w="1059" w:type="dxa"/>
            <w:tcBorders>
              <w:top w:val="single" w:sz="4" w:space="0" w:color="auto"/>
              <w:bottom w:val="single" w:sz="4" w:space="0" w:color="auto"/>
            </w:tcBorders>
            <w:vAlign w:val="center"/>
          </w:tcPr>
          <w:p w:rsidR="007C0413" w:rsidRPr="0050492D" w:rsidRDefault="007C0413" w:rsidP="00F36652">
            <w:pPr>
              <w:spacing w:line="240" w:lineRule="auto"/>
              <w:jc w:val="center"/>
              <w:rPr>
                <w:sz w:val="22"/>
                <w:szCs w:val="22"/>
              </w:rPr>
            </w:pPr>
            <w:r w:rsidRPr="0050492D">
              <w:rPr>
                <w:sz w:val="22"/>
                <w:szCs w:val="22"/>
              </w:rPr>
              <w:t>0</w:t>
            </w:r>
          </w:p>
        </w:tc>
        <w:tc>
          <w:tcPr>
            <w:tcW w:w="1051" w:type="dxa"/>
            <w:tcBorders>
              <w:top w:val="single" w:sz="4" w:space="0" w:color="auto"/>
              <w:bottom w:val="single" w:sz="4" w:space="0" w:color="auto"/>
            </w:tcBorders>
            <w:vAlign w:val="center"/>
          </w:tcPr>
          <w:p w:rsidR="007C0413" w:rsidRPr="0050492D" w:rsidRDefault="007C0413" w:rsidP="00F36652">
            <w:pPr>
              <w:spacing w:line="240" w:lineRule="auto"/>
              <w:jc w:val="center"/>
              <w:rPr>
                <w:sz w:val="22"/>
                <w:szCs w:val="22"/>
              </w:rPr>
            </w:pPr>
            <w:r w:rsidRPr="0050492D">
              <w:rPr>
                <w:sz w:val="22"/>
                <w:szCs w:val="22"/>
              </w:rPr>
              <w:t>да</w:t>
            </w:r>
          </w:p>
        </w:tc>
      </w:tr>
      <w:tr w:rsidR="00E3219E" w:rsidRPr="0050492D" w:rsidTr="00E3219E">
        <w:trPr>
          <w:trHeight w:val="20"/>
        </w:trPr>
        <w:tc>
          <w:tcPr>
            <w:tcW w:w="454" w:type="dxa"/>
            <w:tcBorders>
              <w:top w:val="single" w:sz="4" w:space="0" w:color="auto"/>
              <w:bottom w:val="single" w:sz="4" w:space="0" w:color="auto"/>
            </w:tcBorders>
            <w:vAlign w:val="center"/>
          </w:tcPr>
          <w:p w:rsidR="00E3219E" w:rsidRPr="0050492D" w:rsidRDefault="0050492D" w:rsidP="00703183">
            <w:pPr>
              <w:spacing w:line="240" w:lineRule="auto"/>
              <w:jc w:val="center"/>
              <w:rPr>
                <w:sz w:val="22"/>
                <w:szCs w:val="22"/>
              </w:rPr>
            </w:pPr>
            <w:r>
              <w:rPr>
                <w:sz w:val="22"/>
                <w:szCs w:val="22"/>
              </w:rPr>
              <w:t>41</w:t>
            </w:r>
          </w:p>
        </w:tc>
        <w:tc>
          <w:tcPr>
            <w:tcW w:w="1559"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bCs/>
                <w:sz w:val="22"/>
                <w:szCs w:val="22"/>
              </w:rPr>
              <w:t>ТП 1009 10 кВ</w:t>
            </w:r>
          </w:p>
        </w:tc>
        <w:tc>
          <w:tcPr>
            <w:tcW w:w="1417" w:type="dxa"/>
            <w:tcBorders>
              <w:top w:val="single" w:sz="4" w:space="0" w:color="auto"/>
              <w:bottom w:val="single" w:sz="4" w:space="0" w:color="auto"/>
            </w:tcBorders>
            <w:vAlign w:val="center"/>
          </w:tcPr>
          <w:p w:rsidR="00E3219E" w:rsidRPr="0050492D" w:rsidRDefault="00E3219E" w:rsidP="00703183">
            <w:pPr>
              <w:spacing w:line="240" w:lineRule="auto"/>
              <w:jc w:val="center"/>
            </w:pPr>
            <w:r w:rsidRPr="0050492D">
              <w:rPr>
                <w:sz w:val="22"/>
                <w:szCs w:val="22"/>
              </w:rPr>
              <w:t>- // -</w:t>
            </w:r>
          </w:p>
        </w:tc>
        <w:tc>
          <w:tcPr>
            <w:tcW w:w="2835"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р.п. Варнавино, ул. Севе</w:t>
            </w:r>
            <w:r w:rsidRPr="0050492D">
              <w:rPr>
                <w:sz w:val="22"/>
                <w:szCs w:val="22"/>
              </w:rPr>
              <w:t>р</w:t>
            </w:r>
            <w:r w:rsidRPr="0050492D">
              <w:rPr>
                <w:sz w:val="22"/>
                <w:szCs w:val="22"/>
              </w:rPr>
              <w:t>ная, в районе д.№49</w:t>
            </w:r>
          </w:p>
        </w:tc>
        <w:tc>
          <w:tcPr>
            <w:tcW w:w="1634"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100</w:t>
            </w:r>
          </w:p>
        </w:tc>
        <w:tc>
          <w:tcPr>
            <w:tcW w:w="1059"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0</w:t>
            </w:r>
          </w:p>
        </w:tc>
        <w:tc>
          <w:tcPr>
            <w:tcW w:w="1051"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да</w:t>
            </w:r>
          </w:p>
        </w:tc>
      </w:tr>
      <w:tr w:rsidR="00E3219E" w:rsidRPr="0050492D" w:rsidTr="00E3219E">
        <w:trPr>
          <w:trHeight w:val="20"/>
        </w:trPr>
        <w:tc>
          <w:tcPr>
            <w:tcW w:w="454" w:type="dxa"/>
            <w:tcBorders>
              <w:top w:val="single" w:sz="4" w:space="0" w:color="auto"/>
              <w:bottom w:val="single" w:sz="4" w:space="0" w:color="auto"/>
            </w:tcBorders>
            <w:vAlign w:val="center"/>
          </w:tcPr>
          <w:p w:rsidR="00E3219E" w:rsidRPr="0050492D" w:rsidRDefault="0050492D" w:rsidP="00703183">
            <w:pPr>
              <w:spacing w:line="240" w:lineRule="auto"/>
              <w:jc w:val="center"/>
              <w:rPr>
                <w:sz w:val="22"/>
                <w:szCs w:val="22"/>
              </w:rPr>
            </w:pPr>
            <w:r>
              <w:rPr>
                <w:sz w:val="22"/>
                <w:szCs w:val="22"/>
              </w:rPr>
              <w:t>42</w:t>
            </w:r>
          </w:p>
        </w:tc>
        <w:tc>
          <w:tcPr>
            <w:tcW w:w="1559"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bCs/>
                <w:sz w:val="22"/>
                <w:szCs w:val="22"/>
              </w:rPr>
              <w:t>ТП 1008 10 кВ</w:t>
            </w:r>
          </w:p>
        </w:tc>
        <w:tc>
          <w:tcPr>
            <w:tcW w:w="1417" w:type="dxa"/>
            <w:tcBorders>
              <w:top w:val="single" w:sz="4" w:space="0" w:color="auto"/>
              <w:bottom w:val="single" w:sz="4" w:space="0" w:color="auto"/>
            </w:tcBorders>
            <w:vAlign w:val="center"/>
          </w:tcPr>
          <w:p w:rsidR="00E3219E" w:rsidRPr="0050492D" w:rsidRDefault="00E3219E" w:rsidP="00703183">
            <w:pPr>
              <w:spacing w:line="240" w:lineRule="auto"/>
              <w:jc w:val="center"/>
            </w:pPr>
            <w:r w:rsidRPr="0050492D">
              <w:rPr>
                <w:sz w:val="22"/>
                <w:szCs w:val="22"/>
              </w:rPr>
              <w:t>- // -</w:t>
            </w:r>
          </w:p>
        </w:tc>
        <w:tc>
          <w:tcPr>
            <w:tcW w:w="2835"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 xml:space="preserve">р.п. Варнавино ул. </w:t>
            </w:r>
            <w:proofErr w:type="spellStart"/>
            <w:r w:rsidRPr="0050492D">
              <w:rPr>
                <w:sz w:val="22"/>
                <w:szCs w:val="22"/>
              </w:rPr>
              <w:t>Сизова</w:t>
            </w:r>
            <w:proofErr w:type="spellEnd"/>
            <w:r w:rsidRPr="0050492D">
              <w:rPr>
                <w:sz w:val="22"/>
                <w:szCs w:val="22"/>
              </w:rPr>
              <w:t>, в районе д.№10</w:t>
            </w:r>
          </w:p>
        </w:tc>
        <w:tc>
          <w:tcPr>
            <w:tcW w:w="1634"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250</w:t>
            </w:r>
          </w:p>
        </w:tc>
        <w:tc>
          <w:tcPr>
            <w:tcW w:w="1059"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0</w:t>
            </w:r>
          </w:p>
        </w:tc>
        <w:tc>
          <w:tcPr>
            <w:tcW w:w="1051"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да</w:t>
            </w:r>
          </w:p>
        </w:tc>
      </w:tr>
      <w:tr w:rsidR="00E3219E" w:rsidRPr="0050492D" w:rsidTr="00E3219E">
        <w:trPr>
          <w:trHeight w:val="20"/>
        </w:trPr>
        <w:tc>
          <w:tcPr>
            <w:tcW w:w="454" w:type="dxa"/>
            <w:tcBorders>
              <w:top w:val="single" w:sz="4" w:space="0" w:color="auto"/>
              <w:bottom w:val="single" w:sz="4" w:space="0" w:color="auto"/>
            </w:tcBorders>
            <w:vAlign w:val="center"/>
          </w:tcPr>
          <w:p w:rsidR="00E3219E" w:rsidRPr="0050492D" w:rsidRDefault="0050492D" w:rsidP="00703183">
            <w:pPr>
              <w:spacing w:line="240" w:lineRule="auto"/>
              <w:jc w:val="center"/>
              <w:rPr>
                <w:sz w:val="22"/>
                <w:szCs w:val="22"/>
              </w:rPr>
            </w:pPr>
            <w:r>
              <w:rPr>
                <w:sz w:val="22"/>
                <w:szCs w:val="22"/>
              </w:rPr>
              <w:t>43</w:t>
            </w:r>
          </w:p>
        </w:tc>
        <w:tc>
          <w:tcPr>
            <w:tcW w:w="1559"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bCs/>
                <w:sz w:val="22"/>
                <w:szCs w:val="22"/>
              </w:rPr>
              <w:t>ТП 1133 10 кВ</w:t>
            </w:r>
          </w:p>
        </w:tc>
        <w:tc>
          <w:tcPr>
            <w:tcW w:w="1417" w:type="dxa"/>
            <w:tcBorders>
              <w:top w:val="single" w:sz="4" w:space="0" w:color="auto"/>
              <w:bottom w:val="single" w:sz="4" w:space="0" w:color="auto"/>
            </w:tcBorders>
            <w:vAlign w:val="center"/>
          </w:tcPr>
          <w:p w:rsidR="00E3219E" w:rsidRPr="0050492D" w:rsidRDefault="00E3219E" w:rsidP="00703183">
            <w:pPr>
              <w:spacing w:line="240" w:lineRule="auto"/>
              <w:jc w:val="center"/>
            </w:pPr>
            <w:r w:rsidRPr="0050492D">
              <w:rPr>
                <w:sz w:val="22"/>
                <w:szCs w:val="22"/>
              </w:rPr>
              <w:t>- // -</w:t>
            </w:r>
          </w:p>
        </w:tc>
        <w:tc>
          <w:tcPr>
            <w:tcW w:w="2835"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р.п. Варнавино, ул. Северная</w:t>
            </w:r>
          </w:p>
        </w:tc>
        <w:tc>
          <w:tcPr>
            <w:tcW w:w="1634"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250</w:t>
            </w:r>
          </w:p>
        </w:tc>
        <w:tc>
          <w:tcPr>
            <w:tcW w:w="1059"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0</w:t>
            </w:r>
          </w:p>
        </w:tc>
        <w:tc>
          <w:tcPr>
            <w:tcW w:w="1051" w:type="dxa"/>
            <w:tcBorders>
              <w:top w:val="single" w:sz="4" w:space="0" w:color="auto"/>
              <w:bottom w:val="single" w:sz="4" w:space="0" w:color="auto"/>
            </w:tcBorders>
            <w:vAlign w:val="center"/>
          </w:tcPr>
          <w:p w:rsidR="00E3219E" w:rsidRPr="0050492D" w:rsidRDefault="00E3219E" w:rsidP="00703183">
            <w:pPr>
              <w:spacing w:line="240" w:lineRule="auto"/>
              <w:jc w:val="center"/>
              <w:rPr>
                <w:sz w:val="22"/>
                <w:szCs w:val="22"/>
              </w:rPr>
            </w:pPr>
            <w:r w:rsidRPr="0050492D">
              <w:rPr>
                <w:sz w:val="22"/>
                <w:szCs w:val="22"/>
              </w:rPr>
              <w:t>да</w:t>
            </w:r>
          </w:p>
        </w:tc>
      </w:tr>
      <w:tr w:rsidR="005C5517" w:rsidRPr="0050492D" w:rsidTr="00E3219E">
        <w:trPr>
          <w:trHeight w:val="20"/>
        </w:trPr>
        <w:tc>
          <w:tcPr>
            <w:tcW w:w="454" w:type="dxa"/>
            <w:tcBorders>
              <w:top w:val="single" w:sz="4" w:space="0" w:color="auto"/>
              <w:bottom w:val="single" w:sz="4" w:space="0" w:color="auto"/>
            </w:tcBorders>
            <w:vAlign w:val="center"/>
          </w:tcPr>
          <w:p w:rsidR="005C5517" w:rsidRPr="0050492D" w:rsidRDefault="0050492D" w:rsidP="00703183">
            <w:pPr>
              <w:spacing w:line="240" w:lineRule="auto"/>
              <w:jc w:val="center"/>
              <w:rPr>
                <w:sz w:val="22"/>
                <w:szCs w:val="22"/>
              </w:rPr>
            </w:pPr>
            <w:r>
              <w:rPr>
                <w:sz w:val="22"/>
                <w:szCs w:val="22"/>
              </w:rPr>
              <w:t>44</w:t>
            </w:r>
          </w:p>
        </w:tc>
        <w:tc>
          <w:tcPr>
            <w:tcW w:w="1559" w:type="dxa"/>
            <w:tcBorders>
              <w:top w:val="single" w:sz="4" w:space="0" w:color="auto"/>
              <w:bottom w:val="single" w:sz="4" w:space="0" w:color="auto"/>
            </w:tcBorders>
            <w:vAlign w:val="center"/>
          </w:tcPr>
          <w:p w:rsidR="005C5517" w:rsidRPr="0050492D" w:rsidRDefault="005C5517" w:rsidP="005C5517">
            <w:pPr>
              <w:spacing w:line="240" w:lineRule="auto"/>
              <w:jc w:val="center"/>
              <w:rPr>
                <w:sz w:val="22"/>
                <w:szCs w:val="22"/>
              </w:rPr>
            </w:pPr>
            <w:r w:rsidRPr="0050492D">
              <w:rPr>
                <w:bCs/>
                <w:sz w:val="22"/>
                <w:szCs w:val="22"/>
              </w:rPr>
              <w:t>ТП 1134 10 кВ</w:t>
            </w:r>
          </w:p>
        </w:tc>
        <w:tc>
          <w:tcPr>
            <w:tcW w:w="1417" w:type="dxa"/>
            <w:tcBorders>
              <w:top w:val="single" w:sz="4" w:space="0" w:color="auto"/>
              <w:bottom w:val="single" w:sz="4" w:space="0" w:color="auto"/>
            </w:tcBorders>
            <w:vAlign w:val="center"/>
          </w:tcPr>
          <w:p w:rsidR="005C5517" w:rsidRPr="0050492D" w:rsidRDefault="005C5517" w:rsidP="00F36652">
            <w:pPr>
              <w:spacing w:line="240" w:lineRule="auto"/>
              <w:jc w:val="center"/>
            </w:pPr>
            <w:r w:rsidRPr="0050492D">
              <w:rPr>
                <w:sz w:val="22"/>
                <w:szCs w:val="22"/>
              </w:rPr>
              <w:t>- // -</w:t>
            </w:r>
          </w:p>
        </w:tc>
        <w:tc>
          <w:tcPr>
            <w:tcW w:w="2835" w:type="dxa"/>
            <w:tcBorders>
              <w:top w:val="single" w:sz="4" w:space="0" w:color="auto"/>
              <w:bottom w:val="single" w:sz="4" w:space="0" w:color="auto"/>
            </w:tcBorders>
            <w:vAlign w:val="center"/>
          </w:tcPr>
          <w:p w:rsidR="005C5517" w:rsidRPr="0050492D" w:rsidRDefault="005C5517" w:rsidP="005C5517">
            <w:pPr>
              <w:spacing w:line="240" w:lineRule="auto"/>
              <w:jc w:val="center"/>
              <w:rPr>
                <w:sz w:val="22"/>
                <w:szCs w:val="22"/>
              </w:rPr>
            </w:pPr>
            <w:r w:rsidRPr="0050492D">
              <w:rPr>
                <w:sz w:val="22"/>
                <w:szCs w:val="22"/>
              </w:rPr>
              <w:t xml:space="preserve">р.п. Варнавино, у </w:t>
            </w:r>
            <w:proofErr w:type="spellStart"/>
            <w:r w:rsidRPr="0050492D">
              <w:rPr>
                <w:sz w:val="22"/>
                <w:szCs w:val="22"/>
              </w:rPr>
              <w:t>д.Булдаково</w:t>
            </w:r>
            <w:proofErr w:type="spellEnd"/>
          </w:p>
        </w:tc>
        <w:tc>
          <w:tcPr>
            <w:tcW w:w="1634" w:type="dxa"/>
            <w:tcBorders>
              <w:top w:val="single" w:sz="4" w:space="0" w:color="auto"/>
              <w:bottom w:val="single" w:sz="4" w:space="0" w:color="auto"/>
            </w:tcBorders>
            <w:vAlign w:val="center"/>
          </w:tcPr>
          <w:p w:rsidR="005C5517" w:rsidRPr="0050492D" w:rsidRDefault="005C5517" w:rsidP="00F36652">
            <w:pPr>
              <w:spacing w:line="240" w:lineRule="auto"/>
              <w:jc w:val="center"/>
              <w:rPr>
                <w:sz w:val="22"/>
                <w:szCs w:val="22"/>
              </w:rPr>
            </w:pPr>
            <w:r w:rsidRPr="0050492D">
              <w:rPr>
                <w:sz w:val="22"/>
                <w:szCs w:val="22"/>
              </w:rPr>
              <w:t>250</w:t>
            </w:r>
          </w:p>
        </w:tc>
        <w:tc>
          <w:tcPr>
            <w:tcW w:w="1059" w:type="dxa"/>
            <w:tcBorders>
              <w:top w:val="single" w:sz="4" w:space="0" w:color="auto"/>
              <w:bottom w:val="single" w:sz="4" w:space="0" w:color="auto"/>
            </w:tcBorders>
            <w:vAlign w:val="center"/>
          </w:tcPr>
          <w:p w:rsidR="005C5517" w:rsidRPr="0050492D" w:rsidRDefault="005C5517" w:rsidP="00F36652">
            <w:pPr>
              <w:spacing w:line="240" w:lineRule="auto"/>
              <w:jc w:val="center"/>
              <w:rPr>
                <w:sz w:val="22"/>
                <w:szCs w:val="22"/>
              </w:rPr>
            </w:pPr>
            <w:r w:rsidRPr="0050492D">
              <w:rPr>
                <w:sz w:val="22"/>
                <w:szCs w:val="22"/>
              </w:rPr>
              <w:t>0</w:t>
            </w:r>
          </w:p>
        </w:tc>
        <w:tc>
          <w:tcPr>
            <w:tcW w:w="1051" w:type="dxa"/>
            <w:tcBorders>
              <w:top w:val="single" w:sz="4" w:space="0" w:color="auto"/>
              <w:bottom w:val="single" w:sz="4" w:space="0" w:color="auto"/>
            </w:tcBorders>
            <w:vAlign w:val="center"/>
          </w:tcPr>
          <w:p w:rsidR="005C5517" w:rsidRPr="0050492D" w:rsidRDefault="005C5517" w:rsidP="00F36652">
            <w:pPr>
              <w:spacing w:line="240" w:lineRule="auto"/>
              <w:jc w:val="center"/>
              <w:rPr>
                <w:sz w:val="22"/>
                <w:szCs w:val="22"/>
              </w:rPr>
            </w:pPr>
            <w:r w:rsidRPr="0050492D">
              <w:rPr>
                <w:sz w:val="22"/>
                <w:szCs w:val="22"/>
              </w:rPr>
              <w:t>да</w:t>
            </w:r>
          </w:p>
        </w:tc>
      </w:tr>
      <w:tr w:rsidR="00E3219E" w:rsidRPr="00E3219E" w:rsidTr="00E3219E">
        <w:trPr>
          <w:trHeight w:val="95"/>
        </w:trPr>
        <w:tc>
          <w:tcPr>
            <w:tcW w:w="454" w:type="dxa"/>
            <w:tcBorders>
              <w:top w:val="single" w:sz="4" w:space="0" w:color="auto"/>
              <w:bottom w:val="single" w:sz="4" w:space="0" w:color="auto"/>
            </w:tcBorders>
            <w:vAlign w:val="center"/>
          </w:tcPr>
          <w:p w:rsidR="000A79C0" w:rsidRPr="0050492D" w:rsidRDefault="000A79C0" w:rsidP="00703183">
            <w:pPr>
              <w:spacing w:line="240" w:lineRule="auto"/>
              <w:jc w:val="center"/>
              <w:rPr>
                <w:sz w:val="22"/>
                <w:szCs w:val="22"/>
              </w:rPr>
            </w:pPr>
          </w:p>
        </w:tc>
        <w:tc>
          <w:tcPr>
            <w:tcW w:w="1559" w:type="dxa"/>
            <w:tcBorders>
              <w:top w:val="single" w:sz="4" w:space="0" w:color="auto"/>
              <w:bottom w:val="single" w:sz="4" w:space="0" w:color="auto"/>
            </w:tcBorders>
            <w:vAlign w:val="center"/>
          </w:tcPr>
          <w:p w:rsidR="000A79C0" w:rsidRPr="0050492D" w:rsidRDefault="000A79C0" w:rsidP="00703183">
            <w:pPr>
              <w:spacing w:line="240" w:lineRule="auto"/>
              <w:jc w:val="center"/>
              <w:rPr>
                <w:b/>
                <w:sz w:val="22"/>
                <w:szCs w:val="22"/>
              </w:rPr>
            </w:pPr>
            <w:r w:rsidRPr="0050492D">
              <w:rPr>
                <w:b/>
                <w:sz w:val="22"/>
                <w:szCs w:val="22"/>
              </w:rPr>
              <w:t>Итого:</w:t>
            </w:r>
          </w:p>
        </w:tc>
        <w:tc>
          <w:tcPr>
            <w:tcW w:w="1417" w:type="dxa"/>
            <w:tcBorders>
              <w:top w:val="single" w:sz="4" w:space="0" w:color="auto"/>
              <w:bottom w:val="single" w:sz="4" w:space="0" w:color="auto"/>
            </w:tcBorders>
            <w:vAlign w:val="center"/>
          </w:tcPr>
          <w:p w:rsidR="000A79C0" w:rsidRPr="0050492D" w:rsidRDefault="000A79C0" w:rsidP="00703183">
            <w:pPr>
              <w:spacing w:line="240" w:lineRule="auto"/>
              <w:jc w:val="center"/>
              <w:rPr>
                <w:b/>
                <w:sz w:val="22"/>
                <w:szCs w:val="22"/>
              </w:rPr>
            </w:pPr>
          </w:p>
        </w:tc>
        <w:tc>
          <w:tcPr>
            <w:tcW w:w="2835" w:type="dxa"/>
            <w:tcBorders>
              <w:top w:val="single" w:sz="4" w:space="0" w:color="auto"/>
              <w:bottom w:val="single" w:sz="4" w:space="0" w:color="auto"/>
            </w:tcBorders>
            <w:vAlign w:val="center"/>
          </w:tcPr>
          <w:p w:rsidR="000A79C0" w:rsidRPr="0050492D" w:rsidRDefault="000A79C0" w:rsidP="00703183">
            <w:pPr>
              <w:spacing w:line="240" w:lineRule="auto"/>
              <w:jc w:val="center"/>
              <w:rPr>
                <w:b/>
                <w:sz w:val="22"/>
                <w:szCs w:val="22"/>
                <w:shd w:val="clear" w:color="auto" w:fill="FFFFFF"/>
              </w:rPr>
            </w:pPr>
          </w:p>
        </w:tc>
        <w:tc>
          <w:tcPr>
            <w:tcW w:w="1634" w:type="dxa"/>
            <w:tcBorders>
              <w:top w:val="single" w:sz="4" w:space="0" w:color="auto"/>
              <w:bottom w:val="single" w:sz="4" w:space="0" w:color="auto"/>
            </w:tcBorders>
            <w:vAlign w:val="center"/>
          </w:tcPr>
          <w:p w:rsidR="000A79C0" w:rsidRPr="0050492D" w:rsidRDefault="00E83D84" w:rsidP="00703183">
            <w:pPr>
              <w:spacing w:line="240" w:lineRule="auto"/>
              <w:jc w:val="center"/>
              <w:rPr>
                <w:b/>
                <w:sz w:val="22"/>
                <w:szCs w:val="22"/>
              </w:rPr>
            </w:pPr>
            <w:r>
              <w:rPr>
                <w:b/>
                <w:sz w:val="22"/>
                <w:szCs w:val="22"/>
              </w:rPr>
              <w:t>9625</w:t>
            </w:r>
          </w:p>
        </w:tc>
        <w:tc>
          <w:tcPr>
            <w:tcW w:w="1059" w:type="dxa"/>
            <w:tcBorders>
              <w:top w:val="single" w:sz="4" w:space="0" w:color="auto"/>
              <w:bottom w:val="single" w:sz="4" w:space="0" w:color="auto"/>
            </w:tcBorders>
            <w:vAlign w:val="center"/>
          </w:tcPr>
          <w:p w:rsidR="000A79C0" w:rsidRPr="00E3219E" w:rsidRDefault="00E3219E" w:rsidP="00703183">
            <w:pPr>
              <w:spacing w:line="240" w:lineRule="auto"/>
              <w:jc w:val="center"/>
              <w:rPr>
                <w:b/>
                <w:sz w:val="22"/>
                <w:szCs w:val="22"/>
              </w:rPr>
            </w:pPr>
            <w:r w:rsidRPr="0050492D">
              <w:rPr>
                <w:b/>
                <w:sz w:val="22"/>
                <w:szCs w:val="22"/>
              </w:rPr>
              <w:t>0</w:t>
            </w:r>
          </w:p>
        </w:tc>
        <w:tc>
          <w:tcPr>
            <w:tcW w:w="1051" w:type="dxa"/>
            <w:tcBorders>
              <w:top w:val="single" w:sz="4" w:space="0" w:color="auto"/>
              <w:bottom w:val="single" w:sz="4" w:space="0" w:color="auto"/>
            </w:tcBorders>
            <w:vAlign w:val="center"/>
          </w:tcPr>
          <w:p w:rsidR="000A79C0" w:rsidRPr="00E3219E" w:rsidRDefault="000A79C0" w:rsidP="00703183">
            <w:pPr>
              <w:spacing w:line="240" w:lineRule="auto"/>
              <w:jc w:val="center"/>
              <w:rPr>
                <w:b/>
                <w:sz w:val="22"/>
                <w:szCs w:val="22"/>
              </w:rPr>
            </w:pPr>
          </w:p>
        </w:tc>
      </w:tr>
    </w:tbl>
    <w:p w:rsidR="006F7C7E" w:rsidRDefault="006F7C7E" w:rsidP="00D452C0">
      <w:pPr>
        <w:spacing w:before="200"/>
        <w:ind w:firstLine="709"/>
        <w:rPr>
          <w:b/>
          <w:i/>
          <w:u w:val="single"/>
        </w:rPr>
      </w:pPr>
      <w:r>
        <w:rPr>
          <w:b/>
          <w:i/>
          <w:u w:val="single"/>
        </w:rPr>
        <w:t>Направления развития системы электроснабжения</w:t>
      </w:r>
    </w:p>
    <w:p w:rsidR="0076272E" w:rsidRPr="009A7769" w:rsidRDefault="0076272E" w:rsidP="0076272E">
      <w:pPr>
        <w:ind w:firstLine="709"/>
      </w:pPr>
      <w:r w:rsidRPr="009A7769">
        <w:t>Основные мероприятия развития электроснабжения:</w:t>
      </w:r>
    </w:p>
    <w:p w:rsidR="0076272E" w:rsidRPr="009A7769" w:rsidRDefault="0076272E" w:rsidP="0076272E">
      <w:pPr>
        <w:ind w:firstLine="709"/>
      </w:pPr>
      <w:r w:rsidRPr="009A7769">
        <w:t>- повышение надежности энергоснабжения;</w:t>
      </w:r>
    </w:p>
    <w:p w:rsidR="0076272E" w:rsidRPr="009A7769" w:rsidRDefault="0076272E" w:rsidP="0076272E">
      <w:pPr>
        <w:ind w:firstLine="709"/>
      </w:pPr>
      <w:r w:rsidRPr="009A7769">
        <w:t>- применение новейших технологий, унификация оборудования, модульные поставки;</w:t>
      </w:r>
    </w:p>
    <w:p w:rsidR="0076272E" w:rsidRPr="009A7769" w:rsidRDefault="0076272E" w:rsidP="0076272E">
      <w:pPr>
        <w:ind w:firstLine="709"/>
      </w:pPr>
      <w:r w:rsidRPr="009A7769">
        <w:t>- развитие малой энергетики на базе местных топливных источников энергии;</w:t>
      </w:r>
    </w:p>
    <w:p w:rsidR="0076272E" w:rsidRDefault="0076272E" w:rsidP="0076272E">
      <w:pPr>
        <w:ind w:firstLine="709"/>
      </w:pPr>
      <w:r w:rsidRPr="009A7769">
        <w:t xml:space="preserve">- качественно новое развитие систем теплоснабжения в крупных населенных пунктах на основе </w:t>
      </w:r>
      <w:proofErr w:type="spellStart"/>
      <w:r w:rsidRPr="009A7769">
        <w:t>когенерации</w:t>
      </w:r>
      <w:proofErr w:type="spellEnd"/>
      <w:r w:rsidRPr="009A7769">
        <w:t>.</w:t>
      </w:r>
    </w:p>
    <w:p w:rsidR="0076272E" w:rsidRPr="009A7769" w:rsidRDefault="0076272E" w:rsidP="0076272E">
      <w:pPr>
        <w:ind w:firstLine="709"/>
      </w:pPr>
      <w:r>
        <w:t>Для дальнейшего развития р.п.Варнавино необходимо выполнить реконструкцию ПС Варнавино, так как подстанция не имеют резервной мощности, а также строительство новых трансформаторных пунктов в планируемых кварталах жилой застройки.</w:t>
      </w:r>
    </w:p>
    <w:p w:rsidR="0076272E" w:rsidRPr="009A7769" w:rsidRDefault="0076272E" w:rsidP="0076272E">
      <w:pPr>
        <w:ind w:firstLine="709"/>
      </w:pPr>
      <w:r w:rsidRPr="009A7769">
        <w:t xml:space="preserve">Перспективные электрические нагрузки потребителей </w:t>
      </w:r>
      <w:r>
        <w:t>р.п.Варнавино</w:t>
      </w:r>
      <w:r w:rsidRPr="009A7769">
        <w:t xml:space="preserve"> подсчитаны с</w:t>
      </w:r>
      <w:r w:rsidRPr="009A7769">
        <w:t>о</w:t>
      </w:r>
      <w:r w:rsidRPr="009A7769">
        <w:t>гласно «Инструкции по проектированию электрических сетей» РД 34.20.185-94, с учетом и</w:t>
      </w:r>
      <w:r w:rsidRPr="009A7769">
        <w:t>з</w:t>
      </w:r>
      <w:r w:rsidRPr="009A7769">
        <w:t>менений и дополнений к разделу 2 инструкции «Расчетные электрические нагрузки» от 29.06.1999 года таблица 2.4.3.</w:t>
      </w:r>
    </w:p>
    <w:p w:rsidR="0076272E" w:rsidRPr="009A7769" w:rsidRDefault="0076272E" w:rsidP="0076272E">
      <w:pPr>
        <w:pStyle w:val="afffa"/>
        <w:spacing w:before="0" w:after="0" w:line="360" w:lineRule="auto"/>
        <w:ind w:firstLine="709"/>
        <w:rPr>
          <w:sz w:val="24"/>
          <w:szCs w:val="24"/>
        </w:rPr>
      </w:pPr>
      <w:r w:rsidRPr="009A7769">
        <w:rPr>
          <w:sz w:val="24"/>
          <w:szCs w:val="24"/>
        </w:rPr>
        <w:t>Теплоснабжение в многоквартирных домах и общественных зданиях, и индивидуал</w:t>
      </w:r>
      <w:r w:rsidRPr="009A7769">
        <w:rPr>
          <w:sz w:val="24"/>
          <w:szCs w:val="24"/>
        </w:rPr>
        <w:t>ь</w:t>
      </w:r>
      <w:r w:rsidRPr="009A7769">
        <w:rPr>
          <w:sz w:val="24"/>
          <w:szCs w:val="24"/>
        </w:rPr>
        <w:t>ной застройке принято от индивидуальных отопительных установок. Расчетную электрич</w:t>
      </w:r>
      <w:r w:rsidRPr="009A7769">
        <w:rPr>
          <w:sz w:val="24"/>
          <w:szCs w:val="24"/>
        </w:rPr>
        <w:t>е</w:t>
      </w:r>
      <w:r w:rsidRPr="009A7769">
        <w:rPr>
          <w:sz w:val="24"/>
          <w:szCs w:val="24"/>
        </w:rPr>
        <w:t>скую нагрузку на отопление, а также резерв мощности принимаем в размере 10% и 10% соо</w:t>
      </w:r>
      <w:r w:rsidRPr="009A7769">
        <w:rPr>
          <w:sz w:val="24"/>
          <w:szCs w:val="24"/>
        </w:rPr>
        <w:t>т</w:t>
      </w:r>
      <w:r w:rsidRPr="009A7769">
        <w:rPr>
          <w:sz w:val="24"/>
          <w:szCs w:val="24"/>
        </w:rPr>
        <w:t xml:space="preserve">ветственно от общей расчетной коммунально-бытовой нагрузки. </w:t>
      </w:r>
    </w:p>
    <w:p w:rsidR="0076272E" w:rsidRPr="009A7769" w:rsidRDefault="0076272E" w:rsidP="0076272E">
      <w:pPr>
        <w:pStyle w:val="afffa"/>
        <w:spacing w:before="0" w:after="0" w:line="360" w:lineRule="auto"/>
        <w:ind w:firstLine="709"/>
        <w:rPr>
          <w:sz w:val="24"/>
          <w:szCs w:val="24"/>
        </w:rPr>
      </w:pPr>
      <w:r w:rsidRPr="009A7769">
        <w:rPr>
          <w:sz w:val="24"/>
          <w:szCs w:val="24"/>
        </w:rPr>
        <w:t>Удельные расчётные показатели на новую жилую застройку принимаются по таблицам 2.1.5 и 2.1.1</w:t>
      </w:r>
      <w:r w:rsidRPr="009A7769">
        <w:rPr>
          <w:sz w:val="24"/>
          <w:szCs w:val="24"/>
          <w:vertAlign w:val="superscript"/>
        </w:rPr>
        <w:t>1</w:t>
      </w:r>
      <w:r w:rsidRPr="009A7769">
        <w:rPr>
          <w:sz w:val="24"/>
          <w:szCs w:val="24"/>
        </w:rPr>
        <w:t xml:space="preserve"> (дополнительная) РД 34.20.185-94.</w:t>
      </w:r>
    </w:p>
    <w:p w:rsidR="0076272E" w:rsidRPr="009A7769" w:rsidRDefault="0076272E" w:rsidP="0076272E">
      <w:pPr>
        <w:pStyle w:val="afffa"/>
        <w:spacing w:before="0" w:after="0" w:line="360" w:lineRule="auto"/>
        <w:ind w:firstLine="709"/>
        <w:rPr>
          <w:sz w:val="24"/>
          <w:szCs w:val="24"/>
        </w:rPr>
      </w:pPr>
      <w:proofErr w:type="spellStart"/>
      <w:r w:rsidRPr="009A7769">
        <w:rPr>
          <w:sz w:val="24"/>
          <w:szCs w:val="24"/>
        </w:rPr>
        <w:t>Мелкопромышленные</w:t>
      </w:r>
      <w:proofErr w:type="spellEnd"/>
      <w:r w:rsidRPr="009A7769">
        <w:rPr>
          <w:sz w:val="24"/>
          <w:szCs w:val="24"/>
        </w:rPr>
        <w:t xml:space="preserve"> потребители, питающие по городским распределительным с</w:t>
      </w:r>
      <w:r w:rsidRPr="009A7769">
        <w:rPr>
          <w:sz w:val="24"/>
          <w:szCs w:val="24"/>
        </w:rPr>
        <w:t>е</w:t>
      </w:r>
      <w:r w:rsidRPr="009A7769">
        <w:rPr>
          <w:sz w:val="24"/>
          <w:szCs w:val="24"/>
        </w:rPr>
        <w:t>тям, учтены коэффициентом 1,3 согласно табл. 2.4.3. примечания п.5.</w:t>
      </w:r>
    </w:p>
    <w:p w:rsidR="006F7C7E" w:rsidRDefault="006F7C7E" w:rsidP="003E1B4F">
      <w:pPr>
        <w:ind w:firstLine="709"/>
      </w:pPr>
      <w:r w:rsidRPr="007E0D2B">
        <w:t xml:space="preserve">Прогноз электропотребления жилищно-коммунальной сферы </w:t>
      </w:r>
      <w:r w:rsidR="00DE7E62">
        <w:t>городского поселения р.п. Варнавино</w:t>
      </w:r>
      <w:r w:rsidRPr="007E0D2B">
        <w:t xml:space="preserve"> выполнен ниже (см. табл. </w:t>
      </w:r>
      <w:r>
        <w:t>6.</w:t>
      </w:r>
      <w:r w:rsidR="00D452C0">
        <w:t>13</w:t>
      </w:r>
      <w:r w:rsidRPr="007E0D2B">
        <w:t>).</w:t>
      </w:r>
    </w:p>
    <w:p w:rsidR="006F7C7E" w:rsidRDefault="006F7C7E" w:rsidP="003E1B4F">
      <w:pPr>
        <w:ind w:firstLine="709"/>
        <w:rPr>
          <w:i/>
        </w:rPr>
      </w:pPr>
      <w:r w:rsidRPr="001D086D">
        <w:rPr>
          <w:i/>
        </w:rPr>
        <w:t>Таблица 6.</w:t>
      </w:r>
      <w:r w:rsidR="00D452C0">
        <w:rPr>
          <w:i/>
        </w:rPr>
        <w:t>13</w:t>
      </w:r>
      <w:r w:rsidRPr="001D086D">
        <w:rPr>
          <w:i/>
        </w:rPr>
        <w:t xml:space="preserve"> – </w:t>
      </w:r>
      <w:r>
        <w:rPr>
          <w:i/>
        </w:rPr>
        <w:t>Прогноз энергопотребления</w:t>
      </w:r>
      <w:r w:rsidR="00DE7E62">
        <w:rPr>
          <w:i/>
        </w:rPr>
        <w:t xml:space="preserve"> городского поселения р.п. Варнавино</w:t>
      </w:r>
    </w:p>
    <w:tbl>
      <w:tblPr>
        <w:tblW w:w="9897" w:type="dxa"/>
        <w:tblInd w:w="93" w:type="dxa"/>
        <w:tblCellMar>
          <w:left w:w="28" w:type="dxa"/>
          <w:right w:w="28" w:type="dxa"/>
        </w:tblCellMar>
        <w:tblLook w:val="04A0"/>
      </w:tblPr>
      <w:tblGrid>
        <w:gridCol w:w="2115"/>
        <w:gridCol w:w="1244"/>
        <w:gridCol w:w="2326"/>
        <w:gridCol w:w="1285"/>
        <w:gridCol w:w="2927"/>
      </w:tblGrid>
      <w:tr w:rsidR="00FD3D2D" w:rsidRPr="00FD3D2D" w:rsidTr="00FD3D2D">
        <w:trPr>
          <w:trHeight w:val="253"/>
          <w:tblHeader/>
        </w:trPr>
        <w:tc>
          <w:tcPr>
            <w:tcW w:w="21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D3D2D" w:rsidRPr="00FD3D2D" w:rsidRDefault="00FD3D2D" w:rsidP="005F6EF4">
            <w:pPr>
              <w:spacing w:line="240" w:lineRule="auto"/>
              <w:jc w:val="center"/>
              <w:rPr>
                <w:b/>
                <w:bCs/>
                <w:color w:val="000000"/>
                <w:sz w:val="22"/>
                <w:szCs w:val="22"/>
              </w:rPr>
            </w:pPr>
            <w:r w:rsidRPr="00FD3D2D">
              <w:rPr>
                <w:b/>
                <w:bCs/>
                <w:color w:val="000000"/>
                <w:sz w:val="22"/>
                <w:szCs w:val="22"/>
              </w:rPr>
              <w:lastRenderedPageBreak/>
              <w:t>Потребители</w:t>
            </w:r>
          </w:p>
        </w:tc>
        <w:tc>
          <w:tcPr>
            <w:tcW w:w="12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D3D2D" w:rsidRPr="00FD3D2D" w:rsidRDefault="00FD3D2D" w:rsidP="005F6EF4">
            <w:pPr>
              <w:spacing w:line="240" w:lineRule="auto"/>
              <w:jc w:val="center"/>
              <w:rPr>
                <w:b/>
                <w:bCs/>
                <w:color w:val="000000"/>
                <w:sz w:val="22"/>
                <w:szCs w:val="22"/>
              </w:rPr>
            </w:pPr>
            <w:r w:rsidRPr="00FD3D2D">
              <w:rPr>
                <w:b/>
                <w:bCs/>
                <w:color w:val="000000"/>
                <w:sz w:val="22"/>
                <w:szCs w:val="22"/>
              </w:rPr>
              <w:t>Расчетная единица</w:t>
            </w:r>
          </w:p>
        </w:tc>
        <w:tc>
          <w:tcPr>
            <w:tcW w:w="232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D3D2D" w:rsidRPr="00FD3D2D" w:rsidRDefault="00FD3D2D" w:rsidP="005F6EF4">
            <w:pPr>
              <w:spacing w:line="240" w:lineRule="auto"/>
              <w:jc w:val="center"/>
              <w:rPr>
                <w:b/>
                <w:bCs/>
                <w:color w:val="000000"/>
                <w:sz w:val="22"/>
                <w:szCs w:val="22"/>
              </w:rPr>
            </w:pPr>
            <w:r w:rsidRPr="00FD3D2D">
              <w:rPr>
                <w:b/>
                <w:bCs/>
                <w:color w:val="000000"/>
                <w:sz w:val="22"/>
                <w:szCs w:val="22"/>
              </w:rPr>
              <w:t>Удельная расчетная электрическая н</w:t>
            </w:r>
            <w:r w:rsidRPr="00FD3D2D">
              <w:rPr>
                <w:b/>
                <w:bCs/>
                <w:color w:val="000000"/>
                <w:sz w:val="22"/>
                <w:szCs w:val="22"/>
              </w:rPr>
              <w:t>а</w:t>
            </w:r>
            <w:r w:rsidRPr="00FD3D2D">
              <w:rPr>
                <w:b/>
                <w:bCs/>
                <w:color w:val="000000"/>
                <w:sz w:val="22"/>
                <w:szCs w:val="22"/>
              </w:rPr>
              <w:t>грузка, кВт/</w:t>
            </w:r>
            <w:proofErr w:type="spellStart"/>
            <w:r w:rsidRPr="00FD3D2D">
              <w:rPr>
                <w:b/>
                <w:bCs/>
                <w:color w:val="000000"/>
                <w:sz w:val="22"/>
                <w:szCs w:val="22"/>
              </w:rPr>
              <w:t>ед</w:t>
            </w:r>
            <w:proofErr w:type="spellEnd"/>
          </w:p>
        </w:tc>
        <w:tc>
          <w:tcPr>
            <w:tcW w:w="12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D3D2D" w:rsidRPr="00FD3D2D" w:rsidRDefault="00FD3D2D" w:rsidP="005F6EF4">
            <w:pPr>
              <w:spacing w:line="240" w:lineRule="auto"/>
              <w:jc w:val="center"/>
              <w:rPr>
                <w:b/>
                <w:bCs/>
                <w:color w:val="000000"/>
                <w:sz w:val="22"/>
                <w:szCs w:val="22"/>
              </w:rPr>
            </w:pPr>
            <w:r w:rsidRPr="00FD3D2D">
              <w:rPr>
                <w:b/>
                <w:bCs/>
                <w:color w:val="000000"/>
                <w:sz w:val="22"/>
                <w:szCs w:val="22"/>
              </w:rPr>
              <w:t>Кол-во ра</w:t>
            </w:r>
            <w:r w:rsidRPr="00FD3D2D">
              <w:rPr>
                <w:b/>
                <w:bCs/>
                <w:color w:val="000000"/>
                <w:sz w:val="22"/>
                <w:szCs w:val="22"/>
              </w:rPr>
              <w:t>с</w:t>
            </w:r>
            <w:r w:rsidRPr="00FD3D2D">
              <w:rPr>
                <w:b/>
                <w:bCs/>
                <w:color w:val="000000"/>
                <w:sz w:val="22"/>
                <w:szCs w:val="22"/>
              </w:rPr>
              <w:t>четных единиц</w:t>
            </w:r>
          </w:p>
        </w:tc>
        <w:tc>
          <w:tcPr>
            <w:tcW w:w="29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D3D2D" w:rsidRPr="00FD3D2D" w:rsidRDefault="00FD3D2D" w:rsidP="005F6EF4">
            <w:pPr>
              <w:spacing w:line="240" w:lineRule="auto"/>
              <w:jc w:val="center"/>
              <w:rPr>
                <w:b/>
                <w:bCs/>
                <w:color w:val="000000"/>
                <w:sz w:val="22"/>
                <w:szCs w:val="22"/>
              </w:rPr>
            </w:pPr>
            <w:r w:rsidRPr="00FD3D2D">
              <w:rPr>
                <w:b/>
                <w:bCs/>
                <w:color w:val="000000"/>
                <w:sz w:val="22"/>
                <w:szCs w:val="22"/>
              </w:rPr>
              <w:t>Расчетная электрическая нагрузка×К1×К2</w:t>
            </w:r>
            <w:r w:rsidRPr="00FD3D2D">
              <w:rPr>
                <w:rFonts w:ascii="Calibri" w:hAnsi="Calibri"/>
                <w:b/>
                <w:bCs/>
                <w:color w:val="000000"/>
                <w:sz w:val="22"/>
                <w:szCs w:val="22"/>
              </w:rPr>
              <w:t>×</w:t>
            </w:r>
            <w:r w:rsidRPr="00FD3D2D">
              <w:rPr>
                <w:b/>
                <w:bCs/>
                <w:color w:val="000000"/>
                <w:sz w:val="22"/>
                <w:szCs w:val="22"/>
              </w:rPr>
              <w:t>К3, кВт</w:t>
            </w:r>
          </w:p>
        </w:tc>
      </w:tr>
      <w:tr w:rsidR="00FD3D2D" w:rsidRPr="00FD3D2D" w:rsidTr="00FD3D2D">
        <w:trPr>
          <w:trHeight w:val="253"/>
          <w:tblHeader/>
        </w:trPr>
        <w:tc>
          <w:tcPr>
            <w:tcW w:w="2115" w:type="dxa"/>
            <w:vMerge/>
            <w:tcBorders>
              <w:top w:val="single" w:sz="4" w:space="0" w:color="auto"/>
              <w:left w:val="single" w:sz="4" w:space="0" w:color="auto"/>
              <w:bottom w:val="single" w:sz="4" w:space="0" w:color="auto"/>
              <w:right w:val="single" w:sz="4" w:space="0" w:color="auto"/>
            </w:tcBorders>
            <w:vAlign w:val="center"/>
            <w:hideMark/>
          </w:tcPr>
          <w:p w:rsidR="00FD3D2D" w:rsidRPr="00FD3D2D" w:rsidRDefault="00FD3D2D" w:rsidP="005F6EF4">
            <w:pPr>
              <w:spacing w:line="240" w:lineRule="auto"/>
              <w:jc w:val="left"/>
              <w:rPr>
                <w:b/>
                <w:bCs/>
                <w:color w:val="000000"/>
                <w:sz w:val="22"/>
                <w:szCs w:val="22"/>
              </w:rPr>
            </w:pPr>
          </w:p>
        </w:tc>
        <w:tc>
          <w:tcPr>
            <w:tcW w:w="1244" w:type="dxa"/>
            <w:vMerge/>
            <w:tcBorders>
              <w:top w:val="single" w:sz="4" w:space="0" w:color="auto"/>
              <w:left w:val="single" w:sz="4" w:space="0" w:color="auto"/>
              <w:bottom w:val="single" w:sz="4" w:space="0" w:color="auto"/>
              <w:right w:val="single" w:sz="4" w:space="0" w:color="auto"/>
            </w:tcBorders>
            <w:vAlign w:val="center"/>
            <w:hideMark/>
          </w:tcPr>
          <w:p w:rsidR="00FD3D2D" w:rsidRPr="00FD3D2D" w:rsidRDefault="00FD3D2D" w:rsidP="005F6EF4">
            <w:pPr>
              <w:spacing w:line="240" w:lineRule="auto"/>
              <w:jc w:val="left"/>
              <w:rPr>
                <w:b/>
                <w:bCs/>
                <w:color w:val="000000"/>
                <w:sz w:val="22"/>
                <w:szCs w:val="22"/>
              </w:rPr>
            </w:pPr>
          </w:p>
        </w:tc>
        <w:tc>
          <w:tcPr>
            <w:tcW w:w="2326" w:type="dxa"/>
            <w:vMerge/>
            <w:tcBorders>
              <w:top w:val="single" w:sz="4" w:space="0" w:color="auto"/>
              <w:left w:val="single" w:sz="4" w:space="0" w:color="auto"/>
              <w:bottom w:val="single" w:sz="4" w:space="0" w:color="auto"/>
              <w:right w:val="single" w:sz="4" w:space="0" w:color="auto"/>
            </w:tcBorders>
            <w:vAlign w:val="center"/>
            <w:hideMark/>
          </w:tcPr>
          <w:p w:rsidR="00FD3D2D" w:rsidRPr="00FD3D2D" w:rsidRDefault="00FD3D2D" w:rsidP="005F6EF4">
            <w:pPr>
              <w:spacing w:line="240" w:lineRule="auto"/>
              <w:jc w:val="left"/>
              <w:rPr>
                <w:b/>
                <w:bCs/>
                <w:color w:val="000000"/>
                <w:sz w:val="22"/>
                <w:szCs w:val="22"/>
              </w:rPr>
            </w:pPr>
          </w:p>
        </w:tc>
        <w:tc>
          <w:tcPr>
            <w:tcW w:w="1285" w:type="dxa"/>
            <w:vMerge/>
            <w:tcBorders>
              <w:top w:val="single" w:sz="4" w:space="0" w:color="auto"/>
              <w:left w:val="single" w:sz="4" w:space="0" w:color="auto"/>
              <w:bottom w:val="single" w:sz="4" w:space="0" w:color="auto"/>
              <w:right w:val="single" w:sz="4" w:space="0" w:color="auto"/>
            </w:tcBorders>
            <w:vAlign w:val="center"/>
            <w:hideMark/>
          </w:tcPr>
          <w:p w:rsidR="00FD3D2D" w:rsidRPr="00FD3D2D" w:rsidRDefault="00FD3D2D" w:rsidP="005F6EF4">
            <w:pPr>
              <w:spacing w:line="240" w:lineRule="auto"/>
              <w:jc w:val="left"/>
              <w:rPr>
                <w:b/>
                <w:bCs/>
                <w:color w:val="000000"/>
                <w:sz w:val="22"/>
                <w:szCs w:val="22"/>
              </w:rPr>
            </w:pPr>
          </w:p>
        </w:tc>
        <w:tc>
          <w:tcPr>
            <w:tcW w:w="2927" w:type="dxa"/>
            <w:vMerge/>
            <w:tcBorders>
              <w:top w:val="single" w:sz="4" w:space="0" w:color="auto"/>
              <w:left w:val="single" w:sz="4" w:space="0" w:color="auto"/>
              <w:bottom w:val="single" w:sz="4" w:space="0" w:color="auto"/>
              <w:right w:val="single" w:sz="4" w:space="0" w:color="auto"/>
            </w:tcBorders>
            <w:vAlign w:val="center"/>
            <w:hideMark/>
          </w:tcPr>
          <w:p w:rsidR="00FD3D2D" w:rsidRPr="00FD3D2D" w:rsidRDefault="00FD3D2D" w:rsidP="005F6EF4">
            <w:pPr>
              <w:spacing w:line="240" w:lineRule="auto"/>
              <w:jc w:val="left"/>
              <w:rPr>
                <w:b/>
                <w:bCs/>
                <w:color w:val="000000"/>
                <w:sz w:val="22"/>
                <w:szCs w:val="22"/>
              </w:rPr>
            </w:pPr>
          </w:p>
        </w:tc>
      </w:tr>
      <w:tr w:rsidR="00E3219E" w:rsidRPr="00FD3D2D" w:rsidTr="00FD3D2D">
        <w:trPr>
          <w:trHeight w:val="70"/>
        </w:trPr>
        <w:tc>
          <w:tcPr>
            <w:tcW w:w="2115" w:type="dxa"/>
            <w:tcBorders>
              <w:top w:val="nil"/>
              <w:left w:val="single" w:sz="4" w:space="0" w:color="auto"/>
              <w:bottom w:val="single" w:sz="4" w:space="0" w:color="auto"/>
              <w:right w:val="single" w:sz="4" w:space="0" w:color="auto"/>
            </w:tcBorders>
            <w:shd w:val="clear" w:color="auto" w:fill="auto"/>
            <w:vAlign w:val="center"/>
            <w:hideMark/>
          </w:tcPr>
          <w:p w:rsidR="00E3219E" w:rsidRPr="00FD3D2D" w:rsidRDefault="00E3219E" w:rsidP="005F6EF4">
            <w:pPr>
              <w:spacing w:line="240" w:lineRule="auto"/>
              <w:jc w:val="center"/>
              <w:rPr>
                <w:color w:val="000000"/>
                <w:sz w:val="22"/>
                <w:szCs w:val="22"/>
              </w:rPr>
            </w:pPr>
            <w:r w:rsidRPr="00FD3D2D">
              <w:rPr>
                <w:color w:val="000000"/>
                <w:sz w:val="22"/>
                <w:szCs w:val="22"/>
              </w:rPr>
              <w:t>Коммунально-бытовая нагрузка</w:t>
            </w:r>
          </w:p>
        </w:tc>
        <w:tc>
          <w:tcPr>
            <w:tcW w:w="1244" w:type="dxa"/>
            <w:tcBorders>
              <w:top w:val="nil"/>
              <w:left w:val="nil"/>
              <w:bottom w:val="single" w:sz="4" w:space="0" w:color="auto"/>
              <w:right w:val="single" w:sz="4" w:space="0" w:color="auto"/>
            </w:tcBorders>
            <w:shd w:val="clear" w:color="auto" w:fill="auto"/>
            <w:vAlign w:val="center"/>
            <w:hideMark/>
          </w:tcPr>
          <w:p w:rsidR="00E3219E" w:rsidRPr="00FD3D2D" w:rsidRDefault="00E3219E" w:rsidP="005F6EF4">
            <w:pPr>
              <w:spacing w:line="240" w:lineRule="auto"/>
              <w:jc w:val="center"/>
              <w:rPr>
                <w:color w:val="000000"/>
                <w:sz w:val="22"/>
                <w:szCs w:val="22"/>
              </w:rPr>
            </w:pPr>
            <w:r w:rsidRPr="00FD3D2D">
              <w:rPr>
                <w:color w:val="000000"/>
                <w:sz w:val="22"/>
                <w:szCs w:val="22"/>
              </w:rPr>
              <w:t>чел.</w:t>
            </w:r>
          </w:p>
        </w:tc>
        <w:tc>
          <w:tcPr>
            <w:tcW w:w="2326" w:type="dxa"/>
            <w:tcBorders>
              <w:top w:val="nil"/>
              <w:left w:val="nil"/>
              <w:bottom w:val="single" w:sz="4" w:space="0" w:color="auto"/>
              <w:right w:val="single" w:sz="4" w:space="0" w:color="auto"/>
            </w:tcBorders>
            <w:shd w:val="clear" w:color="000000" w:fill="FFFFFF"/>
            <w:vAlign w:val="center"/>
            <w:hideMark/>
          </w:tcPr>
          <w:p w:rsidR="00E3219E" w:rsidRDefault="00E3219E" w:rsidP="005F6EF4">
            <w:pPr>
              <w:spacing w:line="240" w:lineRule="auto"/>
              <w:jc w:val="center"/>
              <w:rPr>
                <w:color w:val="000000"/>
                <w:sz w:val="22"/>
                <w:szCs w:val="22"/>
              </w:rPr>
            </w:pPr>
            <w:r>
              <w:rPr>
                <w:color w:val="000000"/>
                <w:sz w:val="22"/>
                <w:szCs w:val="22"/>
              </w:rPr>
              <w:t>0,</w:t>
            </w:r>
            <w:r w:rsidR="00D452C0">
              <w:rPr>
                <w:color w:val="000000"/>
                <w:sz w:val="22"/>
                <w:szCs w:val="22"/>
              </w:rPr>
              <w:t>6</w:t>
            </w:r>
          </w:p>
        </w:tc>
        <w:tc>
          <w:tcPr>
            <w:tcW w:w="1285" w:type="dxa"/>
            <w:tcBorders>
              <w:top w:val="nil"/>
              <w:left w:val="nil"/>
              <w:bottom w:val="single" w:sz="4" w:space="0" w:color="auto"/>
              <w:right w:val="single" w:sz="4" w:space="0" w:color="auto"/>
            </w:tcBorders>
            <w:shd w:val="clear" w:color="auto" w:fill="auto"/>
            <w:vAlign w:val="center"/>
            <w:hideMark/>
          </w:tcPr>
          <w:p w:rsidR="00E3219E" w:rsidRDefault="00E3219E" w:rsidP="005F6EF4">
            <w:pPr>
              <w:spacing w:line="240" w:lineRule="auto"/>
              <w:jc w:val="center"/>
              <w:rPr>
                <w:color w:val="000000"/>
                <w:sz w:val="22"/>
                <w:szCs w:val="22"/>
              </w:rPr>
            </w:pPr>
            <w:r>
              <w:rPr>
                <w:color w:val="000000"/>
                <w:sz w:val="22"/>
                <w:szCs w:val="22"/>
              </w:rPr>
              <w:t>4323</w:t>
            </w:r>
          </w:p>
        </w:tc>
        <w:tc>
          <w:tcPr>
            <w:tcW w:w="2927" w:type="dxa"/>
            <w:tcBorders>
              <w:top w:val="nil"/>
              <w:left w:val="nil"/>
              <w:bottom w:val="single" w:sz="4" w:space="0" w:color="auto"/>
              <w:right w:val="single" w:sz="4" w:space="0" w:color="auto"/>
            </w:tcBorders>
            <w:shd w:val="clear" w:color="auto" w:fill="auto"/>
            <w:vAlign w:val="center"/>
            <w:hideMark/>
          </w:tcPr>
          <w:p w:rsidR="00E3219E" w:rsidRDefault="00D452C0" w:rsidP="005F6EF4">
            <w:pPr>
              <w:spacing w:line="240" w:lineRule="auto"/>
              <w:jc w:val="center"/>
              <w:rPr>
                <w:color w:val="000000"/>
                <w:sz w:val="22"/>
                <w:szCs w:val="22"/>
              </w:rPr>
            </w:pPr>
            <w:r>
              <w:rPr>
                <w:color w:val="000000"/>
                <w:sz w:val="22"/>
                <w:szCs w:val="22"/>
              </w:rPr>
              <w:t>4393,9</w:t>
            </w:r>
          </w:p>
        </w:tc>
      </w:tr>
      <w:tr w:rsidR="00E3219E" w:rsidRPr="00FD3D2D" w:rsidTr="00FD3D2D">
        <w:trPr>
          <w:trHeight w:val="70"/>
        </w:trPr>
        <w:tc>
          <w:tcPr>
            <w:tcW w:w="2115" w:type="dxa"/>
            <w:tcBorders>
              <w:top w:val="nil"/>
              <w:left w:val="single" w:sz="4" w:space="0" w:color="auto"/>
              <w:bottom w:val="single" w:sz="4" w:space="0" w:color="auto"/>
              <w:right w:val="single" w:sz="4" w:space="0" w:color="auto"/>
            </w:tcBorders>
            <w:shd w:val="clear" w:color="auto" w:fill="auto"/>
            <w:vAlign w:val="center"/>
            <w:hideMark/>
          </w:tcPr>
          <w:p w:rsidR="00E3219E" w:rsidRPr="00FD3D2D" w:rsidRDefault="00E3219E" w:rsidP="005F6EF4">
            <w:pPr>
              <w:spacing w:line="240" w:lineRule="auto"/>
              <w:jc w:val="center"/>
              <w:rPr>
                <w:sz w:val="22"/>
                <w:szCs w:val="22"/>
              </w:rPr>
            </w:pPr>
            <w:r w:rsidRPr="00FD3D2D">
              <w:rPr>
                <w:sz w:val="22"/>
                <w:szCs w:val="22"/>
              </w:rPr>
              <w:t>Производственная нагрузка</w:t>
            </w:r>
          </w:p>
        </w:tc>
        <w:tc>
          <w:tcPr>
            <w:tcW w:w="1244" w:type="dxa"/>
            <w:tcBorders>
              <w:top w:val="nil"/>
              <w:left w:val="nil"/>
              <w:bottom w:val="single" w:sz="4" w:space="0" w:color="auto"/>
              <w:right w:val="single" w:sz="4" w:space="0" w:color="auto"/>
            </w:tcBorders>
            <w:shd w:val="clear" w:color="auto" w:fill="auto"/>
            <w:vAlign w:val="center"/>
            <w:hideMark/>
          </w:tcPr>
          <w:p w:rsidR="00E3219E" w:rsidRPr="00E21A2A" w:rsidRDefault="00E3219E" w:rsidP="005F6EF4">
            <w:pPr>
              <w:spacing w:line="240" w:lineRule="auto"/>
              <w:jc w:val="center"/>
              <w:rPr>
                <w:sz w:val="20"/>
                <w:szCs w:val="20"/>
              </w:rPr>
            </w:pPr>
            <w:r w:rsidRPr="00E21A2A">
              <w:rPr>
                <w:sz w:val="20"/>
                <w:szCs w:val="20"/>
              </w:rPr>
              <w:t>м</w:t>
            </w:r>
            <w:proofErr w:type="gramStart"/>
            <w:r w:rsidRPr="00E21A2A">
              <w:rPr>
                <w:sz w:val="20"/>
                <w:szCs w:val="20"/>
              </w:rPr>
              <w:t>2</w:t>
            </w:r>
            <w:proofErr w:type="gramEnd"/>
            <w:r w:rsidRPr="00E21A2A">
              <w:rPr>
                <w:sz w:val="20"/>
                <w:szCs w:val="20"/>
              </w:rPr>
              <w:t xml:space="preserve"> произв. площади</w:t>
            </w:r>
          </w:p>
        </w:tc>
        <w:tc>
          <w:tcPr>
            <w:tcW w:w="2326" w:type="dxa"/>
            <w:tcBorders>
              <w:top w:val="nil"/>
              <w:left w:val="nil"/>
              <w:bottom w:val="single" w:sz="4" w:space="0" w:color="auto"/>
              <w:right w:val="single" w:sz="4" w:space="0" w:color="auto"/>
            </w:tcBorders>
            <w:shd w:val="clear" w:color="000000" w:fill="FFFFFF"/>
            <w:vAlign w:val="center"/>
            <w:hideMark/>
          </w:tcPr>
          <w:p w:rsidR="00E3219E" w:rsidRDefault="00E3219E" w:rsidP="005F6EF4">
            <w:pPr>
              <w:spacing w:line="240" w:lineRule="auto"/>
              <w:jc w:val="center"/>
              <w:rPr>
                <w:sz w:val="22"/>
                <w:szCs w:val="22"/>
              </w:rPr>
            </w:pPr>
            <w:r>
              <w:rPr>
                <w:sz w:val="22"/>
                <w:szCs w:val="22"/>
              </w:rPr>
              <w:t>0,04</w:t>
            </w:r>
          </w:p>
        </w:tc>
        <w:tc>
          <w:tcPr>
            <w:tcW w:w="1285" w:type="dxa"/>
            <w:tcBorders>
              <w:top w:val="nil"/>
              <w:left w:val="nil"/>
              <w:bottom w:val="single" w:sz="4" w:space="0" w:color="auto"/>
              <w:right w:val="single" w:sz="4" w:space="0" w:color="auto"/>
            </w:tcBorders>
            <w:shd w:val="clear" w:color="auto" w:fill="auto"/>
            <w:vAlign w:val="center"/>
            <w:hideMark/>
          </w:tcPr>
          <w:p w:rsidR="00E3219E" w:rsidRPr="00D452C0" w:rsidRDefault="00D452C0" w:rsidP="005F6EF4">
            <w:pPr>
              <w:spacing w:line="240" w:lineRule="auto"/>
              <w:jc w:val="center"/>
              <w:rPr>
                <w:color w:val="000000"/>
                <w:sz w:val="22"/>
                <w:szCs w:val="22"/>
              </w:rPr>
            </w:pPr>
            <w:r w:rsidRPr="00D452C0">
              <w:rPr>
                <w:color w:val="000000"/>
                <w:sz w:val="22"/>
                <w:szCs w:val="22"/>
              </w:rPr>
              <w:t>23540</w:t>
            </w:r>
          </w:p>
        </w:tc>
        <w:tc>
          <w:tcPr>
            <w:tcW w:w="2927" w:type="dxa"/>
            <w:tcBorders>
              <w:top w:val="nil"/>
              <w:left w:val="nil"/>
              <w:bottom w:val="single" w:sz="4" w:space="0" w:color="auto"/>
              <w:right w:val="single" w:sz="4" w:space="0" w:color="auto"/>
            </w:tcBorders>
            <w:shd w:val="clear" w:color="auto" w:fill="auto"/>
            <w:vAlign w:val="center"/>
            <w:hideMark/>
          </w:tcPr>
          <w:p w:rsidR="00E3219E" w:rsidRPr="00D452C0" w:rsidRDefault="00D452C0" w:rsidP="005F6EF4">
            <w:pPr>
              <w:spacing w:line="240" w:lineRule="auto"/>
              <w:jc w:val="center"/>
              <w:rPr>
                <w:color w:val="000000"/>
                <w:sz w:val="22"/>
                <w:szCs w:val="22"/>
              </w:rPr>
            </w:pPr>
            <w:r w:rsidRPr="00D452C0">
              <w:rPr>
                <w:color w:val="000000"/>
                <w:sz w:val="22"/>
                <w:szCs w:val="22"/>
              </w:rPr>
              <w:t>941,6</w:t>
            </w:r>
          </w:p>
        </w:tc>
      </w:tr>
      <w:tr w:rsidR="00E3219E" w:rsidRPr="00FD3D2D" w:rsidTr="005F6EF4">
        <w:trPr>
          <w:trHeight w:val="149"/>
        </w:trPr>
        <w:tc>
          <w:tcPr>
            <w:tcW w:w="2115" w:type="dxa"/>
            <w:tcBorders>
              <w:top w:val="nil"/>
              <w:left w:val="single" w:sz="4" w:space="0" w:color="auto"/>
              <w:bottom w:val="single" w:sz="4" w:space="0" w:color="auto"/>
              <w:right w:val="single" w:sz="4" w:space="0" w:color="auto"/>
            </w:tcBorders>
            <w:shd w:val="clear" w:color="auto" w:fill="auto"/>
            <w:vAlign w:val="center"/>
            <w:hideMark/>
          </w:tcPr>
          <w:p w:rsidR="00E3219E" w:rsidRPr="00FD3D2D" w:rsidRDefault="00E3219E" w:rsidP="005F6EF4">
            <w:pPr>
              <w:spacing w:line="240" w:lineRule="auto"/>
              <w:jc w:val="center"/>
              <w:rPr>
                <w:b/>
                <w:bCs/>
                <w:color w:val="000000"/>
                <w:sz w:val="22"/>
                <w:szCs w:val="22"/>
              </w:rPr>
            </w:pPr>
            <w:r w:rsidRPr="00FD3D2D">
              <w:rPr>
                <w:b/>
                <w:bCs/>
                <w:color w:val="000000"/>
                <w:sz w:val="22"/>
                <w:szCs w:val="22"/>
              </w:rPr>
              <w:t>Итого:</w:t>
            </w:r>
          </w:p>
        </w:tc>
        <w:tc>
          <w:tcPr>
            <w:tcW w:w="1244" w:type="dxa"/>
            <w:tcBorders>
              <w:top w:val="nil"/>
              <w:left w:val="nil"/>
              <w:bottom w:val="single" w:sz="4" w:space="0" w:color="auto"/>
              <w:right w:val="single" w:sz="4" w:space="0" w:color="auto"/>
            </w:tcBorders>
            <w:shd w:val="clear" w:color="auto" w:fill="auto"/>
            <w:vAlign w:val="center"/>
            <w:hideMark/>
          </w:tcPr>
          <w:p w:rsidR="00E3219E" w:rsidRPr="00FD3D2D" w:rsidRDefault="00E3219E" w:rsidP="005F6EF4">
            <w:pPr>
              <w:spacing w:line="240" w:lineRule="auto"/>
              <w:jc w:val="center"/>
              <w:rPr>
                <w:b/>
                <w:bCs/>
                <w:color w:val="000000"/>
                <w:sz w:val="22"/>
                <w:szCs w:val="22"/>
              </w:rPr>
            </w:pPr>
            <w:r w:rsidRPr="00FD3D2D">
              <w:rPr>
                <w:b/>
                <w:bCs/>
                <w:color w:val="000000"/>
                <w:sz w:val="22"/>
                <w:szCs w:val="22"/>
              </w:rPr>
              <w:t> </w:t>
            </w:r>
          </w:p>
        </w:tc>
        <w:tc>
          <w:tcPr>
            <w:tcW w:w="2326" w:type="dxa"/>
            <w:tcBorders>
              <w:top w:val="nil"/>
              <w:left w:val="nil"/>
              <w:bottom w:val="single" w:sz="4" w:space="0" w:color="auto"/>
              <w:right w:val="single" w:sz="4" w:space="0" w:color="auto"/>
            </w:tcBorders>
            <w:shd w:val="clear" w:color="000000" w:fill="FFFFFF"/>
            <w:vAlign w:val="center"/>
            <w:hideMark/>
          </w:tcPr>
          <w:p w:rsidR="00E3219E" w:rsidRDefault="00E3219E" w:rsidP="005F6EF4">
            <w:pPr>
              <w:spacing w:line="240" w:lineRule="auto"/>
              <w:jc w:val="center"/>
              <w:rPr>
                <w:b/>
                <w:bCs/>
                <w:color w:val="000000"/>
                <w:sz w:val="22"/>
                <w:szCs w:val="22"/>
              </w:rPr>
            </w:pPr>
            <w:r>
              <w:rPr>
                <w:b/>
                <w:bCs/>
                <w:color w:val="000000"/>
                <w:sz w:val="22"/>
                <w:szCs w:val="22"/>
              </w:rPr>
              <w:t> </w:t>
            </w:r>
          </w:p>
        </w:tc>
        <w:tc>
          <w:tcPr>
            <w:tcW w:w="1285" w:type="dxa"/>
            <w:tcBorders>
              <w:top w:val="nil"/>
              <w:left w:val="nil"/>
              <w:bottom w:val="single" w:sz="4" w:space="0" w:color="auto"/>
              <w:right w:val="single" w:sz="4" w:space="0" w:color="auto"/>
            </w:tcBorders>
            <w:shd w:val="clear" w:color="000000" w:fill="FFFFFF"/>
            <w:vAlign w:val="center"/>
            <w:hideMark/>
          </w:tcPr>
          <w:p w:rsidR="00E3219E" w:rsidRPr="00D452C0" w:rsidRDefault="00E3219E" w:rsidP="005F6EF4">
            <w:pPr>
              <w:spacing w:line="240" w:lineRule="auto"/>
              <w:jc w:val="center"/>
              <w:rPr>
                <w:b/>
                <w:bCs/>
                <w:color w:val="000000"/>
                <w:sz w:val="22"/>
                <w:szCs w:val="22"/>
              </w:rPr>
            </w:pPr>
            <w:r w:rsidRPr="00D452C0">
              <w:rPr>
                <w:b/>
                <w:bCs/>
                <w:color w:val="000000"/>
                <w:sz w:val="22"/>
                <w:szCs w:val="22"/>
              </w:rPr>
              <w:t> </w:t>
            </w:r>
          </w:p>
        </w:tc>
        <w:tc>
          <w:tcPr>
            <w:tcW w:w="2927" w:type="dxa"/>
            <w:tcBorders>
              <w:top w:val="nil"/>
              <w:left w:val="nil"/>
              <w:bottom w:val="single" w:sz="4" w:space="0" w:color="auto"/>
              <w:right w:val="single" w:sz="4" w:space="0" w:color="auto"/>
            </w:tcBorders>
            <w:shd w:val="clear" w:color="000000" w:fill="FFFFFF"/>
            <w:vAlign w:val="center"/>
            <w:hideMark/>
          </w:tcPr>
          <w:p w:rsidR="00E3219E" w:rsidRPr="00D452C0" w:rsidRDefault="00D452C0" w:rsidP="005F6EF4">
            <w:pPr>
              <w:spacing w:line="240" w:lineRule="auto"/>
              <w:jc w:val="center"/>
              <w:rPr>
                <w:b/>
                <w:bCs/>
                <w:color w:val="000000"/>
                <w:sz w:val="22"/>
                <w:szCs w:val="22"/>
              </w:rPr>
            </w:pPr>
            <w:r w:rsidRPr="00D452C0">
              <w:rPr>
                <w:b/>
                <w:bCs/>
                <w:color w:val="000000"/>
                <w:sz w:val="22"/>
                <w:szCs w:val="22"/>
              </w:rPr>
              <w:t>5335,5</w:t>
            </w:r>
          </w:p>
        </w:tc>
      </w:tr>
      <w:tr w:rsidR="00E3219E" w:rsidRPr="00FD3D2D" w:rsidTr="00FD3D2D">
        <w:trPr>
          <w:trHeight w:val="70"/>
        </w:trPr>
        <w:tc>
          <w:tcPr>
            <w:tcW w:w="2115" w:type="dxa"/>
            <w:tcBorders>
              <w:top w:val="nil"/>
              <w:left w:val="single" w:sz="4" w:space="0" w:color="auto"/>
              <w:bottom w:val="single" w:sz="4" w:space="0" w:color="auto"/>
              <w:right w:val="single" w:sz="4" w:space="0" w:color="auto"/>
            </w:tcBorders>
            <w:shd w:val="clear" w:color="auto" w:fill="auto"/>
            <w:vAlign w:val="center"/>
            <w:hideMark/>
          </w:tcPr>
          <w:p w:rsidR="00E3219E" w:rsidRPr="00FD3D2D" w:rsidRDefault="00E3219E" w:rsidP="005F6EF4">
            <w:pPr>
              <w:spacing w:line="240" w:lineRule="auto"/>
              <w:jc w:val="center"/>
              <w:rPr>
                <w:b/>
                <w:bCs/>
                <w:sz w:val="22"/>
                <w:szCs w:val="22"/>
              </w:rPr>
            </w:pPr>
            <w:r w:rsidRPr="00FD3D2D">
              <w:rPr>
                <w:b/>
                <w:bCs/>
                <w:sz w:val="22"/>
                <w:szCs w:val="22"/>
              </w:rPr>
              <w:t>Всего по поселению:</w:t>
            </w:r>
          </w:p>
        </w:tc>
        <w:tc>
          <w:tcPr>
            <w:tcW w:w="1244" w:type="dxa"/>
            <w:tcBorders>
              <w:top w:val="nil"/>
              <w:left w:val="nil"/>
              <w:bottom w:val="single" w:sz="4" w:space="0" w:color="auto"/>
              <w:right w:val="single" w:sz="4" w:space="0" w:color="auto"/>
            </w:tcBorders>
            <w:shd w:val="clear" w:color="auto" w:fill="auto"/>
            <w:vAlign w:val="center"/>
            <w:hideMark/>
          </w:tcPr>
          <w:p w:rsidR="00E3219E" w:rsidRPr="00FD3D2D" w:rsidRDefault="00E3219E" w:rsidP="005F6EF4">
            <w:pPr>
              <w:spacing w:line="240" w:lineRule="auto"/>
              <w:jc w:val="center"/>
              <w:rPr>
                <w:b/>
                <w:bCs/>
                <w:sz w:val="22"/>
                <w:szCs w:val="22"/>
              </w:rPr>
            </w:pPr>
            <w:r w:rsidRPr="00FD3D2D">
              <w:rPr>
                <w:b/>
                <w:bCs/>
                <w:sz w:val="22"/>
                <w:szCs w:val="22"/>
              </w:rPr>
              <w:t> </w:t>
            </w:r>
          </w:p>
        </w:tc>
        <w:tc>
          <w:tcPr>
            <w:tcW w:w="2326" w:type="dxa"/>
            <w:tcBorders>
              <w:top w:val="nil"/>
              <w:left w:val="nil"/>
              <w:bottom w:val="single" w:sz="4" w:space="0" w:color="auto"/>
              <w:right w:val="single" w:sz="4" w:space="0" w:color="auto"/>
            </w:tcBorders>
            <w:shd w:val="clear" w:color="000000" w:fill="FFFFFF"/>
            <w:vAlign w:val="center"/>
            <w:hideMark/>
          </w:tcPr>
          <w:p w:rsidR="00E3219E" w:rsidRPr="00FD3D2D" w:rsidRDefault="00E3219E" w:rsidP="005F6EF4">
            <w:pPr>
              <w:spacing w:line="240" w:lineRule="auto"/>
              <w:jc w:val="center"/>
              <w:rPr>
                <w:b/>
                <w:bCs/>
                <w:sz w:val="22"/>
                <w:szCs w:val="22"/>
              </w:rPr>
            </w:pPr>
            <w:r w:rsidRPr="00FD3D2D">
              <w:rPr>
                <w:b/>
                <w:bCs/>
                <w:sz w:val="22"/>
                <w:szCs w:val="22"/>
              </w:rPr>
              <w:t> </w:t>
            </w:r>
          </w:p>
        </w:tc>
        <w:tc>
          <w:tcPr>
            <w:tcW w:w="1285" w:type="dxa"/>
            <w:tcBorders>
              <w:top w:val="nil"/>
              <w:left w:val="nil"/>
              <w:bottom w:val="single" w:sz="4" w:space="0" w:color="auto"/>
              <w:right w:val="single" w:sz="4" w:space="0" w:color="auto"/>
            </w:tcBorders>
            <w:shd w:val="clear" w:color="auto" w:fill="auto"/>
            <w:vAlign w:val="center"/>
            <w:hideMark/>
          </w:tcPr>
          <w:p w:rsidR="00E3219E" w:rsidRPr="00D452C0" w:rsidRDefault="00E3219E" w:rsidP="005F6EF4">
            <w:pPr>
              <w:spacing w:line="240" w:lineRule="auto"/>
              <w:jc w:val="center"/>
              <w:rPr>
                <w:b/>
                <w:bCs/>
                <w:sz w:val="22"/>
                <w:szCs w:val="22"/>
              </w:rPr>
            </w:pPr>
            <w:r w:rsidRPr="00D452C0">
              <w:rPr>
                <w:b/>
                <w:bCs/>
                <w:sz w:val="22"/>
                <w:szCs w:val="22"/>
              </w:rPr>
              <w:t>4323</w:t>
            </w:r>
          </w:p>
        </w:tc>
        <w:tc>
          <w:tcPr>
            <w:tcW w:w="2927" w:type="dxa"/>
            <w:tcBorders>
              <w:top w:val="nil"/>
              <w:left w:val="nil"/>
              <w:bottom w:val="single" w:sz="4" w:space="0" w:color="auto"/>
              <w:right w:val="single" w:sz="4" w:space="0" w:color="auto"/>
            </w:tcBorders>
            <w:shd w:val="clear" w:color="auto" w:fill="auto"/>
            <w:vAlign w:val="center"/>
            <w:hideMark/>
          </w:tcPr>
          <w:p w:rsidR="00E3219E" w:rsidRPr="00D452C0" w:rsidRDefault="00D452C0" w:rsidP="005F6EF4">
            <w:pPr>
              <w:spacing w:line="240" w:lineRule="auto"/>
              <w:jc w:val="center"/>
              <w:rPr>
                <w:b/>
                <w:bCs/>
                <w:sz w:val="22"/>
                <w:szCs w:val="22"/>
              </w:rPr>
            </w:pPr>
            <w:r w:rsidRPr="00D452C0">
              <w:rPr>
                <w:b/>
                <w:bCs/>
                <w:sz w:val="22"/>
                <w:szCs w:val="22"/>
              </w:rPr>
              <w:t>5335,5</w:t>
            </w:r>
          </w:p>
        </w:tc>
      </w:tr>
      <w:tr w:rsidR="00FD3D2D" w:rsidRPr="00FD3D2D" w:rsidTr="00FD3D2D">
        <w:trPr>
          <w:trHeight w:val="318"/>
        </w:trPr>
        <w:tc>
          <w:tcPr>
            <w:tcW w:w="989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D3D2D" w:rsidRPr="00FD3D2D" w:rsidRDefault="00FD3D2D" w:rsidP="005F6EF4">
            <w:pPr>
              <w:spacing w:line="240" w:lineRule="auto"/>
              <w:jc w:val="left"/>
              <w:rPr>
                <w:color w:val="000000"/>
                <w:sz w:val="18"/>
                <w:szCs w:val="18"/>
              </w:rPr>
            </w:pPr>
            <w:r w:rsidRPr="00FD3D2D">
              <w:rPr>
                <w:color w:val="000000"/>
                <w:sz w:val="18"/>
                <w:szCs w:val="18"/>
              </w:rPr>
              <w:t>Примечание: К1 =1,1 - коэффициент использования электричества на теплоснабжение, К2 = 1,1 - резерв, К3 = 1,4 - коэффиц</w:t>
            </w:r>
            <w:r w:rsidRPr="00FD3D2D">
              <w:rPr>
                <w:color w:val="000000"/>
                <w:sz w:val="18"/>
                <w:szCs w:val="18"/>
              </w:rPr>
              <w:t>и</w:t>
            </w:r>
            <w:r w:rsidRPr="00FD3D2D">
              <w:rPr>
                <w:color w:val="000000"/>
                <w:sz w:val="18"/>
                <w:szCs w:val="18"/>
              </w:rPr>
              <w:t xml:space="preserve">ент, учитывающий </w:t>
            </w:r>
            <w:proofErr w:type="spellStart"/>
            <w:r w:rsidRPr="00FD3D2D">
              <w:rPr>
                <w:color w:val="000000"/>
                <w:sz w:val="18"/>
                <w:szCs w:val="18"/>
              </w:rPr>
              <w:t>мелкопромышленных</w:t>
            </w:r>
            <w:proofErr w:type="spellEnd"/>
            <w:r w:rsidRPr="00FD3D2D">
              <w:rPr>
                <w:color w:val="000000"/>
                <w:sz w:val="18"/>
                <w:szCs w:val="18"/>
              </w:rPr>
              <w:t xml:space="preserve"> потребителей (табл. 2.4.3 РД 34.20.185-94)</w:t>
            </w:r>
          </w:p>
        </w:tc>
      </w:tr>
    </w:tbl>
    <w:p w:rsidR="00552204" w:rsidRDefault="006F7C7E" w:rsidP="00D452C0">
      <w:pPr>
        <w:spacing w:before="200"/>
        <w:ind w:firstLine="709"/>
        <w:rPr>
          <w:i/>
        </w:rPr>
      </w:pPr>
      <w:r>
        <w:rPr>
          <w:szCs w:val="26"/>
        </w:rPr>
        <w:t xml:space="preserve">Мероприятия по развитию системы электроснабжения </w:t>
      </w:r>
      <w:r w:rsidR="00DE7E62">
        <w:rPr>
          <w:szCs w:val="26"/>
        </w:rPr>
        <w:t>городского поселения р.п. Ва</w:t>
      </w:r>
      <w:r w:rsidR="00DE7E62">
        <w:rPr>
          <w:szCs w:val="26"/>
        </w:rPr>
        <w:t>р</w:t>
      </w:r>
      <w:r w:rsidR="00DE7E62">
        <w:rPr>
          <w:szCs w:val="26"/>
        </w:rPr>
        <w:t>навино</w:t>
      </w:r>
      <w:r>
        <w:rPr>
          <w:szCs w:val="26"/>
        </w:rPr>
        <w:t xml:space="preserve"> представлены в таблице 6.</w:t>
      </w:r>
      <w:r w:rsidR="00D61E58">
        <w:rPr>
          <w:szCs w:val="26"/>
        </w:rPr>
        <w:t>1</w:t>
      </w:r>
      <w:r w:rsidR="00D452C0">
        <w:rPr>
          <w:szCs w:val="26"/>
        </w:rPr>
        <w:t>4</w:t>
      </w:r>
    </w:p>
    <w:p w:rsidR="006471DB" w:rsidRPr="006471DB" w:rsidRDefault="006471DB" w:rsidP="005F6EF4">
      <w:pPr>
        <w:spacing w:line="240" w:lineRule="auto"/>
        <w:ind w:firstLine="709"/>
        <w:rPr>
          <w:i/>
        </w:rPr>
      </w:pPr>
      <w:r w:rsidRPr="00185BFA">
        <w:rPr>
          <w:i/>
        </w:rPr>
        <w:t xml:space="preserve">Таблица </w:t>
      </w:r>
      <w:r>
        <w:rPr>
          <w:i/>
        </w:rPr>
        <w:t>6.1</w:t>
      </w:r>
      <w:r w:rsidR="00D452C0">
        <w:rPr>
          <w:i/>
        </w:rPr>
        <w:t>4</w:t>
      </w:r>
      <w:r>
        <w:rPr>
          <w:i/>
        </w:rPr>
        <w:t xml:space="preserve"> –</w:t>
      </w:r>
      <w:r w:rsidRPr="00185BFA">
        <w:rPr>
          <w:i/>
        </w:rPr>
        <w:t xml:space="preserve"> </w:t>
      </w:r>
      <w:r>
        <w:rPr>
          <w:i/>
        </w:rPr>
        <w:t>Мероприятия по развитию системы электроснабжения</w:t>
      </w:r>
      <w:r w:rsidR="00DE7E62">
        <w:rPr>
          <w:i/>
        </w:rPr>
        <w:t xml:space="preserve"> городского п</w:t>
      </w:r>
      <w:r w:rsidR="00DE7E62">
        <w:rPr>
          <w:i/>
        </w:rPr>
        <w:t>о</w:t>
      </w:r>
      <w:r w:rsidR="00DE7E62">
        <w:rPr>
          <w:i/>
        </w:rPr>
        <w:t>селения р.п. Варнавино</w:t>
      </w:r>
    </w:p>
    <w:tbl>
      <w:tblPr>
        <w:tblStyle w:val="ad"/>
        <w:tblpPr w:leftFromText="180" w:rightFromText="180" w:vertAnchor="text" w:horzAnchor="margin" w:tblpY="173"/>
        <w:tblW w:w="9889" w:type="dxa"/>
        <w:tblLook w:val="04A0"/>
      </w:tblPr>
      <w:tblGrid>
        <w:gridCol w:w="534"/>
        <w:gridCol w:w="6804"/>
        <w:gridCol w:w="2551"/>
      </w:tblGrid>
      <w:tr w:rsidR="00E81C82" w:rsidRPr="00EF4148" w:rsidTr="005F6EF4">
        <w:trPr>
          <w:tblHeader/>
        </w:trPr>
        <w:tc>
          <w:tcPr>
            <w:tcW w:w="534" w:type="dxa"/>
            <w:vAlign w:val="center"/>
          </w:tcPr>
          <w:p w:rsidR="00E81C82" w:rsidRPr="00EF4148" w:rsidRDefault="00E81C82" w:rsidP="006F7A97">
            <w:pPr>
              <w:spacing w:line="276" w:lineRule="auto"/>
              <w:jc w:val="center"/>
              <w:rPr>
                <w:b/>
                <w:bCs/>
                <w:sz w:val="22"/>
                <w:szCs w:val="22"/>
              </w:rPr>
            </w:pPr>
            <w:r w:rsidRPr="00EF4148">
              <w:rPr>
                <w:b/>
                <w:bCs/>
                <w:sz w:val="22"/>
                <w:szCs w:val="22"/>
              </w:rPr>
              <w:t xml:space="preserve">№ </w:t>
            </w:r>
          </w:p>
        </w:tc>
        <w:tc>
          <w:tcPr>
            <w:tcW w:w="6804" w:type="dxa"/>
            <w:vAlign w:val="center"/>
          </w:tcPr>
          <w:p w:rsidR="00E81C82" w:rsidRPr="00EF4148" w:rsidRDefault="00E81C82" w:rsidP="00E81C82">
            <w:pPr>
              <w:spacing w:line="276" w:lineRule="auto"/>
              <w:jc w:val="center"/>
              <w:rPr>
                <w:b/>
                <w:bCs/>
                <w:sz w:val="22"/>
                <w:szCs w:val="22"/>
              </w:rPr>
            </w:pPr>
            <w:r w:rsidRPr="00EF4148">
              <w:rPr>
                <w:b/>
                <w:bCs/>
                <w:sz w:val="22"/>
                <w:szCs w:val="22"/>
              </w:rPr>
              <w:t>Наименование мероприятия</w:t>
            </w:r>
          </w:p>
        </w:tc>
        <w:tc>
          <w:tcPr>
            <w:tcW w:w="2551" w:type="dxa"/>
            <w:vAlign w:val="center"/>
          </w:tcPr>
          <w:p w:rsidR="00E81C82" w:rsidRPr="00EF4148" w:rsidRDefault="00E81C82" w:rsidP="00E81C82">
            <w:pPr>
              <w:spacing w:line="276" w:lineRule="auto"/>
              <w:jc w:val="center"/>
              <w:rPr>
                <w:b/>
                <w:bCs/>
                <w:sz w:val="22"/>
                <w:szCs w:val="22"/>
              </w:rPr>
            </w:pPr>
            <w:r w:rsidRPr="00EF4148">
              <w:rPr>
                <w:b/>
                <w:bCs/>
                <w:sz w:val="22"/>
                <w:szCs w:val="22"/>
              </w:rPr>
              <w:t>Характеристика</w:t>
            </w:r>
          </w:p>
        </w:tc>
      </w:tr>
      <w:tr w:rsidR="00E81C82" w:rsidRPr="00EF4148" w:rsidTr="005F6EF4">
        <w:tc>
          <w:tcPr>
            <w:tcW w:w="534" w:type="dxa"/>
            <w:vAlign w:val="center"/>
          </w:tcPr>
          <w:p w:rsidR="00E81C82" w:rsidRDefault="00E14337" w:rsidP="00E81C82">
            <w:pPr>
              <w:spacing w:line="276" w:lineRule="auto"/>
              <w:jc w:val="center"/>
              <w:rPr>
                <w:bCs/>
                <w:sz w:val="22"/>
                <w:szCs w:val="22"/>
              </w:rPr>
            </w:pPr>
            <w:r>
              <w:rPr>
                <w:bCs/>
                <w:sz w:val="22"/>
                <w:szCs w:val="22"/>
              </w:rPr>
              <w:t>1</w:t>
            </w:r>
          </w:p>
        </w:tc>
        <w:tc>
          <w:tcPr>
            <w:tcW w:w="6804" w:type="dxa"/>
            <w:vAlign w:val="center"/>
          </w:tcPr>
          <w:p w:rsidR="00E81C82" w:rsidRPr="00EF4148" w:rsidRDefault="00E3219E" w:rsidP="00E3219E">
            <w:pPr>
              <w:spacing w:line="276" w:lineRule="auto"/>
              <w:jc w:val="left"/>
              <w:rPr>
                <w:bCs/>
                <w:sz w:val="22"/>
                <w:szCs w:val="22"/>
              </w:rPr>
            </w:pPr>
            <w:r>
              <w:rPr>
                <w:bCs/>
                <w:sz w:val="22"/>
                <w:szCs w:val="22"/>
              </w:rPr>
              <w:t>Р</w:t>
            </w:r>
            <w:r w:rsidRPr="00E3219E">
              <w:rPr>
                <w:bCs/>
                <w:sz w:val="22"/>
                <w:szCs w:val="22"/>
              </w:rPr>
              <w:t xml:space="preserve">еконструкция </w:t>
            </w:r>
            <w:r>
              <w:rPr>
                <w:bCs/>
                <w:sz w:val="22"/>
                <w:szCs w:val="22"/>
              </w:rPr>
              <w:t>ПС</w:t>
            </w:r>
            <w:r w:rsidRPr="00E3219E">
              <w:rPr>
                <w:bCs/>
                <w:sz w:val="22"/>
                <w:szCs w:val="22"/>
              </w:rPr>
              <w:t xml:space="preserve"> «Варнавино»</w:t>
            </w:r>
          </w:p>
        </w:tc>
        <w:tc>
          <w:tcPr>
            <w:tcW w:w="2551" w:type="dxa"/>
            <w:vAlign w:val="center"/>
          </w:tcPr>
          <w:p w:rsidR="00E81C82" w:rsidRPr="00EF4148" w:rsidRDefault="00D452C0" w:rsidP="00E14337">
            <w:pPr>
              <w:spacing w:line="276" w:lineRule="auto"/>
              <w:jc w:val="left"/>
              <w:rPr>
                <w:bCs/>
                <w:sz w:val="22"/>
                <w:szCs w:val="22"/>
              </w:rPr>
            </w:pPr>
            <w:r>
              <w:rPr>
                <w:bCs/>
                <w:sz w:val="22"/>
                <w:szCs w:val="22"/>
              </w:rPr>
              <w:t>-</w:t>
            </w:r>
          </w:p>
        </w:tc>
      </w:tr>
      <w:tr w:rsidR="00D452C0" w:rsidRPr="00EF4148" w:rsidTr="005F6EF4">
        <w:tc>
          <w:tcPr>
            <w:tcW w:w="534" w:type="dxa"/>
            <w:vAlign w:val="center"/>
          </w:tcPr>
          <w:p w:rsidR="00D452C0" w:rsidRDefault="00E21A2A" w:rsidP="00E81C82">
            <w:pPr>
              <w:spacing w:line="276" w:lineRule="auto"/>
              <w:jc w:val="center"/>
              <w:rPr>
                <w:bCs/>
                <w:sz w:val="22"/>
                <w:szCs w:val="22"/>
              </w:rPr>
            </w:pPr>
            <w:r>
              <w:rPr>
                <w:bCs/>
                <w:sz w:val="22"/>
                <w:szCs w:val="22"/>
              </w:rPr>
              <w:t>2</w:t>
            </w:r>
          </w:p>
        </w:tc>
        <w:tc>
          <w:tcPr>
            <w:tcW w:w="6804" w:type="dxa"/>
            <w:vAlign w:val="center"/>
          </w:tcPr>
          <w:p w:rsidR="00D452C0" w:rsidRDefault="00E21A2A" w:rsidP="00E21A2A">
            <w:pPr>
              <w:spacing w:line="276" w:lineRule="auto"/>
              <w:jc w:val="left"/>
              <w:rPr>
                <w:bCs/>
                <w:sz w:val="22"/>
                <w:szCs w:val="22"/>
              </w:rPr>
            </w:pPr>
            <w:r>
              <w:rPr>
                <w:bCs/>
                <w:sz w:val="22"/>
                <w:szCs w:val="22"/>
              </w:rPr>
              <w:t xml:space="preserve">Строительство воздушной линии электропередач </w:t>
            </w:r>
          </w:p>
        </w:tc>
        <w:tc>
          <w:tcPr>
            <w:tcW w:w="2551" w:type="dxa"/>
            <w:vAlign w:val="center"/>
          </w:tcPr>
          <w:p w:rsidR="00D452C0" w:rsidRDefault="00E21A2A" w:rsidP="00E14337">
            <w:pPr>
              <w:spacing w:line="276" w:lineRule="auto"/>
              <w:jc w:val="left"/>
              <w:rPr>
                <w:bCs/>
                <w:sz w:val="22"/>
                <w:szCs w:val="22"/>
              </w:rPr>
            </w:pPr>
            <w:r>
              <w:rPr>
                <w:bCs/>
                <w:sz w:val="22"/>
                <w:szCs w:val="22"/>
              </w:rPr>
              <w:t>0,45 км</w:t>
            </w:r>
          </w:p>
        </w:tc>
      </w:tr>
      <w:tr w:rsidR="00D452C0" w:rsidRPr="00EF4148" w:rsidTr="005F6EF4">
        <w:tc>
          <w:tcPr>
            <w:tcW w:w="534" w:type="dxa"/>
            <w:vAlign w:val="center"/>
          </w:tcPr>
          <w:p w:rsidR="00D452C0" w:rsidRDefault="00E21A2A" w:rsidP="00E81C82">
            <w:pPr>
              <w:spacing w:line="276" w:lineRule="auto"/>
              <w:jc w:val="center"/>
              <w:rPr>
                <w:bCs/>
                <w:sz w:val="22"/>
                <w:szCs w:val="22"/>
              </w:rPr>
            </w:pPr>
            <w:r>
              <w:rPr>
                <w:bCs/>
                <w:sz w:val="22"/>
                <w:szCs w:val="22"/>
              </w:rPr>
              <w:t>3</w:t>
            </w:r>
          </w:p>
        </w:tc>
        <w:tc>
          <w:tcPr>
            <w:tcW w:w="6804" w:type="dxa"/>
            <w:vAlign w:val="center"/>
          </w:tcPr>
          <w:p w:rsidR="00D452C0" w:rsidRDefault="00E21A2A" w:rsidP="00E3219E">
            <w:pPr>
              <w:spacing w:line="276" w:lineRule="auto"/>
              <w:jc w:val="left"/>
              <w:rPr>
                <w:bCs/>
                <w:sz w:val="22"/>
                <w:szCs w:val="22"/>
              </w:rPr>
            </w:pPr>
            <w:r>
              <w:rPr>
                <w:bCs/>
                <w:sz w:val="22"/>
                <w:szCs w:val="22"/>
              </w:rPr>
              <w:t xml:space="preserve">Строительство трансформаторных пунктов </w:t>
            </w:r>
          </w:p>
        </w:tc>
        <w:tc>
          <w:tcPr>
            <w:tcW w:w="2551" w:type="dxa"/>
            <w:vAlign w:val="center"/>
          </w:tcPr>
          <w:p w:rsidR="00D452C0" w:rsidRDefault="00E21A2A" w:rsidP="00E14337">
            <w:pPr>
              <w:spacing w:line="276" w:lineRule="auto"/>
              <w:jc w:val="left"/>
              <w:rPr>
                <w:bCs/>
                <w:sz w:val="22"/>
                <w:szCs w:val="22"/>
              </w:rPr>
            </w:pPr>
            <w:r>
              <w:rPr>
                <w:bCs/>
                <w:sz w:val="22"/>
                <w:szCs w:val="22"/>
              </w:rPr>
              <w:t xml:space="preserve">3×750 </w:t>
            </w:r>
            <w:proofErr w:type="spellStart"/>
            <w:r>
              <w:rPr>
                <w:bCs/>
                <w:sz w:val="22"/>
                <w:szCs w:val="22"/>
              </w:rPr>
              <w:t>кВА</w:t>
            </w:r>
            <w:proofErr w:type="spellEnd"/>
          </w:p>
        </w:tc>
      </w:tr>
      <w:tr w:rsidR="00E81C82" w:rsidRPr="00EF4148" w:rsidTr="005F6EF4">
        <w:tc>
          <w:tcPr>
            <w:tcW w:w="9889" w:type="dxa"/>
            <w:gridSpan w:val="3"/>
            <w:tcBorders>
              <w:bottom w:val="single" w:sz="4" w:space="0" w:color="auto"/>
            </w:tcBorders>
            <w:vAlign w:val="center"/>
          </w:tcPr>
          <w:p w:rsidR="00E81C82" w:rsidRPr="00CF05D6" w:rsidRDefault="00E81C82" w:rsidP="00E21A2A">
            <w:pPr>
              <w:spacing w:line="276" w:lineRule="auto"/>
              <w:jc w:val="left"/>
              <w:rPr>
                <w:bCs/>
                <w:sz w:val="20"/>
                <w:szCs w:val="20"/>
              </w:rPr>
            </w:pPr>
            <w:r w:rsidRPr="00CF05D6">
              <w:rPr>
                <w:bCs/>
                <w:sz w:val="20"/>
                <w:szCs w:val="20"/>
              </w:rPr>
              <w:t>Примеч</w:t>
            </w:r>
            <w:r w:rsidR="00E3219E">
              <w:rPr>
                <w:bCs/>
                <w:sz w:val="20"/>
                <w:szCs w:val="20"/>
              </w:rPr>
              <w:t xml:space="preserve">ание: - </w:t>
            </w:r>
            <w:r w:rsidR="00E21A2A">
              <w:rPr>
                <w:bCs/>
                <w:sz w:val="20"/>
                <w:szCs w:val="20"/>
              </w:rPr>
              <w:t xml:space="preserve">протяженность ЛЭП, </w:t>
            </w:r>
            <w:r w:rsidR="00E3219E">
              <w:rPr>
                <w:bCs/>
                <w:sz w:val="20"/>
                <w:szCs w:val="20"/>
              </w:rPr>
              <w:t>мощности</w:t>
            </w:r>
            <w:r w:rsidR="00E21A2A">
              <w:rPr>
                <w:bCs/>
                <w:sz w:val="20"/>
                <w:szCs w:val="20"/>
              </w:rPr>
              <w:t xml:space="preserve"> и состав</w:t>
            </w:r>
            <w:r w:rsidR="00E3219E">
              <w:rPr>
                <w:bCs/>
                <w:sz w:val="20"/>
                <w:szCs w:val="20"/>
              </w:rPr>
              <w:t xml:space="preserve"> трансформаторн</w:t>
            </w:r>
            <w:r w:rsidR="00E21A2A">
              <w:rPr>
                <w:bCs/>
                <w:sz w:val="20"/>
                <w:szCs w:val="20"/>
              </w:rPr>
              <w:t>ых</w:t>
            </w:r>
            <w:r w:rsidRPr="00CF05D6">
              <w:rPr>
                <w:bCs/>
                <w:sz w:val="20"/>
                <w:szCs w:val="20"/>
              </w:rPr>
              <w:t xml:space="preserve"> подстанци</w:t>
            </w:r>
            <w:r w:rsidR="00E21A2A">
              <w:rPr>
                <w:bCs/>
                <w:sz w:val="20"/>
                <w:szCs w:val="20"/>
              </w:rPr>
              <w:t>й</w:t>
            </w:r>
            <w:r w:rsidRPr="00CF05D6">
              <w:rPr>
                <w:bCs/>
                <w:sz w:val="20"/>
                <w:szCs w:val="20"/>
              </w:rPr>
              <w:t xml:space="preserve"> уточня</w:t>
            </w:r>
            <w:r w:rsidR="00E3219E">
              <w:rPr>
                <w:bCs/>
                <w:sz w:val="20"/>
                <w:szCs w:val="20"/>
              </w:rPr>
              <w:t>ется</w:t>
            </w:r>
            <w:r w:rsidRPr="00CF05D6">
              <w:rPr>
                <w:bCs/>
                <w:sz w:val="20"/>
                <w:szCs w:val="20"/>
              </w:rPr>
              <w:t xml:space="preserve"> на дальне</w:t>
            </w:r>
            <w:r w:rsidRPr="00CF05D6">
              <w:rPr>
                <w:bCs/>
                <w:sz w:val="20"/>
                <w:szCs w:val="20"/>
              </w:rPr>
              <w:t>й</w:t>
            </w:r>
            <w:r w:rsidRPr="00CF05D6">
              <w:rPr>
                <w:bCs/>
                <w:sz w:val="20"/>
                <w:szCs w:val="20"/>
              </w:rPr>
              <w:t>ших стадиях проектирования.</w:t>
            </w:r>
          </w:p>
        </w:tc>
      </w:tr>
    </w:tbl>
    <w:p w:rsidR="00F31E3B" w:rsidRDefault="00F31E3B">
      <w:pPr>
        <w:spacing w:line="240" w:lineRule="auto"/>
        <w:jc w:val="left"/>
        <w:rPr>
          <w:b/>
          <w:bCs/>
          <w:color w:val="0D0D0D" w:themeColor="text1" w:themeTint="F2"/>
          <w:szCs w:val="20"/>
        </w:rPr>
      </w:pPr>
      <w:r>
        <w:br w:type="page"/>
      </w:r>
    </w:p>
    <w:p w:rsidR="006F7C7E" w:rsidRDefault="006F7C7E" w:rsidP="00ED644B">
      <w:pPr>
        <w:pStyle w:val="a8"/>
        <w:spacing w:before="300"/>
      </w:pPr>
      <w:r w:rsidRPr="00AE7420">
        <w:lastRenderedPageBreak/>
        <w:t>6.</w:t>
      </w:r>
      <w:r>
        <w:t>6 Связь</w:t>
      </w:r>
    </w:p>
    <w:p w:rsidR="00ED644B" w:rsidRPr="00ED644B" w:rsidRDefault="00ED644B" w:rsidP="00ED644B">
      <w:pPr>
        <w:ind w:firstLine="709"/>
      </w:pPr>
      <w:r w:rsidRPr="00ED644B">
        <w:t>Раздел выполнен с учетом требований:</w:t>
      </w:r>
    </w:p>
    <w:p w:rsidR="00ED644B" w:rsidRDefault="00ED644B" w:rsidP="00ED644B">
      <w:pPr>
        <w:ind w:firstLine="709"/>
      </w:pPr>
      <w:r w:rsidRPr="00ED644B">
        <w:t>- РД 45.120-2000 «Нормы технологического проектирования. Городские и сельские т</w:t>
      </w:r>
      <w:r w:rsidRPr="00ED644B">
        <w:t>е</w:t>
      </w:r>
      <w:r w:rsidR="00E3219E">
        <w:t>лефонные сети» (п.22 табл. 1.1);</w:t>
      </w:r>
    </w:p>
    <w:p w:rsidR="00E3219E" w:rsidRPr="00E04415" w:rsidRDefault="00E3219E" w:rsidP="00E3219E">
      <w:pPr>
        <w:ind w:firstLine="709"/>
      </w:pPr>
      <w:r w:rsidRPr="00E04415">
        <w:t>- Схемы территориального планирования Варнавинского района Нижегородской обла</w:t>
      </w:r>
      <w:r w:rsidRPr="00E04415">
        <w:t>с</w:t>
      </w:r>
      <w:r w:rsidRPr="00E04415">
        <w:t>ти, утвержденной решением Земского собрания Варнавинского муниципального района №36 от 06.09.2013г</w:t>
      </w:r>
      <w:r>
        <w:t>.</w:t>
      </w:r>
      <w:r w:rsidRPr="00E04415">
        <w:t>;</w:t>
      </w:r>
    </w:p>
    <w:p w:rsidR="00E3219E" w:rsidRDefault="00E3219E" w:rsidP="00E3219E">
      <w:pPr>
        <w:ind w:firstLine="709"/>
        <w:rPr>
          <w:szCs w:val="26"/>
        </w:rPr>
      </w:pPr>
      <w:r>
        <w:rPr>
          <w:szCs w:val="26"/>
        </w:rPr>
        <w:t xml:space="preserve"> - </w:t>
      </w:r>
      <w:r w:rsidRPr="00EF2F48">
        <w:rPr>
          <w:szCs w:val="26"/>
        </w:rPr>
        <w:t>Программ</w:t>
      </w:r>
      <w:r>
        <w:rPr>
          <w:szCs w:val="26"/>
        </w:rPr>
        <w:t>ы</w:t>
      </w:r>
      <w:r w:rsidRPr="00EF2F48">
        <w:rPr>
          <w:szCs w:val="26"/>
        </w:rPr>
        <w:t xml:space="preserve"> комплексного развития систем коммунальной инфраструктуры р.п. Ва</w:t>
      </w:r>
      <w:r w:rsidRPr="00EF2F48">
        <w:rPr>
          <w:szCs w:val="26"/>
        </w:rPr>
        <w:t>р</w:t>
      </w:r>
      <w:r w:rsidRPr="00EF2F48">
        <w:rPr>
          <w:szCs w:val="26"/>
        </w:rPr>
        <w:t>навино на 2016 – 2020 годы</w:t>
      </w:r>
      <w:r>
        <w:rPr>
          <w:szCs w:val="26"/>
        </w:rPr>
        <w:t>, у</w:t>
      </w:r>
      <w:r w:rsidRPr="00EF2F48">
        <w:rPr>
          <w:szCs w:val="26"/>
        </w:rPr>
        <w:t>твержден</w:t>
      </w:r>
      <w:r>
        <w:rPr>
          <w:szCs w:val="26"/>
        </w:rPr>
        <w:t>ной</w:t>
      </w:r>
      <w:r w:rsidRPr="00EF2F48">
        <w:rPr>
          <w:szCs w:val="26"/>
        </w:rPr>
        <w:t xml:space="preserve"> р</w:t>
      </w:r>
      <w:r w:rsidR="005F6EF4">
        <w:rPr>
          <w:szCs w:val="26"/>
        </w:rPr>
        <w:t>ешением поселкового Совета р.п.</w:t>
      </w:r>
      <w:r w:rsidRPr="00EF2F48">
        <w:rPr>
          <w:szCs w:val="26"/>
        </w:rPr>
        <w:t>Варнавино</w:t>
      </w:r>
      <w:r>
        <w:rPr>
          <w:szCs w:val="26"/>
        </w:rPr>
        <w:t xml:space="preserve">                                    от 15.08.2016 г. </w:t>
      </w:r>
      <w:r w:rsidRPr="00EF2F48">
        <w:rPr>
          <w:szCs w:val="26"/>
        </w:rPr>
        <w:t>№ - 26</w:t>
      </w:r>
      <w:r>
        <w:rPr>
          <w:szCs w:val="26"/>
        </w:rPr>
        <w:t>.</w:t>
      </w:r>
    </w:p>
    <w:p w:rsidR="006F7C7E" w:rsidRPr="00DD06C1" w:rsidRDefault="006F7C7E" w:rsidP="00CF05D6">
      <w:pPr>
        <w:ind w:firstLine="709"/>
        <w:rPr>
          <w:b/>
          <w:i/>
          <w:u w:val="single"/>
        </w:rPr>
      </w:pPr>
      <w:r w:rsidRPr="00DD06C1">
        <w:rPr>
          <w:b/>
          <w:i/>
          <w:u w:val="single"/>
        </w:rPr>
        <w:t>Существующее положение</w:t>
      </w:r>
    </w:p>
    <w:p w:rsidR="00E3219E" w:rsidRPr="0020407C" w:rsidRDefault="00E3219E" w:rsidP="00E3219E">
      <w:pPr>
        <w:ind w:right="-93" w:firstLine="709"/>
      </w:pPr>
      <w:r w:rsidRPr="0020407C">
        <w:t>Телефонная связь на территории Варнавинского района обеспечивается через АТС.</w:t>
      </w:r>
    </w:p>
    <w:p w:rsidR="00E3219E" w:rsidRPr="0020407C" w:rsidRDefault="00E3219E" w:rsidP="00E3219E">
      <w:pPr>
        <w:ind w:right="-93" w:firstLine="709"/>
      </w:pPr>
      <w:r w:rsidRPr="0020407C">
        <w:t>Телефонная сеть выполнена по радиальному принципу, по одноступенчатой схеме п</w:t>
      </w:r>
      <w:r w:rsidRPr="0020407C">
        <w:t>о</w:t>
      </w:r>
      <w:r w:rsidRPr="0020407C">
        <w:t xml:space="preserve">строения. </w:t>
      </w:r>
    </w:p>
    <w:p w:rsidR="00E3219E" w:rsidRPr="00CF38B1" w:rsidRDefault="00E3219E" w:rsidP="00E3219E">
      <w:pPr>
        <w:ind w:right="-93" w:firstLine="709"/>
      </w:pPr>
      <w:r>
        <w:t xml:space="preserve">Соединительные линии между станциями организованы по воздушным </w:t>
      </w:r>
      <w:r w:rsidRPr="0020407C">
        <w:t>и кабельным с</w:t>
      </w:r>
      <w:r w:rsidRPr="0020407C">
        <w:t>е</w:t>
      </w:r>
      <w:r w:rsidRPr="0020407C">
        <w:t xml:space="preserve">тям. Так же на территории </w:t>
      </w:r>
      <w:r>
        <w:t>городского поселения</w:t>
      </w:r>
      <w:r w:rsidRPr="0020407C">
        <w:t xml:space="preserve"> проходит оптоволокно, которое позволяет увеличить уровень качества телефонной связи.</w:t>
      </w:r>
    </w:p>
    <w:p w:rsidR="00E3219E" w:rsidRPr="0020407C" w:rsidRDefault="00E3219E" w:rsidP="00E3219E">
      <w:pPr>
        <w:ind w:right="-93" w:firstLine="709"/>
        <w:rPr>
          <w:i/>
        </w:rPr>
      </w:pPr>
      <w:r w:rsidRPr="0020407C">
        <w:rPr>
          <w:i/>
        </w:rPr>
        <w:t xml:space="preserve">Таблица </w:t>
      </w:r>
      <w:r>
        <w:rPr>
          <w:i/>
        </w:rPr>
        <w:t xml:space="preserve">6.11 - </w:t>
      </w:r>
      <w:r w:rsidRPr="0020407C">
        <w:rPr>
          <w:i/>
        </w:rPr>
        <w:t>Характеристик</w:t>
      </w:r>
      <w:r>
        <w:rPr>
          <w:i/>
        </w:rPr>
        <w:t>а</w:t>
      </w:r>
      <w:r w:rsidRPr="0020407C">
        <w:rPr>
          <w:i/>
        </w:rPr>
        <w:t xml:space="preserve"> АТС </w:t>
      </w:r>
    </w:p>
    <w:tbl>
      <w:tblPr>
        <w:tblW w:w="96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5"/>
        <w:gridCol w:w="2375"/>
        <w:gridCol w:w="1168"/>
        <w:gridCol w:w="1985"/>
        <w:gridCol w:w="1877"/>
      </w:tblGrid>
      <w:tr w:rsidR="00E3219E" w:rsidRPr="00E3219E" w:rsidTr="00304933">
        <w:trPr>
          <w:cantSplit/>
          <w:jc w:val="center"/>
        </w:trPr>
        <w:tc>
          <w:tcPr>
            <w:tcW w:w="2235" w:type="dxa"/>
            <w:vMerge w:val="restart"/>
            <w:vAlign w:val="center"/>
          </w:tcPr>
          <w:p w:rsidR="00E3219E" w:rsidRPr="00E3219E" w:rsidRDefault="00E3219E" w:rsidP="00304933">
            <w:pPr>
              <w:spacing w:line="240" w:lineRule="auto"/>
              <w:ind w:right="-93"/>
              <w:jc w:val="center"/>
              <w:rPr>
                <w:b/>
                <w:sz w:val="22"/>
                <w:szCs w:val="22"/>
              </w:rPr>
            </w:pPr>
            <w:r w:rsidRPr="00E3219E">
              <w:rPr>
                <w:b/>
                <w:sz w:val="22"/>
                <w:szCs w:val="22"/>
              </w:rPr>
              <w:t>Месторасположение</w:t>
            </w:r>
          </w:p>
        </w:tc>
        <w:tc>
          <w:tcPr>
            <w:tcW w:w="2375" w:type="dxa"/>
            <w:vMerge w:val="restart"/>
            <w:vAlign w:val="center"/>
          </w:tcPr>
          <w:p w:rsidR="00E3219E" w:rsidRPr="00E3219E" w:rsidRDefault="00E3219E" w:rsidP="00304933">
            <w:pPr>
              <w:spacing w:line="240" w:lineRule="auto"/>
              <w:ind w:right="-93"/>
              <w:jc w:val="center"/>
              <w:rPr>
                <w:b/>
                <w:sz w:val="22"/>
                <w:szCs w:val="22"/>
              </w:rPr>
            </w:pPr>
            <w:r w:rsidRPr="00E3219E">
              <w:rPr>
                <w:b/>
                <w:sz w:val="22"/>
                <w:szCs w:val="22"/>
              </w:rPr>
              <w:t>Тип АТС</w:t>
            </w:r>
          </w:p>
        </w:tc>
        <w:tc>
          <w:tcPr>
            <w:tcW w:w="1168" w:type="dxa"/>
            <w:vMerge w:val="restart"/>
            <w:vAlign w:val="center"/>
          </w:tcPr>
          <w:p w:rsidR="00E3219E" w:rsidRPr="00E3219E" w:rsidRDefault="00E3219E" w:rsidP="00304933">
            <w:pPr>
              <w:spacing w:line="240" w:lineRule="auto"/>
              <w:ind w:right="-93"/>
              <w:jc w:val="center"/>
              <w:rPr>
                <w:b/>
                <w:sz w:val="22"/>
                <w:szCs w:val="22"/>
              </w:rPr>
            </w:pPr>
            <w:r w:rsidRPr="00E3219E">
              <w:rPr>
                <w:b/>
                <w:sz w:val="22"/>
                <w:szCs w:val="22"/>
              </w:rPr>
              <w:t>Год уст</w:t>
            </w:r>
            <w:r w:rsidRPr="00E3219E">
              <w:rPr>
                <w:b/>
                <w:sz w:val="22"/>
                <w:szCs w:val="22"/>
              </w:rPr>
              <w:t>а</w:t>
            </w:r>
            <w:r w:rsidRPr="00E3219E">
              <w:rPr>
                <w:b/>
                <w:sz w:val="22"/>
                <w:szCs w:val="22"/>
              </w:rPr>
              <w:t>новки</w:t>
            </w:r>
          </w:p>
        </w:tc>
        <w:tc>
          <w:tcPr>
            <w:tcW w:w="3862" w:type="dxa"/>
            <w:gridSpan w:val="2"/>
            <w:vAlign w:val="center"/>
          </w:tcPr>
          <w:p w:rsidR="00E3219E" w:rsidRPr="00E3219E" w:rsidRDefault="00E3219E" w:rsidP="00304933">
            <w:pPr>
              <w:spacing w:line="240" w:lineRule="auto"/>
              <w:ind w:right="-93"/>
              <w:jc w:val="center"/>
              <w:rPr>
                <w:b/>
                <w:sz w:val="22"/>
                <w:szCs w:val="22"/>
              </w:rPr>
            </w:pPr>
            <w:r w:rsidRPr="00E3219E">
              <w:rPr>
                <w:b/>
                <w:sz w:val="22"/>
                <w:szCs w:val="22"/>
              </w:rPr>
              <w:t>Емкость</w:t>
            </w:r>
          </w:p>
        </w:tc>
      </w:tr>
      <w:tr w:rsidR="00E3219E" w:rsidRPr="00E3219E" w:rsidTr="00304933">
        <w:trPr>
          <w:cantSplit/>
          <w:jc w:val="center"/>
        </w:trPr>
        <w:tc>
          <w:tcPr>
            <w:tcW w:w="2235" w:type="dxa"/>
            <w:vMerge/>
            <w:vAlign w:val="center"/>
          </w:tcPr>
          <w:p w:rsidR="00E3219E" w:rsidRPr="00E3219E" w:rsidRDefault="00E3219E" w:rsidP="00304933">
            <w:pPr>
              <w:spacing w:line="240" w:lineRule="auto"/>
              <w:ind w:right="-93"/>
              <w:jc w:val="center"/>
              <w:rPr>
                <w:b/>
                <w:sz w:val="22"/>
                <w:szCs w:val="22"/>
              </w:rPr>
            </w:pPr>
          </w:p>
        </w:tc>
        <w:tc>
          <w:tcPr>
            <w:tcW w:w="2375" w:type="dxa"/>
            <w:vMerge/>
            <w:vAlign w:val="center"/>
          </w:tcPr>
          <w:p w:rsidR="00E3219E" w:rsidRPr="00E3219E" w:rsidRDefault="00E3219E" w:rsidP="00304933">
            <w:pPr>
              <w:spacing w:line="240" w:lineRule="auto"/>
              <w:ind w:right="-93"/>
              <w:jc w:val="center"/>
              <w:rPr>
                <w:b/>
                <w:sz w:val="22"/>
                <w:szCs w:val="22"/>
              </w:rPr>
            </w:pPr>
          </w:p>
        </w:tc>
        <w:tc>
          <w:tcPr>
            <w:tcW w:w="1168" w:type="dxa"/>
            <w:vMerge/>
            <w:vAlign w:val="center"/>
          </w:tcPr>
          <w:p w:rsidR="00E3219E" w:rsidRPr="00E3219E" w:rsidRDefault="00E3219E" w:rsidP="00304933">
            <w:pPr>
              <w:spacing w:line="240" w:lineRule="auto"/>
              <w:ind w:right="-93"/>
              <w:jc w:val="center"/>
              <w:rPr>
                <w:b/>
                <w:sz w:val="22"/>
                <w:szCs w:val="22"/>
              </w:rPr>
            </w:pPr>
          </w:p>
        </w:tc>
        <w:tc>
          <w:tcPr>
            <w:tcW w:w="1985" w:type="dxa"/>
            <w:vAlign w:val="center"/>
          </w:tcPr>
          <w:p w:rsidR="00E3219E" w:rsidRPr="00E3219E" w:rsidRDefault="00E3219E" w:rsidP="00304933">
            <w:pPr>
              <w:spacing w:line="240" w:lineRule="auto"/>
              <w:ind w:right="-93"/>
              <w:jc w:val="center"/>
              <w:rPr>
                <w:b/>
                <w:sz w:val="22"/>
                <w:szCs w:val="22"/>
              </w:rPr>
            </w:pPr>
            <w:r w:rsidRPr="00E3219E">
              <w:rPr>
                <w:b/>
                <w:sz w:val="22"/>
                <w:szCs w:val="22"/>
              </w:rPr>
              <w:t>Монтированная</w:t>
            </w:r>
          </w:p>
        </w:tc>
        <w:tc>
          <w:tcPr>
            <w:tcW w:w="1877" w:type="dxa"/>
            <w:vAlign w:val="center"/>
          </w:tcPr>
          <w:p w:rsidR="00E3219E" w:rsidRPr="00E3219E" w:rsidRDefault="00E3219E" w:rsidP="00304933">
            <w:pPr>
              <w:spacing w:line="240" w:lineRule="auto"/>
              <w:ind w:right="-93"/>
              <w:jc w:val="center"/>
              <w:rPr>
                <w:b/>
                <w:sz w:val="22"/>
                <w:szCs w:val="22"/>
              </w:rPr>
            </w:pPr>
            <w:r w:rsidRPr="00E3219E">
              <w:rPr>
                <w:b/>
                <w:sz w:val="22"/>
                <w:szCs w:val="22"/>
              </w:rPr>
              <w:t>Задействованная</w:t>
            </w:r>
          </w:p>
        </w:tc>
      </w:tr>
      <w:tr w:rsidR="00E3219E" w:rsidRPr="00E3219E" w:rsidTr="00304933">
        <w:trPr>
          <w:cantSplit/>
          <w:jc w:val="center"/>
        </w:trPr>
        <w:tc>
          <w:tcPr>
            <w:tcW w:w="2235" w:type="dxa"/>
            <w:vAlign w:val="center"/>
          </w:tcPr>
          <w:p w:rsidR="00E3219E" w:rsidRPr="00E3219E" w:rsidRDefault="00E3219E" w:rsidP="00304933">
            <w:pPr>
              <w:spacing w:line="240" w:lineRule="auto"/>
              <w:ind w:right="-93"/>
              <w:jc w:val="center"/>
              <w:rPr>
                <w:b/>
                <w:sz w:val="22"/>
                <w:szCs w:val="22"/>
              </w:rPr>
            </w:pPr>
            <w:r w:rsidRPr="00E3219E">
              <w:rPr>
                <w:b/>
                <w:sz w:val="22"/>
                <w:szCs w:val="22"/>
              </w:rPr>
              <w:t>1</w:t>
            </w:r>
          </w:p>
        </w:tc>
        <w:tc>
          <w:tcPr>
            <w:tcW w:w="2375" w:type="dxa"/>
            <w:vAlign w:val="center"/>
          </w:tcPr>
          <w:p w:rsidR="00E3219E" w:rsidRPr="00E3219E" w:rsidRDefault="00E3219E" w:rsidP="00304933">
            <w:pPr>
              <w:spacing w:line="240" w:lineRule="auto"/>
              <w:ind w:right="-93"/>
              <w:jc w:val="center"/>
              <w:rPr>
                <w:b/>
                <w:sz w:val="22"/>
                <w:szCs w:val="22"/>
              </w:rPr>
            </w:pPr>
            <w:r w:rsidRPr="00E3219E">
              <w:rPr>
                <w:b/>
                <w:sz w:val="22"/>
                <w:szCs w:val="22"/>
              </w:rPr>
              <w:t>2</w:t>
            </w:r>
          </w:p>
        </w:tc>
        <w:tc>
          <w:tcPr>
            <w:tcW w:w="1168" w:type="dxa"/>
            <w:vAlign w:val="center"/>
          </w:tcPr>
          <w:p w:rsidR="00E3219E" w:rsidRPr="00E3219E" w:rsidRDefault="00E3219E" w:rsidP="00304933">
            <w:pPr>
              <w:spacing w:line="240" w:lineRule="auto"/>
              <w:ind w:right="-93"/>
              <w:jc w:val="center"/>
              <w:rPr>
                <w:b/>
                <w:sz w:val="22"/>
                <w:szCs w:val="22"/>
              </w:rPr>
            </w:pPr>
            <w:r w:rsidRPr="00E3219E">
              <w:rPr>
                <w:b/>
                <w:sz w:val="22"/>
                <w:szCs w:val="22"/>
              </w:rPr>
              <w:t>3</w:t>
            </w:r>
          </w:p>
        </w:tc>
        <w:tc>
          <w:tcPr>
            <w:tcW w:w="1985" w:type="dxa"/>
            <w:vAlign w:val="center"/>
          </w:tcPr>
          <w:p w:rsidR="00E3219E" w:rsidRPr="00E3219E" w:rsidRDefault="00E3219E" w:rsidP="00304933">
            <w:pPr>
              <w:spacing w:line="240" w:lineRule="auto"/>
              <w:ind w:right="-93"/>
              <w:jc w:val="center"/>
              <w:rPr>
                <w:b/>
                <w:sz w:val="22"/>
                <w:szCs w:val="22"/>
              </w:rPr>
            </w:pPr>
            <w:r w:rsidRPr="00E3219E">
              <w:rPr>
                <w:b/>
                <w:sz w:val="22"/>
                <w:szCs w:val="22"/>
              </w:rPr>
              <w:t>4</w:t>
            </w:r>
          </w:p>
        </w:tc>
        <w:tc>
          <w:tcPr>
            <w:tcW w:w="1877" w:type="dxa"/>
            <w:vAlign w:val="center"/>
          </w:tcPr>
          <w:p w:rsidR="00E3219E" w:rsidRPr="00E3219E" w:rsidRDefault="00E3219E" w:rsidP="00304933">
            <w:pPr>
              <w:spacing w:line="240" w:lineRule="auto"/>
              <w:ind w:right="-93"/>
              <w:jc w:val="center"/>
              <w:rPr>
                <w:b/>
                <w:sz w:val="22"/>
                <w:szCs w:val="22"/>
              </w:rPr>
            </w:pPr>
            <w:r w:rsidRPr="00E3219E">
              <w:rPr>
                <w:b/>
                <w:sz w:val="22"/>
                <w:szCs w:val="22"/>
              </w:rPr>
              <w:t>5</w:t>
            </w:r>
          </w:p>
        </w:tc>
      </w:tr>
      <w:tr w:rsidR="00E3219E" w:rsidRPr="00E3219E" w:rsidTr="00304933">
        <w:trPr>
          <w:cantSplit/>
          <w:jc w:val="center"/>
        </w:trPr>
        <w:tc>
          <w:tcPr>
            <w:tcW w:w="2235" w:type="dxa"/>
            <w:vAlign w:val="center"/>
          </w:tcPr>
          <w:p w:rsidR="00E3219E" w:rsidRPr="00E3219E" w:rsidRDefault="00E3219E" w:rsidP="00304933">
            <w:pPr>
              <w:spacing w:line="240" w:lineRule="auto"/>
              <w:ind w:right="-93"/>
              <w:jc w:val="left"/>
              <w:rPr>
                <w:sz w:val="22"/>
                <w:szCs w:val="22"/>
              </w:rPr>
            </w:pPr>
            <w:r w:rsidRPr="00E3219E">
              <w:rPr>
                <w:sz w:val="22"/>
                <w:szCs w:val="22"/>
              </w:rPr>
              <w:t>Варнавино</w:t>
            </w:r>
          </w:p>
        </w:tc>
        <w:tc>
          <w:tcPr>
            <w:tcW w:w="2375" w:type="dxa"/>
            <w:vAlign w:val="center"/>
          </w:tcPr>
          <w:p w:rsidR="00E3219E" w:rsidRPr="00E3219E" w:rsidRDefault="00E3219E" w:rsidP="00304933">
            <w:pPr>
              <w:spacing w:line="240" w:lineRule="auto"/>
              <w:ind w:right="-93"/>
              <w:jc w:val="center"/>
              <w:rPr>
                <w:sz w:val="22"/>
                <w:szCs w:val="22"/>
              </w:rPr>
            </w:pPr>
            <w:r w:rsidRPr="00E3219E">
              <w:rPr>
                <w:sz w:val="22"/>
                <w:szCs w:val="22"/>
                <w:lang w:val="en-US"/>
              </w:rPr>
              <w:t>SI</w:t>
            </w:r>
            <w:r w:rsidRPr="00E3219E">
              <w:rPr>
                <w:sz w:val="22"/>
                <w:szCs w:val="22"/>
              </w:rPr>
              <w:t xml:space="preserve"> 2000 </w:t>
            </w:r>
            <w:r w:rsidRPr="00E3219E">
              <w:rPr>
                <w:sz w:val="22"/>
                <w:szCs w:val="22"/>
                <w:lang w:val="en-US"/>
              </w:rPr>
              <w:t>v</w:t>
            </w:r>
            <w:r w:rsidRPr="00E3219E">
              <w:rPr>
                <w:sz w:val="22"/>
                <w:szCs w:val="22"/>
              </w:rPr>
              <w:t>5</w:t>
            </w:r>
          </w:p>
        </w:tc>
        <w:tc>
          <w:tcPr>
            <w:tcW w:w="1168" w:type="dxa"/>
            <w:vAlign w:val="center"/>
          </w:tcPr>
          <w:p w:rsidR="00E3219E" w:rsidRPr="00E3219E" w:rsidRDefault="00E3219E" w:rsidP="00304933">
            <w:pPr>
              <w:spacing w:line="240" w:lineRule="auto"/>
              <w:ind w:right="-93"/>
              <w:jc w:val="center"/>
              <w:rPr>
                <w:sz w:val="22"/>
                <w:szCs w:val="22"/>
              </w:rPr>
            </w:pPr>
            <w:r w:rsidRPr="00E3219E">
              <w:rPr>
                <w:sz w:val="22"/>
                <w:szCs w:val="22"/>
              </w:rPr>
              <w:t>2008</w:t>
            </w:r>
          </w:p>
        </w:tc>
        <w:tc>
          <w:tcPr>
            <w:tcW w:w="1985" w:type="dxa"/>
            <w:vAlign w:val="center"/>
          </w:tcPr>
          <w:p w:rsidR="00E3219E" w:rsidRPr="00E3219E" w:rsidRDefault="00E3219E" w:rsidP="00304933">
            <w:pPr>
              <w:spacing w:line="240" w:lineRule="auto"/>
              <w:ind w:right="-93"/>
              <w:jc w:val="center"/>
              <w:rPr>
                <w:sz w:val="22"/>
                <w:szCs w:val="22"/>
              </w:rPr>
            </w:pPr>
            <w:r w:rsidRPr="00E3219E">
              <w:rPr>
                <w:sz w:val="22"/>
                <w:szCs w:val="22"/>
              </w:rPr>
              <w:t>1344</w:t>
            </w:r>
          </w:p>
        </w:tc>
        <w:tc>
          <w:tcPr>
            <w:tcW w:w="1877" w:type="dxa"/>
            <w:vAlign w:val="center"/>
          </w:tcPr>
          <w:p w:rsidR="00E3219E" w:rsidRPr="00E3219E" w:rsidRDefault="00E3219E" w:rsidP="00304933">
            <w:pPr>
              <w:spacing w:line="240" w:lineRule="auto"/>
              <w:ind w:right="-93"/>
              <w:jc w:val="center"/>
              <w:rPr>
                <w:sz w:val="22"/>
                <w:szCs w:val="22"/>
              </w:rPr>
            </w:pPr>
            <w:r w:rsidRPr="00E3219E">
              <w:rPr>
                <w:sz w:val="22"/>
                <w:szCs w:val="22"/>
              </w:rPr>
              <w:t>1274</w:t>
            </w:r>
          </w:p>
        </w:tc>
      </w:tr>
    </w:tbl>
    <w:p w:rsidR="006F7C7E" w:rsidRPr="00C17639" w:rsidRDefault="006F7C7E" w:rsidP="005F6EF4">
      <w:pPr>
        <w:spacing w:before="200"/>
        <w:ind w:firstLine="709"/>
        <w:rPr>
          <w:b/>
        </w:rPr>
      </w:pPr>
      <w:r w:rsidRPr="00C17639">
        <w:rPr>
          <w:b/>
        </w:rPr>
        <w:t>Сотовая связь</w:t>
      </w:r>
    </w:p>
    <w:p w:rsidR="00E3219E" w:rsidRDefault="00E3219E" w:rsidP="00E3219E">
      <w:pPr>
        <w:ind w:firstLine="709"/>
      </w:pPr>
      <w:r w:rsidRPr="0020407C">
        <w:t>В настоящее время на территории Варнавинского района осуществляют деятельность по оказанию услуг связи следующие операторы: центр услуг связи – ОАО</w:t>
      </w:r>
      <w:r>
        <w:t xml:space="preserve"> </w:t>
      </w:r>
      <w:r w:rsidRPr="0020407C">
        <w:t>«</w:t>
      </w:r>
      <w:proofErr w:type="spellStart"/>
      <w:r w:rsidRPr="0020407C">
        <w:t>Ростелеком</w:t>
      </w:r>
      <w:proofErr w:type="spellEnd"/>
      <w:r w:rsidRPr="0020407C">
        <w:t>»,</w:t>
      </w:r>
      <w:r w:rsidR="005F6EF4">
        <w:t xml:space="preserve"> Н</w:t>
      </w:r>
      <w:r w:rsidR="005F6EF4">
        <w:t>и</w:t>
      </w:r>
      <w:r w:rsidR="005F6EF4">
        <w:t>жегородский филиал, МГУС (г.Урень), РУС (р.п.</w:t>
      </w:r>
      <w:r w:rsidRPr="0020407C">
        <w:t>Варнавино), предоставляющий комплекс у</w:t>
      </w:r>
      <w:r w:rsidRPr="0020407C">
        <w:t>с</w:t>
      </w:r>
      <w:r w:rsidRPr="0020407C">
        <w:t>луг фиксированной и сотовой связи, доступа в Интернет и передачи данных, телевидения и радиовещания и системы сотовой связи «Мегафон», «МТС», «</w:t>
      </w:r>
      <w:proofErr w:type="spellStart"/>
      <w:r w:rsidRPr="0020407C">
        <w:t>Билайн</w:t>
      </w:r>
      <w:proofErr w:type="spellEnd"/>
      <w:r w:rsidRPr="0020407C">
        <w:t xml:space="preserve">», «Теле 2» и др. </w:t>
      </w:r>
    </w:p>
    <w:p w:rsidR="00E3219E" w:rsidRPr="00E3219E" w:rsidRDefault="00E3219E" w:rsidP="00E3219E">
      <w:pPr>
        <w:ind w:firstLine="709"/>
        <w:rPr>
          <w:b/>
          <w:i/>
        </w:rPr>
      </w:pPr>
      <w:r w:rsidRPr="00E3219E">
        <w:rPr>
          <w:b/>
          <w:i/>
        </w:rPr>
        <w:t xml:space="preserve">Информатизация </w:t>
      </w:r>
    </w:p>
    <w:p w:rsidR="00E3219E" w:rsidRPr="0020407C" w:rsidRDefault="00E3219E" w:rsidP="00E3219E">
      <w:pPr>
        <w:ind w:firstLine="709"/>
      </w:pPr>
      <w:r w:rsidRPr="0020407C">
        <w:t>Провайдером, оказывающи</w:t>
      </w:r>
      <w:r>
        <w:t>м</w:t>
      </w:r>
      <w:r w:rsidRPr="0020407C">
        <w:t xml:space="preserve"> населению и предприятиям услуги по представлению до</w:t>
      </w:r>
      <w:r w:rsidRPr="0020407C">
        <w:t>с</w:t>
      </w:r>
      <w:r w:rsidRPr="0020407C">
        <w:t>тупа в Интернет, IP-телефонии является филиал ОАО «</w:t>
      </w:r>
      <w:proofErr w:type="spellStart"/>
      <w:r w:rsidRPr="0020407C">
        <w:t>Ростелеком</w:t>
      </w:r>
      <w:proofErr w:type="spellEnd"/>
      <w:r w:rsidRPr="0020407C">
        <w:t>». Доступ в Интернет ос</w:t>
      </w:r>
      <w:r w:rsidRPr="0020407C">
        <w:t>у</w:t>
      </w:r>
      <w:r w:rsidRPr="0020407C">
        <w:t xml:space="preserve">ществляется по </w:t>
      </w:r>
      <w:r w:rsidRPr="0020407C">
        <w:rPr>
          <w:lang w:val="en-US"/>
        </w:rPr>
        <w:t>S</w:t>
      </w:r>
      <w:r w:rsidRPr="0020407C">
        <w:t xml:space="preserve">DSL, </w:t>
      </w:r>
      <w:r w:rsidRPr="0020407C">
        <w:rPr>
          <w:lang w:val="en-US"/>
        </w:rPr>
        <w:t>ADSL</w:t>
      </w:r>
      <w:r w:rsidRPr="0020407C">
        <w:t xml:space="preserve"> технологиям.</w:t>
      </w:r>
    </w:p>
    <w:p w:rsidR="00E3219E" w:rsidRPr="0020407C" w:rsidRDefault="00E3219E" w:rsidP="00E3219E">
      <w:pPr>
        <w:ind w:firstLine="709"/>
      </w:pPr>
      <w:r w:rsidRPr="0020407C">
        <w:t xml:space="preserve">Также доступ в интернет может осуществляться через мобильные сети </w:t>
      </w:r>
      <w:r w:rsidRPr="0020407C">
        <w:rPr>
          <w:lang w:val="en-US"/>
        </w:rPr>
        <w:t>GSM</w:t>
      </w:r>
      <w:r w:rsidRPr="0020407C">
        <w:t xml:space="preserve"> (</w:t>
      </w:r>
      <w:r w:rsidRPr="0020407C">
        <w:rPr>
          <w:lang w:val="en-US"/>
        </w:rPr>
        <w:t>GPRS</w:t>
      </w:r>
      <w:r w:rsidRPr="0020407C">
        <w:t xml:space="preserve">, </w:t>
      </w:r>
      <w:r w:rsidRPr="0020407C">
        <w:rPr>
          <w:lang w:val="en-US"/>
        </w:rPr>
        <w:t>EDGE</w:t>
      </w:r>
      <w:r w:rsidRPr="0020407C">
        <w:t xml:space="preserve">), </w:t>
      </w:r>
      <w:r w:rsidRPr="0020407C">
        <w:rPr>
          <w:lang w:val="en-US"/>
        </w:rPr>
        <w:t>CDMA</w:t>
      </w:r>
      <w:r w:rsidRPr="0020407C">
        <w:t>(</w:t>
      </w:r>
      <w:r w:rsidRPr="0020407C">
        <w:rPr>
          <w:lang w:val="en-US"/>
        </w:rPr>
        <w:t>CDMA</w:t>
      </w:r>
      <w:r w:rsidRPr="0020407C">
        <w:t>2000), спутниковый канал или в местах общественного доступа.</w:t>
      </w:r>
    </w:p>
    <w:p w:rsidR="006F7C7E" w:rsidRDefault="006F7C7E" w:rsidP="00CF05D6">
      <w:pPr>
        <w:ind w:firstLine="709"/>
        <w:rPr>
          <w:b/>
          <w:i/>
          <w:u w:val="single"/>
        </w:rPr>
      </w:pPr>
      <w:r w:rsidRPr="00DD06C1">
        <w:rPr>
          <w:b/>
          <w:i/>
          <w:u w:val="single"/>
        </w:rPr>
        <w:t>Направления развития систем связи и информации</w:t>
      </w:r>
    </w:p>
    <w:p w:rsidR="00E3219E" w:rsidRPr="005458C9" w:rsidRDefault="00E3219E" w:rsidP="00E3219E">
      <w:pPr>
        <w:ind w:firstLine="709"/>
      </w:pPr>
      <w:r>
        <w:t>Необходимо пр</w:t>
      </w:r>
      <w:r w:rsidRPr="005458C9">
        <w:t>едоставить населению обширный комплекс услуг связи и информац</w:t>
      </w:r>
      <w:r w:rsidRPr="005458C9">
        <w:t>и</w:t>
      </w:r>
      <w:r w:rsidRPr="005458C9">
        <w:t xml:space="preserve">онного обеспечения. </w:t>
      </w:r>
      <w:r w:rsidRPr="005F6EF4">
        <w:t xml:space="preserve">Выделить в местах с неразвитой системой связи и на </w:t>
      </w:r>
      <w:r w:rsidR="005F6EF4">
        <w:t>планируемые ква</w:t>
      </w:r>
      <w:r w:rsidR="005F6EF4">
        <w:t>р</w:t>
      </w:r>
      <w:r w:rsidR="005F6EF4">
        <w:lastRenderedPageBreak/>
        <w:t>талы жилой застройки</w:t>
      </w:r>
      <w:r w:rsidRPr="005458C9">
        <w:t xml:space="preserve"> телефонную связь высокого качества и с возможностью сопутству</w:t>
      </w:r>
      <w:r w:rsidRPr="005458C9">
        <w:t>ю</w:t>
      </w:r>
      <w:r w:rsidRPr="005458C9">
        <w:t>щих услуг, таких как Интернет, кабельное телевидение, видеотелефон, возможность подкл</w:t>
      </w:r>
      <w:r w:rsidRPr="005458C9">
        <w:t>ю</w:t>
      </w:r>
      <w:r w:rsidRPr="005458C9">
        <w:t xml:space="preserve">чения охранных систем. </w:t>
      </w:r>
    </w:p>
    <w:p w:rsidR="00E3219E" w:rsidRPr="005458C9" w:rsidRDefault="00E3219E" w:rsidP="00E3219E">
      <w:pPr>
        <w:ind w:firstLine="709"/>
      </w:pPr>
      <w:r>
        <w:t xml:space="preserve">С </w:t>
      </w:r>
      <w:r w:rsidRPr="005458C9">
        <w:t>уч</w:t>
      </w:r>
      <w:r>
        <w:t>етом перспективного развития в целях</w:t>
      </w:r>
      <w:r w:rsidRPr="005458C9">
        <w:t xml:space="preserve"> развития телеком</w:t>
      </w:r>
      <w:r>
        <w:t>муникационной сети пр</w:t>
      </w:r>
      <w:r>
        <w:t>о</w:t>
      </w:r>
      <w:r>
        <w:t xml:space="preserve">ектом предлагаются новые системные решения. Особое место в </w:t>
      </w:r>
      <w:r w:rsidRPr="005458C9">
        <w:t>р</w:t>
      </w:r>
      <w:r>
        <w:t xml:space="preserve">еформах занимает переход на цифровые АТС, что </w:t>
      </w:r>
      <w:r w:rsidRPr="005458C9">
        <w:t>позволит значительно повысить качество связи. Замена и переоснащ</w:t>
      </w:r>
      <w:r w:rsidRPr="005458C9">
        <w:t>е</w:t>
      </w:r>
      <w:r w:rsidRPr="005458C9">
        <w:t>ние действующих АТСК 50/20</w:t>
      </w:r>
      <w:r>
        <w:t>0 с минимальными затратами на</w:t>
      </w:r>
      <w:r w:rsidRPr="005458C9">
        <w:t xml:space="preserve"> основе SI2000 MSAH на МСК «Кварц», </w:t>
      </w:r>
      <w:r>
        <w:t xml:space="preserve">которое обеспечивает </w:t>
      </w:r>
      <w:r w:rsidRPr="005458C9">
        <w:t>передачу речи и данных по витой пар</w:t>
      </w:r>
      <w:r>
        <w:t xml:space="preserve">е на базе технологии </w:t>
      </w:r>
      <w:proofErr w:type="spellStart"/>
      <w:r>
        <w:t>хDSL</w:t>
      </w:r>
      <w:proofErr w:type="spellEnd"/>
      <w:r>
        <w:t xml:space="preserve">. Для модернизации сетей достаточно заменить 2 платы – </w:t>
      </w:r>
      <w:r w:rsidRPr="005458C9">
        <w:t xml:space="preserve">плату аналоговых абонентских линий и коммутатор Интернет. </w:t>
      </w:r>
    </w:p>
    <w:p w:rsidR="009F1131" w:rsidRPr="009F1131" w:rsidRDefault="009F1131" w:rsidP="009F1131">
      <w:pPr>
        <w:pStyle w:val="afffa"/>
        <w:spacing w:before="0" w:after="0" w:line="360" w:lineRule="auto"/>
        <w:ind w:firstLine="709"/>
        <w:rPr>
          <w:sz w:val="24"/>
          <w:szCs w:val="24"/>
        </w:rPr>
      </w:pPr>
      <w:r w:rsidRPr="009F1131">
        <w:rPr>
          <w:sz w:val="24"/>
          <w:szCs w:val="24"/>
        </w:rPr>
        <w:t>С учетом Стратегии развития информационного общества Российской Федерации,</w:t>
      </w:r>
      <w:r w:rsidR="00DE7E62">
        <w:rPr>
          <w:sz w:val="24"/>
          <w:szCs w:val="24"/>
        </w:rPr>
        <w:t xml:space="preserve"> </w:t>
      </w:r>
      <w:r w:rsidRPr="009F1131">
        <w:rPr>
          <w:sz w:val="24"/>
          <w:szCs w:val="24"/>
        </w:rPr>
        <w:t>м</w:t>
      </w:r>
      <w:r w:rsidRPr="009F1131">
        <w:rPr>
          <w:sz w:val="24"/>
          <w:szCs w:val="24"/>
        </w:rPr>
        <w:t>у</w:t>
      </w:r>
      <w:r w:rsidRPr="009F1131">
        <w:rPr>
          <w:sz w:val="24"/>
          <w:szCs w:val="24"/>
        </w:rPr>
        <w:t xml:space="preserve">ниципального образования </w:t>
      </w:r>
      <w:r w:rsidR="002D58AF">
        <w:rPr>
          <w:sz w:val="24"/>
          <w:szCs w:val="24"/>
        </w:rPr>
        <w:t>городское поселение</w:t>
      </w:r>
      <w:r>
        <w:rPr>
          <w:sz w:val="24"/>
          <w:szCs w:val="24"/>
        </w:rPr>
        <w:t xml:space="preserve"> </w:t>
      </w:r>
      <w:r w:rsidR="00E3219E">
        <w:rPr>
          <w:sz w:val="24"/>
          <w:szCs w:val="24"/>
        </w:rPr>
        <w:t>р</w:t>
      </w:r>
      <w:r w:rsidR="00702F56">
        <w:rPr>
          <w:sz w:val="24"/>
          <w:szCs w:val="24"/>
        </w:rPr>
        <w:t>.п.</w:t>
      </w:r>
      <w:r w:rsidR="002D58AF">
        <w:rPr>
          <w:sz w:val="24"/>
          <w:szCs w:val="24"/>
        </w:rPr>
        <w:t>Варнавино</w:t>
      </w:r>
      <w:r w:rsidR="00E3219E">
        <w:rPr>
          <w:sz w:val="24"/>
          <w:szCs w:val="24"/>
        </w:rPr>
        <w:t>,</w:t>
      </w:r>
      <w:r w:rsidRPr="009F1131">
        <w:rPr>
          <w:sz w:val="24"/>
          <w:szCs w:val="24"/>
        </w:rPr>
        <w:t xml:space="preserve"> предлагается увеличение сф</w:t>
      </w:r>
      <w:r w:rsidRPr="009F1131">
        <w:rPr>
          <w:sz w:val="24"/>
          <w:szCs w:val="24"/>
        </w:rPr>
        <w:t>е</w:t>
      </w:r>
      <w:r w:rsidRPr="009F1131">
        <w:rPr>
          <w:sz w:val="24"/>
          <w:szCs w:val="24"/>
        </w:rPr>
        <w:t>ры услуг, предоставляемых операторами связи.</w:t>
      </w:r>
    </w:p>
    <w:p w:rsidR="009F1131" w:rsidRPr="009F1131" w:rsidRDefault="009F1131" w:rsidP="009F1131">
      <w:pPr>
        <w:pStyle w:val="afffa"/>
        <w:spacing w:before="0" w:after="0" w:line="360" w:lineRule="auto"/>
        <w:ind w:firstLine="709"/>
        <w:rPr>
          <w:sz w:val="24"/>
          <w:szCs w:val="24"/>
        </w:rPr>
      </w:pPr>
      <w:r w:rsidRPr="009F1131">
        <w:rPr>
          <w:sz w:val="24"/>
          <w:szCs w:val="24"/>
        </w:rPr>
        <w:t xml:space="preserve">Основными направлениями развития телекоммуникационного комплекса </w:t>
      </w:r>
      <w:r w:rsidR="002D58AF">
        <w:rPr>
          <w:sz w:val="24"/>
          <w:szCs w:val="24"/>
        </w:rPr>
        <w:t>городского поселения</w:t>
      </w:r>
      <w:r>
        <w:rPr>
          <w:sz w:val="24"/>
          <w:szCs w:val="24"/>
        </w:rPr>
        <w:t xml:space="preserve"> </w:t>
      </w:r>
      <w:r w:rsidR="00E3219E">
        <w:rPr>
          <w:sz w:val="24"/>
          <w:szCs w:val="24"/>
        </w:rPr>
        <w:t>р</w:t>
      </w:r>
      <w:r w:rsidR="00702F56">
        <w:rPr>
          <w:sz w:val="24"/>
          <w:szCs w:val="24"/>
        </w:rPr>
        <w:t>.п.</w:t>
      </w:r>
      <w:r w:rsidR="002D58AF">
        <w:rPr>
          <w:sz w:val="24"/>
          <w:szCs w:val="24"/>
        </w:rPr>
        <w:t>Варнавино</w:t>
      </w:r>
      <w:r w:rsidRPr="009F1131">
        <w:rPr>
          <w:sz w:val="24"/>
          <w:szCs w:val="24"/>
        </w:rPr>
        <w:t xml:space="preserve"> должны являться:</w:t>
      </w:r>
    </w:p>
    <w:p w:rsidR="009F1131" w:rsidRPr="009F1131" w:rsidRDefault="009F1131" w:rsidP="00D24BBA">
      <w:pPr>
        <w:pStyle w:val="afff6"/>
        <w:numPr>
          <w:ilvl w:val="0"/>
          <w:numId w:val="13"/>
        </w:numPr>
        <w:tabs>
          <w:tab w:val="left" w:pos="993"/>
        </w:tabs>
        <w:spacing w:after="0" w:line="360" w:lineRule="auto"/>
        <w:ind w:left="0" w:firstLine="709"/>
        <w:jc w:val="both"/>
        <w:rPr>
          <w:sz w:val="24"/>
          <w:szCs w:val="24"/>
        </w:rPr>
      </w:pPr>
      <w:r w:rsidRPr="009F1131">
        <w:rPr>
          <w:sz w:val="24"/>
          <w:szCs w:val="24"/>
        </w:rPr>
        <w:t>улучшение качества связи телефонной сети общего пользования;</w:t>
      </w:r>
    </w:p>
    <w:p w:rsidR="009F1131" w:rsidRPr="009F1131" w:rsidRDefault="009F1131" w:rsidP="00D24BBA">
      <w:pPr>
        <w:pStyle w:val="afff6"/>
        <w:numPr>
          <w:ilvl w:val="0"/>
          <w:numId w:val="13"/>
        </w:numPr>
        <w:tabs>
          <w:tab w:val="left" w:pos="993"/>
        </w:tabs>
        <w:spacing w:after="0" w:line="360" w:lineRule="auto"/>
        <w:ind w:left="0" w:firstLine="709"/>
        <w:jc w:val="both"/>
        <w:rPr>
          <w:sz w:val="24"/>
          <w:szCs w:val="24"/>
        </w:rPr>
      </w:pPr>
      <w:r w:rsidRPr="009F1131">
        <w:rPr>
          <w:sz w:val="24"/>
          <w:szCs w:val="24"/>
        </w:rPr>
        <w:t xml:space="preserve">создание и развитие информационных телекоммуникационных сетей и сетей передачи данных; </w:t>
      </w:r>
    </w:p>
    <w:p w:rsidR="009F1131" w:rsidRPr="009F1131" w:rsidRDefault="009F1131" w:rsidP="00D24BBA">
      <w:pPr>
        <w:pStyle w:val="afff6"/>
        <w:numPr>
          <w:ilvl w:val="0"/>
          <w:numId w:val="13"/>
        </w:numPr>
        <w:tabs>
          <w:tab w:val="left" w:pos="993"/>
        </w:tabs>
        <w:spacing w:after="0" w:line="360" w:lineRule="auto"/>
        <w:ind w:left="0" w:firstLine="709"/>
        <w:jc w:val="both"/>
        <w:rPr>
          <w:sz w:val="24"/>
          <w:szCs w:val="24"/>
        </w:rPr>
      </w:pPr>
      <w:r w:rsidRPr="009F1131">
        <w:rPr>
          <w:sz w:val="24"/>
          <w:szCs w:val="24"/>
        </w:rPr>
        <w:t xml:space="preserve">расширение </w:t>
      </w:r>
      <w:proofErr w:type="spellStart"/>
      <w:r w:rsidRPr="009F1131">
        <w:rPr>
          <w:sz w:val="24"/>
          <w:szCs w:val="24"/>
        </w:rPr>
        <w:t>мультимедийных</w:t>
      </w:r>
      <w:proofErr w:type="spellEnd"/>
      <w:r w:rsidRPr="009F1131">
        <w:rPr>
          <w:sz w:val="24"/>
          <w:szCs w:val="24"/>
        </w:rPr>
        <w:t xml:space="preserve"> услуг, предоставляемых населению, включая "Интернет";</w:t>
      </w:r>
    </w:p>
    <w:p w:rsidR="009F1131" w:rsidRPr="009F1131" w:rsidRDefault="009F1131" w:rsidP="00D24BBA">
      <w:pPr>
        <w:pStyle w:val="afff6"/>
        <w:numPr>
          <w:ilvl w:val="0"/>
          <w:numId w:val="13"/>
        </w:numPr>
        <w:tabs>
          <w:tab w:val="left" w:pos="993"/>
        </w:tabs>
        <w:spacing w:after="0" w:line="360" w:lineRule="auto"/>
        <w:ind w:left="0" w:firstLine="709"/>
        <w:jc w:val="both"/>
        <w:rPr>
          <w:sz w:val="24"/>
          <w:szCs w:val="24"/>
        </w:rPr>
      </w:pPr>
      <w:r w:rsidRPr="009F1131">
        <w:rPr>
          <w:sz w:val="24"/>
          <w:szCs w:val="24"/>
        </w:rPr>
        <w:t xml:space="preserve">развитие эфирного радиовещания, осуществляемого в УКВ и FM диапазонах, за счет увеличения количества радиовещательных станций; </w:t>
      </w:r>
    </w:p>
    <w:p w:rsidR="009F1131" w:rsidRPr="009F1131" w:rsidRDefault="009F1131" w:rsidP="00D24BBA">
      <w:pPr>
        <w:pStyle w:val="afff6"/>
        <w:numPr>
          <w:ilvl w:val="0"/>
          <w:numId w:val="13"/>
        </w:numPr>
        <w:tabs>
          <w:tab w:val="left" w:pos="993"/>
        </w:tabs>
        <w:spacing w:after="0" w:line="360" w:lineRule="auto"/>
        <w:ind w:left="0" w:firstLine="709"/>
        <w:jc w:val="both"/>
        <w:rPr>
          <w:sz w:val="24"/>
          <w:szCs w:val="24"/>
        </w:rPr>
      </w:pPr>
      <w:r w:rsidRPr="009F1131">
        <w:rPr>
          <w:sz w:val="24"/>
          <w:szCs w:val="24"/>
        </w:rPr>
        <w:t xml:space="preserve">развитие сотовой связи за счет увеличения покрытия территории населенного пункта сотовой связью различных операторов GSM и применения новейших технологий </w:t>
      </w:r>
      <w:r w:rsidR="00E3219E">
        <w:rPr>
          <w:sz w:val="24"/>
          <w:szCs w:val="24"/>
        </w:rPr>
        <w:t>4</w:t>
      </w:r>
      <w:r w:rsidRPr="009F1131">
        <w:rPr>
          <w:sz w:val="24"/>
          <w:szCs w:val="24"/>
        </w:rPr>
        <w:t>G;</w:t>
      </w:r>
    </w:p>
    <w:p w:rsidR="00D15AE2" w:rsidRDefault="009F1131" w:rsidP="00D24BBA">
      <w:pPr>
        <w:pStyle w:val="afff6"/>
        <w:numPr>
          <w:ilvl w:val="0"/>
          <w:numId w:val="13"/>
        </w:numPr>
        <w:tabs>
          <w:tab w:val="left" w:pos="993"/>
        </w:tabs>
        <w:spacing w:after="0" w:line="360" w:lineRule="auto"/>
        <w:ind w:left="0" w:firstLine="709"/>
        <w:jc w:val="both"/>
        <w:rPr>
          <w:sz w:val="24"/>
          <w:szCs w:val="24"/>
        </w:rPr>
      </w:pPr>
      <w:r w:rsidRPr="009F1131">
        <w:rPr>
          <w:sz w:val="24"/>
          <w:szCs w:val="24"/>
        </w:rPr>
        <w:t>развитие сети эфирного цифрового телевизионного вещания с увеличением количества и улучшения качества принимаемых телевизионных каналов.</w:t>
      </w:r>
    </w:p>
    <w:p w:rsidR="00D15AE2" w:rsidRPr="00D15AE2" w:rsidRDefault="00D15AE2" w:rsidP="00D15AE2">
      <w:pPr>
        <w:ind w:firstLine="709"/>
        <w:rPr>
          <w:b/>
        </w:rPr>
      </w:pPr>
      <w:r w:rsidRPr="00D15AE2">
        <w:rPr>
          <w:b/>
        </w:rPr>
        <w:t>Радиофикация</w:t>
      </w:r>
    </w:p>
    <w:p w:rsidR="00D15AE2" w:rsidRPr="00433802" w:rsidRDefault="00D15AE2" w:rsidP="00D15AE2">
      <w:pPr>
        <w:ind w:firstLine="709"/>
        <w:rPr>
          <w:b/>
          <w:i/>
          <w:u w:val="single"/>
        </w:rPr>
      </w:pPr>
      <w:r w:rsidRPr="00433802">
        <w:rPr>
          <w:b/>
          <w:i/>
          <w:u w:val="single"/>
        </w:rPr>
        <w:t>Существующее положение</w:t>
      </w:r>
    </w:p>
    <w:p w:rsidR="00D15AE2" w:rsidRPr="001B12E7" w:rsidRDefault="00D15AE2" w:rsidP="00D15AE2">
      <w:pPr>
        <w:ind w:firstLine="709"/>
      </w:pPr>
      <w:r w:rsidRPr="001B12E7">
        <w:t xml:space="preserve">Проводное радиовещание в границах территории </w:t>
      </w:r>
      <w:r>
        <w:t>городского поселения р.п.Варнавино</w:t>
      </w:r>
      <w:r w:rsidRPr="001B12E7">
        <w:t xml:space="preserve"> отсутствует, осуществляется переход на эфирное радиовещание с применением малогабари</w:t>
      </w:r>
      <w:r w:rsidRPr="001B12E7">
        <w:t>т</w:t>
      </w:r>
      <w:r w:rsidRPr="001B12E7">
        <w:t xml:space="preserve">ных многопрограммных </w:t>
      </w:r>
      <w:proofErr w:type="spellStart"/>
      <w:r w:rsidRPr="001B12E7">
        <w:t>электроприемников</w:t>
      </w:r>
      <w:proofErr w:type="spellEnd"/>
      <w:r w:rsidRPr="001B12E7">
        <w:t xml:space="preserve"> с питанием от электросети.</w:t>
      </w:r>
    </w:p>
    <w:p w:rsidR="00D15AE2" w:rsidRPr="001B12E7" w:rsidRDefault="00D15AE2" w:rsidP="00D15AE2">
      <w:pPr>
        <w:ind w:firstLine="709"/>
        <w:rPr>
          <w:b/>
          <w:i/>
          <w:u w:val="single"/>
        </w:rPr>
      </w:pPr>
      <w:r w:rsidRPr="001B12E7">
        <w:rPr>
          <w:b/>
          <w:i/>
          <w:u w:val="single"/>
        </w:rPr>
        <w:t>Направление развития</w:t>
      </w:r>
    </w:p>
    <w:p w:rsidR="00D15AE2" w:rsidRPr="001B12E7" w:rsidRDefault="00D15AE2" w:rsidP="00D15AE2">
      <w:pPr>
        <w:ind w:firstLine="709"/>
      </w:pPr>
      <w:r w:rsidRPr="001B12E7">
        <w:t>Для подключения радиоточек проектом Генерального плана предлагается радиофик</w:t>
      </w:r>
      <w:r w:rsidRPr="001B12E7">
        <w:t>а</w:t>
      </w:r>
      <w:r w:rsidRPr="001B12E7">
        <w:t xml:space="preserve">цию новых площадок строительства в населённых пунктах осуществить с применением </w:t>
      </w:r>
      <w:proofErr w:type="spellStart"/>
      <w:r w:rsidRPr="001B12E7">
        <w:t>трё</w:t>
      </w:r>
      <w:r w:rsidRPr="001B12E7">
        <w:t>х</w:t>
      </w:r>
      <w:r w:rsidRPr="001B12E7">
        <w:t>программных</w:t>
      </w:r>
      <w:proofErr w:type="spellEnd"/>
      <w:r w:rsidRPr="001B12E7">
        <w:t xml:space="preserve"> приёмников эфирного радиовещания с питанием от электросети.</w:t>
      </w:r>
    </w:p>
    <w:p w:rsidR="00D15AE2" w:rsidRDefault="00D15AE2" w:rsidP="00D15AE2">
      <w:pPr>
        <w:ind w:firstLine="709"/>
        <w:rPr>
          <w:bCs/>
          <w:shd w:val="clear" w:color="auto" w:fill="FFFFFF"/>
        </w:rPr>
      </w:pPr>
      <w:r w:rsidRPr="001B12E7">
        <w:lastRenderedPageBreak/>
        <w:t xml:space="preserve">Развитие сети эфирного цифрового телевизионного вещания необходимо осуществлять согласно утвержденной распоряжением Правительства Российской Федерации от 21 сентября 2009 г. № 1349-р Концепции федеральной целевой программы «Развитие телерадиовещания в </w:t>
      </w:r>
      <w:r w:rsidRPr="001B12E7">
        <w:rPr>
          <w:bCs/>
          <w:shd w:val="clear" w:color="auto" w:fill="FFFFFF"/>
        </w:rPr>
        <w:t>Российской Федерации на 2009-2018 годы».</w:t>
      </w:r>
    </w:p>
    <w:p w:rsidR="00D15AE2" w:rsidRPr="001B12E7" w:rsidRDefault="00D15AE2" w:rsidP="00D15AE2">
      <w:pPr>
        <w:ind w:firstLine="709"/>
      </w:pPr>
      <w:r w:rsidRPr="001B12E7">
        <w:t>Радиотрансляцию аварийного оповещения населения на объектах нового строительства возможно осуществить путем установки радиоприемников эфирного вещания, работающих на заданной частоте, для организации приема программ местного радиоузла, а также сигналов оповещения ГО и ЧС.</w:t>
      </w:r>
    </w:p>
    <w:p w:rsidR="00137782" w:rsidRDefault="00137782" w:rsidP="00137782">
      <w:pPr>
        <w:pStyle w:val="a8"/>
      </w:pPr>
      <w:r w:rsidRPr="00AE7420">
        <w:t>6.</w:t>
      </w:r>
      <w:r>
        <w:t>7 Инженерная подготовка территории</w:t>
      </w:r>
    </w:p>
    <w:p w:rsidR="00137782" w:rsidRPr="008E5F29" w:rsidRDefault="00137782" w:rsidP="008E5F29">
      <w:pPr>
        <w:ind w:firstLine="709"/>
        <w:rPr>
          <w:b/>
          <w:i/>
          <w:u w:val="single"/>
        </w:rPr>
      </w:pPr>
      <w:r w:rsidRPr="008E5F29">
        <w:rPr>
          <w:b/>
          <w:i/>
          <w:u w:val="single"/>
        </w:rPr>
        <w:t>Организация и очистка поверхностного стока</w:t>
      </w:r>
      <w:r w:rsidR="00F31E3B">
        <w:rPr>
          <w:b/>
          <w:i/>
          <w:u w:val="single"/>
        </w:rPr>
        <w:t xml:space="preserve"> (ливневая канализация)</w:t>
      </w:r>
    </w:p>
    <w:p w:rsidR="00137782" w:rsidRPr="00E81C82" w:rsidRDefault="00137782" w:rsidP="008E5F29">
      <w:pPr>
        <w:ind w:firstLine="709"/>
      </w:pPr>
      <w:r w:rsidRPr="00E81C82">
        <w:t>Своевременное организованное отведение поверхностных сточных вод (дождевых, т</w:t>
      </w:r>
      <w:r w:rsidRPr="00E81C82">
        <w:t>а</w:t>
      </w:r>
      <w:r w:rsidRPr="00E81C82">
        <w:t>лых, поливомоечных) способствует обеспечению надлежащих санитарно-гигиенических усл</w:t>
      </w:r>
      <w:r w:rsidRPr="00E81C82">
        <w:t>о</w:t>
      </w:r>
      <w:r w:rsidRPr="00E81C82">
        <w:t>вий для эксплуатации поселковых территорий, наземных и подземных сооружений. Организ</w:t>
      </w:r>
      <w:r w:rsidRPr="00E81C82">
        <w:t>а</w:t>
      </w:r>
      <w:r w:rsidRPr="00E81C82">
        <w:t>ция поверхностного стока в комплексе с вертикальной планировкой территории является о</w:t>
      </w:r>
      <w:r w:rsidRPr="00E81C82">
        <w:t>д</w:t>
      </w:r>
      <w:r w:rsidRPr="00E81C82">
        <w:t>ним из основных мероприятий по инженерной подготовке территории.</w:t>
      </w:r>
    </w:p>
    <w:p w:rsidR="00E81C82" w:rsidRPr="00D15AE2" w:rsidRDefault="00187726" w:rsidP="00E81C82">
      <w:pPr>
        <w:ind w:firstLine="709"/>
      </w:pPr>
      <w:r>
        <w:t>Так как в состав жилого фонда р.п.Варнавино входит многоквартирная жилая застро</w:t>
      </w:r>
      <w:r>
        <w:t>й</w:t>
      </w:r>
      <w:r>
        <w:t>ка, а также сосредоточенная вдоль берега р.Ветлуги общественно-деловая застройка, п</w:t>
      </w:r>
      <w:r w:rsidR="00E81C82" w:rsidRPr="00D15AE2">
        <w:t xml:space="preserve">роектом планируется строительство сети ливневой канализации в комплексе с </w:t>
      </w:r>
      <w:r>
        <w:t xml:space="preserve">насосной станцией и </w:t>
      </w:r>
      <w:r w:rsidR="00E81C82" w:rsidRPr="00D15AE2">
        <w:t>очистными сооружениями поверхностных сточных вод. Отведение поверхностных сточных вод с территорий застройки предусматривается путем устройства смешанной системы водоо</w:t>
      </w:r>
      <w:r w:rsidR="00E81C82" w:rsidRPr="00D15AE2">
        <w:t>т</w:t>
      </w:r>
      <w:r w:rsidR="00E81C82" w:rsidRPr="00D15AE2">
        <w:t>ведения, которая включает в себя как сеть открытых лотков (кюветов), так и закрытых колле</w:t>
      </w:r>
      <w:r w:rsidR="00E81C82" w:rsidRPr="00D15AE2">
        <w:t>к</w:t>
      </w:r>
      <w:r w:rsidR="00E81C82" w:rsidRPr="00D15AE2">
        <w:t>торов.</w:t>
      </w:r>
    </w:p>
    <w:p w:rsidR="00E81C82" w:rsidRPr="00E81C82" w:rsidRDefault="00E81C82" w:rsidP="00E81C82">
      <w:pPr>
        <w:ind w:firstLine="709"/>
      </w:pPr>
      <w:r w:rsidRPr="00D15AE2">
        <w:t xml:space="preserve">Закрытые водостоки предусматриваются в районах </w:t>
      </w:r>
      <w:r w:rsidR="003C5A47" w:rsidRPr="00D15AE2">
        <w:t>многоквартирной жилой</w:t>
      </w:r>
      <w:r w:rsidRPr="00D15AE2">
        <w:t xml:space="preserve"> застройки, а также на территории промышленных и коммунально-складских зон.</w:t>
      </w:r>
      <w:r w:rsidRPr="00E81C82">
        <w:t xml:space="preserve"> </w:t>
      </w:r>
    </w:p>
    <w:p w:rsidR="00137782" w:rsidRPr="008E5F29" w:rsidRDefault="00137782" w:rsidP="008E5F29">
      <w:pPr>
        <w:ind w:firstLine="709"/>
      </w:pPr>
      <w:r w:rsidRPr="00E81C82">
        <w:t xml:space="preserve">Отведение поверхностных сточных вод с территорий </w:t>
      </w:r>
      <w:r w:rsidR="003C5A47">
        <w:t xml:space="preserve">индивидуальной </w:t>
      </w:r>
      <w:r w:rsidRPr="00E81C82">
        <w:t>застройки пр</w:t>
      </w:r>
      <w:r w:rsidRPr="00E81C82">
        <w:t>е</w:t>
      </w:r>
      <w:r w:rsidRPr="00E81C82">
        <w:t>дусматривается путем устройства сети открытых лотков (кюветов). В качестве открытых в</w:t>
      </w:r>
      <w:r w:rsidRPr="00E81C82">
        <w:t>о</w:t>
      </w:r>
      <w:r w:rsidRPr="00E81C82">
        <w:t>достоков приняты кюветы трапецеидального сечения и лотки. Ширина по дну – 0,5м, глубина – 0,6-1,0м, заложение откосов 1:2. Крепление откосов пред</w:t>
      </w:r>
      <w:r w:rsidRPr="008E5F29">
        <w:t xml:space="preserve">усматривается </w:t>
      </w:r>
      <w:proofErr w:type="spellStart"/>
      <w:r w:rsidRPr="008E5F29">
        <w:t>одерновкой</w:t>
      </w:r>
      <w:proofErr w:type="spellEnd"/>
      <w:r w:rsidRPr="008E5F29">
        <w:t>.</w:t>
      </w:r>
    </w:p>
    <w:p w:rsidR="00137782" w:rsidRDefault="00137782" w:rsidP="008E5F29">
      <w:pPr>
        <w:ind w:firstLine="709"/>
      </w:pPr>
      <w:r w:rsidRPr="008E5F29">
        <w:t>Открытые водостоки будут выполнять функцию дрен. На участках территории с укл</w:t>
      </w:r>
      <w:r w:rsidRPr="008E5F29">
        <w:t>о</w:t>
      </w:r>
      <w:r w:rsidRPr="008E5F29">
        <w:t>нами более 0,03 во избежание размыва проектируется устройство бетонных лотков прям</w:t>
      </w:r>
      <w:r w:rsidRPr="008E5F29">
        <w:t>о</w:t>
      </w:r>
      <w:r w:rsidRPr="008E5F29">
        <w:t>угольного сечения. Ширина лотков 0,4-0,6м, глубина – 0,6м.</w:t>
      </w:r>
    </w:p>
    <w:p w:rsidR="00D15AE2" w:rsidRPr="008E5F29" w:rsidRDefault="00D15AE2" w:rsidP="008E5F29">
      <w:pPr>
        <w:ind w:firstLine="709"/>
      </w:pPr>
      <w:bookmarkStart w:id="75" w:name="OLE_LINK12"/>
      <w:bookmarkStart w:id="76" w:name="OLE_LINK13"/>
      <w:bookmarkStart w:id="77" w:name="OLE_LINK14"/>
      <w:bookmarkStart w:id="78" w:name="OLE_LINK15"/>
      <w:r>
        <w:t>Размещение очистных сооружений поверхностного стока возможно в районе план</w:t>
      </w:r>
      <w:r>
        <w:t>и</w:t>
      </w:r>
      <w:r>
        <w:t xml:space="preserve">руемых очистных сооружений хозяйственно-бытовой канализации – </w:t>
      </w:r>
      <w:proofErr w:type="spellStart"/>
      <w:r>
        <w:t>Богородский</w:t>
      </w:r>
      <w:proofErr w:type="spellEnd"/>
      <w:r>
        <w:t xml:space="preserve"> сельсовет у </w:t>
      </w:r>
      <w:proofErr w:type="spellStart"/>
      <w:r>
        <w:t>д.Карасиха</w:t>
      </w:r>
      <w:proofErr w:type="spellEnd"/>
      <w:r>
        <w:t>.</w:t>
      </w:r>
      <w:r w:rsidR="00187726">
        <w:t xml:space="preserve"> Также необходимо строительство насосной станции ливневой канализации в ра</w:t>
      </w:r>
      <w:r w:rsidR="00187726">
        <w:t>й</w:t>
      </w:r>
      <w:r w:rsidR="00187726">
        <w:t xml:space="preserve">оне устья </w:t>
      </w:r>
      <w:proofErr w:type="spellStart"/>
      <w:r w:rsidR="00187726">
        <w:t>р.Красница</w:t>
      </w:r>
      <w:proofErr w:type="spellEnd"/>
      <w:r w:rsidR="00187726">
        <w:t xml:space="preserve"> для перекачки ливневых стоков на планируемые очистные сооружения.</w:t>
      </w:r>
    </w:p>
    <w:bookmarkEnd w:id="75"/>
    <w:bookmarkEnd w:id="76"/>
    <w:bookmarkEnd w:id="77"/>
    <w:bookmarkEnd w:id="78"/>
    <w:p w:rsidR="008E5F29" w:rsidRPr="008E5F29" w:rsidRDefault="008E5F29" w:rsidP="008E5F29">
      <w:pPr>
        <w:ind w:firstLine="709"/>
      </w:pPr>
      <w:r w:rsidRPr="008E5F29">
        <w:lastRenderedPageBreak/>
        <w:t>Правильно организованная система водоотведения поверхностного стока, дополненная при необходимости локальными дренажами, позволит не допустить подтопления территории, будет способствовать организованному водоотводу поверхностных стоков с проезжих частей, внутриквартальных площадей.</w:t>
      </w:r>
    </w:p>
    <w:p w:rsidR="008E5F29" w:rsidRPr="008E5F29" w:rsidRDefault="008E5F29" w:rsidP="008E5F29">
      <w:pPr>
        <w:ind w:firstLine="709"/>
        <w:rPr>
          <w:b/>
          <w:i/>
          <w:u w:val="single"/>
        </w:rPr>
      </w:pPr>
      <w:r w:rsidRPr="008E5F29">
        <w:rPr>
          <w:b/>
          <w:i/>
          <w:u w:val="single"/>
        </w:rPr>
        <w:t>Осушение заболоченных территорий, понижение уровня грунтовых вод</w:t>
      </w:r>
    </w:p>
    <w:p w:rsidR="008E5F29" w:rsidRPr="008E5F29" w:rsidRDefault="008E5F29" w:rsidP="008E5F29">
      <w:pPr>
        <w:ind w:firstLine="709"/>
      </w:pPr>
      <w:r w:rsidRPr="008E5F29">
        <w:t>Понижение уровня грунтовых вод на территории усадебной застройки предусматрив</w:t>
      </w:r>
      <w:r w:rsidRPr="008E5F29">
        <w:t>а</w:t>
      </w:r>
      <w:r w:rsidRPr="008E5F29">
        <w:t xml:space="preserve">ется открытыми канавами, выполняющими также функцию дождевых коллекторов. </w:t>
      </w:r>
    </w:p>
    <w:p w:rsidR="008E5F29" w:rsidRPr="008E5F29" w:rsidRDefault="008E5F29" w:rsidP="008E5F29">
      <w:pPr>
        <w:ind w:firstLine="709"/>
      </w:pPr>
      <w:r w:rsidRPr="008E5F29">
        <w:t>Кроме того, предлагаются следующие мероприятия:</w:t>
      </w:r>
    </w:p>
    <w:p w:rsidR="008E5F29" w:rsidRPr="008E5F29" w:rsidRDefault="008E5F29" w:rsidP="00D24BBA">
      <w:pPr>
        <w:widowControl w:val="0"/>
        <w:numPr>
          <w:ilvl w:val="0"/>
          <w:numId w:val="16"/>
        </w:numPr>
        <w:tabs>
          <w:tab w:val="clear" w:pos="360"/>
          <w:tab w:val="num" w:pos="993"/>
        </w:tabs>
        <w:autoSpaceDE w:val="0"/>
        <w:autoSpaceDN w:val="0"/>
        <w:adjustRightInd w:val="0"/>
        <w:ind w:left="0" w:firstLine="709"/>
      </w:pPr>
      <w:r w:rsidRPr="008E5F29">
        <w:t>повышение планировочных отметок на пониженных территориях;</w:t>
      </w:r>
    </w:p>
    <w:p w:rsidR="008E5F29" w:rsidRPr="008E5F29" w:rsidRDefault="008E5F29" w:rsidP="00D24BBA">
      <w:pPr>
        <w:widowControl w:val="0"/>
        <w:numPr>
          <w:ilvl w:val="0"/>
          <w:numId w:val="16"/>
        </w:numPr>
        <w:tabs>
          <w:tab w:val="clear" w:pos="360"/>
          <w:tab w:val="num" w:pos="993"/>
        </w:tabs>
        <w:autoSpaceDE w:val="0"/>
        <w:autoSpaceDN w:val="0"/>
        <w:adjustRightInd w:val="0"/>
        <w:ind w:left="0" w:firstLine="709"/>
      </w:pPr>
      <w:r w:rsidRPr="008E5F29">
        <w:t>устройство защитной гидроизоляции заглубленных сооружений, конструкций, по</w:t>
      </w:r>
      <w:r w:rsidRPr="008E5F29">
        <w:t>д</w:t>
      </w:r>
      <w:r w:rsidRPr="008E5F29">
        <w:t>земных коммуникаций;</w:t>
      </w:r>
    </w:p>
    <w:p w:rsidR="008E5F29" w:rsidRPr="008E5F29" w:rsidRDefault="008E5F29" w:rsidP="00D24BBA">
      <w:pPr>
        <w:widowControl w:val="0"/>
        <w:numPr>
          <w:ilvl w:val="0"/>
          <w:numId w:val="16"/>
        </w:numPr>
        <w:tabs>
          <w:tab w:val="clear" w:pos="360"/>
          <w:tab w:val="num" w:pos="993"/>
        </w:tabs>
        <w:autoSpaceDE w:val="0"/>
        <w:autoSpaceDN w:val="0"/>
        <w:adjustRightInd w:val="0"/>
        <w:ind w:left="0" w:firstLine="709"/>
      </w:pPr>
      <w:r w:rsidRPr="008E5F29">
        <w:t xml:space="preserve">устройство </w:t>
      </w:r>
      <w:proofErr w:type="spellStart"/>
      <w:r w:rsidRPr="008E5F29">
        <w:t>отмосток</w:t>
      </w:r>
      <w:proofErr w:type="spellEnd"/>
      <w:r w:rsidRPr="008E5F29">
        <w:t xml:space="preserve"> вокруг зданий;</w:t>
      </w:r>
    </w:p>
    <w:p w:rsidR="008E5F29" w:rsidRPr="008E5F29" w:rsidRDefault="008E5F29" w:rsidP="00D24BBA">
      <w:pPr>
        <w:widowControl w:val="0"/>
        <w:numPr>
          <w:ilvl w:val="0"/>
          <w:numId w:val="16"/>
        </w:numPr>
        <w:tabs>
          <w:tab w:val="clear" w:pos="360"/>
          <w:tab w:val="num" w:pos="993"/>
        </w:tabs>
        <w:autoSpaceDE w:val="0"/>
        <w:autoSpaceDN w:val="0"/>
        <w:adjustRightInd w:val="0"/>
        <w:ind w:left="0" w:firstLine="709"/>
      </w:pPr>
      <w:r w:rsidRPr="008E5F29">
        <w:t xml:space="preserve">сооружение </w:t>
      </w:r>
      <w:proofErr w:type="spellStart"/>
      <w:r w:rsidRPr="008E5F29">
        <w:t>пристенных</w:t>
      </w:r>
      <w:proofErr w:type="spellEnd"/>
      <w:r w:rsidRPr="008E5F29">
        <w:t xml:space="preserve"> дренажей для зданий и сооружений и сопутствующих др</w:t>
      </w:r>
      <w:r w:rsidRPr="008E5F29">
        <w:t>е</w:t>
      </w:r>
      <w:r w:rsidRPr="008E5F29">
        <w:t xml:space="preserve">нажей вдоль </w:t>
      </w:r>
      <w:proofErr w:type="spellStart"/>
      <w:r w:rsidRPr="008E5F29">
        <w:t>водонесущих</w:t>
      </w:r>
      <w:proofErr w:type="spellEnd"/>
      <w:r w:rsidRPr="008E5F29">
        <w:t xml:space="preserve"> коммуникаций;</w:t>
      </w:r>
    </w:p>
    <w:p w:rsidR="008E5F29" w:rsidRPr="008E5F29" w:rsidRDefault="008E5F29" w:rsidP="00D24BBA">
      <w:pPr>
        <w:widowControl w:val="0"/>
        <w:numPr>
          <w:ilvl w:val="0"/>
          <w:numId w:val="16"/>
        </w:numPr>
        <w:tabs>
          <w:tab w:val="clear" w:pos="360"/>
          <w:tab w:val="num" w:pos="993"/>
        </w:tabs>
        <w:autoSpaceDE w:val="0"/>
        <w:autoSpaceDN w:val="0"/>
        <w:adjustRightInd w:val="0"/>
        <w:ind w:left="0" w:firstLine="709"/>
      </w:pPr>
      <w:r w:rsidRPr="008E5F29">
        <w:t xml:space="preserve">тщательное выполнение работ по строительству </w:t>
      </w:r>
      <w:proofErr w:type="spellStart"/>
      <w:r w:rsidRPr="008E5F29">
        <w:t>водонесущих</w:t>
      </w:r>
      <w:proofErr w:type="spellEnd"/>
      <w:r w:rsidRPr="008E5F29">
        <w:t xml:space="preserve"> коммуникаций и пр</w:t>
      </w:r>
      <w:r w:rsidRPr="008E5F29">
        <w:t>а</w:t>
      </w:r>
      <w:r w:rsidRPr="008E5F29">
        <w:t>вильной их эксплуатации с целью предотвращения постоянных и аварийных утечек.</w:t>
      </w:r>
    </w:p>
    <w:p w:rsidR="008E5F29" w:rsidRPr="008E5F29" w:rsidRDefault="008E5F29" w:rsidP="008E5F29">
      <w:pPr>
        <w:ind w:firstLine="709"/>
      </w:pPr>
      <w:r w:rsidRPr="008E5F29">
        <w:t>На заболоченных территориях, вовлекаемых проектным решением в застройку, пред</w:t>
      </w:r>
      <w:r w:rsidRPr="008E5F29">
        <w:t>у</w:t>
      </w:r>
      <w:r w:rsidRPr="008E5F29">
        <w:t>сматривается подсыпка территории минеральным грунтом слоем 0,7-1,0 м с предварительным осушением. Осушение заболоченных территорий намечается произвести открытой осуш</w:t>
      </w:r>
      <w:r w:rsidRPr="008E5F29">
        <w:t>и</w:t>
      </w:r>
      <w:r w:rsidRPr="008E5F29">
        <w:t xml:space="preserve">тельной сетью канав. Канавы проектируются трапецеидальной формы с откосами 1-1,5. Для защиты от подтопления </w:t>
      </w:r>
      <w:r w:rsidRPr="008E5F29">
        <w:rPr>
          <w:spacing w:val="-2"/>
        </w:rPr>
        <w:t>преду</w:t>
      </w:r>
      <w:r w:rsidRPr="008E5F29">
        <w:t>сматривается комплекс мероприятий, обеспечивающих предо</w:t>
      </w:r>
      <w:r w:rsidRPr="008E5F29">
        <w:t>т</w:t>
      </w:r>
      <w:r w:rsidRPr="008E5F29">
        <w:t>вращение подтоп</w:t>
      </w:r>
      <w:r w:rsidRPr="008E5F29">
        <w:rPr>
          <w:spacing w:val="-2"/>
        </w:rPr>
        <w:t>ления территорий и отдельных объектов в зависимости от требований стро</w:t>
      </w:r>
      <w:r w:rsidRPr="008E5F29">
        <w:rPr>
          <w:spacing w:val="-2"/>
        </w:rPr>
        <w:t>и</w:t>
      </w:r>
      <w:r w:rsidRPr="008E5F29">
        <w:rPr>
          <w:spacing w:val="-2"/>
        </w:rPr>
        <w:t>тельства,</w:t>
      </w:r>
      <w:r w:rsidRPr="008E5F29">
        <w:t xml:space="preserve"> </w:t>
      </w:r>
      <w:r w:rsidRPr="008E5F29">
        <w:rPr>
          <w:spacing w:val="-2"/>
        </w:rPr>
        <w:t>функционального использования и особенностей эксплуатации.</w:t>
      </w:r>
    </w:p>
    <w:p w:rsidR="008E5F29" w:rsidRPr="008E5F29" w:rsidRDefault="008E5F29" w:rsidP="008E5F29">
      <w:pPr>
        <w:widowControl w:val="0"/>
        <w:autoSpaceDE w:val="0"/>
        <w:autoSpaceDN w:val="0"/>
        <w:adjustRightInd w:val="0"/>
        <w:ind w:firstLine="709"/>
      </w:pPr>
      <w:r w:rsidRPr="008E5F29">
        <w:t>Защита от подтопления включает:</w:t>
      </w:r>
    </w:p>
    <w:p w:rsidR="008E5F29" w:rsidRPr="008E5F29" w:rsidRDefault="008E5F29" w:rsidP="00D24BBA">
      <w:pPr>
        <w:pStyle w:val="ab"/>
        <w:keepNext w:val="0"/>
        <w:keepLines w:val="0"/>
        <w:widowControl w:val="0"/>
        <w:numPr>
          <w:ilvl w:val="0"/>
          <w:numId w:val="17"/>
        </w:numPr>
        <w:tabs>
          <w:tab w:val="left" w:pos="993"/>
        </w:tabs>
        <w:autoSpaceDE w:val="0"/>
        <w:autoSpaceDN w:val="0"/>
        <w:adjustRightInd w:val="0"/>
        <w:spacing w:after="0"/>
        <w:ind w:left="0" w:firstLine="709"/>
        <w:contextualSpacing w:val="0"/>
        <w:jc w:val="both"/>
        <w:outlineLvl w:val="9"/>
        <w:rPr>
          <w:b w:val="0"/>
          <w:sz w:val="24"/>
          <w:szCs w:val="24"/>
        </w:rPr>
      </w:pPr>
      <w:r w:rsidRPr="008E5F29">
        <w:rPr>
          <w:b w:val="0"/>
          <w:sz w:val="24"/>
          <w:szCs w:val="24"/>
        </w:rPr>
        <w:t>защиту населения от опасных явлений, связанных с пропуском паводковых вод в в</w:t>
      </w:r>
      <w:r w:rsidRPr="008E5F29">
        <w:rPr>
          <w:b w:val="0"/>
          <w:sz w:val="24"/>
          <w:szCs w:val="24"/>
        </w:rPr>
        <w:t>е</w:t>
      </w:r>
      <w:r w:rsidRPr="008E5F29">
        <w:rPr>
          <w:b w:val="0"/>
          <w:sz w:val="24"/>
          <w:szCs w:val="24"/>
        </w:rPr>
        <w:t>сенне-осенний период, при половодье;</w:t>
      </w:r>
    </w:p>
    <w:p w:rsidR="008E5F29" w:rsidRPr="008E5F29" w:rsidRDefault="008E5F29" w:rsidP="00D24BBA">
      <w:pPr>
        <w:pStyle w:val="ab"/>
        <w:keepNext w:val="0"/>
        <w:keepLines w:val="0"/>
        <w:widowControl w:val="0"/>
        <w:numPr>
          <w:ilvl w:val="0"/>
          <w:numId w:val="17"/>
        </w:numPr>
        <w:tabs>
          <w:tab w:val="left" w:pos="993"/>
        </w:tabs>
        <w:autoSpaceDE w:val="0"/>
        <w:autoSpaceDN w:val="0"/>
        <w:adjustRightInd w:val="0"/>
        <w:spacing w:after="0"/>
        <w:ind w:left="0" w:firstLine="709"/>
        <w:contextualSpacing w:val="0"/>
        <w:jc w:val="both"/>
        <w:outlineLvl w:val="9"/>
        <w:rPr>
          <w:b w:val="0"/>
          <w:sz w:val="24"/>
          <w:szCs w:val="24"/>
        </w:rPr>
      </w:pPr>
      <w:r w:rsidRPr="008E5F29">
        <w:rPr>
          <w:b w:val="0"/>
          <w:sz w:val="24"/>
          <w:szCs w:val="24"/>
        </w:rPr>
        <w:t>локальную защиту отдельно стоящих зданий и сооружений или группы зданий и с</w:t>
      </w:r>
      <w:r w:rsidRPr="008E5F29">
        <w:rPr>
          <w:b w:val="0"/>
          <w:sz w:val="24"/>
          <w:szCs w:val="24"/>
        </w:rPr>
        <w:t>о</w:t>
      </w:r>
      <w:r w:rsidRPr="008E5F29">
        <w:rPr>
          <w:b w:val="0"/>
          <w:sz w:val="24"/>
          <w:szCs w:val="24"/>
        </w:rPr>
        <w:t>оружений, территорию в целом;</w:t>
      </w:r>
    </w:p>
    <w:p w:rsidR="008E5F29" w:rsidRPr="008E5F29" w:rsidRDefault="008E5F29" w:rsidP="00D24BBA">
      <w:pPr>
        <w:pStyle w:val="ab"/>
        <w:keepNext w:val="0"/>
        <w:keepLines w:val="0"/>
        <w:widowControl w:val="0"/>
        <w:numPr>
          <w:ilvl w:val="0"/>
          <w:numId w:val="17"/>
        </w:numPr>
        <w:tabs>
          <w:tab w:val="left" w:pos="993"/>
        </w:tabs>
        <w:autoSpaceDE w:val="0"/>
        <w:autoSpaceDN w:val="0"/>
        <w:adjustRightInd w:val="0"/>
        <w:spacing w:after="0"/>
        <w:ind w:left="0" w:firstLine="709"/>
        <w:contextualSpacing w:val="0"/>
        <w:jc w:val="both"/>
        <w:outlineLvl w:val="9"/>
        <w:rPr>
          <w:b w:val="0"/>
          <w:sz w:val="24"/>
          <w:szCs w:val="24"/>
        </w:rPr>
      </w:pPr>
      <w:r w:rsidRPr="008E5F29">
        <w:rPr>
          <w:b w:val="0"/>
          <w:sz w:val="24"/>
          <w:szCs w:val="24"/>
        </w:rPr>
        <w:t>водоотведение самотечное или принудительное;</w:t>
      </w:r>
    </w:p>
    <w:p w:rsidR="008E5F29" w:rsidRPr="008E5F29" w:rsidRDefault="008E5F29" w:rsidP="00D24BBA">
      <w:pPr>
        <w:pStyle w:val="ab"/>
        <w:keepNext w:val="0"/>
        <w:keepLines w:val="0"/>
        <w:widowControl w:val="0"/>
        <w:numPr>
          <w:ilvl w:val="0"/>
          <w:numId w:val="17"/>
        </w:numPr>
        <w:tabs>
          <w:tab w:val="left" w:pos="993"/>
        </w:tabs>
        <w:autoSpaceDE w:val="0"/>
        <w:autoSpaceDN w:val="0"/>
        <w:adjustRightInd w:val="0"/>
        <w:spacing w:after="0"/>
        <w:ind w:left="0" w:firstLine="709"/>
        <w:contextualSpacing w:val="0"/>
        <w:jc w:val="both"/>
        <w:outlineLvl w:val="9"/>
        <w:rPr>
          <w:b w:val="0"/>
          <w:sz w:val="24"/>
          <w:szCs w:val="24"/>
        </w:rPr>
      </w:pPr>
      <w:r w:rsidRPr="008E5F29">
        <w:rPr>
          <w:b w:val="0"/>
          <w:sz w:val="24"/>
          <w:szCs w:val="24"/>
        </w:rPr>
        <w:t>при необходимости очистку дренажных вод;</w:t>
      </w:r>
    </w:p>
    <w:p w:rsidR="008E5F29" w:rsidRPr="008E5F29" w:rsidRDefault="008E5F29" w:rsidP="00D24BBA">
      <w:pPr>
        <w:pStyle w:val="ab"/>
        <w:keepNext w:val="0"/>
        <w:keepLines w:val="0"/>
        <w:widowControl w:val="0"/>
        <w:numPr>
          <w:ilvl w:val="0"/>
          <w:numId w:val="17"/>
        </w:numPr>
        <w:tabs>
          <w:tab w:val="left" w:pos="993"/>
        </w:tabs>
        <w:autoSpaceDE w:val="0"/>
        <w:autoSpaceDN w:val="0"/>
        <w:adjustRightInd w:val="0"/>
        <w:spacing w:after="0"/>
        <w:ind w:left="0" w:firstLine="709"/>
        <w:contextualSpacing w:val="0"/>
        <w:jc w:val="both"/>
        <w:outlineLvl w:val="9"/>
        <w:rPr>
          <w:b w:val="0"/>
          <w:sz w:val="24"/>
          <w:szCs w:val="24"/>
        </w:rPr>
      </w:pPr>
      <w:r w:rsidRPr="008E5F29">
        <w:rPr>
          <w:b w:val="0"/>
          <w:sz w:val="24"/>
          <w:szCs w:val="24"/>
        </w:rPr>
        <w:t xml:space="preserve">ликвидация утечек из </w:t>
      </w:r>
      <w:proofErr w:type="spellStart"/>
      <w:r w:rsidRPr="008E5F29">
        <w:rPr>
          <w:b w:val="0"/>
          <w:sz w:val="24"/>
          <w:szCs w:val="24"/>
        </w:rPr>
        <w:t>водонесущих</w:t>
      </w:r>
      <w:proofErr w:type="spellEnd"/>
      <w:r w:rsidRPr="008E5F29">
        <w:rPr>
          <w:b w:val="0"/>
          <w:sz w:val="24"/>
          <w:szCs w:val="24"/>
        </w:rPr>
        <w:t xml:space="preserve"> коммуникаций и искусственных водоемов. </w:t>
      </w:r>
    </w:p>
    <w:p w:rsidR="008E5F29" w:rsidRPr="008E5F29" w:rsidRDefault="008E5F29" w:rsidP="008E5F29">
      <w:pPr>
        <w:widowControl w:val="0"/>
        <w:ind w:firstLine="709"/>
      </w:pPr>
      <w:r w:rsidRPr="008E5F29">
        <w:t>Для защиты от подтопления территории поселений с высоким стоянием грунтовых вод предусматривается понижение уровня грунтовых вод</w:t>
      </w:r>
      <w:r w:rsidRPr="00ED644B">
        <w:t xml:space="preserve">. В соответствии со </w:t>
      </w:r>
      <w:r w:rsidR="00ED644B" w:rsidRPr="00ED644B">
        <w:t xml:space="preserve">СП 32.13330.2012 «Канализация. Наружные сети и сооружения» (п.16 табл.1.1) </w:t>
      </w:r>
      <w:r w:rsidRPr="00ED644B">
        <w:t>понижение</w:t>
      </w:r>
      <w:r w:rsidRPr="008E5F29">
        <w:t xml:space="preserve"> уровня грунтовых вод в зоне капитальной застройки предусматривается путем устройства закрытых дренажей, норма осушения 2 м. На территории усадебной застройки и на территориях стадионов, парков </w:t>
      </w:r>
      <w:r w:rsidRPr="008E5F29">
        <w:lastRenderedPageBreak/>
        <w:t>и других озелененных территорий общего пользования допускается открытая осушительная сеть, норма осушения – не менее 1 м.</w:t>
      </w:r>
    </w:p>
    <w:p w:rsidR="008E5F29" w:rsidRPr="008E5F29" w:rsidRDefault="008E5F29" w:rsidP="008E5F29">
      <w:pPr>
        <w:widowControl w:val="0"/>
        <w:ind w:firstLine="709"/>
      </w:pPr>
      <w:r w:rsidRPr="008E5F29">
        <w:t xml:space="preserve">На заболоченных и </w:t>
      </w:r>
      <w:proofErr w:type="spellStart"/>
      <w:r w:rsidRPr="008E5F29">
        <w:t>заторфованных</w:t>
      </w:r>
      <w:proofErr w:type="spellEnd"/>
      <w:r w:rsidRPr="008E5F29">
        <w:t xml:space="preserve"> участках, подлежащих застройке, наряду с пониж</w:t>
      </w:r>
      <w:r w:rsidRPr="008E5F29">
        <w:t>е</w:t>
      </w:r>
      <w:r w:rsidRPr="008E5F29">
        <w:t xml:space="preserve">нием уровня грунтовых вод следует выполнить </w:t>
      </w:r>
      <w:proofErr w:type="spellStart"/>
      <w:r w:rsidRPr="008E5F29">
        <w:t>пригрузку</w:t>
      </w:r>
      <w:proofErr w:type="spellEnd"/>
      <w:r w:rsidRPr="008E5F29">
        <w:t xml:space="preserve"> их поверхности минеральными грунтами, а при соответствующем обосновании допускается </w:t>
      </w:r>
      <w:proofErr w:type="spellStart"/>
      <w:r w:rsidRPr="008E5F29">
        <w:t>выторфовывание</w:t>
      </w:r>
      <w:proofErr w:type="spellEnd"/>
      <w:r w:rsidRPr="008E5F29">
        <w:t xml:space="preserve">. Толщина слоя </w:t>
      </w:r>
      <w:proofErr w:type="spellStart"/>
      <w:r w:rsidRPr="008E5F29">
        <w:t>пригрузки</w:t>
      </w:r>
      <w:proofErr w:type="spellEnd"/>
      <w:r w:rsidRPr="008E5F29">
        <w:t xml:space="preserve"> минеральными грунтами устанавливается с учетом последующей осадки торфа и обеспечения необходимого уклона территории для устройства поверхностного стока.</w:t>
      </w:r>
    </w:p>
    <w:p w:rsidR="008E5F29" w:rsidRPr="008E5F29" w:rsidRDefault="008E5F29" w:rsidP="008E5F29">
      <w:pPr>
        <w:ind w:firstLine="709"/>
        <w:rPr>
          <w:b/>
          <w:i/>
          <w:u w:val="single"/>
        </w:rPr>
      </w:pPr>
      <w:r w:rsidRPr="008E5F29">
        <w:rPr>
          <w:b/>
          <w:i/>
          <w:u w:val="single"/>
        </w:rPr>
        <w:t>Противоэрозионные мероприятия</w:t>
      </w:r>
    </w:p>
    <w:p w:rsidR="008E5F29" w:rsidRPr="008E5F29" w:rsidRDefault="008E5F29" w:rsidP="008E5F29">
      <w:pPr>
        <w:ind w:firstLine="709"/>
      </w:pPr>
      <w:r w:rsidRPr="008E5F29">
        <w:t>Для предотвращения плоскостного смыва и роста оврагов используются три вида м</w:t>
      </w:r>
      <w:r w:rsidRPr="008E5F29">
        <w:t>е</w:t>
      </w:r>
      <w:r w:rsidRPr="008E5F29">
        <w:t>роприятий: агротехнические, гидротехнические и лесомелиоративные.</w:t>
      </w:r>
    </w:p>
    <w:p w:rsidR="008E5F29" w:rsidRPr="008E5F29" w:rsidRDefault="008E5F29" w:rsidP="008E5F29">
      <w:pPr>
        <w:widowControl w:val="0"/>
        <w:autoSpaceDE w:val="0"/>
        <w:autoSpaceDN w:val="0"/>
        <w:adjustRightInd w:val="0"/>
        <w:ind w:firstLine="709"/>
      </w:pPr>
      <w:r w:rsidRPr="008E5F29">
        <w:t>Агротехнические мероприятия включают пахоту и посев сельскохозяйственных кул</w:t>
      </w:r>
      <w:r w:rsidRPr="008E5F29">
        <w:t>ь</w:t>
      </w:r>
      <w:r w:rsidRPr="008E5F29">
        <w:t xml:space="preserve">тур поперек склонов, снегозадержание и регулирование снеготаяния, </w:t>
      </w:r>
      <w:proofErr w:type="spellStart"/>
      <w:r w:rsidRPr="008E5F29">
        <w:t>залужение</w:t>
      </w:r>
      <w:proofErr w:type="spellEnd"/>
      <w:r w:rsidRPr="008E5F29">
        <w:t xml:space="preserve"> эродирова</w:t>
      </w:r>
      <w:r w:rsidRPr="008E5F29">
        <w:t>н</w:t>
      </w:r>
      <w:r w:rsidRPr="008E5F29">
        <w:t xml:space="preserve">ных склонов, </w:t>
      </w:r>
      <w:proofErr w:type="spellStart"/>
      <w:r w:rsidRPr="008E5F29">
        <w:t>бороздование</w:t>
      </w:r>
      <w:proofErr w:type="spellEnd"/>
      <w:r w:rsidRPr="008E5F29">
        <w:t xml:space="preserve">, </w:t>
      </w:r>
      <w:proofErr w:type="spellStart"/>
      <w:r w:rsidRPr="008E5F29">
        <w:t>лункование</w:t>
      </w:r>
      <w:proofErr w:type="spellEnd"/>
      <w:r w:rsidRPr="008E5F29">
        <w:t xml:space="preserve">, создание </w:t>
      </w:r>
      <w:proofErr w:type="spellStart"/>
      <w:r w:rsidRPr="008E5F29">
        <w:t>микролиманов</w:t>
      </w:r>
      <w:proofErr w:type="spellEnd"/>
      <w:r w:rsidRPr="008E5F29">
        <w:t xml:space="preserve">, </w:t>
      </w:r>
      <w:proofErr w:type="spellStart"/>
      <w:r w:rsidRPr="008E5F29">
        <w:t>щелевание</w:t>
      </w:r>
      <w:proofErr w:type="spellEnd"/>
      <w:r w:rsidRPr="008E5F29">
        <w:t xml:space="preserve"> и другие. Пров</w:t>
      </w:r>
      <w:r w:rsidRPr="008E5F29">
        <w:t>е</w:t>
      </w:r>
      <w:r w:rsidRPr="008E5F29">
        <w:t>дение агротехнических мероприятий не требует больших затрат.</w:t>
      </w:r>
    </w:p>
    <w:p w:rsidR="008E5F29" w:rsidRPr="008E5F29" w:rsidRDefault="008E5F29" w:rsidP="008E5F29">
      <w:pPr>
        <w:widowControl w:val="0"/>
        <w:autoSpaceDE w:val="0"/>
        <w:autoSpaceDN w:val="0"/>
        <w:adjustRightInd w:val="0"/>
        <w:ind w:firstLine="709"/>
        <w:rPr>
          <w:spacing w:val="-6"/>
        </w:rPr>
      </w:pPr>
      <w:r w:rsidRPr="008E5F29">
        <w:rPr>
          <w:spacing w:val="-6"/>
        </w:rPr>
        <w:t>Лесомелиоративные мероприятия заключаются в создании специальных противоэрозио</w:t>
      </w:r>
      <w:r w:rsidRPr="008E5F29">
        <w:rPr>
          <w:spacing w:val="-6"/>
        </w:rPr>
        <w:t>н</w:t>
      </w:r>
      <w:r w:rsidRPr="008E5F29">
        <w:rPr>
          <w:spacing w:val="-6"/>
        </w:rPr>
        <w:t>ных лесопосадок. Приовражные лесополосы необходимо размещать вдоль бровки оврагов. Ра</w:t>
      </w:r>
      <w:r w:rsidRPr="008E5F29">
        <w:rPr>
          <w:spacing w:val="-6"/>
        </w:rPr>
        <w:t>с</w:t>
      </w:r>
      <w:r w:rsidRPr="008E5F29">
        <w:rPr>
          <w:spacing w:val="-6"/>
        </w:rPr>
        <w:t>стояние от бровки оврага до лесополосы принимают равным 4-5 м. Ширина приовражных полос – 12-24 м.</w:t>
      </w:r>
    </w:p>
    <w:p w:rsidR="008E5F29" w:rsidRPr="008E5F29" w:rsidRDefault="008E5F29" w:rsidP="008E5F29">
      <w:pPr>
        <w:ind w:firstLine="709"/>
      </w:pPr>
      <w:r w:rsidRPr="008E5F29">
        <w:t>Гидротехнические мероприятия заключаются в строительстве на приовражных учас</w:t>
      </w:r>
      <w:r w:rsidRPr="008E5F29">
        <w:t>т</w:t>
      </w:r>
      <w:r w:rsidRPr="008E5F29">
        <w:t>ках и непосредственно в оврагах, балках, в руслах ручьев и рек гидротехнических сооруж</w:t>
      </w:r>
      <w:r w:rsidRPr="008E5F29">
        <w:t>е</w:t>
      </w:r>
      <w:r w:rsidRPr="008E5F29">
        <w:t>ний.</w:t>
      </w:r>
    </w:p>
    <w:p w:rsidR="008E5F29" w:rsidRPr="008E5F29" w:rsidRDefault="008E5F29" w:rsidP="008E5F29">
      <w:pPr>
        <w:ind w:firstLine="709"/>
      </w:pPr>
      <w:r w:rsidRPr="008E5F29">
        <w:t>Овраги могут быть использованы для размещения жилой и коммунально-хозяйственной зон, прокладки улиц различного назначения и подземных коммуникаций, ус</w:t>
      </w:r>
      <w:r w:rsidRPr="008E5F29">
        <w:t>т</w:t>
      </w:r>
      <w:r w:rsidRPr="008E5F29">
        <w:t xml:space="preserve">ройства зон отдыха, парков, садов, искусственных водоемов, спортивных сооружений и т.д. </w:t>
      </w:r>
    </w:p>
    <w:p w:rsidR="008E5F29" w:rsidRPr="008E5F29" w:rsidRDefault="008E5F29" w:rsidP="008E5F29">
      <w:pPr>
        <w:widowControl w:val="0"/>
        <w:autoSpaceDE w:val="0"/>
        <w:autoSpaceDN w:val="0"/>
        <w:adjustRightInd w:val="0"/>
        <w:ind w:firstLine="709"/>
      </w:pPr>
      <w:r w:rsidRPr="008E5F29">
        <w:t>В этом случае с целью благоустройства овражных территорий предлагается проведение специальных инженерных мероприятий в составе:</w:t>
      </w:r>
    </w:p>
    <w:p w:rsidR="008E5F29" w:rsidRPr="008E5F29" w:rsidRDefault="008E5F29" w:rsidP="00D24BBA">
      <w:pPr>
        <w:pStyle w:val="ab"/>
        <w:keepNext w:val="0"/>
        <w:keepLines w:val="0"/>
        <w:widowControl w:val="0"/>
        <w:numPr>
          <w:ilvl w:val="0"/>
          <w:numId w:val="18"/>
        </w:numPr>
        <w:tabs>
          <w:tab w:val="left" w:pos="993"/>
        </w:tabs>
        <w:autoSpaceDE w:val="0"/>
        <w:autoSpaceDN w:val="0"/>
        <w:adjustRightInd w:val="0"/>
        <w:spacing w:after="0"/>
        <w:ind w:left="0" w:firstLine="709"/>
        <w:contextualSpacing w:val="0"/>
        <w:jc w:val="both"/>
        <w:outlineLvl w:val="9"/>
        <w:rPr>
          <w:b w:val="0"/>
          <w:sz w:val="24"/>
          <w:szCs w:val="24"/>
        </w:rPr>
      </w:pPr>
      <w:r w:rsidRPr="008E5F29">
        <w:rPr>
          <w:b w:val="0"/>
          <w:sz w:val="24"/>
          <w:szCs w:val="24"/>
        </w:rPr>
        <w:t>частичной или полной засыпки овражных территорий;</w:t>
      </w:r>
    </w:p>
    <w:p w:rsidR="008E5F29" w:rsidRPr="008E5F29" w:rsidRDefault="008E5F29" w:rsidP="00D24BBA">
      <w:pPr>
        <w:pStyle w:val="ab"/>
        <w:keepNext w:val="0"/>
        <w:keepLines w:val="0"/>
        <w:numPr>
          <w:ilvl w:val="0"/>
          <w:numId w:val="18"/>
        </w:numPr>
        <w:tabs>
          <w:tab w:val="left" w:pos="993"/>
        </w:tabs>
        <w:spacing w:after="0"/>
        <w:ind w:left="0" w:firstLine="709"/>
        <w:contextualSpacing w:val="0"/>
        <w:jc w:val="both"/>
        <w:outlineLvl w:val="9"/>
        <w:rPr>
          <w:b w:val="0"/>
          <w:sz w:val="24"/>
          <w:szCs w:val="24"/>
        </w:rPr>
      </w:pPr>
      <w:r w:rsidRPr="008E5F29">
        <w:rPr>
          <w:b w:val="0"/>
          <w:sz w:val="24"/>
          <w:szCs w:val="24"/>
        </w:rPr>
        <w:t>срезка и террасирование склона в целях повышения его устойчивости;</w:t>
      </w:r>
    </w:p>
    <w:p w:rsidR="008E5F29" w:rsidRPr="008E5F29" w:rsidRDefault="008E5F29" w:rsidP="00D24BBA">
      <w:pPr>
        <w:pStyle w:val="ab"/>
        <w:keepNext w:val="0"/>
        <w:keepLines w:val="0"/>
        <w:widowControl w:val="0"/>
        <w:numPr>
          <w:ilvl w:val="0"/>
          <w:numId w:val="18"/>
        </w:numPr>
        <w:tabs>
          <w:tab w:val="left" w:pos="993"/>
        </w:tabs>
        <w:autoSpaceDE w:val="0"/>
        <w:autoSpaceDN w:val="0"/>
        <w:adjustRightInd w:val="0"/>
        <w:spacing w:after="0"/>
        <w:ind w:left="0" w:firstLine="709"/>
        <w:contextualSpacing w:val="0"/>
        <w:jc w:val="both"/>
        <w:outlineLvl w:val="9"/>
        <w:rPr>
          <w:b w:val="0"/>
          <w:sz w:val="24"/>
          <w:szCs w:val="24"/>
        </w:rPr>
      </w:pPr>
      <w:r w:rsidRPr="008E5F29">
        <w:rPr>
          <w:b w:val="0"/>
          <w:sz w:val="24"/>
          <w:szCs w:val="24"/>
        </w:rPr>
        <w:t xml:space="preserve">регулирования стока поверхностных вод с помощью вертикальной планировки и устройства системы поверхностного водоотвода склоновых и </w:t>
      </w:r>
      <w:proofErr w:type="spellStart"/>
      <w:r w:rsidRPr="008E5F29">
        <w:rPr>
          <w:b w:val="0"/>
          <w:sz w:val="24"/>
          <w:szCs w:val="24"/>
        </w:rPr>
        <w:t>присклоновых</w:t>
      </w:r>
      <w:proofErr w:type="spellEnd"/>
      <w:r w:rsidRPr="008E5F29">
        <w:rPr>
          <w:b w:val="0"/>
          <w:sz w:val="24"/>
          <w:szCs w:val="24"/>
        </w:rPr>
        <w:t xml:space="preserve"> территорий;</w:t>
      </w:r>
    </w:p>
    <w:p w:rsidR="008E5F29" w:rsidRPr="008E5F29" w:rsidRDefault="008E5F29" w:rsidP="00D24BBA">
      <w:pPr>
        <w:pStyle w:val="ab"/>
        <w:keepNext w:val="0"/>
        <w:keepLines w:val="0"/>
        <w:widowControl w:val="0"/>
        <w:numPr>
          <w:ilvl w:val="0"/>
          <w:numId w:val="18"/>
        </w:numPr>
        <w:tabs>
          <w:tab w:val="left" w:pos="993"/>
        </w:tabs>
        <w:autoSpaceDE w:val="0"/>
        <w:autoSpaceDN w:val="0"/>
        <w:adjustRightInd w:val="0"/>
        <w:spacing w:after="0"/>
        <w:ind w:left="0" w:firstLine="709"/>
        <w:contextualSpacing w:val="0"/>
        <w:jc w:val="both"/>
        <w:outlineLvl w:val="9"/>
        <w:rPr>
          <w:b w:val="0"/>
          <w:sz w:val="24"/>
          <w:szCs w:val="24"/>
        </w:rPr>
      </w:pPr>
      <w:r w:rsidRPr="008E5F29">
        <w:rPr>
          <w:b w:val="0"/>
          <w:sz w:val="24"/>
          <w:szCs w:val="24"/>
        </w:rPr>
        <w:t>регулирования грунтового стока с помощью строительства дренажей;</w:t>
      </w:r>
    </w:p>
    <w:p w:rsidR="008E5F29" w:rsidRPr="008E5F29" w:rsidRDefault="008E5F29" w:rsidP="00D24BBA">
      <w:pPr>
        <w:pStyle w:val="ab"/>
        <w:keepNext w:val="0"/>
        <w:keepLines w:val="0"/>
        <w:widowControl w:val="0"/>
        <w:numPr>
          <w:ilvl w:val="0"/>
          <w:numId w:val="18"/>
        </w:numPr>
        <w:tabs>
          <w:tab w:val="left" w:pos="993"/>
        </w:tabs>
        <w:autoSpaceDE w:val="0"/>
        <w:autoSpaceDN w:val="0"/>
        <w:adjustRightInd w:val="0"/>
        <w:spacing w:after="0"/>
        <w:ind w:left="0" w:firstLine="709"/>
        <w:contextualSpacing w:val="0"/>
        <w:jc w:val="both"/>
        <w:outlineLvl w:val="9"/>
        <w:rPr>
          <w:b w:val="0"/>
          <w:sz w:val="24"/>
          <w:szCs w:val="24"/>
        </w:rPr>
      </w:pPr>
      <w:r w:rsidRPr="008E5F29">
        <w:rPr>
          <w:b w:val="0"/>
          <w:sz w:val="24"/>
          <w:szCs w:val="24"/>
        </w:rPr>
        <w:t>каптажа родников;</w:t>
      </w:r>
    </w:p>
    <w:p w:rsidR="008E5F29" w:rsidRPr="008E5F29" w:rsidRDefault="008E5F29" w:rsidP="00D24BBA">
      <w:pPr>
        <w:pStyle w:val="ab"/>
        <w:keepNext w:val="0"/>
        <w:keepLines w:val="0"/>
        <w:numPr>
          <w:ilvl w:val="0"/>
          <w:numId w:val="18"/>
        </w:numPr>
        <w:tabs>
          <w:tab w:val="left" w:pos="993"/>
        </w:tabs>
        <w:spacing w:after="0"/>
        <w:ind w:left="0" w:firstLine="709"/>
        <w:contextualSpacing w:val="0"/>
        <w:jc w:val="both"/>
        <w:outlineLvl w:val="9"/>
        <w:rPr>
          <w:b w:val="0"/>
          <w:sz w:val="24"/>
          <w:szCs w:val="24"/>
        </w:rPr>
      </w:pPr>
      <w:proofErr w:type="spellStart"/>
      <w:r w:rsidRPr="008E5F29">
        <w:rPr>
          <w:b w:val="0"/>
          <w:sz w:val="24"/>
          <w:szCs w:val="24"/>
        </w:rPr>
        <w:t>агролесомелиорации</w:t>
      </w:r>
      <w:proofErr w:type="spellEnd"/>
      <w:r w:rsidRPr="008E5F29">
        <w:rPr>
          <w:b w:val="0"/>
          <w:sz w:val="24"/>
          <w:szCs w:val="24"/>
        </w:rPr>
        <w:t xml:space="preserve"> склонов и </w:t>
      </w:r>
      <w:proofErr w:type="spellStart"/>
      <w:r w:rsidRPr="008E5F29">
        <w:rPr>
          <w:b w:val="0"/>
          <w:sz w:val="24"/>
          <w:szCs w:val="24"/>
        </w:rPr>
        <w:t>присклоновых</w:t>
      </w:r>
      <w:proofErr w:type="spellEnd"/>
      <w:r w:rsidRPr="008E5F29">
        <w:rPr>
          <w:b w:val="0"/>
          <w:sz w:val="24"/>
          <w:szCs w:val="24"/>
        </w:rPr>
        <w:t xml:space="preserve"> территорий.</w:t>
      </w:r>
    </w:p>
    <w:p w:rsidR="008E5F29" w:rsidRPr="008E5F29" w:rsidRDefault="008E5F29" w:rsidP="008E5F29">
      <w:pPr>
        <w:ind w:firstLine="709"/>
      </w:pPr>
      <w:r w:rsidRPr="008E5F29">
        <w:t xml:space="preserve">Для борьбы с речной эрозией необходимо проведение мероприятий по </w:t>
      </w:r>
      <w:proofErr w:type="spellStart"/>
      <w:r w:rsidRPr="008E5F29">
        <w:t>берегоукрепл</w:t>
      </w:r>
      <w:r w:rsidRPr="008E5F29">
        <w:t>е</w:t>
      </w:r>
      <w:r w:rsidRPr="008E5F29">
        <w:t>нию</w:t>
      </w:r>
      <w:proofErr w:type="spellEnd"/>
      <w:r w:rsidRPr="008E5F29">
        <w:t xml:space="preserve"> на разрушенных эрозией склонах, если этот процесс угрожает жилой, общественной з</w:t>
      </w:r>
      <w:r w:rsidRPr="008E5F29">
        <w:t>а</w:t>
      </w:r>
      <w:r w:rsidRPr="008E5F29">
        <w:lastRenderedPageBreak/>
        <w:t>стройке, промышленной или складской зонам, автомобильной или железной дорогам, прох</w:t>
      </w:r>
      <w:r w:rsidRPr="008E5F29">
        <w:t>о</w:t>
      </w:r>
      <w:r w:rsidRPr="008E5F29">
        <w:t>дящим вдоль эрозионных склонов.</w:t>
      </w:r>
    </w:p>
    <w:p w:rsidR="008E5F29" w:rsidRPr="008E5F29" w:rsidRDefault="008E5F29" w:rsidP="00CB2749">
      <w:pPr>
        <w:ind w:firstLine="709"/>
      </w:pPr>
      <w:r w:rsidRPr="008E5F29">
        <w:t>Кроме того, эрозия является одним из самых опасных негативных процессов, выз</w:t>
      </w:r>
      <w:r w:rsidRPr="008E5F29">
        <w:t>ы</w:t>
      </w:r>
      <w:r w:rsidRPr="008E5F29">
        <w:t>вающих деградацию и уничтожение почвенного покрова и наносящих невосполнимый ущерб земельным ресурсам. В комплексе мер по борьбе с эрозией почв первостепенное место отв</w:t>
      </w:r>
      <w:r w:rsidRPr="008E5F29">
        <w:t>о</w:t>
      </w:r>
      <w:r w:rsidRPr="008E5F29">
        <w:t>дится организационно-хозяйственным, агротехническим, гидротехническим и лесомелиор</w:t>
      </w:r>
      <w:r w:rsidRPr="008E5F29">
        <w:t>а</w:t>
      </w:r>
      <w:r w:rsidRPr="008E5F29">
        <w:t>тивным мероприятиям. Наряду с подсыпкой и осушением осуществляется вертикальная пл</w:t>
      </w:r>
      <w:r w:rsidRPr="008E5F29">
        <w:t>а</w:t>
      </w:r>
      <w:r w:rsidRPr="008E5F29">
        <w:t>нировка, а так же окультуривание поверхности для создания почвенного слоя.</w:t>
      </w:r>
      <w:r w:rsidRPr="008E5F29">
        <w:br w:type="page"/>
      </w:r>
    </w:p>
    <w:p w:rsidR="00575C16" w:rsidRPr="001F25EC" w:rsidRDefault="00575C16" w:rsidP="003F0B48">
      <w:pPr>
        <w:pStyle w:val="26"/>
        <w:rPr>
          <w:rStyle w:val="aff7"/>
          <w:b/>
          <w:bCs/>
        </w:rPr>
      </w:pPr>
      <w:bookmarkStart w:id="79" w:name="_Toc310720344"/>
      <w:r w:rsidRPr="001F25EC">
        <w:rPr>
          <w:rStyle w:val="aff7"/>
          <w:b/>
          <w:bCs/>
        </w:rPr>
        <w:lastRenderedPageBreak/>
        <w:t>Глава 7. Охрана окружающей среды с материалами оценки во</w:t>
      </w:r>
      <w:r w:rsidRPr="001F25EC">
        <w:rPr>
          <w:rStyle w:val="aff7"/>
          <w:b/>
          <w:bCs/>
        </w:rPr>
        <w:t>з</w:t>
      </w:r>
      <w:r w:rsidRPr="001F25EC">
        <w:rPr>
          <w:rStyle w:val="aff7"/>
          <w:b/>
          <w:bCs/>
        </w:rPr>
        <w:t>действия намечаемой хозяйственной и иной деятельности на о</w:t>
      </w:r>
      <w:r w:rsidRPr="001F25EC">
        <w:rPr>
          <w:rStyle w:val="aff7"/>
          <w:b/>
          <w:bCs/>
        </w:rPr>
        <w:t>к</w:t>
      </w:r>
      <w:r w:rsidRPr="001F25EC">
        <w:rPr>
          <w:rStyle w:val="aff7"/>
          <w:b/>
          <w:bCs/>
        </w:rPr>
        <w:t>ружающую среду</w:t>
      </w:r>
    </w:p>
    <w:p w:rsidR="00ED644B" w:rsidRPr="001F25EC" w:rsidRDefault="00ED644B" w:rsidP="00ED644B">
      <w:pPr>
        <w:ind w:firstLine="709"/>
        <w:rPr>
          <w:color w:val="000000"/>
        </w:rPr>
      </w:pPr>
      <w:bookmarkStart w:id="80" w:name="_Toc230674902"/>
      <w:bookmarkStart w:id="81" w:name="_Toc230675030"/>
      <w:bookmarkStart w:id="82" w:name="_Toc230675480"/>
      <w:bookmarkStart w:id="83" w:name="_Toc230681245"/>
      <w:bookmarkStart w:id="84" w:name="_Toc243993648"/>
      <w:bookmarkEnd w:id="79"/>
      <w:r w:rsidRPr="001F25EC">
        <w:rPr>
          <w:color w:val="000000"/>
        </w:rPr>
        <w:t>В основу разработки раздела заложены основные принципы Федерального Закона «Об охране окружающей среды»:</w:t>
      </w:r>
    </w:p>
    <w:p w:rsidR="00ED644B" w:rsidRPr="001F25EC" w:rsidRDefault="00ED644B" w:rsidP="00ED644B">
      <w:pPr>
        <w:ind w:firstLine="709"/>
        <w:rPr>
          <w:color w:val="000000"/>
        </w:rPr>
      </w:pPr>
      <w:r w:rsidRPr="001F25EC">
        <w:rPr>
          <w:color w:val="000000"/>
        </w:rPr>
        <w:t>- соблюдение права человека на благоприятную среду обитания;</w:t>
      </w:r>
    </w:p>
    <w:p w:rsidR="00ED644B" w:rsidRPr="001F25EC" w:rsidRDefault="00ED644B" w:rsidP="00ED644B">
      <w:pPr>
        <w:ind w:firstLine="709"/>
        <w:rPr>
          <w:color w:val="000000"/>
        </w:rPr>
      </w:pPr>
      <w:r w:rsidRPr="001F25EC">
        <w:rPr>
          <w:color w:val="000000"/>
        </w:rPr>
        <w:t>- обеспечение благоприятных условий жизнедеятельности человека;</w:t>
      </w:r>
    </w:p>
    <w:p w:rsidR="00ED644B" w:rsidRPr="001F25EC" w:rsidRDefault="00ED644B" w:rsidP="00ED644B">
      <w:pPr>
        <w:ind w:firstLine="709"/>
        <w:rPr>
          <w:color w:val="000000"/>
        </w:rPr>
      </w:pPr>
      <w:r w:rsidRPr="001F25EC">
        <w:rPr>
          <w:color w:val="000000"/>
        </w:rPr>
        <w:t>- научно обоснованное сочетание экологических, экономических интересов человека, общества и государства и т.д.</w:t>
      </w:r>
    </w:p>
    <w:p w:rsidR="00ED644B" w:rsidRPr="001F25EC" w:rsidRDefault="00ED644B" w:rsidP="00ED644B">
      <w:pPr>
        <w:ind w:firstLine="709"/>
        <w:rPr>
          <w:color w:val="000000"/>
        </w:rPr>
      </w:pPr>
      <w:r w:rsidRPr="001F25EC">
        <w:rPr>
          <w:color w:val="000000"/>
        </w:rPr>
        <w:t>Раздел выполнен в соответствии с требованиями нормативных документов:</w:t>
      </w:r>
    </w:p>
    <w:p w:rsidR="00ED644B" w:rsidRPr="001F25EC" w:rsidRDefault="00ED644B" w:rsidP="00ED644B">
      <w:pPr>
        <w:tabs>
          <w:tab w:val="left" w:pos="851"/>
        </w:tabs>
        <w:ind w:firstLine="709"/>
        <w:rPr>
          <w:color w:val="000000"/>
        </w:rPr>
      </w:pPr>
      <w:r w:rsidRPr="001F25EC">
        <w:rPr>
          <w:color w:val="000000"/>
        </w:rPr>
        <w:t>-</w:t>
      </w:r>
      <w:r w:rsidRPr="001F25EC">
        <w:rPr>
          <w:color w:val="000000"/>
        </w:rPr>
        <w:tab/>
      </w:r>
      <w:proofErr w:type="spellStart"/>
      <w:r w:rsidRPr="001F25EC">
        <w:rPr>
          <w:color w:val="000000"/>
        </w:rPr>
        <w:t>СанПиН</w:t>
      </w:r>
      <w:proofErr w:type="spellEnd"/>
      <w:r w:rsidRPr="001F25EC">
        <w:rPr>
          <w:color w:val="000000"/>
        </w:rPr>
        <w:t xml:space="preserve"> 2.2.1/2.1.1.1200-03 «Санитарно-защитные зоны и санитарная классификация предприятий, сооружений и иных объектов»</w:t>
      </w:r>
      <w:r>
        <w:rPr>
          <w:color w:val="000000"/>
        </w:rPr>
        <w:t xml:space="preserve"> (п.9 табл.1.1)</w:t>
      </w:r>
      <w:r w:rsidRPr="001F25EC">
        <w:rPr>
          <w:color w:val="000000"/>
        </w:rPr>
        <w:t>;</w:t>
      </w:r>
    </w:p>
    <w:p w:rsidR="00ED644B" w:rsidRPr="001F25EC" w:rsidRDefault="00ED644B" w:rsidP="00ED644B">
      <w:pPr>
        <w:tabs>
          <w:tab w:val="left" w:pos="851"/>
        </w:tabs>
        <w:ind w:firstLine="709"/>
        <w:rPr>
          <w:color w:val="000000"/>
        </w:rPr>
      </w:pPr>
      <w:r w:rsidRPr="001F25EC">
        <w:rPr>
          <w:color w:val="000000"/>
        </w:rPr>
        <w:t>-</w:t>
      </w:r>
      <w:r w:rsidRPr="001F25EC">
        <w:rPr>
          <w:color w:val="000000"/>
        </w:rPr>
        <w:tab/>
      </w:r>
      <w:proofErr w:type="spellStart"/>
      <w:r w:rsidRPr="001F25EC">
        <w:rPr>
          <w:color w:val="000000"/>
        </w:rPr>
        <w:t>СанПиН</w:t>
      </w:r>
      <w:proofErr w:type="spellEnd"/>
      <w:r w:rsidRPr="001F25EC">
        <w:rPr>
          <w:color w:val="000000"/>
        </w:rPr>
        <w:t xml:space="preserve"> 2.1.6.1032-01 «Гигиенические требования к обеспечению качества атмосфе</w:t>
      </w:r>
      <w:r w:rsidRPr="001F25EC">
        <w:rPr>
          <w:color w:val="000000"/>
        </w:rPr>
        <w:t>р</w:t>
      </w:r>
      <w:r w:rsidRPr="001F25EC">
        <w:rPr>
          <w:color w:val="000000"/>
        </w:rPr>
        <w:t>ного воздуха населенных мест»</w:t>
      </w:r>
      <w:r>
        <w:rPr>
          <w:color w:val="000000"/>
        </w:rPr>
        <w:t xml:space="preserve"> (</w:t>
      </w:r>
      <w:r>
        <w:rPr>
          <w:sz w:val="22"/>
          <w:szCs w:val="22"/>
        </w:rPr>
        <w:t>п</w:t>
      </w:r>
      <w:r w:rsidRPr="00EE2290">
        <w:rPr>
          <w:sz w:val="22"/>
          <w:szCs w:val="22"/>
        </w:rPr>
        <w:t>риняты и введены в действие</w:t>
      </w:r>
      <w:r w:rsidRPr="00EE2290">
        <w:rPr>
          <w:sz w:val="22"/>
          <w:szCs w:val="22"/>
          <w:shd w:val="clear" w:color="auto" w:fill="FFFFFF"/>
        </w:rPr>
        <w:t xml:space="preserve"> Постановлением Главного госуда</w:t>
      </w:r>
      <w:r w:rsidRPr="00EE2290">
        <w:rPr>
          <w:sz w:val="22"/>
          <w:szCs w:val="22"/>
          <w:shd w:val="clear" w:color="auto" w:fill="FFFFFF"/>
        </w:rPr>
        <w:t>р</w:t>
      </w:r>
      <w:r w:rsidRPr="00EE2290">
        <w:rPr>
          <w:sz w:val="22"/>
          <w:szCs w:val="22"/>
          <w:shd w:val="clear" w:color="auto" w:fill="FFFFFF"/>
        </w:rPr>
        <w:t xml:space="preserve">ственного санитарного врача Российской Федерации от </w:t>
      </w:r>
      <w:r>
        <w:rPr>
          <w:sz w:val="22"/>
          <w:szCs w:val="22"/>
          <w:shd w:val="clear" w:color="auto" w:fill="FFFFFF"/>
        </w:rPr>
        <w:t>17.05.2001</w:t>
      </w:r>
      <w:r w:rsidRPr="00EE2290">
        <w:rPr>
          <w:sz w:val="22"/>
          <w:szCs w:val="22"/>
          <w:shd w:val="clear" w:color="auto" w:fill="FFFFFF"/>
        </w:rPr>
        <w:t xml:space="preserve"> № 1</w:t>
      </w:r>
      <w:r>
        <w:rPr>
          <w:sz w:val="22"/>
          <w:szCs w:val="22"/>
          <w:shd w:val="clear" w:color="auto" w:fill="FFFFFF"/>
        </w:rPr>
        <w:t>4)</w:t>
      </w:r>
      <w:r w:rsidRPr="001F25EC">
        <w:rPr>
          <w:color w:val="000000"/>
        </w:rPr>
        <w:t>;</w:t>
      </w:r>
    </w:p>
    <w:p w:rsidR="00ED644B" w:rsidRPr="001F25EC" w:rsidRDefault="00ED644B" w:rsidP="00ED644B">
      <w:pPr>
        <w:tabs>
          <w:tab w:val="left" w:pos="851"/>
        </w:tabs>
        <w:ind w:firstLine="709"/>
        <w:rPr>
          <w:color w:val="000000"/>
        </w:rPr>
      </w:pPr>
      <w:r w:rsidRPr="001F25EC">
        <w:rPr>
          <w:color w:val="000000"/>
        </w:rPr>
        <w:t>-</w:t>
      </w:r>
      <w:r w:rsidRPr="001F25EC">
        <w:rPr>
          <w:color w:val="000000"/>
        </w:rPr>
        <w:tab/>
      </w:r>
      <w:proofErr w:type="spellStart"/>
      <w:r w:rsidRPr="001F25EC">
        <w:rPr>
          <w:color w:val="000000"/>
        </w:rPr>
        <w:t>СанПиН</w:t>
      </w:r>
      <w:proofErr w:type="spellEnd"/>
      <w:r w:rsidRPr="001F25EC">
        <w:rPr>
          <w:color w:val="000000"/>
        </w:rPr>
        <w:t xml:space="preserve"> 2.1.4.1110-02 «Зоны санитарной охраны источников водоснабжения и вод</w:t>
      </w:r>
      <w:r w:rsidRPr="001F25EC">
        <w:rPr>
          <w:color w:val="000000"/>
        </w:rPr>
        <w:t>о</w:t>
      </w:r>
      <w:r w:rsidRPr="001F25EC">
        <w:rPr>
          <w:color w:val="000000"/>
        </w:rPr>
        <w:t>проводов питьевого назначения»</w:t>
      </w:r>
      <w:r>
        <w:rPr>
          <w:color w:val="000000"/>
        </w:rPr>
        <w:t xml:space="preserve"> (п.10 табл.1.1)</w:t>
      </w:r>
      <w:r w:rsidRPr="001F25EC">
        <w:rPr>
          <w:color w:val="000000"/>
        </w:rPr>
        <w:t>;</w:t>
      </w:r>
    </w:p>
    <w:p w:rsidR="00ED644B" w:rsidRPr="001F25EC" w:rsidRDefault="00ED644B" w:rsidP="00ED644B">
      <w:pPr>
        <w:tabs>
          <w:tab w:val="left" w:pos="851"/>
        </w:tabs>
        <w:ind w:firstLine="709"/>
        <w:rPr>
          <w:color w:val="000000"/>
        </w:rPr>
      </w:pPr>
      <w:r w:rsidRPr="001F25EC">
        <w:rPr>
          <w:color w:val="000000"/>
        </w:rPr>
        <w:t>-</w:t>
      </w:r>
      <w:r w:rsidRPr="001F25EC">
        <w:rPr>
          <w:color w:val="000000"/>
        </w:rPr>
        <w:tab/>
      </w:r>
      <w:proofErr w:type="spellStart"/>
      <w:r w:rsidRPr="001F25EC">
        <w:rPr>
          <w:color w:val="000000"/>
        </w:rPr>
        <w:t>СанПиН</w:t>
      </w:r>
      <w:proofErr w:type="spellEnd"/>
      <w:r w:rsidRPr="001F25EC">
        <w:rPr>
          <w:color w:val="000000"/>
        </w:rPr>
        <w:t xml:space="preserve"> 2.1.4.1074-01 «Питьевая вода. Гигиенические требования к качеству воды централизованных систем питьевого водоснабжения. Контроль качества»</w:t>
      </w:r>
      <w:r>
        <w:rPr>
          <w:color w:val="000000"/>
        </w:rPr>
        <w:t xml:space="preserve"> (п.11 табл.1.1)</w:t>
      </w:r>
      <w:r w:rsidRPr="001F25EC">
        <w:rPr>
          <w:color w:val="000000"/>
        </w:rPr>
        <w:t>;</w:t>
      </w:r>
    </w:p>
    <w:p w:rsidR="00ED644B" w:rsidRPr="001F25EC" w:rsidRDefault="00ED644B" w:rsidP="00ED644B">
      <w:pPr>
        <w:tabs>
          <w:tab w:val="left" w:pos="851"/>
        </w:tabs>
        <w:ind w:firstLine="709"/>
        <w:rPr>
          <w:color w:val="000000"/>
        </w:rPr>
      </w:pPr>
      <w:r w:rsidRPr="001F25EC">
        <w:rPr>
          <w:color w:val="000000"/>
        </w:rPr>
        <w:t>-</w:t>
      </w:r>
      <w:r w:rsidRPr="001F25EC">
        <w:rPr>
          <w:color w:val="000000"/>
        </w:rPr>
        <w:tab/>
      </w:r>
      <w:proofErr w:type="spellStart"/>
      <w:r w:rsidRPr="001F25EC">
        <w:rPr>
          <w:color w:val="000000"/>
        </w:rPr>
        <w:t>СанПиН</w:t>
      </w:r>
      <w:proofErr w:type="spellEnd"/>
      <w:r w:rsidRPr="001F25EC">
        <w:rPr>
          <w:color w:val="000000"/>
        </w:rPr>
        <w:t xml:space="preserve"> 2.1.4.1175-02 «Гигиенические </w:t>
      </w:r>
      <w:r w:rsidRPr="00ED644B">
        <w:rPr>
          <w:color w:val="000000"/>
        </w:rPr>
        <w:t>требования к качеству воды нецентрализова</w:t>
      </w:r>
      <w:r w:rsidRPr="00ED644B">
        <w:rPr>
          <w:color w:val="000000"/>
        </w:rPr>
        <w:t>н</w:t>
      </w:r>
      <w:r w:rsidRPr="00ED644B">
        <w:rPr>
          <w:color w:val="000000"/>
        </w:rPr>
        <w:t>ного водоснабжения. Санитарная охрана источников» (</w:t>
      </w:r>
      <w:r w:rsidRPr="00ED644B">
        <w:t>приняты и введены в действие</w:t>
      </w:r>
      <w:r w:rsidRPr="00ED644B">
        <w:rPr>
          <w:shd w:val="clear" w:color="auto" w:fill="FFFFFF"/>
        </w:rPr>
        <w:t xml:space="preserve"> Пост</w:t>
      </w:r>
      <w:r w:rsidRPr="00ED644B">
        <w:rPr>
          <w:shd w:val="clear" w:color="auto" w:fill="FFFFFF"/>
        </w:rPr>
        <w:t>а</w:t>
      </w:r>
      <w:r w:rsidRPr="00ED644B">
        <w:rPr>
          <w:shd w:val="clear" w:color="auto" w:fill="FFFFFF"/>
        </w:rPr>
        <w:t>новлением Главного государственного санитарного врача Российской Федерации от 25.11.2002 № 40)</w:t>
      </w:r>
      <w:r w:rsidRPr="00ED644B">
        <w:rPr>
          <w:color w:val="000000"/>
        </w:rPr>
        <w:t>;</w:t>
      </w:r>
    </w:p>
    <w:p w:rsidR="00ED644B" w:rsidRPr="001F25EC" w:rsidRDefault="00ED644B" w:rsidP="00ED644B">
      <w:pPr>
        <w:tabs>
          <w:tab w:val="left" w:pos="851"/>
        </w:tabs>
        <w:ind w:firstLine="709"/>
        <w:rPr>
          <w:color w:val="000000"/>
        </w:rPr>
      </w:pPr>
      <w:r w:rsidRPr="001F25EC">
        <w:rPr>
          <w:color w:val="000000"/>
        </w:rPr>
        <w:t>-</w:t>
      </w:r>
      <w:r w:rsidRPr="001F25EC">
        <w:rPr>
          <w:color w:val="000000"/>
        </w:rPr>
        <w:tab/>
      </w:r>
      <w:proofErr w:type="spellStart"/>
      <w:r w:rsidRPr="001F25EC">
        <w:rPr>
          <w:color w:val="000000"/>
        </w:rPr>
        <w:t>СанПиН</w:t>
      </w:r>
      <w:proofErr w:type="spellEnd"/>
      <w:r w:rsidRPr="001F25EC">
        <w:rPr>
          <w:color w:val="000000"/>
        </w:rPr>
        <w:t xml:space="preserve"> 2.1.5.980-00 «Гигиенические требования к охране поверхностных вод»</w:t>
      </w:r>
      <w:r w:rsidRPr="00A202D2">
        <w:t xml:space="preserve"> </w:t>
      </w:r>
      <w:r w:rsidRPr="002858BE">
        <w:t>(</w:t>
      </w:r>
      <w:r w:rsidRPr="002858BE">
        <w:rPr>
          <w:spacing w:val="2"/>
          <w:shd w:val="clear" w:color="auto" w:fill="FFFFFF"/>
        </w:rPr>
        <w:t>у</w:t>
      </w:r>
      <w:r w:rsidRPr="002858BE">
        <w:rPr>
          <w:spacing w:val="2"/>
          <w:shd w:val="clear" w:color="auto" w:fill="FFFFFF"/>
        </w:rPr>
        <w:t>т</w:t>
      </w:r>
      <w:r w:rsidRPr="002858BE">
        <w:rPr>
          <w:spacing w:val="2"/>
          <w:shd w:val="clear" w:color="auto" w:fill="FFFFFF"/>
        </w:rPr>
        <w:t>верждены Главным государственным санитарным врачом Российской Федерации Г.Г.Онищенко 22 июня 2000 г.</w:t>
      </w:r>
      <w:r w:rsidRPr="002858BE">
        <w:rPr>
          <w:shd w:val="clear" w:color="auto" w:fill="FFFFFF"/>
        </w:rPr>
        <w:t>)</w:t>
      </w:r>
      <w:r w:rsidRPr="001F25EC">
        <w:rPr>
          <w:color w:val="000000"/>
        </w:rPr>
        <w:t>;</w:t>
      </w:r>
    </w:p>
    <w:p w:rsidR="00ED644B" w:rsidRPr="00A202D2" w:rsidRDefault="00ED644B" w:rsidP="00ED644B">
      <w:pPr>
        <w:tabs>
          <w:tab w:val="left" w:pos="851"/>
        </w:tabs>
        <w:ind w:firstLine="709"/>
        <w:rPr>
          <w:color w:val="000000"/>
        </w:rPr>
      </w:pPr>
      <w:r w:rsidRPr="001F25EC">
        <w:rPr>
          <w:color w:val="000000"/>
        </w:rPr>
        <w:t>-</w:t>
      </w:r>
      <w:r w:rsidRPr="001F25EC">
        <w:rPr>
          <w:color w:val="000000"/>
        </w:rPr>
        <w:tab/>
      </w:r>
      <w:proofErr w:type="spellStart"/>
      <w:r w:rsidRPr="001F25EC">
        <w:rPr>
          <w:color w:val="000000"/>
        </w:rPr>
        <w:t>СанПиН</w:t>
      </w:r>
      <w:proofErr w:type="spellEnd"/>
      <w:r w:rsidRPr="001F25EC">
        <w:rPr>
          <w:color w:val="000000"/>
        </w:rPr>
        <w:t xml:space="preserve"> 2.1.7.1287-03 «Санитарно-эпидемиологические требования к качеству по</w:t>
      </w:r>
      <w:r w:rsidRPr="001F25EC">
        <w:rPr>
          <w:color w:val="000000"/>
        </w:rPr>
        <w:t>ч</w:t>
      </w:r>
      <w:r w:rsidRPr="001F25EC">
        <w:rPr>
          <w:color w:val="000000"/>
        </w:rPr>
        <w:t>вы»</w:t>
      </w:r>
      <w:r w:rsidRPr="00A202D2">
        <w:rPr>
          <w:color w:val="000000"/>
        </w:rPr>
        <w:t xml:space="preserve"> (</w:t>
      </w:r>
      <w:r w:rsidRPr="00A202D2">
        <w:t>приняты и введены в действие</w:t>
      </w:r>
      <w:r w:rsidRPr="00A202D2">
        <w:rPr>
          <w:shd w:val="clear" w:color="auto" w:fill="FFFFFF"/>
        </w:rPr>
        <w:t xml:space="preserve"> Постановлением Главного государственного санитарного врача Российской Федерации от 17.04.2003 № 53 с изменениями от 25.04.2007)</w:t>
      </w:r>
      <w:r w:rsidRPr="00A202D2">
        <w:rPr>
          <w:color w:val="000000"/>
        </w:rPr>
        <w:t>;</w:t>
      </w:r>
    </w:p>
    <w:p w:rsidR="00ED644B" w:rsidRPr="00A202D2" w:rsidRDefault="00ED644B" w:rsidP="00ED644B">
      <w:pPr>
        <w:tabs>
          <w:tab w:val="left" w:pos="851"/>
        </w:tabs>
        <w:ind w:firstLine="709"/>
      </w:pPr>
      <w:r w:rsidRPr="001F25EC">
        <w:rPr>
          <w:color w:val="000000"/>
        </w:rPr>
        <w:t>-</w:t>
      </w:r>
      <w:r w:rsidRPr="001F25EC">
        <w:rPr>
          <w:color w:val="000000"/>
        </w:rPr>
        <w:tab/>
      </w:r>
      <w:proofErr w:type="spellStart"/>
      <w:r w:rsidRPr="001F25EC">
        <w:rPr>
          <w:color w:val="000000"/>
        </w:rPr>
        <w:t>СанПиН</w:t>
      </w:r>
      <w:proofErr w:type="spellEnd"/>
      <w:r w:rsidRPr="001F25EC">
        <w:rPr>
          <w:color w:val="000000"/>
        </w:rPr>
        <w:t xml:space="preserve"> 2.1.2882-11 «Гигиенические требования к размещению, устройству и соде</w:t>
      </w:r>
      <w:r w:rsidRPr="001F25EC">
        <w:rPr>
          <w:color w:val="000000"/>
        </w:rPr>
        <w:t>р</w:t>
      </w:r>
      <w:r w:rsidRPr="001F25EC">
        <w:rPr>
          <w:color w:val="000000"/>
        </w:rPr>
        <w:t>жанию кладбищ, зданий и сооружений похоронного назначения»</w:t>
      </w:r>
      <w:r>
        <w:rPr>
          <w:color w:val="000000"/>
        </w:rPr>
        <w:t xml:space="preserve"> (</w:t>
      </w:r>
      <w:r>
        <w:rPr>
          <w:sz w:val="22"/>
          <w:szCs w:val="22"/>
        </w:rPr>
        <w:t>п</w:t>
      </w:r>
      <w:r w:rsidRPr="00EE2290">
        <w:rPr>
          <w:sz w:val="22"/>
          <w:szCs w:val="22"/>
        </w:rPr>
        <w:t>риняты и введены в действие</w:t>
      </w:r>
      <w:r w:rsidRPr="00EE2290">
        <w:rPr>
          <w:sz w:val="22"/>
          <w:szCs w:val="22"/>
          <w:shd w:val="clear" w:color="auto" w:fill="FFFFFF"/>
        </w:rPr>
        <w:t xml:space="preserve"> </w:t>
      </w:r>
      <w:r w:rsidRPr="00A202D2">
        <w:rPr>
          <w:shd w:val="clear" w:color="auto" w:fill="FFFFFF"/>
        </w:rPr>
        <w:t>Постановлением Главного государственного санитарного врача Российской Федерации от 28.06.2011 №84)</w:t>
      </w:r>
      <w:r w:rsidRPr="00A202D2">
        <w:t>;</w:t>
      </w:r>
    </w:p>
    <w:p w:rsidR="00ED644B" w:rsidRPr="00A202D2" w:rsidRDefault="00ED644B" w:rsidP="00ED644B">
      <w:pPr>
        <w:tabs>
          <w:tab w:val="left" w:pos="851"/>
        </w:tabs>
        <w:ind w:firstLine="709"/>
      </w:pPr>
      <w:r w:rsidRPr="00A202D2">
        <w:t>-</w:t>
      </w:r>
      <w:r w:rsidRPr="00A202D2">
        <w:tab/>
      </w:r>
      <w:proofErr w:type="spellStart"/>
      <w:r w:rsidRPr="00A202D2">
        <w:t>СанПиН</w:t>
      </w:r>
      <w:proofErr w:type="spellEnd"/>
      <w:r w:rsidRPr="00A202D2">
        <w:t xml:space="preserve"> 42-128-4690-88 «Санитарные правила содержания территорий населенных мест» (</w:t>
      </w:r>
      <w:r>
        <w:rPr>
          <w:spacing w:val="2"/>
          <w:shd w:val="clear" w:color="auto" w:fill="FFFFFF"/>
        </w:rPr>
        <w:t>утверждены</w:t>
      </w:r>
      <w:r w:rsidRPr="00A202D2">
        <w:rPr>
          <w:spacing w:val="2"/>
          <w:shd w:val="clear" w:color="auto" w:fill="FFFFFF"/>
        </w:rPr>
        <w:t xml:space="preserve"> Главным государственным санитарным врачом СССР, Заместителем м</w:t>
      </w:r>
      <w:r w:rsidRPr="00A202D2">
        <w:rPr>
          <w:spacing w:val="2"/>
          <w:shd w:val="clear" w:color="auto" w:fill="FFFFFF"/>
        </w:rPr>
        <w:t>и</w:t>
      </w:r>
      <w:r w:rsidRPr="00A202D2">
        <w:rPr>
          <w:spacing w:val="2"/>
          <w:shd w:val="clear" w:color="auto" w:fill="FFFFFF"/>
        </w:rPr>
        <w:t xml:space="preserve">нистра здравоохранения СССР </w:t>
      </w:r>
      <w:proofErr w:type="spellStart"/>
      <w:r w:rsidRPr="00A202D2">
        <w:rPr>
          <w:spacing w:val="2"/>
          <w:shd w:val="clear" w:color="auto" w:fill="FFFFFF"/>
        </w:rPr>
        <w:t>А.И.Кондрусевым</w:t>
      </w:r>
      <w:proofErr w:type="spellEnd"/>
      <w:r w:rsidRPr="00A202D2">
        <w:rPr>
          <w:spacing w:val="2"/>
          <w:shd w:val="clear" w:color="auto" w:fill="FFFFFF"/>
        </w:rPr>
        <w:t xml:space="preserve"> 5 августа 1988 года, N 4690-88</w:t>
      </w:r>
      <w:proofErr w:type="gramStart"/>
      <w:r w:rsidRPr="00A202D2">
        <w:rPr>
          <w:rStyle w:val="apple-converted-space"/>
          <w:spacing w:val="2"/>
          <w:shd w:val="clear" w:color="auto" w:fill="FFFFFF"/>
        </w:rPr>
        <w:t> </w:t>
      </w:r>
      <w:r w:rsidRPr="00A202D2">
        <w:rPr>
          <w:shd w:val="clear" w:color="auto" w:fill="FFFFFF"/>
        </w:rPr>
        <w:t>)</w:t>
      </w:r>
      <w:proofErr w:type="gramEnd"/>
      <w:r w:rsidRPr="00A202D2">
        <w:t>;</w:t>
      </w:r>
    </w:p>
    <w:p w:rsidR="00ED644B" w:rsidRPr="00A202D2" w:rsidRDefault="00ED644B" w:rsidP="00ED644B">
      <w:pPr>
        <w:tabs>
          <w:tab w:val="left" w:pos="851"/>
        </w:tabs>
        <w:ind w:firstLine="709"/>
        <w:rPr>
          <w:color w:val="000000"/>
        </w:rPr>
      </w:pPr>
      <w:r w:rsidRPr="001F25EC">
        <w:rPr>
          <w:color w:val="000000"/>
        </w:rPr>
        <w:lastRenderedPageBreak/>
        <w:t>-</w:t>
      </w:r>
      <w:r w:rsidRPr="001F25EC">
        <w:rPr>
          <w:color w:val="000000"/>
        </w:rPr>
        <w:tab/>
        <w:t>СП 2.1.5.1059-01 «Гигиенические требования к охране подземных вод от загрязнения»</w:t>
      </w:r>
      <w:r w:rsidRPr="00A202D2">
        <w:rPr>
          <w:color w:val="000000"/>
        </w:rPr>
        <w:t xml:space="preserve"> (</w:t>
      </w:r>
      <w:r w:rsidRPr="00A202D2">
        <w:t>принят и введен в действие</w:t>
      </w:r>
      <w:r w:rsidRPr="00A202D2">
        <w:rPr>
          <w:shd w:val="clear" w:color="auto" w:fill="FFFFFF"/>
        </w:rPr>
        <w:t xml:space="preserve"> Постановлением Главного государственного санитарного врача Российской Федерации от </w:t>
      </w:r>
      <w:r>
        <w:rPr>
          <w:shd w:val="clear" w:color="auto" w:fill="FFFFFF"/>
        </w:rPr>
        <w:t>25</w:t>
      </w:r>
      <w:r w:rsidRPr="00A202D2">
        <w:rPr>
          <w:shd w:val="clear" w:color="auto" w:fill="FFFFFF"/>
        </w:rPr>
        <w:t>.0</w:t>
      </w:r>
      <w:r>
        <w:rPr>
          <w:shd w:val="clear" w:color="auto" w:fill="FFFFFF"/>
        </w:rPr>
        <w:t>7</w:t>
      </w:r>
      <w:r w:rsidRPr="00A202D2">
        <w:rPr>
          <w:shd w:val="clear" w:color="auto" w:fill="FFFFFF"/>
        </w:rPr>
        <w:t>.200</w:t>
      </w:r>
      <w:r>
        <w:rPr>
          <w:shd w:val="clear" w:color="auto" w:fill="FFFFFF"/>
        </w:rPr>
        <w:t>1</w:t>
      </w:r>
      <w:r w:rsidRPr="00A202D2">
        <w:rPr>
          <w:shd w:val="clear" w:color="auto" w:fill="FFFFFF"/>
        </w:rPr>
        <w:t xml:space="preserve"> № </w:t>
      </w:r>
      <w:r>
        <w:rPr>
          <w:shd w:val="clear" w:color="auto" w:fill="FFFFFF"/>
        </w:rPr>
        <w:t>19</w:t>
      </w:r>
      <w:r w:rsidRPr="00A202D2">
        <w:rPr>
          <w:shd w:val="clear" w:color="auto" w:fill="FFFFFF"/>
        </w:rPr>
        <w:t>)</w:t>
      </w:r>
      <w:r w:rsidRPr="00A202D2">
        <w:rPr>
          <w:color w:val="000000"/>
        </w:rPr>
        <w:t>;</w:t>
      </w:r>
    </w:p>
    <w:p w:rsidR="00ED644B" w:rsidRPr="001F25EC" w:rsidRDefault="00ED644B" w:rsidP="00ED644B">
      <w:pPr>
        <w:tabs>
          <w:tab w:val="left" w:pos="851"/>
        </w:tabs>
        <w:ind w:firstLine="709"/>
        <w:rPr>
          <w:color w:val="000000"/>
        </w:rPr>
      </w:pPr>
      <w:r w:rsidRPr="001F25EC">
        <w:rPr>
          <w:color w:val="000000"/>
        </w:rPr>
        <w:t>-</w:t>
      </w:r>
      <w:r w:rsidRPr="001F25EC">
        <w:rPr>
          <w:color w:val="000000"/>
        </w:rPr>
        <w:tab/>
        <w:t>СН 2.2.4/2.1.8.562-96 «Шум на рабочих местах, в помещениях, общественных зданий и на территории жилой застройки»</w:t>
      </w:r>
      <w:r w:rsidRPr="00A202D2">
        <w:rPr>
          <w:color w:val="000000"/>
        </w:rPr>
        <w:t xml:space="preserve"> (</w:t>
      </w:r>
      <w:r>
        <w:t>утвержден</w:t>
      </w:r>
      <w:r w:rsidRPr="00A202D2">
        <w:rPr>
          <w:shd w:val="clear" w:color="auto" w:fill="FFFFFF"/>
        </w:rPr>
        <w:t xml:space="preserve"> Постановлением </w:t>
      </w:r>
      <w:r>
        <w:rPr>
          <w:shd w:val="clear" w:color="auto" w:fill="FFFFFF"/>
        </w:rPr>
        <w:t>Госкомсанэпиднадзора</w:t>
      </w:r>
      <w:r w:rsidRPr="00A202D2">
        <w:rPr>
          <w:shd w:val="clear" w:color="auto" w:fill="FFFFFF"/>
        </w:rPr>
        <w:t xml:space="preserve"> Ро</w:t>
      </w:r>
      <w:r w:rsidRPr="00A202D2">
        <w:rPr>
          <w:shd w:val="clear" w:color="auto" w:fill="FFFFFF"/>
        </w:rPr>
        <w:t>с</w:t>
      </w:r>
      <w:r w:rsidRPr="00A202D2">
        <w:rPr>
          <w:shd w:val="clear" w:color="auto" w:fill="FFFFFF"/>
        </w:rPr>
        <w:t xml:space="preserve">сийской Федерации от </w:t>
      </w:r>
      <w:r>
        <w:rPr>
          <w:shd w:val="clear" w:color="auto" w:fill="FFFFFF"/>
        </w:rPr>
        <w:t>31</w:t>
      </w:r>
      <w:r w:rsidRPr="00A202D2">
        <w:rPr>
          <w:shd w:val="clear" w:color="auto" w:fill="FFFFFF"/>
        </w:rPr>
        <w:t>.</w:t>
      </w:r>
      <w:r>
        <w:rPr>
          <w:shd w:val="clear" w:color="auto" w:fill="FFFFFF"/>
        </w:rPr>
        <w:t>10</w:t>
      </w:r>
      <w:r w:rsidRPr="00A202D2">
        <w:rPr>
          <w:shd w:val="clear" w:color="auto" w:fill="FFFFFF"/>
        </w:rPr>
        <w:t>.</w:t>
      </w:r>
      <w:r>
        <w:rPr>
          <w:shd w:val="clear" w:color="auto" w:fill="FFFFFF"/>
        </w:rPr>
        <w:t>1996</w:t>
      </w:r>
      <w:r w:rsidRPr="00A202D2">
        <w:rPr>
          <w:shd w:val="clear" w:color="auto" w:fill="FFFFFF"/>
        </w:rPr>
        <w:t xml:space="preserve"> № </w:t>
      </w:r>
      <w:r>
        <w:rPr>
          <w:shd w:val="clear" w:color="auto" w:fill="FFFFFF"/>
        </w:rPr>
        <w:t>36</w:t>
      </w:r>
      <w:r w:rsidRPr="00A202D2">
        <w:rPr>
          <w:shd w:val="clear" w:color="auto" w:fill="FFFFFF"/>
        </w:rPr>
        <w:t>)</w:t>
      </w:r>
      <w:r w:rsidRPr="001F25EC">
        <w:rPr>
          <w:color w:val="000000"/>
        </w:rPr>
        <w:t>;</w:t>
      </w:r>
    </w:p>
    <w:p w:rsidR="00ED644B" w:rsidRPr="001F25EC" w:rsidRDefault="00ED644B" w:rsidP="00ED644B">
      <w:pPr>
        <w:tabs>
          <w:tab w:val="left" w:pos="851"/>
        </w:tabs>
        <w:ind w:firstLine="709"/>
        <w:rPr>
          <w:color w:val="000000"/>
        </w:rPr>
      </w:pPr>
      <w:r w:rsidRPr="001F25EC">
        <w:rPr>
          <w:color w:val="000000"/>
        </w:rPr>
        <w:t>-</w:t>
      </w:r>
      <w:r w:rsidRPr="001F25EC">
        <w:rPr>
          <w:color w:val="000000"/>
        </w:rPr>
        <w:tab/>
        <w:t>СП 2.1.7.1038-01 «Гигиенические требования к устройству и содержанию полигонов для твердых бытовых отходов»</w:t>
      </w:r>
      <w:r w:rsidRPr="00FC68D8">
        <w:rPr>
          <w:color w:val="000000"/>
        </w:rPr>
        <w:t xml:space="preserve"> </w:t>
      </w:r>
      <w:r w:rsidRPr="00A202D2">
        <w:rPr>
          <w:color w:val="000000"/>
        </w:rPr>
        <w:t>(</w:t>
      </w:r>
      <w:r w:rsidRPr="00A202D2">
        <w:t>принят и введен в действие</w:t>
      </w:r>
      <w:r w:rsidRPr="00A202D2">
        <w:rPr>
          <w:shd w:val="clear" w:color="auto" w:fill="FFFFFF"/>
        </w:rPr>
        <w:t xml:space="preserve"> Постановлением Главного гос</w:t>
      </w:r>
      <w:r w:rsidRPr="00A202D2">
        <w:rPr>
          <w:shd w:val="clear" w:color="auto" w:fill="FFFFFF"/>
        </w:rPr>
        <w:t>у</w:t>
      </w:r>
      <w:r w:rsidRPr="00A202D2">
        <w:rPr>
          <w:shd w:val="clear" w:color="auto" w:fill="FFFFFF"/>
        </w:rPr>
        <w:t xml:space="preserve">дарственного санитарного врача Российской Федерации от </w:t>
      </w:r>
      <w:r>
        <w:rPr>
          <w:shd w:val="clear" w:color="auto" w:fill="FFFFFF"/>
        </w:rPr>
        <w:t>30</w:t>
      </w:r>
      <w:r w:rsidRPr="00A202D2">
        <w:rPr>
          <w:shd w:val="clear" w:color="auto" w:fill="FFFFFF"/>
        </w:rPr>
        <w:t>.0</w:t>
      </w:r>
      <w:r>
        <w:rPr>
          <w:shd w:val="clear" w:color="auto" w:fill="FFFFFF"/>
        </w:rPr>
        <w:t>5</w:t>
      </w:r>
      <w:r w:rsidRPr="00A202D2">
        <w:rPr>
          <w:shd w:val="clear" w:color="auto" w:fill="FFFFFF"/>
        </w:rPr>
        <w:t>.200</w:t>
      </w:r>
      <w:r>
        <w:rPr>
          <w:shd w:val="clear" w:color="auto" w:fill="FFFFFF"/>
        </w:rPr>
        <w:t>1</w:t>
      </w:r>
      <w:r w:rsidRPr="00A202D2">
        <w:rPr>
          <w:shd w:val="clear" w:color="auto" w:fill="FFFFFF"/>
        </w:rPr>
        <w:t xml:space="preserve"> № </w:t>
      </w:r>
      <w:r>
        <w:rPr>
          <w:shd w:val="clear" w:color="auto" w:fill="FFFFFF"/>
        </w:rPr>
        <w:t>16</w:t>
      </w:r>
      <w:r w:rsidRPr="00A202D2">
        <w:rPr>
          <w:shd w:val="clear" w:color="auto" w:fill="FFFFFF"/>
        </w:rPr>
        <w:t>)</w:t>
      </w:r>
      <w:r w:rsidRPr="001F25EC">
        <w:rPr>
          <w:color w:val="000000"/>
        </w:rPr>
        <w:t>;</w:t>
      </w:r>
    </w:p>
    <w:p w:rsidR="00ED644B" w:rsidRPr="00FC68D8" w:rsidRDefault="00ED644B" w:rsidP="00ED644B">
      <w:pPr>
        <w:tabs>
          <w:tab w:val="left" w:pos="851"/>
        </w:tabs>
        <w:ind w:firstLine="709"/>
        <w:rPr>
          <w:color w:val="000000"/>
        </w:rPr>
      </w:pPr>
      <w:r w:rsidRPr="001F25EC">
        <w:rPr>
          <w:color w:val="000000"/>
        </w:rPr>
        <w:t>-</w:t>
      </w:r>
      <w:r w:rsidRPr="001F25EC">
        <w:rPr>
          <w:color w:val="000000"/>
        </w:rPr>
        <w:tab/>
        <w:t>Водный кодекс РФ ст. 6 «Водные объекты общего пользования», ст.65 «</w:t>
      </w:r>
      <w:proofErr w:type="spellStart"/>
      <w:r w:rsidRPr="001F25EC">
        <w:rPr>
          <w:color w:val="000000"/>
        </w:rPr>
        <w:t>Водоохра</w:t>
      </w:r>
      <w:r w:rsidRPr="001F25EC">
        <w:rPr>
          <w:color w:val="000000"/>
        </w:rPr>
        <w:t>н</w:t>
      </w:r>
      <w:r w:rsidRPr="001F25EC">
        <w:rPr>
          <w:color w:val="000000"/>
        </w:rPr>
        <w:t>ные</w:t>
      </w:r>
      <w:proofErr w:type="spellEnd"/>
      <w:r w:rsidRPr="001F25EC">
        <w:rPr>
          <w:color w:val="000000"/>
        </w:rPr>
        <w:t xml:space="preserve"> зоны и </w:t>
      </w:r>
      <w:r w:rsidRPr="00FC68D8">
        <w:rPr>
          <w:color w:val="000000"/>
        </w:rPr>
        <w:t>прибрежные защитные полосы» (п.4 табл.1.1);</w:t>
      </w:r>
    </w:p>
    <w:p w:rsidR="00ED644B" w:rsidRPr="00FC68D8" w:rsidRDefault="00ED644B" w:rsidP="00ED644B">
      <w:pPr>
        <w:tabs>
          <w:tab w:val="left" w:pos="851"/>
        </w:tabs>
        <w:ind w:firstLine="709"/>
        <w:rPr>
          <w:color w:val="000000"/>
        </w:rPr>
      </w:pPr>
      <w:r w:rsidRPr="00FC68D8">
        <w:rPr>
          <w:color w:val="000000"/>
        </w:rPr>
        <w:t>-</w:t>
      </w:r>
      <w:r w:rsidRPr="00FC68D8">
        <w:rPr>
          <w:color w:val="000000"/>
        </w:rPr>
        <w:tab/>
        <w:t xml:space="preserve">СП 51.13330.2011 «Свод правил. Защита от шума. Актуализированная редакция </w:t>
      </w:r>
      <w:proofErr w:type="spellStart"/>
      <w:r w:rsidRPr="00FC68D8">
        <w:rPr>
          <w:color w:val="000000"/>
        </w:rPr>
        <w:t>СНиП</w:t>
      </w:r>
      <w:proofErr w:type="spellEnd"/>
      <w:r w:rsidRPr="00FC68D8">
        <w:rPr>
          <w:color w:val="000000"/>
        </w:rPr>
        <w:t xml:space="preserve"> 23-03-2003» (</w:t>
      </w:r>
      <w:r w:rsidRPr="00FC68D8">
        <w:rPr>
          <w:spacing w:val="2"/>
          <w:shd w:val="clear" w:color="auto" w:fill="FFFFFF"/>
        </w:rPr>
        <w:t>утвержден</w:t>
      </w:r>
      <w:r w:rsidRPr="00FC68D8">
        <w:rPr>
          <w:rStyle w:val="apple-converted-space"/>
          <w:spacing w:val="2"/>
          <w:shd w:val="clear" w:color="auto" w:fill="FFFFFF"/>
        </w:rPr>
        <w:t> </w:t>
      </w:r>
      <w:hyperlink r:id="rId39" w:history="1">
        <w:r w:rsidRPr="00FC68D8">
          <w:rPr>
            <w:rStyle w:val="a7"/>
            <w:color w:val="auto"/>
            <w:spacing w:val="2"/>
            <w:u w:val="none"/>
            <w:shd w:val="clear" w:color="auto" w:fill="FFFFFF"/>
          </w:rPr>
          <w:t>приказом Министерства регионального развития Российской Фед</w:t>
        </w:r>
        <w:r w:rsidRPr="00FC68D8">
          <w:rPr>
            <w:rStyle w:val="a7"/>
            <w:color w:val="auto"/>
            <w:spacing w:val="2"/>
            <w:u w:val="none"/>
            <w:shd w:val="clear" w:color="auto" w:fill="FFFFFF"/>
          </w:rPr>
          <w:t>е</w:t>
        </w:r>
        <w:r w:rsidRPr="00FC68D8">
          <w:rPr>
            <w:rStyle w:val="a7"/>
            <w:color w:val="auto"/>
            <w:spacing w:val="2"/>
            <w:u w:val="none"/>
            <w:shd w:val="clear" w:color="auto" w:fill="FFFFFF"/>
          </w:rPr>
          <w:t>рации (</w:t>
        </w:r>
        <w:proofErr w:type="spellStart"/>
        <w:r w:rsidRPr="00FC68D8">
          <w:rPr>
            <w:rStyle w:val="a7"/>
            <w:color w:val="auto"/>
            <w:spacing w:val="2"/>
            <w:u w:val="none"/>
            <w:shd w:val="clear" w:color="auto" w:fill="FFFFFF"/>
          </w:rPr>
          <w:t>Минрегион</w:t>
        </w:r>
        <w:proofErr w:type="spellEnd"/>
        <w:r w:rsidRPr="00FC68D8">
          <w:rPr>
            <w:rStyle w:val="a7"/>
            <w:color w:val="auto"/>
            <w:spacing w:val="2"/>
            <w:u w:val="none"/>
            <w:shd w:val="clear" w:color="auto" w:fill="FFFFFF"/>
          </w:rPr>
          <w:t xml:space="preserve"> России) от 28 декабря 2010 г. № 825</w:t>
        </w:r>
      </w:hyperlink>
      <w:r w:rsidRPr="00FC68D8">
        <w:rPr>
          <w:rStyle w:val="apple-converted-space"/>
          <w:spacing w:val="2"/>
          <w:shd w:val="clear" w:color="auto" w:fill="FFFFFF"/>
        </w:rPr>
        <w:t> </w:t>
      </w:r>
      <w:r w:rsidRPr="00FC68D8">
        <w:rPr>
          <w:spacing w:val="2"/>
          <w:shd w:val="clear" w:color="auto" w:fill="FFFFFF"/>
        </w:rPr>
        <w:t>и введен в действие с 20 мая 2011 г.)</w:t>
      </w:r>
      <w:r w:rsidRPr="00FC68D8">
        <w:rPr>
          <w:color w:val="000000"/>
        </w:rPr>
        <w:t>;</w:t>
      </w:r>
    </w:p>
    <w:p w:rsidR="00ED644B" w:rsidRPr="001F25EC" w:rsidRDefault="00ED644B" w:rsidP="00ED644B">
      <w:pPr>
        <w:tabs>
          <w:tab w:val="left" w:pos="851"/>
        </w:tabs>
        <w:ind w:firstLine="709"/>
        <w:rPr>
          <w:color w:val="000000"/>
        </w:rPr>
      </w:pPr>
      <w:r w:rsidRPr="00FC68D8">
        <w:rPr>
          <w:color w:val="000000"/>
        </w:rPr>
        <w:t>-</w:t>
      </w:r>
      <w:r w:rsidRPr="00FC68D8">
        <w:rPr>
          <w:color w:val="000000"/>
        </w:rPr>
        <w:tab/>
        <w:t>СП 42.13330.201</w:t>
      </w:r>
      <w:r w:rsidR="00DE61C4">
        <w:rPr>
          <w:color w:val="000000"/>
        </w:rPr>
        <w:t>6</w:t>
      </w:r>
      <w:r w:rsidRPr="00FC68D8">
        <w:rPr>
          <w:color w:val="000000"/>
        </w:rPr>
        <w:t xml:space="preserve"> «Градостроительство. Планировка и застройка городских и сел</w:t>
      </w:r>
      <w:r w:rsidRPr="00FC68D8">
        <w:rPr>
          <w:color w:val="000000"/>
        </w:rPr>
        <w:t>ь</w:t>
      </w:r>
      <w:r w:rsidRPr="00FC68D8">
        <w:rPr>
          <w:color w:val="000000"/>
        </w:rPr>
        <w:t>ских</w:t>
      </w:r>
      <w:r w:rsidRPr="001F25EC">
        <w:rPr>
          <w:color w:val="000000"/>
        </w:rPr>
        <w:t xml:space="preserve"> поселений»</w:t>
      </w:r>
      <w:r>
        <w:rPr>
          <w:color w:val="000000"/>
        </w:rPr>
        <w:t xml:space="preserve"> (п.1</w:t>
      </w:r>
      <w:r w:rsidR="00AF02B4">
        <w:rPr>
          <w:color w:val="000000"/>
        </w:rPr>
        <w:t>2</w:t>
      </w:r>
      <w:r>
        <w:rPr>
          <w:color w:val="000000"/>
        </w:rPr>
        <w:t xml:space="preserve"> табл. 1.1)</w:t>
      </w:r>
      <w:r w:rsidRPr="001F25EC">
        <w:rPr>
          <w:color w:val="000000"/>
        </w:rPr>
        <w:t>;</w:t>
      </w:r>
    </w:p>
    <w:p w:rsidR="00ED644B" w:rsidRPr="00FC68D8" w:rsidRDefault="00ED644B" w:rsidP="00ED644B">
      <w:pPr>
        <w:tabs>
          <w:tab w:val="left" w:pos="851"/>
        </w:tabs>
        <w:ind w:firstLine="709"/>
      </w:pPr>
      <w:r w:rsidRPr="00FC68D8">
        <w:t>-</w:t>
      </w:r>
      <w:r w:rsidRPr="00FC68D8">
        <w:tab/>
        <w:t xml:space="preserve">СП 36.13330.2012 «Магистральные трубопроводы. Актуализированная редакция </w:t>
      </w:r>
      <w:proofErr w:type="spellStart"/>
      <w:r w:rsidRPr="00FC68D8">
        <w:t>СНиП</w:t>
      </w:r>
      <w:proofErr w:type="spellEnd"/>
      <w:r w:rsidRPr="00FC68D8">
        <w:t xml:space="preserve"> 2.05.06-85*» (</w:t>
      </w:r>
      <w:r w:rsidRPr="00FC68D8">
        <w:rPr>
          <w:spacing w:val="2"/>
          <w:shd w:val="clear" w:color="auto" w:fill="FFFFFF"/>
        </w:rPr>
        <w:t>утвержден приказом Федерального агентства по строительству и ж</w:t>
      </w:r>
      <w:r w:rsidRPr="00FC68D8">
        <w:rPr>
          <w:spacing w:val="2"/>
          <w:shd w:val="clear" w:color="auto" w:fill="FFFFFF"/>
        </w:rPr>
        <w:t>и</w:t>
      </w:r>
      <w:r w:rsidRPr="00FC68D8">
        <w:rPr>
          <w:spacing w:val="2"/>
          <w:shd w:val="clear" w:color="auto" w:fill="FFFFFF"/>
        </w:rPr>
        <w:t>лищно-коммунальному хозяйству (Госстрой) от 25 декабря 2012 г. N 108/ГС и введен в де</w:t>
      </w:r>
      <w:r w:rsidRPr="00FC68D8">
        <w:rPr>
          <w:spacing w:val="2"/>
          <w:shd w:val="clear" w:color="auto" w:fill="FFFFFF"/>
        </w:rPr>
        <w:t>й</w:t>
      </w:r>
      <w:r w:rsidRPr="00FC68D8">
        <w:rPr>
          <w:spacing w:val="2"/>
          <w:shd w:val="clear" w:color="auto" w:fill="FFFFFF"/>
        </w:rPr>
        <w:t>ствие с 1 июля 2013 г.)</w:t>
      </w:r>
      <w:r w:rsidRPr="00FC68D8">
        <w:t>;</w:t>
      </w:r>
    </w:p>
    <w:p w:rsidR="00ED644B" w:rsidRDefault="00ED644B" w:rsidP="00ED644B">
      <w:pPr>
        <w:tabs>
          <w:tab w:val="left" w:pos="851"/>
        </w:tabs>
        <w:ind w:firstLine="709"/>
        <w:rPr>
          <w:color w:val="000000"/>
        </w:rPr>
      </w:pPr>
      <w:r w:rsidRPr="001F25EC">
        <w:rPr>
          <w:color w:val="000000"/>
        </w:rPr>
        <w:t>-</w:t>
      </w:r>
      <w:r w:rsidRPr="001F25EC">
        <w:rPr>
          <w:color w:val="000000"/>
        </w:rPr>
        <w:tab/>
      </w:r>
      <w:r w:rsidRPr="001F25EC">
        <w:rPr>
          <w:szCs w:val="26"/>
        </w:rPr>
        <w:t>СП 31.13330.2012 «Водоснабжение. Наружные сети и сооружения» (Актуализирова</w:t>
      </w:r>
      <w:r w:rsidRPr="001F25EC">
        <w:rPr>
          <w:szCs w:val="26"/>
        </w:rPr>
        <w:t>н</w:t>
      </w:r>
      <w:r w:rsidRPr="001F25EC">
        <w:rPr>
          <w:szCs w:val="26"/>
        </w:rPr>
        <w:t>ная редакция СНИП 2.04.02 -84*</w:t>
      </w:r>
      <w:r>
        <w:rPr>
          <w:szCs w:val="26"/>
        </w:rPr>
        <w:t xml:space="preserve"> п. 1</w:t>
      </w:r>
      <w:r w:rsidR="00AF02B4">
        <w:rPr>
          <w:szCs w:val="26"/>
        </w:rPr>
        <w:t>5</w:t>
      </w:r>
      <w:r>
        <w:rPr>
          <w:szCs w:val="26"/>
        </w:rPr>
        <w:t xml:space="preserve"> табл.1.1</w:t>
      </w:r>
      <w:r w:rsidRPr="001F25EC">
        <w:rPr>
          <w:szCs w:val="26"/>
        </w:rPr>
        <w:t>)</w:t>
      </w:r>
      <w:r w:rsidR="00E3219E">
        <w:rPr>
          <w:color w:val="000000"/>
        </w:rPr>
        <w:t>;</w:t>
      </w:r>
    </w:p>
    <w:p w:rsidR="00E3219E" w:rsidRPr="00E3219E" w:rsidRDefault="00E3219E" w:rsidP="00E3219E">
      <w:pPr>
        <w:ind w:firstLine="709"/>
      </w:pPr>
      <w:r w:rsidRPr="00E04415">
        <w:t>- Схемы территориального планирования Варнавинского района Нижегородской обла</w:t>
      </w:r>
      <w:r w:rsidRPr="00E04415">
        <w:t>с</w:t>
      </w:r>
      <w:r w:rsidRPr="00E04415">
        <w:t>ти, утвержденной решением Земского собрания Варнавинского муниципального района №36 от 06.09.2013г</w:t>
      </w:r>
      <w:r>
        <w:t>..</w:t>
      </w:r>
    </w:p>
    <w:p w:rsidR="003A576A" w:rsidRPr="001F25EC" w:rsidRDefault="00187DF6" w:rsidP="00CC472A">
      <w:pPr>
        <w:pStyle w:val="a8"/>
      </w:pPr>
      <w:r w:rsidRPr="001F25EC">
        <w:t>7.1 Общий анализ экологического состояния и особенностей территории</w:t>
      </w:r>
    </w:p>
    <w:p w:rsidR="00E3219E" w:rsidRPr="00E3219E" w:rsidRDefault="00E3219E" w:rsidP="00E3219E">
      <w:pPr>
        <w:ind w:firstLine="709"/>
        <w:rPr>
          <w:color w:val="000000" w:themeColor="text1"/>
        </w:rPr>
      </w:pPr>
      <w:r w:rsidRPr="00E3219E">
        <w:rPr>
          <w:color w:val="000000" w:themeColor="text1"/>
        </w:rPr>
        <w:t>На территории р.п. Варнавино крупны</w:t>
      </w:r>
      <w:r w:rsidR="00D15AE2">
        <w:rPr>
          <w:color w:val="000000" w:themeColor="text1"/>
        </w:rPr>
        <w:t>е</w:t>
      </w:r>
      <w:r w:rsidRPr="00E3219E">
        <w:rPr>
          <w:color w:val="000000" w:themeColor="text1"/>
        </w:rPr>
        <w:t xml:space="preserve"> промышленны</w:t>
      </w:r>
      <w:r w:rsidR="00D15AE2">
        <w:rPr>
          <w:color w:val="000000" w:themeColor="text1"/>
        </w:rPr>
        <w:t>е</w:t>
      </w:r>
      <w:r w:rsidRPr="00E3219E">
        <w:rPr>
          <w:color w:val="000000" w:themeColor="text1"/>
        </w:rPr>
        <w:t xml:space="preserve"> предприяти</w:t>
      </w:r>
      <w:r w:rsidR="00D15AE2">
        <w:rPr>
          <w:color w:val="000000" w:themeColor="text1"/>
        </w:rPr>
        <w:t>я</w:t>
      </w:r>
      <w:r w:rsidRPr="00E3219E">
        <w:rPr>
          <w:color w:val="000000" w:themeColor="text1"/>
        </w:rPr>
        <w:t xml:space="preserve"> </w:t>
      </w:r>
      <w:r w:rsidR="00D15AE2">
        <w:rPr>
          <w:color w:val="000000" w:themeColor="text1"/>
        </w:rPr>
        <w:t>отсутствуют</w:t>
      </w:r>
      <w:r w:rsidRPr="00E3219E">
        <w:rPr>
          <w:color w:val="000000" w:themeColor="text1"/>
        </w:rPr>
        <w:t>. Ра</w:t>
      </w:r>
      <w:r w:rsidRPr="00E3219E">
        <w:rPr>
          <w:color w:val="000000" w:themeColor="text1"/>
        </w:rPr>
        <w:t>й</w:t>
      </w:r>
      <w:r w:rsidRPr="00E3219E">
        <w:rPr>
          <w:color w:val="000000" w:themeColor="text1"/>
        </w:rPr>
        <w:t>он является одним из наиболее экологически чистых в области. Отсутствие крупных промы</w:t>
      </w:r>
      <w:r w:rsidRPr="00E3219E">
        <w:rPr>
          <w:color w:val="000000" w:themeColor="text1"/>
        </w:rPr>
        <w:t>ш</w:t>
      </w:r>
      <w:r w:rsidRPr="00E3219E">
        <w:rPr>
          <w:color w:val="000000" w:themeColor="text1"/>
        </w:rPr>
        <w:t xml:space="preserve">ленных производств и отдаленность от промышленных центров области позволило сохранить разнообразный животный и растительный мир. </w:t>
      </w:r>
    </w:p>
    <w:p w:rsidR="00E3219E" w:rsidRPr="00E3219E" w:rsidRDefault="00E3219E" w:rsidP="00E3219E">
      <w:pPr>
        <w:ind w:firstLine="709"/>
        <w:rPr>
          <w:color w:val="000000" w:themeColor="text1"/>
        </w:rPr>
      </w:pPr>
      <w:r>
        <w:rPr>
          <w:color w:val="000000" w:themeColor="text1"/>
        </w:rPr>
        <w:t>Варнавинский</w:t>
      </w:r>
      <w:r w:rsidRPr="00E3219E">
        <w:rPr>
          <w:color w:val="000000" w:themeColor="text1"/>
        </w:rPr>
        <w:t xml:space="preserve"> </w:t>
      </w:r>
      <w:r>
        <w:rPr>
          <w:color w:val="000000" w:themeColor="text1"/>
        </w:rPr>
        <w:t>р</w:t>
      </w:r>
      <w:r w:rsidRPr="00E3219E">
        <w:rPr>
          <w:color w:val="000000" w:themeColor="text1"/>
        </w:rPr>
        <w:t xml:space="preserve">айон относится к </w:t>
      </w:r>
      <w:proofErr w:type="spellStart"/>
      <w:r w:rsidRPr="00E3219E">
        <w:rPr>
          <w:color w:val="000000" w:themeColor="text1"/>
        </w:rPr>
        <w:t>многолесным</w:t>
      </w:r>
      <w:proofErr w:type="spellEnd"/>
      <w:r w:rsidRPr="00E3219E">
        <w:rPr>
          <w:color w:val="000000" w:themeColor="text1"/>
        </w:rPr>
        <w:t xml:space="preserve"> районам Нижегородской области. Ос</w:t>
      </w:r>
      <w:r w:rsidRPr="00E3219E">
        <w:rPr>
          <w:color w:val="000000" w:themeColor="text1"/>
        </w:rPr>
        <w:t>о</w:t>
      </w:r>
      <w:r w:rsidRPr="00E3219E">
        <w:rPr>
          <w:color w:val="000000" w:themeColor="text1"/>
        </w:rPr>
        <w:t>бое богатство района - таежные и смешанные леса, где много лесных животных, дичи, грибов, ягод. Здесь сохранился один из трех в области естественных островов произрастания листве</w:t>
      </w:r>
      <w:r w:rsidRPr="00E3219E">
        <w:rPr>
          <w:color w:val="000000" w:themeColor="text1"/>
        </w:rPr>
        <w:t>н</w:t>
      </w:r>
      <w:r w:rsidRPr="00E3219E">
        <w:rPr>
          <w:color w:val="000000" w:themeColor="text1"/>
        </w:rPr>
        <w:t xml:space="preserve">ницы сибирской. </w:t>
      </w:r>
    </w:p>
    <w:p w:rsidR="00E3219E" w:rsidRPr="00E3219E" w:rsidRDefault="00E3219E" w:rsidP="00E3219E">
      <w:pPr>
        <w:ind w:firstLine="709"/>
        <w:rPr>
          <w:color w:val="000000" w:themeColor="text1"/>
        </w:rPr>
      </w:pPr>
      <w:r w:rsidRPr="00E3219E">
        <w:rPr>
          <w:color w:val="000000" w:themeColor="text1"/>
        </w:rPr>
        <w:lastRenderedPageBreak/>
        <w:t xml:space="preserve">Санитарное состояние определяется степенью </w:t>
      </w:r>
      <w:proofErr w:type="spellStart"/>
      <w:r w:rsidRPr="00E3219E">
        <w:rPr>
          <w:color w:val="000000" w:themeColor="text1"/>
        </w:rPr>
        <w:t>канализованности</w:t>
      </w:r>
      <w:proofErr w:type="spellEnd"/>
      <w:r w:rsidRPr="00E3219E">
        <w:rPr>
          <w:color w:val="000000" w:themeColor="text1"/>
        </w:rPr>
        <w:t xml:space="preserve"> и способами очистки стоков. В р.п. Варнавино отсутствуют </w:t>
      </w:r>
      <w:r w:rsidR="00D15AE2">
        <w:rPr>
          <w:color w:val="000000" w:themeColor="text1"/>
        </w:rPr>
        <w:t>централизованная система хозяйственно-бытовой и ливневой канализации</w:t>
      </w:r>
      <w:r w:rsidRPr="00E3219E">
        <w:rPr>
          <w:color w:val="000000" w:themeColor="text1"/>
        </w:rPr>
        <w:t xml:space="preserve">. </w:t>
      </w:r>
    </w:p>
    <w:p w:rsidR="00E3219E" w:rsidRPr="00E3219E" w:rsidRDefault="00E3219E" w:rsidP="00E3219E">
      <w:pPr>
        <w:ind w:firstLine="709"/>
        <w:rPr>
          <w:color w:val="000000" w:themeColor="text1"/>
        </w:rPr>
      </w:pPr>
      <w:r>
        <w:t>Н</w:t>
      </w:r>
      <w:r w:rsidRPr="001A062E">
        <w:t xml:space="preserve">а территории </w:t>
      </w:r>
      <w:r>
        <w:t xml:space="preserve"> городского поселения р.п. Варнавино размещаются производственные предприятия.</w:t>
      </w:r>
      <w:r w:rsidRPr="001A062E">
        <w:t xml:space="preserve"> </w:t>
      </w:r>
      <w:r>
        <w:t>К</w:t>
      </w:r>
      <w:r w:rsidRPr="00E3219E">
        <w:rPr>
          <w:color w:val="000000" w:themeColor="text1"/>
        </w:rPr>
        <w:t xml:space="preserve"> техногенным объектам, являющимся потенциальными и фактическими исто</w:t>
      </w:r>
      <w:r w:rsidRPr="00E3219E">
        <w:rPr>
          <w:color w:val="000000" w:themeColor="text1"/>
        </w:rPr>
        <w:t>ч</w:t>
      </w:r>
      <w:r w:rsidRPr="00E3219E">
        <w:rPr>
          <w:color w:val="000000" w:themeColor="text1"/>
        </w:rPr>
        <w:t xml:space="preserve">никами загрязнения на территории </w:t>
      </w:r>
      <w:r>
        <w:rPr>
          <w:color w:val="000000" w:themeColor="text1"/>
        </w:rPr>
        <w:t>городского поселения</w:t>
      </w:r>
      <w:r w:rsidRPr="00E3219E">
        <w:rPr>
          <w:color w:val="000000" w:themeColor="text1"/>
        </w:rPr>
        <w:t xml:space="preserve"> относятся: </w:t>
      </w:r>
      <w:r w:rsidR="00D15AE2">
        <w:rPr>
          <w:color w:val="000000" w:themeColor="text1"/>
        </w:rPr>
        <w:t>лесопильные производс</w:t>
      </w:r>
      <w:r w:rsidR="00D15AE2">
        <w:rPr>
          <w:color w:val="000000" w:themeColor="text1"/>
        </w:rPr>
        <w:t>т</w:t>
      </w:r>
      <w:r w:rsidR="00D15AE2">
        <w:rPr>
          <w:color w:val="000000" w:themeColor="text1"/>
        </w:rPr>
        <w:t>ва</w:t>
      </w:r>
      <w:r w:rsidRPr="00E3219E">
        <w:rPr>
          <w:color w:val="000000" w:themeColor="text1"/>
        </w:rPr>
        <w:t xml:space="preserve">, размещаемые на необорудованных площадках, </w:t>
      </w:r>
      <w:proofErr w:type="spellStart"/>
      <w:r w:rsidRPr="00E3219E">
        <w:rPr>
          <w:color w:val="000000" w:themeColor="text1"/>
        </w:rPr>
        <w:t>неканализованные</w:t>
      </w:r>
      <w:proofErr w:type="spellEnd"/>
      <w:r w:rsidRPr="00E3219E">
        <w:rPr>
          <w:color w:val="000000" w:themeColor="text1"/>
        </w:rPr>
        <w:t xml:space="preserve"> жилые застройки, в</w:t>
      </w:r>
      <w:r w:rsidRPr="00E3219E">
        <w:rPr>
          <w:color w:val="000000" w:themeColor="text1"/>
        </w:rPr>
        <w:t>ы</w:t>
      </w:r>
      <w:r w:rsidRPr="00E3219E">
        <w:rPr>
          <w:color w:val="000000" w:themeColor="text1"/>
        </w:rPr>
        <w:t>гребные ямы.</w:t>
      </w:r>
    </w:p>
    <w:p w:rsidR="001A062E" w:rsidRPr="001A062E" w:rsidRDefault="00E3219E" w:rsidP="00E3219E">
      <w:pPr>
        <w:ind w:firstLine="709"/>
        <w:rPr>
          <w:color w:val="000000" w:themeColor="text1"/>
        </w:rPr>
      </w:pPr>
      <w:r w:rsidRPr="00E3219E">
        <w:rPr>
          <w:color w:val="000000" w:themeColor="text1"/>
        </w:rPr>
        <w:t xml:space="preserve">Соотношение техногенной нагрузки и ассимиляционного потенциала Варнавинского района позволяет природной среде сохранять способность к самовосстановлению и </w:t>
      </w:r>
      <w:proofErr w:type="spellStart"/>
      <w:r w:rsidRPr="00E3219E">
        <w:rPr>
          <w:color w:val="000000" w:themeColor="text1"/>
        </w:rPr>
        <w:t>саморег</w:t>
      </w:r>
      <w:r w:rsidRPr="00E3219E">
        <w:rPr>
          <w:color w:val="000000" w:themeColor="text1"/>
        </w:rPr>
        <w:t>у</w:t>
      </w:r>
      <w:r w:rsidRPr="00E3219E">
        <w:rPr>
          <w:color w:val="000000" w:themeColor="text1"/>
        </w:rPr>
        <w:t>ляции</w:t>
      </w:r>
      <w:proofErr w:type="spellEnd"/>
      <w:r w:rsidRPr="00E3219E">
        <w:rPr>
          <w:color w:val="000000" w:themeColor="text1"/>
        </w:rPr>
        <w:t xml:space="preserve">, а также обеспечивать экологически благоприятную среду для проживания населения. </w:t>
      </w:r>
      <w:r w:rsidR="001A062E" w:rsidRPr="001A062E">
        <w:rPr>
          <w:color w:val="000000" w:themeColor="text1"/>
        </w:rPr>
        <w:t xml:space="preserve"> </w:t>
      </w:r>
    </w:p>
    <w:p w:rsidR="003A576A" w:rsidRPr="001A062E" w:rsidRDefault="004E1188" w:rsidP="00CC472A">
      <w:pPr>
        <w:pStyle w:val="a8"/>
      </w:pPr>
      <w:r w:rsidRPr="001A062E">
        <w:t>7.</w:t>
      </w:r>
      <w:r w:rsidR="003A576A" w:rsidRPr="001A062E">
        <w:t xml:space="preserve">2 </w:t>
      </w:r>
      <w:r w:rsidR="004A2FE8" w:rsidRPr="001A062E">
        <w:t>Охрана атмосферы</w:t>
      </w:r>
    </w:p>
    <w:p w:rsidR="003A576A" w:rsidRPr="001A062E" w:rsidRDefault="004A2FE8" w:rsidP="00AF02B4">
      <w:pPr>
        <w:ind w:firstLine="709"/>
        <w:rPr>
          <w:i/>
          <w:color w:val="000000"/>
          <w:u w:val="single"/>
        </w:rPr>
      </w:pPr>
      <w:r w:rsidRPr="001A062E">
        <w:rPr>
          <w:b/>
          <w:i/>
          <w:color w:val="000000"/>
          <w:u w:val="single"/>
        </w:rPr>
        <w:t>Оценка состояния атмосферного воздуха</w:t>
      </w:r>
    </w:p>
    <w:p w:rsidR="00E3219E" w:rsidRPr="00E465BE" w:rsidRDefault="00E3219E" w:rsidP="00E3219E">
      <w:pPr>
        <w:ind w:firstLine="709"/>
      </w:pPr>
      <w:r w:rsidRPr="00E465BE">
        <w:t>Состояние воздушного бассейна является одним из основных наиболее важных факт</w:t>
      </w:r>
      <w:r w:rsidRPr="00E465BE">
        <w:t>о</w:t>
      </w:r>
      <w:r w:rsidRPr="00E465BE">
        <w:t xml:space="preserve">ров, определяющих экологическую ситуацию и условия проживания населения. Основными факторами, воздействующими на состояние атмосферного воздуха, являются количество и масса загрязняющих веществ (ЗВ), поступающих в атмосферу от различных источников, а также потенциал загрязнения атмосферы.  </w:t>
      </w:r>
    </w:p>
    <w:p w:rsidR="00E3219E" w:rsidRDefault="00E3219E" w:rsidP="00E3219E">
      <w:pPr>
        <w:ind w:firstLine="709"/>
      </w:pPr>
      <w:r>
        <w:t>Поскольку стационарные посты загрязнения атмосферы в Варнавинском муниципал</w:t>
      </w:r>
      <w:r>
        <w:t>ь</w:t>
      </w:r>
      <w:r>
        <w:t>ном районе отсутствуют, наиболее приемлемыми характеристиками состояния атмосферы я</w:t>
      </w:r>
      <w:r>
        <w:t>в</w:t>
      </w:r>
      <w:r>
        <w:t>ляются п</w:t>
      </w:r>
      <w:r w:rsidRPr="00E465BE">
        <w:t xml:space="preserve">отенциал загрязнения атмосферы </w:t>
      </w:r>
      <w:r>
        <w:t>(ПЗА) и количество выбросов от стационарных и</w:t>
      </w:r>
      <w:r>
        <w:t>с</w:t>
      </w:r>
      <w:r>
        <w:t xml:space="preserve">точников. </w:t>
      </w:r>
    </w:p>
    <w:p w:rsidR="00E3219E" w:rsidRPr="00E465BE" w:rsidRDefault="00E3219E" w:rsidP="00E3219E">
      <w:pPr>
        <w:ind w:firstLine="709"/>
      </w:pPr>
      <w:r>
        <w:t xml:space="preserve">ПЗА </w:t>
      </w:r>
      <w:r w:rsidRPr="00E465BE">
        <w:t>– это сочетание метеорологических факторов, обуславливающих уровень возмо</w:t>
      </w:r>
      <w:r w:rsidRPr="00E465BE">
        <w:t>ж</w:t>
      </w:r>
      <w:r w:rsidRPr="00E465BE">
        <w:t>ного загрязнения атмосферы от источников в данн</w:t>
      </w:r>
      <w:r>
        <w:t>ом географическом районе. Чем</w:t>
      </w:r>
      <w:r w:rsidRPr="00E465BE">
        <w:t xml:space="preserve"> благопр</w:t>
      </w:r>
      <w:r w:rsidRPr="00E465BE">
        <w:t>и</w:t>
      </w:r>
      <w:r w:rsidRPr="00E465BE">
        <w:t xml:space="preserve">ятнее метеорологические условия (лучше проветривание и т. п.), тем ниже ПЗА. </w:t>
      </w:r>
    </w:p>
    <w:p w:rsidR="00E3219E" w:rsidRPr="00E465BE" w:rsidRDefault="00E3219E" w:rsidP="00E3219E">
      <w:pPr>
        <w:ind w:firstLine="709"/>
      </w:pPr>
      <w:r w:rsidRPr="00E465BE">
        <w:t>Природный потенциал самоочищения атмосферы во многом обусловлен такими пр</w:t>
      </w:r>
      <w:r w:rsidRPr="00E465BE">
        <w:t>и</w:t>
      </w:r>
      <w:r w:rsidRPr="00E465BE">
        <w:t>родно-климатических условиями, как особенности подстилающей поверхности (растител</w:t>
      </w:r>
      <w:r w:rsidRPr="00E465BE">
        <w:t>ь</w:t>
      </w:r>
      <w:r w:rsidRPr="00E465BE">
        <w:t>ность, рельеф), температурный режим, количество выпадающих осадков, циркуляционные процессы в атмосфере и др.</w:t>
      </w:r>
    </w:p>
    <w:p w:rsidR="00E3219E" w:rsidRDefault="00E3219E" w:rsidP="00E3219E">
      <w:pPr>
        <w:ind w:firstLine="709"/>
      </w:pPr>
      <w:r w:rsidRPr="00E465BE">
        <w:t>Потенциал загрязнения атмосферы (ПЗА) является косвенной характеристикой рассе</w:t>
      </w:r>
      <w:r w:rsidRPr="00E465BE">
        <w:t>и</w:t>
      </w:r>
      <w:r w:rsidRPr="00E465BE">
        <w:t>вающих способностей атмосферы. Эта величина представляет собой отношение гипотетич</w:t>
      </w:r>
      <w:r w:rsidRPr="00E465BE">
        <w:t>е</w:t>
      </w:r>
      <w:r w:rsidRPr="00E465BE">
        <w:t>ских среднегодовых (</w:t>
      </w:r>
      <w:proofErr w:type="spellStart"/>
      <w:r w:rsidRPr="00E465BE">
        <w:t>среднесезонных</w:t>
      </w:r>
      <w:proofErr w:type="spellEnd"/>
      <w:r w:rsidRPr="00E465BE">
        <w:t>) приземных концентраций примесей от антропогенных источников в данной точке пространства к аналогичным значениям концентрации от таких же источников в некотором «эталонном» районе, где рассеяние примеси принимается наилу</w:t>
      </w:r>
      <w:r w:rsidRPr="00E465BE">
        <w:t>ч</w:t>
      </w:r>
      <w:r w:rsidRPr="00E465BE">
        <w:t xml:space="preserve">шим, а концентрации, соответственно, минимальными. </w:t>
      </w:r>
      <w:r>
        <w:t xml:space="preserve">ПЗА </w:t>
      </w:r>
      <w:r w:rsidRPr="00E465BE">
        <w:t>не требует сведений непосредс</w:t>
      </w:r>
      <w:r w:rsidRPr="00E465BE">
        <w:t>т</w:t>
      </w:r>
      <w:r w:rsidRPr="00E465BE">
        <w:t xml:space="preserve">венно об измеренных значениях концентрации или источниках загрязнения, а предполагает </w:t>
      </w:r>
      <w:r w:rsidRPr="00E465BE">
        <w:lastRenderedPageBreak/>
        <w:t>известными лишь такие климатические характеристики как вероятности слабого ветра (менее 1 м/с), приземных инверсий температуры и туманов</w:t>
      </w:r>
      <w:r>
        <w:t>.</w:t>
      </w:r>
    </w:p>
    <w:p w:rsidR="00E3219E" w:rsidRPr="00E465BE" w:rsidRDefault="00E3219E" w:rsidP="00E3219E">
      <w:pPr>
        <w:ind w:firstLine="709"/>
        <w:rPr>
          <w:spacing w:val="-4"/>
        </w:rPr>
      </w:pPr>
      <w:r>
        <w:rPr>
          <w:spacing w:val="-4"/>
        </w:rPr>
        <w:t xml:space="preserve">Варнавинский </w:t>
      </w:r>
      <w:r w:rsidRPr="00E465BE">
        <w:rPr>
          <w:spacing w:val="-4"/>
        </w:rPr>
        <w:t xml:space="preserve">муниципальный район находится в зоне </w:t>
      </w:r>
      <w:r w:rsidRPr="00E3219E">
        <w:rPr>
          <w:spacing w:val="-4"/>
        </w:rPr>
        <w:t>умеренного потенциала загрязн</w:t>
      </w:r>
      <w:r w:rsidRPr="00E3219E">
        <w:rPr>
          <w:spacing w:val="-4"/>
        </w:rPr>
        <w:t>е</w:t>
      </w:r>
      <w:r w:rsidRPr="00E3219E">
        <w:rPr>
          <w:spacing w:val="-4"/>
        </w:rPr>
        <w:t>ния атмосфер</w:t>
      </w:r>
      <w:r w:rsidRPr="00E465BE">
        <w:rPr>
          <w:i/>
          <w:spacing w:val="-4"/>
        </w:rPr>
        <w:t xml:space="preserve">ы </w:t>
      </w:r>
      <w:r w:rsidRPr="00E465BE">
        <w:rPr>
          <w:spacing w:val="-4"/>
        </w:rPr>
        <w:t xml:space="preserve">(вторая зона потенциала загрязнения из пяти, существующих в России). </w:t>
      </w:r>
    </w:p>
    <w:p w:rsidR="00E3219E" w:rsidRPr="00E465BE" w:rsidRDefault="00E3219E" w:rsidP="00E3219E">
      <w:pPr>
        <w:ind w:firstLine="709"/>
        <w:rPr>
          <w:color w:val="000000"/>
        </w:rPr>
      </w:pPr>
      <w:r w:rsidRPr="00E465BE">
        <w:rPr>
          <w:spacing w:val="-4"/>
        </w:rPr>
        <w:t xml:space="preserve">При этом район </w:t>
      </w:r>
      <w:r w:rsidRPr="00E465BE">
        <w:t xml:space="preserve">относится к территориям </w:t>
      </w:r>
      <w:r w:rsidRPr="00E3219E">
        <w:t xml:space="preserve">с низким уровнем выбросов </w:t>
      </w:r>
      <w:r w:rsidRPr="00E465BE">
        <w:t xml:space="preserve">из стационарных источников. </w:t>
      </w:r>
      <w:r w:rsidRPr="00E465BE">
        <w:rPr>
          <w:color w:val="000000"/>
        </w:rPr>
        <w:t xml:space="preserve">Стационарные посты наблюдения за загрязнением атмосферного воздуха (ПНЗ) в </w:t>
      </w:r>
      <w:r>
        <w:rPr>
          <w:color w:val="000000"/>
        </w:rPr>
        <w:t xml:space="preserve">Варнавинском </w:t>
      </w:r>
      <w:r w:rsidRPr="00E465BE">
        <w:rPr>
          <w:color w:val="000000"/>
        </w:rPr>
        <w:t xml:space="preserve">районе отсутствуют. </w:t>
      </w:r>
    </w:p>
    <w:p w:rsidR="00E3219E" w:rsidRPr="004664AF" w:rsidRDefault="00E3219E" w:rsidP="00E3219E">
      <w:pPr>
        <w:shd w:val="clear" w:color="auto" w:fill="FFFFFF"/>
        <w:ind w:firstLine="709"/>
      </w:pPr>
      <w:r w:rsidRPr="004664AF">
        <w:t>Большая часть выбросов от стационарных источников сосредоточена в районном це</w:t>
      </w:r>
      <w:r w:rsidRPr="004664AF">
        <w:t>н</w:t>
      </w:r>
      <w:r w:rsidRPr="004664AF">
        <w:t>тре – р.п.</w:t>
      </w:r>
      <w:r>
        <w:t xml:space="preserve"> Варнавино. </w:t>
      </w:r>
      <w:r w:rsidRPr="004664AF">
        <w:rPr>
          <w:spacing w:val="-4"/>
        </w:rPr>
        <w:t xml:space="preserve">Основная масса приходится на долю таких веществ, как сажа, зола углей, метан, пыль, </w:t>
      </w:r>
      <w:r w:rsidRPr="004664AF">
        <w:t>взвешенные вещества и т.д.</w:t>
      </w:r>
    </w:p>
    <w:p w:rsidR="00E3219E" w:rsidRPr="004664AF" w:rsidRDefault="00E3219E" w:rsidP="00E3219E">
      <w:pPr>
        <w:ind w:firstLine="709"/>
      </w:pPr>
      <w:r>
        <w:rPr>
          <w:spacing w:val="-4"/>
        </w:rPr>
        <w:t xml:space="preserve">В </w:t>
      </w:r>
      <w:r w:rsidRPr="004664AF">
        <w:rPr>
          <w:spacing w:val="-4"/>
        </w:rPr>
        <w:t xml:space="preserve">настоящее время </w:t>
      </w:r>
      <w:r>
        <w:rPr>
          <w:spacing w:val="-4"/>
        </w:rPr>
        <w:t>сводный проект нормативов ПДВ</w:t>
      </w:r>
      <w:r w:rsidRPr="004664AF">
        <w:rPr>
          <w:spacing w:val="-4"/>
        </w:rPr>
        <w:t xml:space="preserve"> для </w:t>
      </w:r>
      <w:r>
        <w:rPr>
          <w:spacing w:val="-4"/>
        </w:rPr>
        <w:t xml:space="preserve">большинства </w:t>
      </w:r>
      <w:r w:rsidRPr="004664AF">
        <w:rPr>
          <w:spacing w:val="-4"/>
        </w:rPr>
        <w:t xml:space="preserve">предприятий </w:t>
      </w:r>
      <w:r>
        <w:rPr>
          <w:spacing w:val="-4"/>
        </w:rPr>
        <w:t xml:space="preserve">не </w:t>
      </w:r>
      <w:r w:rsidRPr="004664AF">
        <w:rPr>
          <w:spacing w:val="-4"/>
        </w:rPr>
        <w:t>разработан</w:t>
      </w:r>
      <w:r>
        <w:rPr>
          <w:spacing w:val="-4"/>
        </w:rPr>
        <w:t xml:space="preserve">. </w:t>
      </w:r>
      <w:r w:rsidRPr="004664AF">
        <w:t xml:space="preserve">При этом на некоторых предприятиях </w:t>
      </w:r>
      <w:r w:rsidRPr="004664AF">
        <w:rPr>
          <w:spacing w:val="-5"/>
        </w:rPr>
        <w:t>отсутствуют и</w:t>
      </w:r>
      <w:r>
        <w:rPr>
          <w:spacing w:val="-5"/>
        </w:rPr>
        <w:t xml:space="preserve"> проекты организации санита</w:t>
      </w:r>
      <w:r>
        <w:rPr>
          <w:spacing w:val="-5"/>
        </w:rPr>
        <w:t>р</w:t>
      </w:r>
      <w:r>
        <w:rPr>
          <w:spacing w:val="-5"/>
        </w:rPr>
        <w:t>но-</w:t>
      </w:r>
      <w:r w:rsidRPr="004664AF">
        <w:rPr>
          <w:spacing w:val="-5"/>
        </w:rPr>
        <w:t xml:space="preserve">защитных зон с определением их фактического </w:t>
      </w:r>
      <w:r w:rsidRPr="004664AF">
        <w:t xml:space="preserve">размера.  </w:t>
      </w:r>
    </w:p>
    <w:p w:rsidR="00E3219E" w:rsidRDefault="00E3219E" w:rsidP="00E3219E">
      <w:pPr>
        <w:pStyle w:val="24"/>
        <w:spacing w:after="0" w:line="360" w:lineRule="auto"/>
        <w:ind w:left="0" w:firstLine="709"/>
      </w:pPr>
      <w:r w:rsidRPr="004664AF">
        <w:t xml:space="preserve">Кроме стационарных источников, загрязнителем атмосферного воздуха в </w:t>
      </w:r>
      <w:r>
        <w:t>городском поселении р.п. Варнавино</w:t>
      </w:r>
      <w:r w:rsidRPr="004664AF">
        <w:t xml:space="preserve"> являются передвижные источники, в частности, транспорт. </w:t>
      </w:r>
    </w:p>
    <w:p w:rsidR="00E3219E" w:rsidRPr="004664AF" w:rsidRDefault="00E3219E" w:rsidP="00E3219E">
      <w:pPr>
        <w:pStyle w:val="24"/>
        <w:spacing w:after="0" w:line="360" w:lineRule="auto"/>
        <w:ind w:left="0" w:firstLine="709"/>
        <w:rPr>
          <w:color w:val="000000"/>
        </w:rPr>
      </w:pPr>
      <w:r>
        <w:t xml:space="preserve">По территории городского поселения проходит автодорога регионального значения </w:t>
      </w:r>
      <w:proofErr w:type="spellStart"/>
      <w:r>
        <w:t>Кр</w:t>
      </w:r>
      <w:r w:rsidR="003F1A07">
        <w:t>.Баки-Варнавино</w:t>
      </w:r>
      <w:proofErr w:type="spellEnd"/>
      <w:r w:rsidR="003F1A07">
        <w:t>–Белышево-</w:t>
      </w:r>
      <w:r>
        <w:t xml:space="preserve">Ветлуга. </w:t>
      </w:r>
      <w:r w:rsidRPr="004664AF">
        <w:rPr>
          <w:color w:val="000000"/>
        </w:rPr>
        <w:t>Интенсивность движения автотранспорта по местной дорожной сети невысокая.</w:t>
      </w:r>
    </w:p>
    <w:p w:rsidR="00E3219E" w:rsidRPr="004664AF" w:rsidRDefault="00E3219E" w:rsidP="00E3219E">
      <w:pPr>
        <w:pStyle w:val="24"/>
        <w:spacing w:after="0" w:line="360" w:lineRule="auto"/>
        <w:ind w:left="0" w:firstLine="709"/>
      </w:pPr>
      <w:r w:rsidRPr="004664AF">
        <w:t xml:space="preserve">Основную долю в общем объеме выбросов загрязняющих веществ от автотранспорта составляет оксид углерода (до 76%). В атмосферном воздухе присутствуют также взвешенные вещества, диоксид серы, </w:t>
      </w:r>
      <w:r w:rsidRPr="004664AF">
        <w:rPr>
          <w:color w:val="000000"/>
        </w:rPr>
        <w:t>диоксид углерода, диоксид</w:t>
      </w:r>
      <w:r w:rsidRPr="004664AF">
        <w:t xml:space="preserve"> азота, сажа, </w:t>
      </w:r>
      <w:proofErr w:type="spellStart"/>
      <w:r w:rsidRPr="004664AF">
        <w:t>бензапирен</w:t>
      </w:r>
      <w:proofErr w:type="spellEnd"/>
      <w:r w:rsidRPr="004664AF">
        <w:t>, формальдегид.</w:t>
      </w:r>
    </w:p>
    <w:p w:rsidR="00E3219E" w:rsidRPr="004664AF" w:rsidRDefault="00E3219E" w:rsidP="00E3219E">
      <w:pPr>
        <w:pStyle w:val="33"/>
        <w:tabs>
          <w:tab w:val="left" w:pos="520"/>
          <w:tab w:val="left" w:pos="3450"/>
          <w:tab w:val="left" w:pos="7523"/>
        </w:tabs>
        <w:spacing w:after="0"/>
        <w:ind w:firstLine="709"/>
        <w:rPr>
          <w:rFonts w:eastAsia="Arial Unicode MS"/>
          <w:sz w:val="24"/>
          <w:szCs w:val="24"/>
        </w:rPr>
      </w:pPr>
      <w:r w:rsidRPr="004664AF">
        <w:rPr>
          <w:sz w:val="24"/>
          <w:szCs w:val="24"/>
        </w:rPr>
        <w:t xml:space="preserve">При этом величина вредного воздействия автомобильного транспорта на окружающую среду зависит не только от интенсивности движения на автомагистралях, но и от состояния дорожного покрытия, а также технического состояния транспорта. </w:t>
      </w:r>
    </w:p>
    <w:p w:rsidR="00E3219E" w:rsidRPr="004664AF" w:rsidRDefault="00E3219E" w:rsidP="00E3219E">
      <w:pPr>
        <w:shd w:val="clear" w:color="auto" w:fill="FFFFFF"/>
        <w:tabs>
          <w:tab w:val="center" w:pos="142"/>
        </w:tabs>
        <w:ind w:firstLine="709"/>
      </w:pPr>
      <w:r w:rsidRPr="004664AF">
        <w:t>Основными причинами загрязнения атмосферного воздуха являются: нерациональное размещение промышленных и сельскохозяйственных предприятий, низкая экономическая з</w:t>
      </w:r>
      <w:r w:rsidRPr="004664AF">
        <w:t>а</w:t>
      </w:r>
      <w:r w:rsidRPr="004664AF">
        <w:t>интересованность предприятий переходить на малоотходные технологии, принимать меры по охране окружающей среды.</w:t>
      </w:r>
    </w:p>
    <w:p w:rsidR="00E3219E" w:rsidRPr="004664AF" w:rsidRDefault="00E3219E" w:rsidP="00E3219E">
      <w:pPr>
        <w:autoSpaceDE w:val="0"/>
        <w:autoSpaceDN w:val="0"/>
        <w:adjustRightInd w:val="0"/>
        <w:ind w:firstLine="709"/>
      </w:pPr>
      <w:r w:rsidRPr="004664AF">
        <w:t>В целях обеспечения безопасности населения и в соответствии с Федеральным законом "О санитарно-эпидемиологическом благополучии населения" от 30.03.1999 N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(сан</w:t>
      </w:r>
      <w:r w:rsidRPr="004664AF">
        <w:t>и</w:t>
      </w:r>
      <w:r w:rsidRPr="004664AF">
        <w:t>тарно-защитная зона), размер которой обеспечивает уменьшение воздействия загрязнения на атмосферный воздух (химического, биологического, физического) до значений, установле</w:t>
      </w:r>
      <w:r w:rsidRPr="004664AF">
        <w:t>н</w:t>
      </w:r>
      <w:r w:rsidRPr="004664AF">
        <w:t xml:space="preserve">ных </w:t>
      </w:r>
      <w:r>
        <w:t xml:space="preserve">гигиеническими нормативами. </w:t>
      </w:r>
      <w:r w:rsidRPr="004664AF">
        <w:t>По своему функциональному назначению санитарно-</w:t>
      </w:r>
      <w:r w:rsidRPr="004664AF">
        <w:lastRenderedPageBreak/>
        <w:t>защитная зона является защитным барьером, обеспечивающим уровень безопасности насел</w:t>
      </w:r>
      <w:r w:rsidRPr="004664AF">
        <w:t>е</w:t>
      </w:r>
      <w:r w:rsidRPr="004664AF">
        <w:t>ния при эксплуатации объекта в штатном режиме.</w:t>
      </w:r>
    </w:p>
    <w:p w:rsidR="00497088" w:rsidRPr="00497088" w:rsidRDefault="00E3219E" w:rsidP="00AF02B4">
      <w:pPr>
        <w:ind w:firstLine="709"/>
      </w:pPr>
      <w:r w:rsidRPr="004664AF">
        <w:t xml:space="preserve">В настоящее время санитарно-защитные зоны для большинства предприятий района не установлены. В районе представлены </w:t>
      </w:r>
      <w:r>
        <w:t xml:space="preserve">промышленные предприятия не выше четвертого </w:t>
      </w:r>
      <w:r w:rsidRPr="004664AF">
        <w:t>класса опасности</w:t>
      </w:r>
      <w:r>
        <w:t>, сельскохозяйственные – не выше третьего (</w:t>
      </w:r>
      <w:r w:rsidR="00497088" w:rsidRPr="00497088">
        <w:t xml:space="preserve">табл. </w:t>
      </w:r>
      <w:r w:rsidR="00497088">
        <w:t>7.</w:t>
      </w:r>
      <w:r w:rsidR="00497088" w:rsidRPr="00497088">
        <w:t>1</w:t>
      </w:r>
      <w:r>
        <w:t>)</w:t>
      </w:r>
      <w:r w:rsidR="00497088" w:rsidRPr="00497088">
        <w:t xml:space="preserve">. </w:t>
      </w:r>
    </w:p>
    <w:p w:rsidR="00497088" w:rsidRPr="000A3627" w:rsidRDefault="00497088" w:rsidP="00AF02B4">
      <w:pPr>
        <w:ind w:firstLine="709"/>
        <w:rPr>
          <w:i/>
          <w:color w:val="000000"/>
          <w:highlight w:val="green"/>
        </w:rPr>
      </w:pPr>
      <w:r w:rsidRPr="00056B60">
        <w:rPr>
          <w:i/>
        </w:rPr>
        <w:t>Таблица 7.1 - Характеристика и санитарно-защитны</w:t>
      </w:r>
      <w:r w:rsidR="00E3219E">
        <w:rPr>
          <w:i/>
        </w:rPr>
        <w:t>е зоны промышленных предпр</w:t>
      </w:r>
      <w:r w:rsidR="00E3219E">
        <w:rPr>
          <w:i/>
        </w:rPr>
        <w:t>и</w:t>
      </w:r>
      <w:r w:rsidR="00E3219E">
        <w:rPr>
          <w:i/>
        </w:rPr>
        <w:t>ятий</w:t>
      </w:r>
      <w:r w:rsidR="00B73EA1">
        <w:rPr>
          <w:i/>
        </w:rPr>
        <w:t xml:space="preserve"> и объектов специального назначения</w:t>
      </w:r>
      <w:r w:rsidR="00DE7E62">
        <w:rPr>
          <w:i/>
        </w:rPr>
        <w:t xml:space="preserve"> городского поселения р.п. Варнавино</w:t>
      </w:r>
    </w:p>
    <w:tbl>
      <w:tblPr>
        <w:tblW w:w="994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6" w:type="dxa"/>
          <w:right w:w="6" w:type="dxa"/>
        </w:tblCellMar>
        <w:tblLook w:val="01E0"/>
      </w:tblPr>
      <w:tblGrid>
        <w:gridCol w:w="388"/>
        <w:gridCol w:w="2578"/>
        <w:gridCol w:w="2313"/>
        <w:gridCol w:w="2641"/>
        <w:gridCol w:w="2027"/>
      </w:tblGrid>
      <w:tr w:rsidR="006C5CEE" w:rsidRPr="00B400C3" w:rsidTr="00402428">
        <w:trPr>
          <w:tblHeader/>
          <w:jc w:val="center"/>
        </w:trPr>
        <w:tc>
          <w:tcPr>
            <w:tcW w:w="388" w:type="dxa"/>
            <w:vAlign w:val="center"/>
          </w:tcPr>
          <w:p w:rsidR="006C5CEE" w:rsidRPr="00B400C3" w:rsidRDefault="006C5CEE" w:rsidP="00402428">
            <w:pPr>
              <w:spacing w:line="240" w:lineRule="auto"/>
              <w:jc w:val="center"/>
              <w:rPr>
                <w:b/>
                <w:sz w:val="22"/>
                <w:szCs w:val="22"/>
              </w:rPr>
            </w:pPr>
            <w:r w:rsidRPr="00B400C3">
              <w:rPr>
                <w:b/>
                <w:sz w:val="22"/>
                <w:szCs w:val="22"/>
              </w:rPr>
              <w:t>№</w:t>
            </w:r>
          </w:p>
        </w:tc>
        <w:tc>
          <w:tcPr>
            <w:tcW w:w="2578" w:type="dxa"/>
            <w:shd w:val="clear" w:color="auto" w:fill="auto"/>
            <w:vAlign w:val="center"/>
          </w:tcPr>
          <w:p w:rsidR="006C5CEE" w:rsidRPr="00B400C3" w:rsidRDefault="006C5CEE" w:rsidP="00402428">
            <w:pPr>
              <w:spacing w:line="240" w:lineRule="auto"/>
              <w:jc w:val="center"/>
              <w:rPr>
                <w:b/>
                <w:sz w:val="22"/>
                <w:szCs w:val="22"/>
              </w:rPr>
            </w:pPr>
            <w:r w:rsidRPr="00B400C3">
              <w:rPr>
                <w:b/>
                <w:sz w:val="22"/>
                <w:szCs w:val="22"/>
              </w:rPr>
              <w:t>На</w:t>
            </w:r>
            <w:r>
              <w:rPr>
                <w:b/>
                <w:sz w:val="22"/>
                <w:szCs w:val="22"/>
              </w:rPr>
              <w:t>именование</w:t>
            </w:r>
          </w:p>
          <w:p w:rsidR="006C5CEE" w:rsidRPr="00B400C3" w:rsidRDefault="006C5CEE" w:rsidP="00402428">
            <w:pPr>
              <w:spacing w:line="240" w:lineRule="auto"/>
              <w:jc w:val="center"/>
              <w:rPr>
                <w:b/>
                <w:sz w:val="22"/>
                <w:szCs w:val="22"/>
              </w:rPr>
            </w:pPr>
            <w:r w:rsidRPr="00B400C3">
              <w:rPr>
                <w:b/>
                <w:sz w:val="22"/>
                <w:szCs w:val="22"/>
              </w:rPr>
              <w:t>предприятия</w:t>
            </w:r>
          </w:p>
        </w:tc>
        <w:tc>
          <w:tcPr>
            <w:tcW w:w="2313" w:type="dxa"/>
            <w:shd w:val="clear" w:color="auto" w:fill="auto"/>
            <w:vAlign w:val="center"/>
          </w:tcPr>
          <w:p w:rsidR="006C5CEE" w:rsidRPr="00B400C3" w:rsidRDefault="006C5CEE" w:rsidP="00402428">
            <w:pPr>
              <w:spacing w:line="240" w:lineRule="auto"/>
              <w:jc w:val="center"/>
              <w:rPr>
                <w:b/>
                <w:sz w:val="22"/>
                <w:szCs w:val="22"/>
              </w:rPr>
            </w:pPr>
            <w:r w:rsidRPr="00B400C3">
              <w:rPr>
                <w:b/>
                <w:sz w:val="22"/>
                <w:szCs w:val="22"/>
              </w:rPr>
              <w:t>Местоположение</w:t>
            </w:r>
          </w:p>
        </w:tc>
        <w:tc>
          <w:tcPr>
            <w:tcW w:w="2641" w:type="dxa"/>
            <w:shd w:val="clear" w:color="auto" w:fill="auto"/>
            <w:vAlign w:val="center"/>
          </w:tcPr>
          <w:p w:rsidR="006C5CEE" w:rsidRPr="00B400C3" w:rsidRDefault="006C5CEE" w:rsidP="00402428">
            <w:pPr>
              <w:spacing w:line="240" w:lineRule="auto"/>
              <w:jc w:val="center"/>
              <w:rPr>
                <w:b/>
                <w:sz w:val="22"/>
                <w:szCs w:val="22"/>
              </w:rPr>
            </w:pPr>
            <w:r w:rsidRPr="00B400C3">
              <w:rPr>
                <w:b/>
                <w:sz w:val="22"/>
                <w:szCs w:val="22"/>
              </w:rPr>
              <w:t>Вид деятельности</w:t>
            </w:r>
          </w:p>
        </w:tc>
        <w:tc>
          <w:tcPr>
            <w:tcW w:w="2027" w:type="dxa"/>
            <w:vAlign w:val="center"/>
          </w:tcPr>
          <w:p w:rsidR="006C5CEE" w:rsidRPr="00D21A08" w:rsidRDefault="006C5CEE" w:rsidP="00402428">
            <w:pPr>
              <w:spacing w:line="240" w:lineRule="auto"/>
              <w:jc w:val="center"/>
              <w:rPr>
                <w:b/>
                <w:sz w:val="20"/>
                <w:szCs w:val="20"/>
              </w:rPr>
            </w:pPr>
            <w:r w:rsidRPr="00D21A08">
              <w:rPr>
                <w:b/>
                <w:bCs/>
                <w:sz w:val="20"/>
                <w:szCs w:val="20"/>
              </w:rPr>
              <w:t>Санитарно-защитная зона, м/класс пре</w:t>
            </w:r>
            <w:r w:rsidRPr="00D21A08">
              <w:rPr>
                <w:b/>
                <w:bCs/>
                <w:sz w:val="20"/>
                <w:szCs w:val="20"/>
              </w:rPr>
              <w:t>д</w:t>
            </w:r>
            <w:r w:rsidRPr="00D21A08">
              <w:rPr>
                <w:b/>
                <w:bCs/>
                <w:sz w:val="20"/>
                <w:szCs w:val="20"/>
              </w:rPr>
              <w:t xml:space="preserve">приятия по </w:t>
            </w:r>
            <w:proofErr w:type="spellStart"/>
            <w:r w:rsidRPr="00D21A08">
              <w:rPr>
                <w:b/>
                <w:bCs/>
                <w:sz w:val="20"/>
                <w:szCs w:val="20"/>
              </w:rPr>
              <w:t>СанПиН</w:t>
            </w:r>
            <w:proofErr w:type="spellEnd"/>
            <w:r w:rsidRPr="00D21A08">
              <w:rPr>
                <w:b/>
                <w:bCs/>
                <w:sz w:val="20"/>
                <w:szCs w:val="20"/>
              </w:rPr>
              <w:t xml:space="preserve"> 2.2.1/2.1.1.1200-03</w:t>
            </w:r>
          </w:p>
        </w:tc>
      </w:tr>
      <w:tr w:rsidR="006C5CEE" w:rsidRPr="00B400C3" w:rsidTr="00402428">
        <w:trPr>
          <w:tblHeader/>
          <w:jc w:val="center"/>
        </w:trPr>
        <w:tc>
          <w:tcPr>
            <w:tcW w:w="388" w:type="dxa"/>
            <w:vAlign w:val="center"/>
          </w:tcPr>
          <w:p w:rsidR="006C5CEE" w:rsidRPr="00B400C3" w:rsidRDefault="006C5CEE" w:rsidP="00402428">
            <w:pPr>
              <w:spacing w:line="240" w:lineRule="auto"/>
              <w:jc w:val="center"/>
              <w:rPr>
                <w:b/>
                <w:bCs/>
                <w:sz w:val="22"/>
                <w:szCs w:val="22"/>
              </w:rPr>
            </w:pPr>
          </w:p>
        </w:tc>
        <w:tc>
          <w:tcPr>
            <w:tcW w:w="9559" w:type="dxa"/>
            <w:gridSpan w:val="4"/>
            <w:shd w:val="clear" w:color="auto" w:fill="auto"/>
            <w:vAlign w:val="center"/>
          </w:tcPr>
          <w:p w:rsidR="006C5CEE" w:rsidRPr="00B400C3" w:rsidRDefault="006C5CEE" w:rsidP="00402428">
            <w:pPr>
              <w:spacing w:line="240" w:lineRule="auto"/>
              <w:jc w:val="center"/>
              <w:rPr>
                <w:b/>
                <w:bCs/>
                <w:sz w:val="22"/>
                <w:szCs w:val="22"/>
              </w:rPr>
            </w:pPr>
            <w:r w:rsidRPr="00B400C3">
              <w:rPr>
                <w:b/>
                <w:bCs/>
                <w:sz w:val="22"/>
                <w:szCs w:val="22"/>
              </w:rPr>
              <w:t>Производственные и сельскохозяйственные предприятия</w:t>
            </w:r>
          </w:p>
        </w:tc>
      </w:tr>
      <w:tr w:rsidR="006C5CEE" w:rsidRPr="00B400C3" w:rsidTr="00402428">
        <w:trPr>
          <w:jc w:val="center"/>
        </w:trPr>
        <w:tc>
          <w:tcPr>
            <w:tcW w:w="388" w:type="dxa"/>
            <w:vAlign w:val="center"/>
          </w:tcPr>
          <w:p w:rsidR="006C5CEE" w:rsidRPr="00B400C3" w:rsidRDefault="006C5CEE" w:rsidP="00402428">
            <w:pPr>
              <w:spacing w:line="240" w:lineRule="auto"/>
              <w:jc w:val="center"/>
              <w:rPr>
                <w:sz w:val="22"/>
                <w:szCs w:val="22"/>
              </w:rPr>
            </w:pPr>
            <w:r w:rsidRPr="00B400C3">
              <w:rPr>
                <w:sz w:val="22"/>
                <w:szCs w:val="22"/>
              </w:rPr>
              <w:t>1</w:t>
            </w:r>
          </w:p>
        </w:tc>
        <w:tc>
          <w:tcPr>
            <w:tcW w:w="2578" w:type="dxa"/>
            <w:shd w:val="clear" w:color="auto" w:fill="auto"/>
            <w:vAlign w:val="center"/>
          </w:tcPr>
          <w:p w:rsidR="006C5CEE" w:rsidRPr="00B400C3" w:rsidRDefault="006C5CEE" w:rsidP="00402428">
            <w:pPr>
              <w:spacing w:line="240" w:lineRule="auto"/>
              <w:jc w:val="center"/>
              <w:rPr>
                <w:sz w:val="22"/>
                <w:szCs w:val="22"/>
              </w:rPr>
            </w:pPr>
            <w:r w:rsidRPr="00B400C3">
              <w:rPr>
                <w:sz w:val="22"/>
                <w:szCs w:val="22"/>
              </w:rPr>
              <w:t>Предприятие по перер</w:t>
            </w:r>
            <w:r w:rsidRPr="00B400C3">
              <w:rPr>
                <w:sz w:val="22"/>
                <w:szCs w:val="22"/>
              </w:rPr>
              <w:t>а</w:t>
            </w:r>
            <w:r w:rsidRPr="00B400C3">
              <w:rPr>
                <w:sz w:val="22"/>
                <w:szCs w:val="22"/>
              </w:rPr>
              <w:t xml:space="preserve">ботке леса </w:t>
            </w:r>
          </w:p>
        </w:tc>
        <w:tc>
          <w:tcPr>
            <w:tcW w:w="2313" w:type="dxa"/>
            <w:shd w:val="clear" w:color="auto" w:fill="auto"/>
            <w:vAlign w:val="center"/>
          </w:tcPr>
          <w:p w:rsidR="006C5CEE" w:rsidRPr="00B400C3" w:rsidRDefault="006C5CEE" w:rsidP="00402428">
            <w:pPr>
              <w:spacing w:line="240" w:lineRule="auto"/>
              <w:jc w:val="center"/>
              <w:rPr>
                <w:sz w:val="22"/>
                <w:szCs w:val="22"/>
              </w:rPr>
            </w:pPr>
            <w:r w:rsidRPr="00B400C3">
              <w:rPr>
                <w:sz w:val="22"/>
                <w:szCs w:val="22"/>
              </w:rPr>
              <w:t xml:space="preserve">р.п.Варнавино, ул.Заречная,87 </w:t>
            </w:r>
          </w:p>
        </w:tc>
        <w:tc>
          <w:tcPr>
            <w:tcW w:w="2641" w:type="dxa"/>
            <w:shd w:val="clear" w:color="auto" w:fill="auto"/>
            <w:vAlign w:val="center"/>
          </w:tcPr>
          <w:p w:rsidR="006C5CEE" w:rsidRPr="00B400C3" w:rsidRDefault="006C5CEE" w:rsidP="00402428">
            <w:pPr>
              <w:spacing w:line="240" w:lineRule="auto"/>
              <w:jc w:val="center"/>
              <w:rPr>
                <w:sz w:val="22"/>
                <w:szCs w:val="22"/>
              </w:rPr>
            </w:pPr>
            <w:r w:rsidRPr="00B400C3">
              <w:rPr>
                <w:sz w:val="22"/>
                <w:szCs w:val="22"/>
              </w:rPr>
              <w:t>Производство пиломат</w:t>
            </w:r>
            <w:r w:rsidRPr="00B400C3">
              <w:rPr>
                <w:sz w:val="22"/>
                <w:szCs w:val="22"/>
              </w:rPr>
              <w:t>е</w:t>
            </w:r>
            <w:r w:rsidRPr="00B400C3">
              <w:rPr>
                <w:sz w:val="22"/>
                <w:szCs w:val="22"/>
              </w:rPr>
              <w:t>риалов, лесопереработка</w:t>
            </w:r>
          </w:p>
        </w:tc>
        <w:tc>
          <w:tcPr>
            <w:tcW w:w="2027" w:type="dxa"/>
            <w:vAlign w:val="center"/>
          </w:tcPr>
          <w:p w:rsidR="006C5CEE" w:rsidRPr="00B400C3" w:rsidRDefault="006C5CEE" w:rsidP="00402428">
            <w:pPr>
              <w:spacing w:line="240" w:lineRule="auto"/>
              <w:jc w:val="center"/>
              <w:rPr>
                <w:sz w:val="22"/>
                <w:szCs w:val="22"/>
              </w:rPr>
            </w:pPr>
            <w:r w:rsidRPr="00B400C3">
              <w:rPr>
                <w:sz w:val="22"/>
                <w:szCs w:val="22"/>
                <w:lang w:val="en-US"/>
              </w:rPr>
              <w:t>100</w:t>
            </w:r>
            <w:r w:rsidRPr="00B400C3">
              <w:rPr>
                <w:sz w:val="22"/>
                <w:szCs w:val="22"/>
              </w:rPr>
              <w:t>/</w:t>
            </w:r>
            <w:r w:rsidRPr="00B400C3">
              <w:rPr>
                <w:sz w:val="22"/>
                <w:szCs w:val="22"/>
                <w:lang w:val="en-US"/>
              </w:rPr>
              <w:t>IV</w:t>
            </w:r>
          </w:p>
        </w:tc>
      </w:tr>
      <w:tr w:rsidR="006C5CEE" w:rsidRPr="00B400C3" w:rsidTr="00402428">
        <w:trPr>
          <w:jc w:val="center"/>
        </w:trPr>
        <w:tc>
          <w:tcPr>
            <w:tcW w:w="388" w:type="dxa"/>
            <w:vAlign w:val="center"/>
          </w:tcPr>
          <w:p w:rsidR="006C5CEE" w:rsidRPr="00B400C3" w:rsidRDefault="006C5CEE" w:rsidP="00402428">
            <w:pPr>
              <w:spacing w:line="240" w:lineRule="auto"/>
              <w:jc w:val="center"/>
              <w:rPr>
                <w:sz w:val="22"/>
                <w:szCs w:val="22"/>
              </w:rPr>
            </w:pPr>
            <w:r w:rsidRPr="00B400C3">
              <w:rPr>
                <w:sz w:val="22"/>
                <w:szCs w:val="22"/>
              </w:rPr>
              <w:t>2</w:t>
            </w:r>
          </w:p>
        </w:tc>
        <w:tc>
          <w:tcPr>
            <w:tcW w:w="2578" w:type="dxa"/>
            <w:shd w:val="clear" w:color="auto" w:fill="auto"/>
            <w:vAlign w:val="center"/>
          </w:tcPr>
          <w:p w:rsidR="006C5CEE" w:rsidRPr="00B400C3" w:rsidRDefault="006C5CEE" w:rsidP="00402428">
            <w:pPr>
              <w:spacing w:line="240" w:lineRule="auto"/>
              <w:jc w:val="center"/>
              <w:rPr>
                <w:sz w:val="22"/>
                <w:szCs w:val="22"/>
              </w:rPr>
            </w:pPr>
            <w:r w:rsidRPr="00B400C3">
              <w:rPr>
                <w:sz w:val="22"/>
                <w:szCs w:val="22"/>
              </w:rPr>
              <w:t>ООО «ГАЗЭНЕРГОСЕ</w:t>
            </w:r>
            <w:r w:rsidRPr="00B400C3">
              <w:rPr>
                <w:sz w:val="22"/>
                <w:szCs w:val="22"/>
              </w:rPr>
              <w:t>Р</w:t>
            </w:r>
            <w:r w:rsidRPr="00B400C3">
              <w:rPr>
                <w:sz w:val="22"/>
                <w:szCs w:val="22"/>
              </w:rPr>
              <w:t>ВИС» г.Нижний Новгород</w:t>
            </w:r>
          </w:p>
        </w:tc>
        <w:tc>
          <w:tcPr>
            <w:tcW w:w="2313" w:type="dxa"/>
            <w:shd w:val="clear" w:color="auto" w:fill="auto"/>
            <w:vAlign w:val="center"/>
          </w:tcPr>
          <w:p w:rsidR="006C5CEE" w:rsidRPr="00B400C3" w:rsidRDefault="006C5CEE" w:rsidP="00402428">
            <w:pPr>
              <w:spacing w:line="240" w:lineRule="auto"/>
              <w:jc w:val="center"/>
              <w:rPr>
                <w:sz w:val="22"/>
                <w:szCs w:val="22"/>
              </w:rPr>
            </w:pPr>
            <w:r w:rsidRPr="00B400C3">
              <w:rPr>
                <w:sz w:val="22"/>
                <w:szCs w:val="22"/>
              </w:rPr>
              <w:t>р.п.Варнавино, ул.Заречная,90</w:t>
            </w:r>
          </w:p>
        </w:tc>
        <w:tc>
          <w:tcPr>
            <w:tcW w:w="2641" w:type="dxa"/>
            <w:shd w:val="clear" w:color="auto" w:fill="auto"/>
            <w:vAlign w:val="center"/>
          </w:tcPr>
          <w:p w:rsidR="006C5CEE" w:rsidRPr="00B400C3" w:rsidRDefault="006C5CEE" w:rsidP="00402428">
            <w:pPr>
              <w:spacing w:line="240" w:lineRule="auto"/>
              <w:jc w:val="center"/>
              <w:rPr>
                <w:sz w:val="22"/>
                <w:szCs w:val="22"/>
              </w:rPr>
            </w:pPr>
            <w:r w:rsidRPr="00B400C3">
              <w:rPr>
                <w:sz w:val="22"/>
                <w:szCs w:val="22"/>
              </w:rPr>
              <w:t>Торговля (склад) сжиже</w:t>
            </w:r>
            <w:r w:rsidRPr="00B400C3">
              <w:rPr>
                <w:sz w:val="22"/>
                <w:szCs w:val="22"/>
              </w:rPr>
              <w:t>н</w:t>
            </w:r>
            <w:r w:rsidRPr="00B400C3">
              <w:rPr>
                <w:sz w:val="22"/>
                <w:szCs w:val="22"/>
              </w:rPr>
              <w:t>ным углеводородным газом</w:t>
            </w:r>
          </w:p>
        </w:tc>
        <w:tc>
          <w:tcPr>
            <w:tcW w:w="2027" w:type="dxa"/>
            <w:vAlign w:val="center"/>
          </w:tcPr>
          <w:p w:rsidR="006C5CEE" w:rsidRPr="00B400C3" w:rsidRDefault="006C5CEE" w:rsidP="00402428">
            <w:pPr>
              <w:spacing w:line="240" w:lineRule="auto"/>
              <w:jc w:val="center"/>
              <w:rPr>
                <w:sz w:val="22"/>
                <w:szCs w:val="22"/>
              </w:rPr>
            </w:pPr>
            <w:r w:rsidRPr="00B400C3">
              <w:rPr>
                <w:sz w:val="22"/>
                <w:szCs w:val="22"/>
              </w:rPr>
              <w:t>50/</w:t>
            </w:r>
            <w:r w:rsidRPr="00B400C3">
              <w:rPr>
                <w:sz w:val="22"/>
                <w:szCs w:val="22"/>
                <w:lang w:val="en-US"/>
              </w:rPr>
              <w:t>V</w:t>
            </w:r>
          </w:p>
        </w:tc>
      </w:tr>
      <w:tr w:rsidR="006C5CEE" w:rsidRPr="00B400C3" w:rsidTr="00402428">
        <w:trPr>
          <w:jc w:val="center"/>
        </w:trPr>
        <w:tc>
          <w:tcPr>
            <w:tcW w:w="388" w:type="dxa"/>
            <w:vAlign w:val="center"/>
          </w:tcPr>
          <w:p w:rsidR="006C5CEE" w:rsidRPr="00B400C3" w:rsidRDefault="006C5CEE" w:rsidP="00402428">
            <w:pPr>
              <w:spacing w:line="240" w:lineRule="auto"/>
              <w:jc w:val="center"/>
              <w:rPr>
                <w:sz w:val="22"/>
                <w:szCs w:val="22"/>
              </w:rPr>
            </w:pPr>
            <w:r w:rsidRPr="00B400C3">
              <w:rPr>
                <w:sz w:val="22"/>
                <w:szCs w:val="22"/>
              </w:rPr>
              <w:t>3</w:t>
            </w:r>
          </w:p>
        </w:tc>
        <w:tc>
          <w:tcPr>
            <w:tcW w:w="2578" w:type="dxa"/>
            <w:shd w:val="clear" w:color="auto" w:fill="auto"/>
            <w:vAlign w:val="center"/>
          </w:tcPr>
          <w:p w:rsidR="006C5CEE" w:rsidRPr="00B400C3" w:rsidRDefault="006C5CEE" w:rsidP="00402428">
            <w:pPr>
              <w:spacing w:line="240" w:lineRule="auto"/>
              <w:jc w:val="center"/>
              <w:rPr>
                <w:sz w:val="22"/>
                <w:szCs w:val="22"/>
              </w:rPr>
            </w:pPr>
            <w:r w:rsidRPr="00B400C3">
              <w:rPr>
                <w:sz w:val="22"/>
                <w:szCs w:val="22"/>
              </w:rPr>
              <w:t>Склады РАЙПО</w:t>
            </w:r>
          </w:p>
        </w:tc>
        <w:tc>
          <w:tcPr>
            <w:tcW w:w="2313" w:type="dxa"/>
            <w:shd w:val="clear" w:color="auto" w:fill="auto"/>
            <w:vAlign w:val="center"/>
          </w:tcPr>
          <w:p w:rsidR="006C5CEE" w:rsidRPr="00B400C3" w:rsidRDefault="006C5CEE" w:rsidP="00402428">
            <w:pPr>
              <w:spacing w:line="240" w:lineRule="auto"/>
              <w:jc w:val="center"/>
              <w:rPr>
                <w:sz w:val="22"/>
                <w:szCs w:val="22"/>
              </w:rPr>
            </w:pPr>
            <w:r w:rsidRPr="00B400C3">
              <w:rPr>
                <w:sz w:val="22"/>
                <w:szCs w:val="22"/>
              </w:rPr>
              <w:t>р.п.Варнавино, ул.Заречная,81</w:t>
            </w:r>
          </w:p>
        </w:tc>
        <w:tc>
          <w:tcPr>
            <w:tcW w:w="2641" w:type="dxa"/>
            <w:shd w:val="clear" w:color="auto" w:fill="auto"/>
            <w:vAlign w:val="center"/>
          </w:tcPr>
          <w:p w:rsidR="006C5CEE" w:rsidRPr="00B400C3" w:rsidRDefault="006C5CEE" w:rsidP="00402428">
            <w:pPr>
              <w:spacing w:line="240" w:lineRule="auto"/>
              <w:jc w:val="center"/>
              <w:rPr>
                <w:sz w:val="22"/>
                <w:szCs w:val="22"/>
              </w:rPr>
            </w:pPr>
            <w:r w:rsidRPr="00B400C3">
              <w:rPr>
                <w:sz w:val="22"/>
                <w:szCs w:val="22"/>
                <w:shd w:val="clear" w:color="auto" w:fill="FFFFFF"/>
              </w:rPr>
              <w:t>Недействующее (пустые)</w:t>
            </w:r>
          </w:p>
        </w:tc>
        <w:tc>
          <w:tcPr>
            <w:tcW w:w="2027" w:type="dxa"/>
            <w:vAlign w:val="center"/>
          </w:tcPr>
          <w:p w:rsidR="006C5CEE" w:rsidRPr="00B400C3" w:rsidRDefault="006C5CEE" w:rsidP="00402428">
            <w:pPr>
              <w:spacing w:line="240" w:lineRule="auto"/>
              <w:jc w:val="center"/>
              <w:rPr>
                <w:sz w:val="22"/>
                <w:szCs w:val="22"/>
              </w:rPr>
            </w:pPr>
            <w:r w:rsidRPr="00B400C3">
              <w:rPr>
                <w:sz w:val="22"/>
                <w:szCs w:val="22"/>
              </w:rPr>
              <w:t>-</w:t>
            </w:r>
          </w:p>
        </w:tc>
      </w:tr>
      <w:tr w:rsidR="006C5CEE" w:rsidRPr="00B400C3" w:rsidTr="00402428">
        <w:trPr>
          <w:jc w:val="center"/>
        </w:trPr>
        <w:tc>
          <w:tcPr>
            <w:tcW w:w="388" w:type="dxa"/>
            <w:vAlign w:val="center"/>
          </w:tcPr>
          <w:p w:rsidR="006C5CEE" w:rsidRPr="00B400C3" w:rsidRDefault="006C5CEE" w:rsidP="00402428">
            <w:pPr>
              <w:spacing w:line="240" w:lineRule="auto"/>
              <w:jc w:val="center"/>
              <w:rPr>
                <w:sz w:val="22"/>
                <w:szCs w:val="22"/>
              </w:rPr>
            </w:pPr>
            <w:r w:rsidRPr="00B400C3">
              <w:rPr>
                <w:sz w:val="22"/>
                <w:szCs w:val="22"/>
              </w:rPr>
              <w:t>4</w:t>
            </w:r>
          </w:p>
        </w:tc>
        <w:tc>
          <w:tcPr>
            <w:tcW w:w="2578" w:type="dxa"/>
            <w:shd w:val="clear" w:color="auto" w:fill="auto"/>
            <w:vAlign w:val="center"/>
          </w:tcPr>
          <w:p w:rsidR="006C5CEE" w:rsidRPr="00B400C3" w:rsidRDefault="006C5CEE" w:rsidP="00402428">
            <w:pPr>
              <w:spacing w:line="240" w:lineRule="auto"/>
              <w:jc w:val="center"/>
              <w:rPr>
                <w:sz w:val="22"/>
                <w:szCs w:val="22"/>
              </w:rPr>
            </w:pPr>
            <w:r w:rsidRPr="00B400C3">
              <w:rPr>
                <w:sz w:val="22"/>
                <w:szCs w:val="22"/>
              </w:rPr>
              <w:t>ИП Сироткина</w:t>
            </w:r>
          </w:p>
        </w:tc>
        <w:tc>
          <w:tcPr>
            <w:tcW w:w="2313" w:type="dxa"/>
            <w:shd w:val="clear" w:color="auto" w:fill="auto"/>
            <w:vAlign w:val="center"/>
          </w:tcPr>
          <w:p w:rsidR="006C5CEE" w:rsidRPr="00B400C3" w:rsidRDefault="006C5CEE" w:rsidP="00402428">
            <w:pPr>
              <w:spacing w:line="240" w:lineRule="auto"/>
              <w:jc w:val="center"/>
              <w:rPr>
                <w:sz w:val="22"/>
                <w:szCs w:val="22"/>
              </w:rPr>
            </w:pPr>
            <w:r w:rsidRPr="00B400C3">
              <w:rPr>
                <w:sz w:val="22"/>
                <w:szCs w:val="22"/>
              </w:rPr>
              <w:t>р.п.Варнавино, ул.Заречная,81в</w:t>
            </w:r>
          </w:p>
        </w:tc>
        <w:tc>
          <w:tcPr>
            <w:tcW w:w="2641" w:type="dxa"/>
            <w:shd w:val="clear" w:color="auto" w:fill="auto"/>
            <w:vAlign w:val="center"/>
          </w:tcPr>
          <w:p w:rsidR="006C5CEE" w:rsidRPr="00B400C3" w:rsidRDefault="006C5CEE" w:rsidP="00402428">
            <w:pPr>
              <w:spacing w:line="240" w:lineRule="auto"/>
              <w:jc w:val="center"/>
              <w:rPr>
                <w:sz w:val="22"/>
                <w:szCs w:val="22"/>
              </w:rPr>
            </w:pPr>
            <w:r w:rsidRPr="00B400C3">
              <w:rPr>
                <w:sz w:val="22"/>
                <w:szCs w:val="22"/>
              </w:rPr>
              <w:t>Изготовление металлоко</w:t>
            </w:r>
            <w:r w:rsidRPr="00B400C3">
              <w:rPr>
                <w:sz w:val="22"/>
                <w:szCs w:val="22"/>
              </w:rPr>
              <w:t>н</w:t>
            </w:r>
            <w:r w:rsidRPr="00B400C3">
              <w:rPr>
                <w:sz w:val="22"/>
                <w:szCs w:val="22"/>
              </w:rPr>
              <w:t>струкций</w:t>
            </w:r>
          </w:p>
        </w:tc>
        <w:tc>
          <w:tcPr>
            <w:tcW w:w="2027" w:type="dxa"/>
            <w:vAlign w:val="center"/>
          </w:tcPr>
          <w:p w:rsidR="006C5CEE" w:rsidRPr="00B400C3" w:rsidRDefault="006C5CEE" w:rsidP="00402428">
            <w:pPr>
              <w:spacing w:line="240" w:lineRule="auto"/>
              <w:jc w:val="center"/>
              <w:rPr>
                <w:sz w:val="22"/>
                <w:szCs w:val="22"/>
              </w:rPr>
            </w:pPr>
            <w:r w:rsidRPr="00B400C3">
              <w:rPr>
                <w:sz w:val="22"/>
                <w:szCs w:val="22"/>
                <w:lang w:val="en-US"/>
              </w:rPr>
              <w:t>100</w:t>
            </w:r>
            <w:r w:rsidRPr="00B400C3">
              <w:rPr>
                <w:sz w:val="22"/>
                <w:szCs w:val="22"/>
              </w:rPr>
              <w:t>/</w:t>
            </w:r>
            <w:r w:rsidRPr="00B400C3">
              <w:rPr>
                <w:sz w:val="22"/>
                <w:szCs w:val="22"/>
                <w:lang w:val="en-US"/>
              </w:rPr>
              <w:t>IV</w:t>
            </w:r>
          </w:p>
        </w:tc>
      </w:tr>
      <w:tr w:rsidR="006C5CEE" w:rsidRPr="00B400C3" w:rsidTr="00402428">
        <w:trPr>
          <w:jc w:val="center"/>
        </w:trPr>
        <w:tc>
          <w:tcPr>
            <w:tcW w:w="388" w:type="dxa"/>
            <w:vAlign w:val="center"/>
          </w:tcPr>
          <w:p w:rsidR="006C5CEE" w:rsidRPr="00B400C3" w:rsidRDefault="006C5CEE" w:rsidP="00402428">
            <w:pPr>
              <w:spacing w:line="240" w:lineRule="auto"/>
              <w:jc w:val="center"/>
              <w:rPr>
                <w:sz w:val="22"/>
                <w:szCs w:val="22"/>
              </w:rPr>
            </w:pPr>
            <w:r w:rsidRPr="00B400C3">
              <w:rPr>
                <w:sz w:val="22"/>
                <w:szCs w:val="22"/>
              </w:rPr>
              <w:t>5</w:t>
            </w:r>
          </w:p>
        </w:tc>
        <w:tc>
          <w:tcPr>
            <w:tcW w:w="2578" w:type="dxa"/>
            <w:shd w:val="clear" w:color="auto" w:fill="auto"/>
            <w:vAlign w:val="center"/>
          </w:tcPr>
          <w:p w:rsidR="006C5CEE" w:rsidRPr="00B400C3" w:rsidRDefault="006C5CEE" w:rsidP="00402428">
            <w:pPr>
              <w:spacing w:line="240" w:lineRule="auto"/>
              <w:jc w:val="center"/>
              <w:rPr>
                <w:sz w:val="22"/>
                <w:szCs w:val="22"/>
              </w:rPr>
            </w:pPr>
            <w:r w:rsidRPr="00B400C3">
              <w:rPr>
                <w:sz w:val="22"/>
                <w:szCs w:val="22"/>
              </w:rPr>
              <w:t>Ветеринарная станция Варнавинского района</w:t>
            </w:r>
          </w:p>
        </w:tc>
        <w:tc>
          <w:tcPr>
            <w:tcW w:w="2313" w:type="dxa"/>
            <w:shd w:val="clear" w:color="auto" w:fill="auto"/>
            <w:vAlign w:val="center"/>
          </w:tcPr>
          <w:p w:rsidR="006C5CEE" w:rsidRPr="00B400C3" w:rsidRDefault="006C5CEE" w:rsidP="00402428">
            <w:pPr>
              <w:spacing w:line="240" w:lineRule="auto"/>
              <w:jc w:val="center"/>
              <w:rPr>
                <w:sz w:val="22"/>
                <w:szCs w:val="22"/>
              </w:rPr>
            </w:pPr>
            <w:r w:rsidRPr="00B400C3">
              <w:rPr>
                <w:sz w:val="22"/>
                <w:szCs w:val="22"/>
              </w:rPr>
              <w:t>р.п.Варнавино, ул.Заречная,77</w:t>
            </w:r>
          </w:p>
        </w:tc>
        <w:tc>
          <w:tcPr>
            <w:tcW w:w="2641" w:type="dxa"/>
            <w:shd w:val="clear" w:color="auto" w:fill="auto"/>
            <w:vAlign w:val="center"/>
          </w:tcPr>
          <w:p w:rsidR="006C5CEE" w:rsidRPr="00B400C3" w:rsidRDefault="006C5CEE" w:rsidP="00402428">
            <w:pPr>
              <w:spacing w:line="240" w:lineRule="auto"/>
              <w:jc w:val="center"/>
              <w:rPr>
                <w:sz w:val="22"/>
                <w:szCs w:val="22"/>
              </w:rPr>
            </w:pPr>
            <w:r w:rsidRPr="00B400C3">
              <w:rPr>
                <w:sz w:val="22"/>
                <w:szCs w:val="22"/>
              </w:rPr>
              <w:t>Лечение животных, проф</w:t>
            </w:r>
            <w:r w:rsidRPr="00B400C3">
              <w:rPr>
                <w:sz w:val="22"/>
                <w:szCs w:val="22"/>
              </w:rPr>
              <w:t>и</w:t>
            </w:r>
            <w:r w:rsidRPr="00B400C3">
              <w:rPr>
                <w:sz w:val="22"/>
                <w:szCs w:val="22"/>
              </w:rPr>
              <w:t>лактические мероприятия</w:t>
            </w:r>
          </w:p>
        </w:tc>
        <w:tc>
          <w:tcPr>
            <w:tcW w:w="2027" w:type="dxa"/>
            <w:vAlign w:val="center"/>
          </w:tcPr>
          <w:p w:rsidR="006C5CEE" w:rsidRPr="00B400C3" w:rsidRDefault="006C5CEE" w:rsidP="00402428">
            <w:pPr>
              <w:spacing w:line="240" w:lineRule="auto"/>
              <w:jc w:val="center"/>
              <w:rPr>
                <w:sz w:val="22"/>
                <w:szCs w:val="22"/>
              </w:rPr>
            </w:pPr>
            <w:r w:rsidRPr="00B400C3">
              <w:rPr>
                <w:sz w:val="22"/>
                <w:szCs w:val="22"/>
              </w:rPr>
              <w:t>-</w:t>
            </w:r>
          </w:p>
        </w:tc>
      </w:tr>
      <w:tr w:rsidR="006C5CEE" w:rsidRPr="00B400C3" w:rsidTr="00402428">
        <w:trPr>
          <w:trHeight w:val="548"/>
          <w:jc w:val="center"/>
        </w:trPr>
        <w:tc>
          <w:tcPr>
            <w:tcW w:w="388" w:type="dxa"/>
            <w:vAlign w:val="center"/>
          </w:tcPr>
          <w:p w:rsidR="006C5CEE" w:rsidRPr="00B400C3" w:rsidRDefault="006C5CEE" w:rsidP="00402428">
            <w:pPr>
              <w:spacing w:line="240" w:lineRule="auto"/>
              <w:jc w:val="center"/>
              <w:rPr>
                <w:sz w:val="22"/>
                <w:szCs w:val="22"/>
              </w:rPr>
            </w:pPr>
            <w:r w:rsidRPr="00B400C3">
              <w:rPr>
                <w:sz w:val="22"/>
                <w:szCs w:val="22"/>
              </w:rPr>
              <w:t>6</w:t>
            </w:r>
          </w:p>
        </w:tc>
        <w:tc>
          <w:tcPr>
            <w:tcW w:w="2578" w:type="dxa"/>
            <w:shd w:val="clear" w:color="auto" w:fill="auto"/>
            <w:vAlign w:val="center"/>
          </w:tcPr>
          <w:p w:rsidR="006C5CEE" w:rsidRPr="00B400C3" w:rsidRDefault="006C5CEE" w:rsidP="00402428">
            <w:pPr>
              <w:spacing w:line="240" w:lineRule="auto"/>
              <w:jc w:val="center"/>
              <w:rPr>
                <w:sz w:val="22"/>
                <w:szCs w:val="22"/>
              </w:rPr>
            </w:pPr>
            <w:r w:rsidRPr="00B400C3">
              <w:rPr>
                <w:sz w:val="22"/>
                <w:szCs w:val="22"/>
              </w:rPr>
              <w:t xml:space="preserve">ИП </w:t>
            </w:r>
            <w:proofErr w:type="spellStart"/>
            <w:r w:rsidRPr="00B400C3">
              <w:rPr>
                <w:sz w:val="22"/>
                <w:szCs w:val="22"/>
              </w:rPr>
              <w:t>Дружкинский</w:t>
            </w:r>
            <w:proofErr w:type="spellEnd"/>
            <w:r w:rsidRPr="00B400C3">
              <w:rPr>
                <w:sz w:val="22"/>
                <w:szCs w:val="22"/>
              </w:rPr>
              <w:t xml:space="preserve"> А.Г.</w:t>
            </w:r>
          </w:p>
        </w:tc>
        <w:tc>
          <w:tcPr>
            <w:tcW w:w="2313" w:type="dxa"/>
            <w:shd w:val="clear" w:color="auto" w:fill="auto"/>
            <w:vAlign w:val="center"/>
          </w:tcPr>
          <w:p w:rsidR="006C5CEE" w:rsidRPr="00B400C3" w:rsidRDefault="006C5CEE" w:rsidP="00402428">
            <w:pPr>
              <w:spacing w:line="240" w:lineRule="auto"/>
              <w:jc w:val="center"/>
              <w:rPr>
                <w:sz w:val="22"/>
                <w:szCs w:val="22"/>
              </w:rPr>
            </w:pPr>
            <w:r w:rsidRPr="00B400C3">
              <w:rPr>
                <w:sz w:val="22"/>
                <w:szCs w:val="22"/>
              </w:rPr>
              <w:t>р.п.Варнавино, ул.Заречная,84</w:t>
            </w:r>
          </w:p>
        </w:tc>
        <w:tc>
          <w:tcPr>
            <w:tcW w:w="2641" w:type="dxa"/>
            <w:shd w:val="clear" w:color="auto" w:fill="auto"/>
            <w:vAlign w:val="center"/>
          </w:tcPr>
          <w:p w:rsidR="006C5CEE" w:rsidRPr="00B400C3" w:rsidRDefault="006C5CEE" w:rsidP="00402428">
            <w:pPr>
              <w:spacing w:line="240" w:lineRule="auto"/>
              <w:jc w:val="center"/>
              <w:rPr>
                <w:sz w:val="22"/>
                <w:szCs w:val="22"/>
              </w:rPr>
            </w:pPr>
            <w:r w:rsidRPr="00B400C3">
              <w:rPr>
                <w:sz w:val="22"/>
                <w:szCs w:val="22"/>
              </w:rPr>
              <w:t>Производство пиломат</w:t>
            </w:r>
            <w:r w:rsidRPr="00B400C3">
              <w:rPr>
                <w:sz w:val="22"/>
                <w:szCs w:val="22"/>
              </w:rPr>
              <w:t>е</w:t>
            </w:r>
            <w:r w:rsidRPr="00B400C3">
              <w:rPr>
                <w:sz w:val="22"/>
                <w:szCs w:val="22"/>
              </w:rPr>
              <w:t>риалов - недействующее</w:t>
            </w:r>
          </w:p>
        </w:tc>
        <w:tc>
          <w:tcPr>
            <w:tcW w:w="2027" w:type="dxa"/>
            <w:vAlign w:val="center"/>
          </w:tcPr>
          <w:p w:rsidR="006C5CEE" w:rsidRPr="00B400C3" w:rsidRDefault="006C5CEE" w:rsidP="00402428">
            <w:pPr>
              <w:spacing w:line="240" w:lineRule="auto"/>
              <w:jc w:val="center"/>
              <w:rPr>
                <w:sz w:val="22"/>
                <w:szCs w:val="22"/>
              </w:rPr>
            </w:pPr>
            <w:r w:rsidRPr="00B400C3">
              <w:rPr>
                <w:sz w:val="22"/>
                <w:szCs w:val="22"/>
              </w:rPr>
              <w:t>-</w:t>
            </w:r>
          </w:p>
        </w:tc>
      </w:tr>
      <w:tr w:rsidR="006C5CEE" w:rsidRPr="00B400C3" w:rsidTr="00402428">
        <w:trPr>
          <w:jc w:val="center"/>
        </w:trPr>
        <w:tc>
          <w:tcPr>
            <w:tcW w:w="388" w:type="dxa"/>
            <w:vAlign w:val="center"/>
          </w:tcPr>
          <w:p w:rsidR="006C5CEE" w:rsidRPr="00B400C3" w:rsidRDefault="006C5CEE" w:rsidP="00402428">
            <w:pPr>
              <w:spacing w:line="240" w:lineRule="auto"/>
              <w:jc w:val="center"/>
              <w:rPr>
                <w:sz w:val="22"/>
                <w:szCs w:val="22"/>
              </w:rPr>
            </w:pPr>
            <w:r w:rsidRPr="00B400C3">
              <w:rPr>
                <w:sz w:val="22"/>
                <w:szCs w:val="22"/>
              </w:rPr>
              <w:t>7</w:t>
            </w:r>
          </w:p>
        </w:tc>
        <w:tc>
          <w:tcPr>
            <w:tcW w:w="2578" w:type="dxa"/>
            <w:shd w:val="clear" w:color="auto" w:fill="auto"/>
            <w:vAlign w:val="center"/>
          </w:tcPr>
          <w:p w:rsidR="006C5CEE" w:rsidRPr="00B400C3" w:rsidRDefault="006C5CEE" w:rsidP="00402428">
            <w:pPr>
              <w:spacing w:line="240" w:lineRule="auto"/>
              <w:jc w:val="center"/>
              <w:rPr>
                <w:sz w:val="22"/>
                <w:szCs w:val="22"/>
              </w:rPr>
            </w:pPr>
            <w:r w:rsidRPr="00B400C3">
              <w:rPr>
                <w:sz w:val="22"/>
                <w:szCs w:val="22"/>
              </w:rPr>
              <w:t>Варнавинский РЭС</w:t>
            </w:r>
          </w:p>
        </w:tc>
        <w:tc>
          <w:tcPr>
            <w:tcW w:w="2313" w:type="dxa"/>
            <w:shd w:val="clear" w:color="auto" w:fill="auto"/>
            <w:vAlign w:val="center"/>
          </w:tcPr>
          <w:p w:rsidR="006C5CEE" w:rsidRPr="00B400C3" w:rsidRDefault="006C5CEE" w:rsidP="00402428">
            <w:pPr>
              <w:spacing w:line="240" w:lineRule="auto"/>
              <w:jc w:val="center"/>
              <w:rPr>
                <w:sz w:val="22"/>
                <w:szCs w:val="22"/>
              </w:rPr>
            </w:pPr>
            <w:r w:rsidRPr="00B400C3">
              <w:rPr>
                <w:sz w:val="22"/>
                <w:szCs w:val="22"/>
              </w:rPr>
              <w:t>р.п.Варнавино, ул.Подстанция</w:t>
            </w:r>
          </w:p>
        </w:tc>
        <w:tc>
          <w:tcPr>
            <w:tcW w:w="2641" w:type="dxa"/>
            <w:shd w:val="clear" w:color="auto" w:fill="auto"/>
            <w:vAlign w:val="center"/>
          </w:tcPr>
          <w:p w:rsidR="006C5CEE" w:rsidRPr="00B400C3" w:rsidRDefault="006C5CEE" w:rsidP="00402428">
            <w:pPr>
              <w:spacing w:line="240" w:lineRule="auto"/>
              <w:jc w:val="center"/>
              <w:rPr>
                <w:sz w:val="22"/>
                <w:szCs w:val="22"/>
              </w:rPr>
            </w:pPr>
            <w:r w:rsidRPr="00B400C3">
              <w:rPr>
                <w:sz w:val="22"/>
                <w:szCs w:val="22"/>
              </w:rPr>
              <w:t>Административные здания</w:t>
            </w:r>
          </w:p>
        </w:tc>
        <w:tc>
          <w:tcPr>
            <w:tcW w:w="2027" w:type="dxa"/>
            <w:vAlign w:val="center"/>
          </w:tcPr>
          <w:p w:rsidR="006C5CEE" w:rsidRPr="00B400C3" w:rsidRDefault="006C5CEE" w:rsidP="00402428">
            <w:pPr>
              <w:spacing w:line="240" w:lineRule="auto"/>
              <w:jc w:val="center"/>
              <w:rPr>
                <w:sz w:val="22"/>
                <w:szCs w:val="22"/>
              </w:rPr>
            </w:pPr>
            <w:r w:rsidRPr="00B400C3">
              <w:rPr>
                <w:sz w:val="22"/>
                <w:szCs w:val="22"/>
              </w:rPr>
              <w:t>-</w:t>
            </w:r>
          </w:p>
        </w:tc>
      </w:tr>
      <w:tr w:rsidR="006C5CEE" w:rsidRPr="00B400C3" w:rsidTr="00402428">
        <w:trPr>
          <w:jc w:val="center"/>
        </w:trPr>
        <w:tc>
          <w:tcPr>
            <w:tcW w:w="388" w:type="dxa"/>
            <w:vAlign w:val="center"/>
          </w:tcPr>
          <w:p w:rsidR="006C5CEE" w:rsidRPr="00B400C3" w:rsidRDefault="006C5CEE" w:rsidP="00402428">
            <w:pPr>
              <w:spacing w:line="240" w:lineRule="auto"/>
              <w:jc w:val="center"/>
              <w:rPr>
                <w:sz w:val="22"/>
                <w:szCs w:val="22"/>
              </w:rPr>
            </w:pPr>
            <w:r w:rsidRPr="00B400C3">
              <w:rPr>
                <w:sz w:val="22"/>
                <w:szCs w:val="22"/>
              </w:rPr>
              <w:t>8</w:t>
            </w:r>
          </w:p>
        </w:tc>
        <w:tc>
          <w:tcPr>
            <w:tcW w:w="2578" w:type="dxa"/>
            <w:shd w:val="clear" w:color="auto" w:fill="auto"/>
            <w:vAlign w:val="center"/>
          </w:tcPr>
          <w:p w:rsidR="006C5CEE" w:rsidRPr="00B400C3" w:rsidRDefault="006C5CEE" w:rsidP="00402428">
            <w:pPr>
              <w:spacing w:line="240" w:lineRule="auto"/>
              <w:jc w:val="center"/>
              <w:rPr>
                <w:sz w:val="22"/>
                <w:szCs w:val="22"/>
              </w:rPr>
            </w:pPr>
            <w:r w:rsidRPr="00B400C3">
              <w:rPr>
                <w:sz w:val="22"/>
                <w:szCs w:val="22"/>
              </w:rPr>
              <w:t xml:space="preserve">ИП </w:t>
            </w:r>
            <w:proofErr w:type="spellStart"/>
            <w:r w:rsidRPr="00B400C3">
              <w:rPr>
                <w:sz w:val="22"/>
                <w:szCs w:val="22"/>
              </w:rPr>
              <w:t>Моторин</w:t>
            </w:r>
            <w:proofErr w:type="spellEnd"/>
            <w:r w:rsidRPr="00B400C3">
              <w:rPr>
                <w:sz w:val="22"/>
                <w:szCs w:val="22"/>
              </w:rPr>
              <w:t xml:space="preserve"> А.Ф.</w:t>
            </w:r>
          </w:p>
        </w:tc>
        <w:tc>
          <w:tcPr>
            <w:tcW w:w="2313" w:type="dxa"/>
            <w:shd w:val="clear" w:color="auto" w:fill="auto"/>
            <w:vAlign w:val="center"/>
          </w:tcPr>
          <w:p w:rsidR="006C5CEE" w:rsidRPr="00B400C3" w:rsidRDefault="006C5CEE" w:rsidP="00402428">
            <w:pPr>
              <w:spacing w:line="240" w:lineRule="auto"/>
              <w:jc w:val="center"/>
              <w:rPr>
                <w:sz w:val="22"/>
                <w:szCs w:val="22"/>
              </w:rPr>
            </w:pPr>
            <w:r w:rsidRPr="00B400C3">
              <w:rPr>
                <w:sz w:val="22"/>
                <w:szCs w:val="22"/>
              </w:rPr>
              <w:t>р.п.Варнавино, ул.Заречная,11</w:t>
            </w:r>
          </w:p>
        </w:tc>
        <w:tc>
          <w:tcPr>
            <w:tcW w:w="2641" w:type="dxa"/>
            <w:shd w:val="clear" w:color="auto" w:fill="auto"/>
            <w:vAlign w:val="center"/>
          </w:tcPr>
          <w:p w:rsidR="006C5CEE" w:rsidRPr="00B400C3" w:rsidRDefault="006C5CEE" w:rsidP="00402428">
            <w:pPr>
              <w:spacing w:line="240" w:lineRule="auto"/>
              <w:jc w:val="center"/>
              <w:rPr>
                <w:sz w:val="22"/>
                <w:szCs w:val="22"/>
              </w:rPr>
            </w:pPr>
            <w:r w:rsidRPr="00B400C3">
              <w:rPr>
                <w:sz w:val="22"/>
                <w:szCs w:val="22"/>
              </w:rPr>
              <w:t>Магазин-склад строител</w:t>
            </w:r>
            <w:r w:rsidRPr="00B400C3">
              <w:rPr>
                <w:sz w:val="22"/>
                <w:szCs w:val="22"/>
              </w:rPr>
              <w:t>ь</w:t>
            </w:r>
            <w:r w:rsidRPr="00B400C3">
              <w:rPr>
                <w:sz w:val="22"/>
                <w:szCs w:val="22"/>
              </w:rPr>
              <w:t>ных материалов</w:t>
            </w:r>
          </w:p>
        </w:tc>
        <w:tc>
          <w:tcPr>
            <w:tcW w:w="2027" w:type="dxa"/>
            <w:vAlign w:val="center"/>
          </w:tcPr>
          <w:p w:rsidR="006C5CEE" w:rsidRPr="00B400C3" w:rsidRDefault="006C5CEE" w:rsidP="00402428">
            <w:pPr>
              <w:spacing w:line="240" w:lineRule="auto"/>
              <w:jc w:val="center"/>
              <w:rPr>
                <w:sz w:val="22"/>
                <w:szCs w:val="22"/>
              </w:rPr>
            </w:pPr>
            <w:r w:rsidRPr="00B400C3">
              <w:rPr>
                <w:sz w:val="22"/>
                <w:szCs w:val="22"/>
              </w:rPr>
              <w:t>50/</w:t>
            </w:r>
            <w:r w:rsidRPr="00B400C3">
              <w:rPr>
                <w:sz w:val="22"/>
                <w:szCs w:val="22"/>
                <w:lang w:val="en-US"/>
              </w:rPr>
              <w:t>V</w:t>
            </w:r>
          </w:p>
        </w:tc>
      </w:tr>
      <w:tr w:rsidR="006C5CEE" w:rsidRPr="00B400C3" w:rsidTr="00402428">
        <w:trPr>
          <w:jc w:val="center"/>
        </w:trPr>
        <w:tc>
          <w:tcPr>
            <w:tcW w:w="388" w:type="dxa"/>
            <w:vAlign w:val="center"/>
          </w:tcPr>
          <w:p w:rsidR="006C5CEE" w:rsidRPr="00B400C3" w:rsidRDefault="006C5CEE" w:rsidP="00402428">
            <w:pPr>
              <w:spacing w:line="240" w:lineRule="auto"/>
              <w:jc w:val="center"/>
              <w:rPr>
                <w:sz w:val="22"/>
                <w:szCs w:val="22"/>
              </w:rPr>
            </w:pPr>
            <w:r w:rsidRPr="00B400C3">
              <w:rPr>
                <w:sz w:val="22"/>
                <w:szCs w:val="22"/>
              </w:rPr>
              <w:t>9</w:t>
            </w:r>
          </w:p>
        </w:tc>
        <w:tc>
          <w:tcPr>
            <w:tcW w:w="2578" w:type="dxa"/>
            <w:shd w:val="clear" w:color="auto" w:fill="auto"/>
            <w:vAlign w:val="center"/>
          </w:tcPr>
          <w:p w:rsidR="006C5CEE" w:rsidRPr="00B400C3" w:rsidRDefault="006C5CEE" w:rsidP="00402428">
            <w:pPr>
              <w:spacing w:line="240" w:lineRule="auto"/>
              <w:jc w:val="center"/>
              <w:rPr>
                <w:sz w:val="22"/>
                <w:szCs w:val="22"/>
              </w:rPr>
            </w:pPr>
            <w:r w:rsidRPr="00B400C3">
              <w:rPr>
                <w:sz w:val="22"/>
                <w:szCs w:val="22"/>
              </w:rPr>
              <w:t xml:space="preserve">ИП </w:t>
            </w:r>
            <w:proofErr w:type="spellStart"/>
            <w:r w:rsidRPr="00B400C3">
              <w:rPr>
                <w:sz w:val="22"/>
                <w:szCs w:val="22"/>
              </w:rPr>
              <w:t>Исраилян</w:t>
            </w:r>
            <w:proofErr w:type="spellEnd"/>
            <w:r w:rsidRPr="00B400C3">
              <w:rPr>
                <w:sz w:val="22"/>
                <w:szCs w:val="22"/>
              </w:rPr>
              <w:t xml:space="preserve"> М.С.</w:t>
            </w:r>
          </w:p>
        </w:tc>
        <w:tc>
          <w:tcPr>
            <w:tcW w:w="2313" w:type="dxa"/>
            <w:shd w:val="clear" w:color="auto" w:fill="auto"/>
            <w:vAlign w:val="center"/>
          </w:tcPr>
          <w:p w:rsidR="006C5CEE" w:rsidRPr="00B400C3" w:rsidRDefault="006C5CEE" w:rsidP="00402428">
            <w:pPr>
              <w:spacing w:line="240" w:lineRule="auto"/>
              <w:jc w:val="center"/>
              <w:rPr>
                <w:sz w:val="22"/>
                <w:szCs w:val="22"/>
              </w:rPr>
            </w:pPr>
            <w:r w:rsidRPr="00B400C3">
              <w:rPr>
                <w:sz w:val="22"/>
                <w:szCs w:val="22"/>
              </w:rPr>
              <w:t>р.п.Варнавино, ул.Заречная,8</w:t>
            </w:r>
          </w:p>
        </w:tc>
        <w:tc>
          <w:tcPr>
            <w:tcW w:w="2641" w:type="dxa"/>
            <w:shd w:val="clear" w:color="auto" w:fill="auto"/>
            <w:vAlign w:val="center"/>
          </w:tcPr>
          <w:p w:rsidR="006C5CEE" w:rsidRPr="00B400C3" w:rsidRDefault="006C5CEE" w:rsidP="00402428">
            <w:pPr>
              <w:spacing w:line="240" w:lineRule="auto"/>
              <w:jc w:val="center"/>
              <w:rPr>
                <w:sz w:val="22"/>
                <w:szCs w:val="22"/>
              </w:rPr>
            </w:pPr>
            <w:r w:rsidRPr="00B400C3">
              <w:rPr>
                <w:sz w:val="22"/>
                <w:szCs w:val="22"/>
              </w:rPr>
              <w:t>Растениеводство</w:t>
            </w:r>
          </w:p>
        </w:tc>
        <w:tc>
          <w:tcPr>
            <w:tcW w:w="2027" w:type="dxa"/>
            <w:vAlign w:val="center"/>
          </w:tcPr>
          <w:p w:rsidR="006C5CEE" w:rsidRPr="00B400C3" w:rsidRDefault="006C5CEE" w:rsidP="00402428">
            <w:pPr>
              <w:spacing w:line="240" w:lineRule="auto"/>
              <w:jc w:val="center"/>
              <w:rPr>
                <w:sz w:val="22"/>
                <w:szCs w:val="22"/>
              </w:rPr>
            </w:pPr>
            <w:r w:rsidRPr="00B400C3">
              <w:rPr>
                <w:sz w:val="22"/>
                <w:szCs w:val="22"/>
              </w:rPr>
              <w:t>-</w:t>
            </w:r>
          </w:p>
        </w:tc>
      </w:tr>
      <w:tr w:rsidR="006C5CEE" w:rsidRPr="00B400C3" w:rsidTr="00402428">
        <w:trPr>
          <w:jc w:val="center"/>
        </w:trPr>
        <w:tc>
          <w:tcPr>
            <w:tcW w:w="388" w:type="dxa"/>
            <w:vAlign w:val="center"/>
          </w:tcPr>
          <w:p w:rsidR="006C5CEE" w:rsidRPr="00B400C3" w:rsidRDefault="006C5CEE" w:rsidP="00402428">
            <w:pPr>
              <w:spacing w:line="240" w:lineRule="auto"/>
              <w:jc w:val="center"/>
              <w:rPr>
                <w:sz w:val="22"/>
                <w:szCs w:val="22"/>
              </w:rPr>
            </w:pPr>
            <w:r w:rsidRPr="00B400C3">
              <w:rPr>
                <w:sz w:val="22"/>
                <w:szCs w:val="22"/>
              </w:rPr>
              <w:t>10</w:t>
            </w:r>
          </w:p>
        </w:tc>
        <w:tc>
          <w:tcPr>
            <w:tcW w:w="2578" w:type="dxa"/>
            <w:shd w:val="clear" w:color="auto" w:fill="auto"/>
            <w:vAlign w:val="center"/>
          </w:tcPr>
          <w:p w:rsidR="006C5CEE" w:rsidRPr="00B400C3" w:rsidRDefault="006C5CEE" w:rsidP="00402428">
            <w:pPr>
              <w:spacing w:line="240" w:lineRule="auto"/>
              <w:jc w:val="center"/>
              <w:rPr>
                <w:sz w:val="22"/>
                <w:szCs w:val="22"/>
              </w:rPr>
            </w:pPr>
            <w:r w:rsidRPr="00B400C3">
              <w:rPr>
                <w:sz w:val="22"/>
                <w:szCs w:val="22"/>
              </w:rPr>
              <w:t>МУП «</w:t>
            </w:r>
            <w:proofErr w:type="spellStart"/>
            <w:r w:rsidRPr="00B400C3">
              <w:rPr>
                <w:sz w:val="22"/>
                <w:szCs w:val="22"/>
              </w:rPr>
              <w:t>Варнавинкомму</w:t>
            </w:r>
            <w:r w:rsidRPr="00B400C3">
              <w:rPr>
                <w:sz w:val="22"/>
                <w:szCs w:val="22"/>
              </w:rPr>
              <w:t>н</w:t>
            </w:r>
            <w:r w:rsidRPr="00B400C3">
              <w:rPr>
                <w:sz w:val="22"/>
                <w:szCs w:val="22"/>
              </w:rPr>
              <w:t>сервис</w:t>
            </w:r>
            <w:proofErr w:type="spellEnd"/>
            <w:r w:rsidRPr="00B400C3">
              <w:rPr>
                <w:sz w:val="22"/>
                <w:szCs w:val="22"/>
              </w:rPr>
              <w:t>»</w:t>
            </w:r>
          </w:p>
        </w:tc>
        <w:tc>
          <w:tcPr>
            <w:tcW w:w="2313" w:type="dxa"/>
            <w:shd w:val="clear" w:color="auto" w:fill="auto"/>
            <w:vAlign w:val="center"/>
          </w:tcPr>
          <w:p w:rsidR="006C5CEE" w:rsidRPr="00B400C3" w:rsidRDefault="006C5CEE" w:rsidP="00402428">
            <w:pPr>
              <w:spacing w:line="240" w:lineRule="auto"/>
              <w:jc w:val="center"/>
              <w:rPr>
                <w:sz w:val="22"/>
                <w:szCs w:val="22"/>
              </w:rPr>
            </w:pPr>
            <w:r w:rsidRPr="00B400C3">
              <w:rPr>
                <w:sz w:val="22"/>
                <w:szCs w:val="22"/>
              </w:rPr>
              <w:t>р.п.Варнавино, ул.Красноармейская,19</w:t>
            </w:r>
          </w:p>
        </w:tc>
        <w:tc>
          <w:tcPr>
            <w:tcW w:w="2641" w:type="dxa"/>
            <w:shd w:val="clear" w:color="auto" w:fill="auto"/>
            <w:vAlign w:val="center"/>
          </w:tcPr>
          <w:p w:rsidR="006C5CEE" w:rsidRPr="00B400C3" w:rsidRDefault="006C5CEE" w:rsidP="00402428">
            <w:pPr>
              <w:spacing w:line="240" w:lineRule="auto"/>
              <w:jc w:val="center"/>
              <w:rPr>
                <w:sz w:val="22"/>
                <w:szCs w:val="22"/>
              </w:rPr>
            </w:pPr>
            <w:r w:rsidRPr="00B400C3">
              <w:rPr>
                <w:sz w:val="22"/>
                <w:szCs w:val="22"/>
              </w:rPr>
              <w:t>Оказание коммунальных услуг</w:t>
            </w:r>
          </w:p>
        </w:tc>
        <w:tc>
          <w:tcPr>
            <w:tcW w:w="2027" w:type="dxa"/>
            <w:vAlign w:val="center"/>
          </w:tcPr>
          <w:p w:rsidR="006C5CEE" w:rsidRPr="00B400C3" w:rsidRDefault="006C5CEE" w:rsidP="00402428">
            <w:pPr>
              <w:spacing w:line="240" w:lineRule="auto"/>
              <w:jc w:val="center"/>
              <w:rPr>
                <w:sz w:val="22"/>
                <w:szCs w:val="22"/>
              </w:rPr>
            </w:pPr>
            <w:r w:rsidRPr="00B400C3">
              <w:rPr>
                <w:sz w:val="22"/>
                <w:szCs w:val="22"/>
              </w:rPr>
              <w:t>-</w:t>
            </w:r>
          </w:p>
        </w:tc>
      </w:tr>
      <w:tr w:rsidR="006C5CEE" w:rsidRPr="00B400C3" w:rsidTr="00402428">
        <w:trPr>
          <w:jc w:val="center"/>
        </w:trPr>
        <w:tc>
          <w:tcPr>
            <w:tcW w:w="388" w:type="dxa"/>
            <w:vAlign w:val="center"/>
          </w:tcPr>
          <w:p w:rsidR="006C5CEE" w:rsidRPr="00B400C3" w:rsidRDefault="006C5CEE" w:rsidP="00402428">
            <w:pPr>
              <w:spacing w:line="240" w:lineRule="auto"/>
              <w:jc w:val="center"/>
              <w:rPr>
                <w:sz w:val="22"/>
                <w:szCs w:val="22"/>
              </w:rPr>
            </w:pPr>
            <w:r w:rsidRPr="00B400C3">
              <w:rPr>
                <w:sz w:val="22"/>
                <w:szCs w:val="22"/>
              </w:rPr>
              <w:t>11</w:t>
            </w:r>
          </w:p>
        </w:tc>
        <w:tc>
          <w:tcPr>
            <w:tcW w:w="2578" w:type="dxa"/>
            <w:shd w:val="clear" w:color="auto" w:fill="auto"/>
            <w:vAlign w:val="center"/>
          </w:tcPr>
          <w:p w:rsidR="006C5CEE" w:rsidRPr="00B400C3" w:rsidRDefault="006C5CEE" w:rsidP="00402428">
            <w:pPr>
              <w:spacing w:line="240" w:lineRule="auto"/>
              <w:jc w:val="center"/>
              <w:rPr>
                <w:sz w:val="22"/>
                <w:szCs w:val="22"/>
              </w:rPr>
            </w:pPr>
            <w:r w:rsidRPr="00B400C3">
              <w:rPr>
                <w:sz w:val="22"/>
                <w:szCs w:val="22"/>
              </w:rPr>
              <w:t>ООО «ВЗЭМИ»</w:t>
            </w:r>
          </w:p>
        </w:tc>
        <w:tc>
          <w:tcPr>
            <w:tcW w:w="2313" w:type="dxa"/>
            <w:shd w:val="clear" w:color="auto" w:fill="auto"/>
            <w:vAlign w:val="center"/>
          </w:tcPr>
          <w:p w:rsidR="006C5CEE" w:rsidRPr="00B400C3" w:rsidRDefault="006C5CEE" w:rsidP="00402428">
            <w:pPr>
              <w:spacing w:line="240" w:lineRule="auto"/>
              <w:jc w:val="center"/>
              <w:rPr>
                <w:sz w:val="22"/>
                <w:szCs w:val="22"/>
              </w:rPr>
            </w:pPr>
            <w:r w:rsidRPr="00B400C3">
              <w:rPr>
                <w:sz w:val="22"/>
                <w:szCs w:val="22"/>
              </w:rPr>
              <w:t>р.п.Варнавино, ул.Красноармейская,12а</w:t>
            </w:r>
          </w:p>
        </w:tc>
        <w:tc>
          <w:tcPr>
            <w:tcW w:w="2641" w:type="dxa"/>
            <w:shd w:val="clear" w:color="auto" w:fill="auto"/>
            <w:vAlign w:val="center"/>
          </w:tcPr>
          <w:p w:rsidR="006C5CEE" w:rsidRPr="00B400C3" w:rsidRDefault="006C5CEE" w:rsidP="00402428">
            <w:pPr>
              <w:spacing w:line="240" w:lineRule="auto"/>
              <w:jc w:val="center"/>
              <w:rPr>
                <w:sz w:val="22"/>
                <w:szCs w:val="22"/>
              </w:rPr>
            </w:pPr>
            <w:r w:rsidRPr="00B400C3">
              <w:rPr>
                <w:sz w:val="22"/>
                <w:szCs w:val="22"/>
              </w:rPr>
              <w:t>Производство электрооб</w:t>
            </w:r>
            <w:r w:rsidRPr="00B400C3">
              <w:rPr>
                <w:sz w:val="22"/>
                <w:szCs w:val="22"/>
              </w:rPr>
              <w:t>о</w:t>
            </w:r>
            <w:r w:rsidRPr="00B400C3">
              <w:rPr>
                <w:sz w:val="22"/>
                <w:szCs w:val="22"/>
              </w:rPr>
              <w:t>рудования</w:t>
            </w:r>
          </w:p>
        </w:tc>
        <w:tc>
          <w:tcPr>
            <w:tcW w:w="2027" w:type="dxa"/>
            <w:vAlign w:val="center"/>
          </w:tcPr>
          <w:p w:rsidR="006C5CEE" w:rsidRPr="00B400C3" w:rsidRDefault="006C5CEE" w:rsidP="00402428">
            <w:pPr>
              <w:spacing w:line="240" w:lineRule="auto"/>
              <w:jc w:val="center"/>
              <w:rPr>
                <w:sz w:val="22"/>
                <w:szCs w:val="22"/>
              </w:rPr>
            </w:pPr>
            <w:r w:rsidRPr="00B400C3">
              <w:rPr>
                <w:sz w:val="22"/>
                <w:szCs w:val="22"/>
              </w:rPr>
              <w:t>50/</w:t>
            </w:r>
            <w:r w:rsidRPr="00B400C3">
              <w:rPr>
                <w:sz w:val="22"/>
                <w:szCs w:val="22"/>
                <w:lang w:val="en-US"/>
              </w:rPr>
              <w:t>V</w:t>
            </w:r>
          </w:p>
        </w:tc>
      </w:tr>
      <w:tr w:rsidR="006C5CEE" w:rsidRPr="00B400C3" w:rsidTr="00402428">
        <w:trPr>
          <w:jc w:val="center"/>
        </w:trPr>
        <w:tc>
          <w:tcPr>
            <w:tcW w:w="388" w:type="dxa"/>
            <w:vAlign w:val="center"/>
          </w:tcPr>
          <w:p w:rsidR="006C5CEE" w:rsidRPr="00B400C3" w:rsidRDefault="006C5CEE" w:rsidP="00402428">
            <w:pPr>
              <w:spacing w:line="240" w:lineRule="auto"/>
              <w:jc w:val="center"/>
              <w:rPr>
                <w:sz w:val="22"/>
                <w:szCs w:val="22"/>
              </w:rPr>
            </w:pPr>
            <w:r w:rsidRPr="00B400C3">
              <w:rPr>
                <w:sz w:val="22"/>
                <w:szCs w:val="22"/>
              </w:rPr>
              <w:t>12</w:t>
            </w:r>
          </w:p>
        </w:tc>
        <w:tc>
          <w:tcPr>
            <w:tcW w:w="2578" w:type="dxa"/>
            <w:shd w:val="clear" w:color="auto" w:fill="auto"/>
            <w:vAlign w:val="center"/>
          </w:tcPr>
          <w:p w:rsidR="006C5CEE" w:rsidRPr="00B400C3" w:rsidRDefault="006C5CEE" w:rsidP="00402428">
            <w:pPr>
              <w:spacing w:line="240" w:lineRule="auto"/>
              <w:jc w:val="center"/>
              <w:rPr>
                <w:sz w:val="22"/>
                <w:szCs w:val="22"/>
              </w:rPr>
            </w:pPr>
            <w:r w:rsidRPr="00B400C3">
              <w:rPr>
                <w:sz w:val="22"/>
                <w:szCs w:val="22"/>
              </w:rPr>
              <w:t>АО «</w:t>
            </w:r>
            <w:proofErr w:type="spellStart"/>
            <w:r w:rsidRPr="00B400C3">
              <w:rPr>
                <w:sz w:val="22"/>
                <w:szCs w:val="22"/>
              </w:rPr>
              <w:t>Краснобаковский</w:t>
            </w:r>
            <w:proofErr w:type="spellEnd"/>
            <w:r w:rsidRPr="00B400C3">
              <w:rPr>
                <w:sz w:val="22"/>
                <w:szCs w:val="22"/>
              </w:rPr>
              <w:t xml:space="preserve"> А</w:t>
            </w:r>
            <w:r w:rsidRPr="00B400C3">
              <w:rPr>
                <w:sz w:val="22"/>
                <w:szCs w:val="22"/>
              </w:rPr>
              <w:t>в</w:t>
            </w:r>
            <w:r w:rsidRPr="00B400C3">
              <w:rPr>
                <w:sz w:val="22"/>
                <w:szCs w:val="22"/>
              </w:rPr>
              <w:t>топарк»</w:t>
            </w:r>
          </w:p>
        </w:tc>
        <w:tc>
          <w:tcPr>
            <w:tcW w:w="2313" w:type="dxa"/>
            <w:shd w:val="clear" w:color="auto" w:fill="auto"/>
            <w:vAlign w:val="center"/>
          </w:tcPr>
          <w:p w:rsidR="006C5CEE" w:rsidRPr="00B400C3" w:rsidRDefault="006C5CEE" w:rsidP="00402428">
            <w:pPr>
              <w:spacing w:line="240" w:lineRule="auto"/>
              <w:jc w:val="center"/>
              <w:rPr>
                <w:sz w:val="22"/>
                <w:szCs w:val="22"/>
              </w:rPr>
            </w:pPr>
            <w:r w:rsidRPr="00B400C3">
              <w:rPr>
                <w:sz w:val="22"/>
                <w:szCs w:val="22"/>
              </w:rPr>
              <w:t>р.п.Варнавино, ул.Красноармейская</w:t>
            </w:r>
          </w:p>
        </w:tc>
        <w:tc>
          <w:tcPr>
            <w:tcW w:w="2641" w:type="dxa"/>
            <w:shd w:val="clear" w:color="auto" w:fill="auto"/>
            <w:vAlign w:val="center"/>
          </w:tcPr>
          <w:p w:rsidR="006C5CEE" w:rsidRPr="00B400C3" w:rsidRDefault="006C5CEE" w:rsidP="00402428">
            <w:pPr>
              <w:spacing w:line="240" w:lineRule="auto"/>
              <w:jc w:val="center"/>
              <w:rPr>
                <w:sz w:val="22"/>
                <w:szCs w:val="22"/>
              </w:rPr>
            </w:pPr>
            <w:r w:rsidRPr="00B400C3">
              <w:rPr>
                <w:sz w:val="22"/>
                <w:szCs w:val="22"/>
              </w:rPr>
              <w:t>Пассажирские перевозки</w:t>
            </w:r>
          </w:p>
        </w:tc>
        <w:tc>
          <w:tcPr>
            <w:tcW w:w="2027" w:type="dxa"/>
            <w:vAlign w:val="center"/>
          </w:tcPr>
          <w:p w:rsidR="006C5CEE" w:rsidRPr="00B400C3" w:rsidRDefault="006C5CEE" w:rsidP="00402428">
            <w:pPr>
              <w:spacing w:line="240" w:lineRule="auto"/>
              <w:jc w:val="center"/>
              <w:rPr>
                <w:sz w:val="22"/>
                <w:szCs w:val="22"/>
              </w:rPr>
            </w:pPr>
            <w:r w:rsidRPr="00B400C3">
              <w:rPr>
                <w:sz w:val="22"/>
                <w:szCs w:val="22"/>
              </w:rPr>
              <w:t>50/</w:t>
            </w:r>
            <w:r w:rsidRPr="00B400C3">
              <w:rPr>
                <w:sz w:val="22"/>
                <w:szCs w:val="22"/>
                <w:lang w:val="en-US"/>
              </w:rPr>
              <w:t>V</w:t>
            </w:r>
          </w:p>
        </w:tc>
      </w:tr>
      <w:tr w:rsidR="006C5CEE" w:rsidRPr="00B400C3" w:rsidTr="00402428">
        <w:trPr>
          <w:trHeight w:val="50"/>
          <w:jc w:val="center"/>
        </w:trPr>
        <w:tc>
          <w:tcPr>
            <w:tcW w:w="388" w:type="dxa"/>
            <w:vAlign w:val="center"/>
          </w:tcPr>
          <w:p w:rsidR="006C5CEE" w:rsidRPr="00B400C3" w:rsidRDefault="006C5CEE" w:rsidP="00402428">
            <w:pPr>
              <w:spacing w:line="240" w:lineRule="auto"/>
              <w:jc w:val="center"/>
              <w:rPr>
                <w:sz w:val="22"/>
                <w:szCs w:val="22"/>
              </w:rPr>
            </w:pPr>
            <w:r w:rsidRPr="00B400C3">
              <w:rPr>
                <w:sz w:val="22"/>
                <w:szCs w:val="22"/>
              </w:rPr>
              <w:t>13</w:t>
            </w:r>
          </w:p>
        </w:tc>
        <w:tc>
          <w:tcPr>
            <w:tcW w:w="2578" w:type="dxa"/>
            <w:shd w:val="clear" w:color="auto" w:fill="auto"/>
            <w:vAlign w:val="center"/>
          </w:tcPr>
          <w:p w:rsidR="006C5CEE" w:rsidRPr="00B400C3" w:rsidRDefault="006C5CEE" w:rsidP="00402428">
            <w:pPr>
              <w:spacing w:line="240" w:lineRule="auto"/>
              <w:jc w:val="center"/>
              <w:rPr>
                <w:sz w:val="22"/>
                <w:szCs w:val="22"/>
              </w:rPr>
            </w:pPr>
            <w:r w:rsidRPr="00B400C3">
              <w:rPr>
                <w:sz w:val="22"/>
                <w:szCs w:val="22"/>
              </w:rPr>
              <w:t>П.О. «Варнавинский хл</w:t>
            </w:r>
            <w:r w:rsidRPr="00B400C3">
              <w:rPr>
                <w:sz w:val="22"/>
                <w:szCs w:val="22"/>
              </w:rPr>
              <w:t>е</w:t>
            </w:r>
            <w:r w:rsidRPr="00B400C3">
              <w:rPr>
                <w:sz w:val="22"/>
                <w:szCs w:val="22"/>
              </w:rPr>
              <w:t>бозавод»</w:t>
            </w:r>
          </w:p>
        </w:tc>
        <w:tc>
          <w:tcPr>
            <w:tcW w:w="2313" w:type="dxa"/>
            <w:shd w:val="clear" w:color="auto" w:fill="auto"/>
            <w:vAlign w:val="center"/>
          </w:tcPr>
          <w:p w:rsidR="006C5CEE" w:rsidRPr="00B400C3" w:rsidRDefault="006C5CEE" w:rsidP="00402428">
            <w:pPr>
              <w:spacing w:line="240" w:lineRule="auto"/>
              <w:jc w:val="center"/>
              <w:rPr>
                <w:sz w:val="22"/>
                <w:szCs w:val="22"/>
              </w:rPr>
            </w:pPr>
            <w:r w:rsidRPr="00B400C3">
              <w:rPr>
                <w:sz w:val="22"/>
                <w:szCs w:val="22"/>
              </w:rPr>
              <w:t>р.п.Варнавино, ул.Лесная,33</w:t>
            </w:r>
          </w:p>
        </w:tc>
        <w:tc>
          <w:tcPr>
            <w:tcW w:w="2641" w:type="dxa"/>
            <w:shd w:val="clear" w:color="auto" w:fill="auto"/>
            <w:vAlign w:val="center"/>
          </w:tcPr>
          <w:p w:rsidR="006C5CEE" w:rsidRPr="00B400C3" w:rsidRDefault="006C5CEE" w:rsidP="00402428">
            <w:pPr>
              <w:spacing w:line="240" w:lineRule="auto"/>
              <w:jc w:val="center"/>
              <w:rPr>
                <w:sz w:val="22"/>
                <w:szCs w:val="22"/>
              </w:rPr>
            </w:pPr>
            <w:r w:rsidRPr="00B400C3">
              <w:rPr>
                <w:sz w:val="22"/>
                <w:szCs w:val="22"/>
              </w:rPr>
              <w:t>Производство хлеба и ко</w:t>
            </w:r>
            <w:r w:rsidRPr="00B400C3">
              <w:rPr>
                <w:sz w:val="22"/>
                <w:szCs w:val="22"/>
              </w:rPr>
              <w:t>н</w:t>
            </w:r>
            <w:r w:rsidRPr="00B400C3">
              <w:rPr>
                <w:sz w:val="22"/>
                <w:szCs w:val="22"/>
              </w:rPr>
              <w:t>дитерских изделий</w:t>
            </w:r>
          </w:p>
        </w:tc>
        <w:tc>
          <w:tcPr>
            <w:tcW w:w="2027" w:type="dxa"/>
            <w:vAlign w:val="center"/>
          </w:tcPr>
          <w:p w:rsidR="006C5CEE" w:rsidRPr="00B400C3" w:rsidRDefault="006C5CEE" w:rsidP="00402428">
            <w:pPr>
              <w:spacing w:line="240" w:lineRule="auto"/>
              <w:jc w:val="center"/>
              <w:rPr>
                <w:sz w:val="22"/>
                <w:szCs w:val="22"/>
              </w:rPr>
            </w:pPr>
            <w:r w:rsidRPr="00B400C3">
              <w:rPr>
                <w:sz w:val="22"/>
                <w:szCs w:val="22"/>
              </w:rPr>
              <w:t>50/</w:t>
            </w:r>
            <w:r w:rsidRPr="00B400C3">
              <w:rPr>
                <w:sz w:val="22"/>
                <w:szCs w:val="22"/>
                <w:lang w:val="en-US"/>
              </w:rPr>
              <w:t>V</w:t>
            </w:r>
          </w:p>
        </w:tc>
      </w:tr>
      <w:tr w:rsidR="006C5CEE" w:rsidRPr="00B400C3" w:rsidTr="00402428">
        <w:trPr>
          <w:jc w:val="center"/>
        </w:trPr>
        <w:tc>
          <w:tcPr>
            <w:tcW w:w="388" w:type="dxa"/>
            <w:vAlign w:val="center"/>
          </w:tcPr>
          <w:p w:rsidR="006C5CEE" w:rsidRPr="00B400C3" w:rsidRDefault="006C5CEE" w:rsidP="00402428">
            <w:pPr>
              <w:spacing w:line="240" w:lineRule="auto"/>
              <w:jc w:val="center"/>
              <w:rPr>
                <w:sz w:val="22"/>
                <w:szCs w:val="22"/>
              </w:rPr>
            </w:pPr>
            <w:r w:rsidRPr="00B400C3">
              <w:rPr>
                <w:sz w:val="22"/>
                <w:szCs w:val="22"/>
              </w:rPr>
              <w:t>14</w:t>
            </w:r>
          </w:p>
        </w:tc>
        <w:tc>
          <w:tcPr>
            <w:tcW w:w="2578" w:type="dxa"/>
            <w:shd w:val="clear" w:color="auto" w:fill="auto"/>
            <w:vAlign w:val="center"/>
          </w:tcPr>
          <w:p w:rsidR="006C5CEE" w:rsidRPr="00B400C3" w:rsidRDefault="006C5CEE" w:rsidP="00B73EA1">
            <w:pPr>
              <w:spacing w:line="240" w:lineRule="auto"/>
              <w:jc w:val="center"/>
              <w:rPr>
                <w:sz w:val="22"/>
                <w:szCs w:val="22"/>
              </w:rPr>
            </w:pPr>
            <w:r w:rsidRPr="00B400C3">
              <w:rPr>
                <w:sz w:val="22"/>
                <w:szCs w:val="22"/>
              </w:rPr>
              <w:t>Пожарно-х</w:t>
            </w:r>
            <w:r w:rsidR="00B73EA1">
              <w:rPr>
                <w:sz w:val="22"/>
                <w:szCs w:val="22"/>
              </w:rPr>
              <w:t>имическая</w:t>
            </w:r>
            <w:r w:rsidRPr="00B400C3">
              <w:rPr>
                <w:sz w:val="22"/>
                <w:szCs w:val="22"/>
              </w:rPr>
              <w:t xml:space="preserve"> служба</w:t>
            </w:r>
          </w:p>
        </w:tc>
        <w:tc>
          <w:tcPr>
            <w:tcW w:w="2313" w:type="dxa"/>
            <w:shd w:val="clear" w:color="auto" w:fill="auto"/>
            <w:vAlign w:val="center"/>
          </w:tcPr>
          <w:p w:rsidR="006C5CEE" w:rsidRPr="00B400C3" w:rsidRDefault="006C5CEE" w:rsidP="00402428">
            <w:pPr>
              <w:spacing w:line="240" w:lineRule="auto"/>
              <w:jc w:val="center"/>
              <w:rPr>
                <w:sz w:val="22"/>
                <w:szCs w:val="22"/>
              </w:rPr>
            </w:pPr>
            <w:r w:rsidRPr="00B400C3">
              <w:rPr>
                <w:sz w:val="22"/>
                <w:szCs w:val="22"/>
              </w:rPr>
              <w:t>р.п.Варнавино, ул.Мелиораторов, 27</w:t>
            </w:r>
          </w:p>
        </w:tc>
        <w:tc>
          <w:tcPr>
            <w:tcW w:w="2641" w:type="dxa"/>
            <w:shd w:val="clear" w:color="auto" w:fill="auto"/>
            <w:vAlign w:val="center"/>
          </w:tcPr>
          <w:p w:rsidR="006C5CEE" w:rsidRPr="00B400C3" w:rsidRDefault="006C5CEE" w:rsidP="00402428">
            <w:pPr>
              <w:spacing w:line="240" w:lineRule="auto"/>
              <w:jc w:val="center"/>
              <w:rPr>
                <w:sz w:val="22"/>
                <w:szCs w:val="22"/>
              </w:rPr>
            </w:pPr>
            <w:r w:rsidRPr="00B400C3">
              <w:rPr>
                <w:sz w:val="22"/>
                <w:szCs w:val="22"/>
              </w:rPr>
              <w:t>Склады</w:t>
            </w:r>
          </w:p>
        </w:tc>
        <w:tc>
          <w:tcPr>
            <w:tcW w:w="2027" w:type="dxa"/>
            <w:vAlign w:val="center"/>
          </w:tcPr>
          <w:p w:rsidR="006C5CEE" w:rsidRPr="00B400C3" w:rsidRDefault="006C5CEE" w:rsidP="00402428">
            <w:pPr>
              <w:spacing w:line="240" w:lineRule="auto"/>
              <w:jc w:val="center"/>
              <w:rPr>
                <w:sz w:val="22"/>
                <w:szCs w:val="22"/>
              </w:rPr>
            </w:pPr>
            <w:r w:rsidRPr="00B400C3">
              <w:rPr>
                <w:sz w:val="22"/>
                <w:szCs w:val="22"/>
              </w:rPr>
              <w:t>50/</w:t>
            </w:r>
            <w:r w:rsidRPr="00B400C3">
              <w:rPr>
                <w:sz w:val="22"/>
                <w:szCs w:val="22"/>
                <w:lang w:val="en-US"/>
              </w:rPr>
              <w:t>V</w:t>
            </w:r>
          </w:p>
        </w:tc>
      </w:tr>
      <w:tr w:rsidR="006C5CEE" w:rsidRPr="00B400C3" w:rsidTr="00402428">
        <w:trPr>
          <w:trHeight w:val="414"/>
          <w:jc w:val="center"/>
        </w:trPr>
        <w:tc>
          <w:tcPr>
            <w:tcW w:w="388" w:type="dxa"/>
            <w:vAlign w:val="center"/>
          </w:tcPr>
          <w:p w:rsidR="006C5CEE" w:rsidRPr="00B400C3" w:rsidRDefault="006C5CEE" w:rsidP="00402428">
            <w:pPr>
              <w:spacing w:line="240" w:lineRule="auto"/>
              <w:jc w:val="center"/>
              <w:rPr>
                <w:sz w:val="22"/>
                <w:szCs w:val="22"/>
              </w:rPr>
            </w:pPr>
            <w:r w:rsidRPr="00B400C3">
              <w:rPr>
                <w:sz w:val="22"/>
                <w:szCs w:val="22"/>
              </w:rPr>
              <w:t>15</w:t>
            </w:r>
          </w:p>
        </w:tc>
        <w:tc>
          <w:tcPr>
            <w:tcW w:w="2578" w:type="dxa"/>
            <w:shd w:val="clear" w:color="auto" w:fill="auto"/>
            <w:vAlign w:val="center"/>
          </w:tcPr>
          <w:p w:rsidR="006C5CEE" w:rsidRPr="00B400C3" w:rsidRDefault="006C5CEE" w:rsidP="00402428">
            <w:pPr>
              <w:spacing w:line="240" w:lineRule="auto"/>
              <w:jc w:val="center"/>
              <w:rPr>
                <w:sz w:val="22"/>
                <w:szCs w:val="22"/>
              </w:rPr>
            </w:pPr>
            <w:r w:rsidRPr="00B400C3">
              <w:rPr>
                <w:sz w:val="22"/>
                <w:szCs w:val="22"/>
              </w:rPr>
              <w:t>Предприятие по перер</w:t>
            </w:r>
            <w:r w:rsidRPr="00B400C3">
              <w:rPr>
                <w:sz w:val="22"/>
                <w:szCs w:val="22"/>
              </w:rPr>
              <w:t>а</w:t>
            </w:r>
            <w:r w:rsidRPr="00B400C3">
              <w:rPr>
                <w:sz w:val="22"/>
                <w:szCs w:val="22"/>
              </w:rPr>
              <w:t>ботке леса</w:t>
            </w:r>
          </w:p>
        </w:tc>
        <w:tc>
          <w:tcPr>
            <w:tcW w:w="2313" w:type="dxa"/>
            <w:shd w:val="clear" w:color="auto" w:fill="auto"/>
            <w:vAlign w:val="center"/>
          </w:tcPr>
          <w:p w:rsidR="006C5CEE" w:rsidRPr="00B400C3" w:rsidRDefault="006C5CEE" w:rsidP="00402428">
            <w:pPr>
              <w:spacing w:line="240" w:lineRule="auto"/>
              <w:jc w:val="center"/>
              <w:rPr>
                <w:sz w:val="22"/>
                <w:szCs w:val="22"/>
              </w:rPr>
            </w:pPr>
            <w:r w:rsidRPr="00B400C3">
              <w:rPr>
                <w:sz w:val="22"/>
                <w:szCs w:val="22"/>
              </w:rPr>
              <w:t>р.п.Варнавино, ул.Мелиораторов, у с</w:t>
            </w:r>
            <w:r w:rsidRPr="00B400C3">
              <w:rPr>
                <w:sz w:val="22"/>
                <w:szCs w:val="22"/>
              </w:rPr>
              <w:t>е</w:t>
            </w:r>
            <w:r w:rsidRPr="00B400C3">
              <w:rPr>
                <w:sz w:val="22"/>
                <w:szCs w:val="22"/>
              </w:rPr>
              <w:t>верной границы</w:t>
            </w:r>
          </w:p>
        </w:tc>
        <w:tc>
          <w:tcPr>
            <w:tcW w:w="2641" w:type="dxa"/>
            <w:shd w:val="clear" w:color="auto" w:fill="auto"/>
            <w:vAlign w:val="center"/>
          </w:tcPr>
          <w:p w:rsidR="006C5CEE" w:rsidRPr="00B400C3" w:rsidRDefault="006C5CEE" w:rsidP="00402428">
            <w:pPr>
              <w:spacing w:line="240" w:lineRule="auto"/>
              <w:jc w:val="center"/>
              <w:rPr>
                <w:sz w:val="22"/>
                <w:szCs w:val="22"/>
              </w:rPr>
            </w:pPr>
            <w:r w:rsidRPr="00B400C3">
              <w:rPr>
                <w:sz w:val="22"/>
                <w:szCs w:val="22"/>
              </w:rPr>
              <w:t>Производство пиломат</w:t>
            </w:r>
            <w:r w:rsidRPr="00B400C3">
              <w:rPr>
                <w:sz w:val="22"/>
                <w:szCs w:val="22"/>
              </w:rPr>
              <w:t>е</w:t>
            </w:r>
            <w:r w:rsidRPr="00B400C3">
              <w:rPr>
                <w:sz w:val="22"/>
                <w:szCs w:val="22"/>
              </w:rPr>
              <w:t>риалов, лесопереработка</w:t>
            </w:r>
          </w:p>
        </w:tc>
        <w:tc>
          <w:tcPr>
            <w:tcW w:w="2027" w:type="dxa"/>
            <w:vAlign w:val="center"/>
          </w:tcPr>
          <w:p w:rsidR="006C5CEE" w:rsidRPr="00B400C3" w:rsidRDefault="006C5CEE" w:rsidP="00402428">
            <w:pPr>
              <w:spacing w:line="240" w:lineRule="auto"/>
              <w:jc w:val="center"/>
              <w:rPr>
                <w:sz w:val="22"/>
                <w:szCs w:val="22"/>
              </w:rPr>
            </w:pPr>
            <w:r w:rsidRPr="00B400C3">
              <w:rPr>
                <w:sz w:val="22"/>
                <w:szCs w:val="22"/>
                <w:lang w:val="en-US"/>
              </w:rPr>
              <w:t>100</w:t>
            </w:r>
            <w:r w:rsidRPr="00B400C3">
              <w:rPr>
                <w:sz w:val="22"/>
                <w:szCs w:val="22"/>
              </w:rPr>
              <w:t>/</w:t>
            </w:r>
            <w:r w:rsidRPr="00B400C3">
              <w:rPr>
                <w:sz w:val="22"/>
                <w:szCs w:val="22"/>
                <w:lang w:val="en-US"/>
              </w:rPr>
              <w:t>IV</w:t>
            </w:r>
          </w:p>
        </w:tc>
      </w:tr>
      <w:tr w:rsidR="006C5CEE" w:rsidRPr="00B400C3" w:rsidTr="00402428">
        <w:trPr>
          <w:trHeight w:val="414"/>
          <w:jc w:val="center"/>
        </w:trPr>
        <w:tc>
          <w:tcPr>
            <w:tcW w:w="388" w:type="dxa"/>
            <w:vAlign w:val="center"/>
          </w:tcPr>
          <w:p w:rsidR="006C5CEE" w:rsidRPr="00B400C3" w:rsidRDefault="006C5CEE" w:rsidP="00402428">
            <w:pPr>
              <w:spacing w:line="240" w:lineRule="auto"/>
              <w:jc w:val="center"/>
              <w:rPr>
                <w:sz w:val="22"/>
                <w:szCs w:val="22"/>
              </w:rPr>
            </w:pPr>
            <w:r w:rsidRPr="00B400C3">
              <w:rPr>
                <w:sz w:val="22"/>
                <w:szCs w:val="22"/>
              </w:rPr>
              <w:t>16</w:t>
            </w:r>
          </w:p>
        </w:tc>
        <w:tc>
          <w:tcPr>
            <w:tcW w:w="2578" w:type="dxa"/>
            <w:shd w:val="clear" w:color="auto" w:fill="auto"/>
            <w:vAlign w:val="center"/>
          </w:tcPr>
          <w:p w:rsidR="006C5CEE" w:rsidRPr="00B400C3" w:rsidRDefault="006C5CEE" w:rsidP="00402428">
            <w:pPr>
              <w:spacing w:line="240" w:lineRule="auto"/>
              <w:jc w:val="center"/>
              <w:rPr>
                <w:sz w:val="22"/>
                <w:szCs w:val="22"/>
              </w:rPr>
            </w:pPr>
            <w:r w:rsidRPr="00B400C3">
              <w:rPr>
                <w:sz w:val="22"/>
                <w:szCs w:val="22"/>
              </w:rPr>
              <w:t>ИП Мамедов М.М.</w:t>
            </w:r>
          </w:p>
        </w:tc>
        <w:tc>
          <w:tcPr>
            <w:tcW w:w="2313" w:type="dxa"/>
            <w:shd w:val="clear" w:color="auto" w:fill="auto"/>
            <w:vAlign w:val="center"/>
          </w:tcPr>
          <w:p w:rsidR="006C5CEE" w:rsidRPr="00B400C3" w:rsidRDefault="006C5CEE" w:rsidP="00402428">
            <w:pPr>
              <w:spacing w:line="240" w:lineRule="auto"/>
              <w:jc w:val="center"/>
              <w:rPr>
                <w:sz w:val="22"/>
                <w:szCs w:val="22"/>
              </w:rPr>
            </w:pPr>
            <w:r w:rsidRPr="00B400C3">
              <w:rPr>
                <w:sz w:val="22"/>
                <w:szCs w:val="22"/>
              </w:rPr>
              <w:t>р.п.Варнавино, ул.Советская</w:t>
            </w:r>
          </w:p>
        </w:tc>
        <w:tc>
          <w:tcPr>
            <w:tcW w:w="2641" w:type="dxa"/>
            <w:shd w:val="clear" w:color="auto" w:fill="auto"/>
            <w:vAlign w:val="center"/>
          </w:tcPr>
          <w:p w:rsidR="006C5CEE" w:rsidRPr="00B400C3" w:rsidRDefault="006C5CEE" w:rsidP="00402428">
            <w:pPr>
              <w:spacing w:line="240" w:lineRule="auto"/>
              <w:jc w:val="center"/>
              <w:rPr>
                <w:sz w:val="22"/>
                <w:szCs w:val="22"/>
              </w:rPr>
            </w:pPr>
            <w:r w:rsidRPr="00B400C3">
              <w:rPr>
                <w:sz w:val="22"/>
                <w:szCs w:val="22"/>
              </w:rPr>
              <w:t>Производство пиломат</w:t>
            </w:r>
            <w:r w:rsidRPr="00B400C3">
              <w:rPr>
                <w:sz w:val="22"/>
                <w:szCs w:val="22"/>
              </w:rPr>
              <w:t>е</w:t>
            </w:r>
            <w:r w:rsidRPr="00B400C3">
              <w:rPr>
                <w:sz w:val="22"/>
                <w:szCs w:val="22"/>
              </w:rPr>
              <w:t>риалов, лесопереработка</w:t>
            </w:r>
          </w:p>
        </w:tc>
        <w:tc>
          <w:tcPr>
            <w:tcW w:w="2027" w:type="dxa"/>
            <w:vAlign w:val="center"/>
          </w:tcPr>
          <w:p w:rsidR="006C5CEE" w:rsidRPr="00B400C3" w:rsidRDefault="006C5CEE" w:rsidP="00402428">
            <w:pPr>
              <w:spacing w:line="240" w:lineRule="auto"/>
              <w:jc w:val="center"/>
              <w:rPr>
                <w:sz w:val="22"/>
                <w:szCs w:val="22"/>
              </w:rPr>
            </w:pPr>
            <w:r w:rsidRPr="00B400C3">
              <w:rPr>
                <w:sz w:val="22"/>
                <w:szCs w:val="22"/>
                <w:lang w:val="en-US"/>
              </w:rPr>
              <w:t>100</w:t>
            </w:r>
            <w:r w:rsidRPr="00B400C3">
              <w:rPr>
                <w:sz w:val="22"/>
                <w:szCs w:val="22"/>
              </w:rPr>
              <w:t>/</w:t>
            </w:r>
            <w:r w:rsidRPr="00B400C3">
              <w:rPr>
                <w:sz w:val="22"/>
                <w:szCs w:val="22"/>
                <w:lang w:val="en-US"/>
              </w:rPr>
              <w:t>IV</w:t>
            </w:r>
          </w:p>
        </w:tc>
      </w:tr>
      <w:tr w:rsidR="006C5CEE" w:rsidRPr="00B400C3" w:rsidTr="00402428">
        <w:trPr>
          <w:trHeight w:val="414"/>
          <w:jc w:val="center"/>
        </w:trPr>
        <w:tc>
          <w:tcPr>
            <w:tcW w:w="388" w:type="dxa"/>
            <w:vAlign w:val="center"/>
          </w:tcPr>
          <w:p w:rsidR="006C5CEE" w:rsidRPr="00B400C3" w:rsidRDefault="006C5CEE" w:rsidP="00402428">
            <w:pPr>
              <w:spacing w:line="240" w:lineRule="auto"/>
              <w:jc w:val="center"/>
              <w:rPr>
                <w:sz w:val="22"/>
                <w:szCs w:val="22"/>
              </w:rPr>
            </w:pPr>
            <w:r w:rsidRPr="00B400C3">
              <w:rPr>
                <w:sz w:val="22"/>
                <w:szCs w:val="22"/>
              </w:rPr>
              <w:t>17</w:t>
            </w:r>
          </w:p>
        </w:tc>
        <w:tc>
          <w:tcPr>
            <w:tcW w:w="2578" w:type="dxa"/>
            <w:shd w:val="clear" w:color="auto" w:fill="auto"/>
            <w:vAlign w:val="center"/>
          </w:tcPr>
          <w:p w:rsidR="006C5CEE" w:rsidRPr="00B400C3" w:rsidRDefault="006C5CEE" w:rsidP="00402428">
            <w:pPr>
              <w:spacing w:line="240" w:lineRule="auto"/>
              <w:jc w:val="center"/>
              <w:rPr>
                <w:sz w:val="22"/>
                <w:szCs w:val="22"/>
              </w:rPr>
            </w:pPr>
            <w:r w:rsidRPr="00B400C3">
              <w:rPr>
                <w:sz w:val="22"/>
                <w:szCs w:val="22"/>
              </w:rPr>
              <w:t>Варнавинский лесхоз</w:t>
            </w:r>
          </w:p>
        </w:tc>
        <w:tc>
          <w:tcPr>
            <w:tcW w:w="2313" w:type="dxa"/>
            <w:shd w:val="clear" w:color="auto" w:fill="auto"/>
            <w:vAlign w:val="center"/>
          </w:tcPr>
          <w:p w:rsidR="006C5CEE" w:rsidRPr="00B400C3" w:rsidRDefault="006C5CEE" w:rsidP="00402428">
            <w:pPr>
              <w:spacing w:line="240" w:lineRule="auto"/>
              <w:jc w:val="center"/>
              <w:rPr>
                <w:sz w:val="22"/>
                <w:szCs w:val="22"/>
              </w:rPr>
            </w:pPr>
            <w:proofErr w:type="spellStart"/>
            <w:r w:rsidRPr="00B400C3">
              <w:rPr>
                <w:sz w:val="22"/>
                <w:szCs w:val="22"/>
              </w:rPr>
              <w:t>д.Булдаково</w:t>
            </w:r>
            <w:proofErr w:type="spellEnd"/>
            <w:r w:rsidRPr="00B400C3">
              <w:rPr>
                <w:sz w:val="22"/>
                <w:szCs w:val="22"/>
              </w:rPr>
              <w:t>, 39</w:t>
            </w:r>
          </w:p>
        </w:tc>
        <w:tc>
          <w:tcPr>
            <w:tcW w:w="2641" w:type="dxa"/>
            <w:shd w:val="clear" w:color="auto" w:fill="auto"/>
            <w:vAlign w:val="center"/>
          </w:tcPr>
          <w:p w:rsidR="006C5CEE" w:rsidRPr="00B400C3" w:rsidRDefault="006C5CEE" w:rsidP="00402428">
            <w:pPr>
              <w:spacing w:line="240" w:lineRule="auto"/>
              <w:jc w:val="center"/>
              <w:rPr>
                <w:sz w:val="22"/>
                <w:szCs w:val="22"/>
              </w:rPr>
            </w:pPr>
            <w:r w:rsidRPr="00B400C3">
              <w:rPr>
                <w:sz w:val="22"/>
                <w:szCs w:val="22"/>
              </w:rPr>
              <w:t>Склады</w:t>
            </w:r>
          </w:p>
        </w:tc>
        <w:tc>
          <w:tcPr>
            <w:tcW w:w="2027" w:type="dxa"/>
            <w:vAlign w:val="center"/>
          </w:tcPr>
          <w:p w:rsidR="006C5CEE" w:rsidRPr="00B400C3" w:rsidRDefault="006C5CEE" w:rsidP="00402428">
            <w:pPr>
              <w:spacing w:line="240" w:lineRule="auto"/>
              <w:jc w:val="center"/>
              <w:rPr>
                <w:sz w:val="22"/>
                <w:szCs w:val="22"/>
                <w:lang w:val="en-US"/>
              </w:rPr>
            </w:pPr>
            <w:r w:rsidRPr="00B400C3">
              <w:rPr>
                <w:sz w:val="22"/>
                <w:szCs w:val="22"/>
              </w:rPr>
              <w:t>50/</w:t>
            </w:r>
            <w:r w:rsidRPr="00B400C3">
              <w:rPr>
                <w:sz w:val="22"/>
                <w:szCs w:val="22"/>
                <w:lang w:val="en-US"/>
              </w:rPr>
              <w:t>V</w:t>
            </w:r>
          </w:p>
        </w:tc>
      </w:tr>
      <w:tr w:rsidR="006C5CEE" w:rsidRPr="00B400C3" w:rsidTr="00402428">
        <w:trPr>
          <w:trHeight w:val="414"/>
          <w:jc w:val="center"/>
        </w:trPr>
        <w:tc>
          <w:tcPr>
            <w:tcW w:w="388" w:type="dxa"/>
            <w:vAlign w:val="center"/>
          </w:tcPr>
          <w:p w:rsidR="006C5CEE" w:rsidRPr="00B400C3" w:rsidRDefault="006C5CEE" w:rsidP="00402428">
            <w:pPr>
              <w:spacing w:line="240" w:lineRule="auto"/>
              <w:jc w:val="center"/>
              <w:rPr>
                <w:sz w:val="22"/>
                <w:szCs w:val="22"/>
              </w:rPr>
            </w:pPr>
            <w:r w:rsidRPr="00B400C3">
              <w:rPr>
                <w:sz w:val="22"/>
                <w:szCs w:val="22"/>
              </w:rPr>
              <w:t>18</w:t>
            </w:r>
          </w:p>
        </w:tc>
        <w:tc>
          <w:tcPr>
            <w:tcW w:w="2578" w:type="dxa"/>
            <w:shd w:val="clear" w:color="auto" w:fill="auto"/>
            <w:vAlign w:val="center"/>
          </w:tcPr>
          <w:p w:rsidR="006C5CEE" w:rsidRPr="00B400C3" w:rsidRDefault="006C5CEE" w:rsidP="00402428">
            <w:pPr>
              <w:spacing w:line="240" w:lineRule="auto"/>
              <w:jc w:val="center"/>
              <w:rPr>
                <w:sz w:val="22"/>
                <w:szCs w:val="22"/>
              </w:rPr>
            </w:pPr>
            <w:r w:rsidRPr="00B400C3">
              <w:rPr>
                <w:sz w:val="22"/>
                <w:szCs w:val="22"/>
              </w:rPr>
              <w:t>ИП Соловьев И.А.</w:t>
            </w:r>
          </w:p>
        </w:tc>
        <w:tc>
          <w:tcPr>
            <w:tcW w:w="2313" w:type="dxa"/>
            <w:shd w:val="clear" w:color="auto" w:fill="auto"/>
            <w:vAlign w:val="center"/>
          </w:tcPr>
          <w:p w:rsidR="006C5CEE" w:rsidRPr="00B400C3" w:rsidRDefault="006C5CEE" w:rsidP="00402428">
            <w:pPr>
              <w:spacing w:line="240" w:lineRule="auto"/>
              <w:jc w:val="center"/>
              <w:rPr>
                <w:sz w:val="22"/>
                <w:szCs w:val="22"/>
              </w:rPr>
            </w:pPr>
            <w:proofErr w:type="spellStart"/>
            <w:r w:rsidRPr="00B400C3">
              <w:rPr>
                <w:sz w:val="22"/>
                <w:szCs w:val="22"/>
              </w:rPr>
              <w:t>д.Булдаково</w:t>
            </w:r>
            <w:proofErr w:type="spellEnd"/>
            <w:r w:rsidRPr="00B400C3">
              <w:rPr>
                <w:sz w:val="22"/>
                <w:szCs w:val="22"/>
              </w:rPr>
              <w:t>, 40</w:t>
            </w:r>
          </w:p>
        </w:tc>
        <w:tc>
          <w:tcPr>
            <w:tcW w:w="2641" w:type="dxa"/>
            <w:shd w:val="clear" w:color="auto" w:fill="auto"/>
            <w:vAlign w:val="center"/>
          </w:tcPr>
          <w:p w:rsidR="006C5CEE" w:rsidRPr="00B400C3" w:rsidRDefault="006C5CEE" w:rsidP="00402428">
            <w:pPr>
              <w:spacing w:line="240" w:lineRule="auto"/>
              <w:jc w:val="center"/>
              <w:rPr>
                <w:sz w:val="22"/>
                <w:szCs w:val="22"/>
              </w:rPr>
            </w:pPr>
            <w:r w:rsidRPr="00B400C3">
              <w:rPr>
                <w:sz w:val="22"/>
                <w:szCs w:val="22"/>
              </w:rPr>
              <w:t>Производство пиломат</w:t>
            </w:r>
            <w:r w:rsidRPr="00B400C3">
              <w:rPr>
                <w:sz w:val="22"/>
                <w:szCs w:val="22"/>
              </w:rPr>
              <w:t>е</w:t>
            </w:r>
            <w:r w:rsidRPr="00B400C3">
              <w:rPr>
                <w:sz w:val="22"/>
                <w:szCs w:val="22"/>
              </w:rPr>
              <w:t>риалов, лесопереработка</w:t>
            </w:r>
          </w:p>
        </w:tc>
        <w:tc>
          <w:tcPr>
            <w:tcW w:w="2027" w:type="dxa"/>
            <w:vAlign w:val="center"/>
          </w:tcPr>
          <w:p w:rsidR="006C5CEE" w:rsidRPr="00B400C3" w:rsidRDefault="006C5CEE" w:rsidP="00402428">
            <w:pPr>
              <w:spacing w:line="240" w:lineRule="auto"/>
              <w:jc w:val="center"/>
              <w:rPr>
                <w:sz w:val="22"/>
                <w:szCs w:val="22"/>
                <w:lang w:val="en-US"/>
              </w:rPr>
            </w:pPr>
            <w:r w:rsidRPr="00B400C3">
              <w:rPr>
                <w:sz w:val="22"/>
                <w:szCs w:val="22"/>
                <w:lang w:val="en-US"/>
              </w:rPr>
              <w:t>100</w:t>
            </w:r>
            <w:r w:rsidRPr="00B400C3">
              <w:rPr>
                <w:sz w:val="22"/>
                <w:szCs w:val="22"/>
              </w:rPr>
              <w:t>/</w:t>
            </w:r>
            <w:r w:rsidRPr="00B400C3">
              <w:rPr>
                <w:sz w:val="22"/>
                <w:szCs w:val="22"/>
                <w:lang w:val="en-US"/>
              </w:rPr>
              <w:t>IV</w:t>
            </w:r>
          </w:p>
        </w:tc>
      </w:tr>
      <w:tr w:rsidR="00B73EA1" w:rsidRPr="00B400C3" w:rsidTr="00B73EA1">
        <w:trPr>
          <w:trHeight w:val="60"/>
          <w:jc w:val="center"/>
        </w:trPr>
        <w:tc>
          <w:tcPr>
            <w:tcW w:w="9947" w:type="dxa"/>
            <w:gridSpan w:val="5"/>
            <w:vAlign w:val="center"/>
          </w:tcPr>
          <w:p w:rsidR="00B73EA1" w:rsidRPr="00B400C3" w:rsidRDefault="00B73EA1" w:rsidP="00402428">
            <w:pPr>
              <w:spacing w:line="240" w:lineRule="auto"/>
              <w:jc w:val="center"/>
              <w:rPr>
                <w:sz w:val="22"/>
                <w:szCs w:val="22"/>
                <w:lang w:val="en-US"/>
              </w:rPr>
            </w:pPr>
            <w:r w:rsidRPr="009E1500">
              <w:rPr>
                <w:b/>
                <w:sz w:val="22"/>
                <w:szCs w:val="22"/>
              </w:rPr>
              <w:t>Объекты специального назначения</w:t>
            </w:r>
          </w:p>
        </w:tc>
      </w:tr>
      <w:tr w:rsidR="00B73EA1" w:rsidRPr="00B400C3" w:rsidTr="00B73EA1">
        <w:trPr>
          <w:trHeight w:val="235"/>
          <w:jc w:val="center"/>
        </w:trPr>
        <w:tc>
          <w:tcPr>
            <w:tcW w:w="388" w:type="dxa"/>
            <w:vAlign w:val="center"/>
          </w:tcPr>
          <w:p w:rsidR="00B73EA1" w:rsidRPr="009E1500" w:rsidRDefault="00B73EA1" w:rsidP="00B73EA1">
            <w:pPr>
              <w:spacing w:line="240" w:lineRule="auto"/>
              <w:jc w:val="center"/>
            </w:pPr>
            <w:r w:rsidRPr="009E1500">
              <w:rPr>
                <w:sz w:val="22"/>
                <w:szCs w:val="22"/>
                <w:lang w:val="en-US"/>
              </w:rPr>
              <w:t>I</w:t>
            </w:r>
          </w:p>
        </w:tc>
        <w:tc>
          <w:tcPr>
            <w:tcW w:w="2578" w:type="dxa"/>
            <w:shd w:val="clear" w:color="auto" w:fill="auto"/>
            <w:vAlign w:val="center"/>
          </w:tcPr>
          <w:p w:rsidR="00B73EA1" w:rsidRPr="009E1500" w:rsidRDefault="00B73EA1" w:rsidP="00B73EA1">
            <w:pPr>
              <w:spacing w:line="240" w:lineRule="auto"/>
              <w:jc w:val="center"/>
            </w:pPr>
            <w:r w:rsidRPr="009E1500">
              <w:rPr>
                <w:sz w:val="22"/>
                <w:szCs w:val="22"/>
              </w:rPr>
              <w:t>Кладбище действующее</w:t>
            </w:r>
          </w:p>
        </w:tc>
        <w:tc>
          <w:tcPr>
            <w:tcW w:w="2313" w:type="dxa"/>
            <w:shd w:val="clear" w:color="auto" w:fill="auto"/>
            <w:vAlign w:val="center"/>
          </w:tcPr>
          <w:p w:rsidR="00B73EA1" w:rsidRPr="009E1500" w:rsidRDefault="00B73EA1" w:rsidP="00B73EA1">
            <w:pPr>
              <w:spacing w:line="240" w:lineRule="auto"/>
              <w:jc w:val="center"/>
            </w:pPr>
            <w:r>
              <w:t>р.п. Варнавино</w:t>
            </w:r>
          </w:p>
        </w:tc>
        <w:tc>
          <w:tcPr>
            <w:tcW w:w="2641" w:type="dxa"/>
            <w:shd w:val="clear" w:color="auto" w:fill="auto"/>
            <w:vAlign w:val="center"/>
          </w:tcPr>
          <w:p w:rsidR="00B73EA1" w:rsidRPr="009E1500" w:rsidRDefault="00B73EA1" w:rsidP="00B73EA1">
            <w:pPr>
              <w:spacing w:line="240" w:lineRule="auto"/>
              <w:jc w:val="center"/>
            </w:pPr>
            <w:r>
              <w:rPr>
                <w:sz w:val="22"/>
                <w:szCs w:val="22"/>
              </w:rPr>
              <w:t>Захоронения</w:t>
            </w:r>
          </w:p>
        </w:tc>
        <w:tc>
          <w:tcPr>
            <w:tcW w:w="2027" w:type="dxa"/>
            <w:vAlign w:val="center"/>
          </w:tcPr>
          <w:p w:rsidR="00B73EA1" w:rsidRPr="009E1500" w:rsidRDefault="00B73EA1" w:rsidP="00B73EA1">
            <w:pPr>
              <w:spacing w:line="240" w:lineRule="auto"/>
              <w:jc w:val="center"/>
            </w:pPr>
            <w:r w:rsidRPr="009E1500">
              <w:rPr>
                <w:sz w:val="22"/>
                <w:szCs w:val="22"/>
              </w:rPr>
              <w:t>50/</w:t>
            </w:r>
            <w:r w:rsidRPr="009E1500">
              <w:rPr>
                <w:sz w:val="22"/>
                <w:szCs w:val="22"/>
                <w:lang w:val="en-US"/>
              </w:rPr>
              <w:t>V</w:t>
            </w:r>
          </w:p>
        </w:tc>
      </w:tr>
    </w:tbl>
    <w:p w:rsidR="006C5CEE" w:rsidRDefault="006C5CEE" w:rsidP="00AF02B4">
      <w:pPr>
        <w:ind w:firstLine="709"/>
        <w:rPr>
          <w:color w:val="000000"/>
        </w:rPr>
      </w:pPr>
    </w:p>
    <w:p w:rsidR="00497088" w:rsidRPr="00497088" w:rsidRDefault="00497088" w:rsidP="00AF02B4">
      <w:pPr>
        <w:ind w:firstLine="709"/>
        <w:rPr>
          <w:color w:val="000000"/>
        </w:rPr>
      </w:pPr>
      <w:r w:rsidRPr="00497088">
        <w:rPr>
          <w:color w:val="000000"/>
        </w:rPr>
        <w:lastRenderedPageBreak/>
        <w:t>Ориентировочные размеры санитарно-защитных зон должны быть обоснованы прое</w:t>
      </w:r>
      <w:r w:rsidRPr="00497088">
        <w:rPr>
          <w:color w:val="000000"/>
        </w:rPr>
        <w:t>к</w:t>
      </w:r>
      <w:r w:rsidRPr="00497088">
        <w:rPr>
          <w:color w:val="000000"/>
        </w:rPr>
        <w:t>тами санитарно-защитных зон с расчетами ожидаемого загрязнения атмосферного воздуха (с учетом фона) и уровней физического воздействия на атмосферный воздух и подтверждены результатами натурных исследований и измерений.</w:t>
      </w:r>
    </w:p>
    <w:p w:rsidR="00497088" w:rsidRPr="00497088" w:rsidRDefault="00497088" w:rsidP="00AF02B4">
      <w:pPr>
        <w:ind w:firstLine="709"/>
        <w:rPr>
          <w:color w:val="000000"/>
        </w:rPr>
      </w:pPr>
      <w:r w:rsidRPr="00497088">
        <w:rPr>
          <w:color w:val="000000"/>
        </w:rPr>
        <w:t xml:space="preserve">Согласно </w:t>
      </w:r>
      <w:proofErr w:type="spellStart"/>
      <w:r w:rsidRPr="00497088">
        <w:rPr>
          <w:color w:val="000000"/>
        </w:rPr>
        <w:t>СанПиН</w:t>
      </w:r>
      <w:proofErr w:type="spellEnd"/>
      <w:r w:rsidRPr="00497088">
        <w:rPr>
          <w:color w:val="000000"/>
        </w:rPr>
        <w:t xml:space="preserve"> 2.2.1/2.1.1.1200-03</w:t>
      </w:r>
      <w:r w:rsidR="00DE7E62">
        <w:rPr>
          <w:color w:val="000000"/>
        </w:rPr>
        <w:t xml:space="preserve"> </w:t>
      </w:r>
      <w:r w:rsidRPr="00497088">
        <w:rPr>
          <w:color w:val="000000"/>
        </w:rPr>
        <w:t>в санитарно-защитной зоне не допускается ра</w:t>
      </w:r>
      <w:r w:rsidRPr="00497088">
        <w:rPr>
          <w:color w:val="000000"/>
        </w:rPr>
        <w:t>з</w:t>
      </w:r>
      <w:r w:rsidRPr="00497088">
        <w:rPr>
          <w:color w:val="000000"/>
        </w:rPr>
        <w:t>мещать: жилую застройку, включая отдельные жилые дома, ландшафтно-рекреационные з</w:t>
      </w:r>
      <w:r w:rsidRPr="00497088">
        <w:rPr>
          <w:color w:val="000000"/>
        </w:rPr>
        <w:t>о</w:t>
      </w:r>
      <w:r w:rsidRPr="00497088">
        <w:rPr>
          <w:color w:val="000000"/>
        </w:rPr>
        <w:t>ны, зоны отдыха, территории курортов, санаториев и домов отдыха, территорий садоводч</w:t>
      </w:r>
      <w:r w:rsidRPr="00497088">
        <w:rPr>
          <w:color w:val="000000"/>
        </w:rPr>
        <w:t>е</w:t>
      </w:r>
      <w:r w:rsidRPr="00497088">
        <w:rPr>
          <w:color w:val="000000"/>
        </w:rPr>
        <w:t>ских товариществ и коттеджной застройки, коллективных или индивидуальных дачных и с</w:t>
      </w:r>
      <w:r w:rsidRPr="00497088">
        <w:rPr>
          <w:color w:val="000000"/>
        </w:rPr>
        <w:t>а</w:t>
      </w:r>
      <w:r w:rsidRPr="00497088">
        <w:rPr>
          <w:color w:val="000000"/>
        </w:rPr>
        <w:t>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w:t>
      </w:r>
      <w:r w:rsidRPr="00497088">
        <w:rPr>
          <w:color w:val="000000"/>
        </w:rPr>
        <w:t>ч</w:t>
      </w:r>
      <w:r w:rsidRPr="00497088">
        <w:rPr>
          <w:color w:val="000000"/>
        </w:rPr>
        <w:t>реждения, лечебно-профилактические и оздоровительные учреждения общего пользования.</w:t>
      </w:r>
    </w:p>
    <w:p w:rsidR="00497088" w:rsidRPr="00497088" w:rsidRDefault="00497088" w:rsidP="00AF02B4">
      <w:pPr>
        <w:ind w:firstLine="709"/>
        <w:rPr>
          <w:color w:val="000000"/>
        </w:rPr>
      </w:pPr>
      <w:r w:rsidRPr="00497088">
        <w:rPr>
          <w:color w:val="000000"/>
        </w:rPr>
        <w:t>В санитарно-защитной зоне и на территории объектов других отраслей промышленн</w:t>
      </w:r>
      <w:r w:rsidRPr="00497088">
        <w:rPr>
          <w:color w:val="000000"/>
        </w:rPr>
        <w:t>о</w:t>
      </w:r>
      <w:r w:rsidRPr="00497088">
        <w:rPr>
          <w:color w:val="000000"/>
        </w:rPr>
        <w:t>сти не допускается размещать объекты по производству лекарственных веществ, лекарстве</w:t>
      </w:r>
      <w:r w:rsidRPr="00497088">
        <w:rPr>
          <w:color w:val="000000"/>
        </w:rPr>
        <w:t>н</w:t>
      </w:r>
      <w:r w:rsidRPr="00497088">
        <w:rPr>
          <w:color w:val="000000"/>
        </w:rPr>
        <w:t>ных средств и (или) лекарственных форм, склады сырья и полупродуктов для фармацевтич</w:t>
      </w:r>
      <w:r w:rsidRPr="00497088">
        <w:rPr>
          <w:color w:val="000000"/>
        </w:rPr>
        <w:t>е</w:t>
      </w:r>
      <w:r w:rsidRPr="00497088">
        <w:rPr>
          <w:color w:val="000000"/>
        </w:rPr>
        <w:t>ских предприятий; объекты пищевых отраслей промышленности, оптовые склады продовол</w:t>
      </w:r>
      <w:r w:rsidRPr="00497088">
        <w:rPr>
          <w:color w:val="000000"/>
        </w:rPr>
        <w:t>ь</w:t>
      </w:r>
      <w:r w:rsidRPr="00497088">
        <w:rPr>
          <w:color w:val="000000"/>
        </w:rPr>
        <w:t>ственного сырья и пищевых продуктов, комплексы водопроводных сооружений для подгото</w:t>
      </w:r>
      <w:r w:rsidRPr="00497088">
        <w:rPr>
          <w:color w:val="000000"/>
        </w:rPr>
        <w:t>в</w:t>
      </w:r>
      <w:r w:rsidRPr="00497088">
        <w:rPr>
          <w:color w:val="000000"/>
        </w:rPr>
        <w:t>ки и хранения питьевой воды, которые могут повлиять на качество продукции.</w:t>
      </w:r>
    </w:p>
    <w:p w:rsidR="00497088" w:rsidRPr="00497088" w:rsidRDefault="00497088" w:rsidP="00AF02B4">
      <w:pPr>
        <w:ind w:firstLine="709"/>
        <w:rPr>
          <w:color w:val="000000"/>
        </w:rPr>
      </w:pPr>
      <w:r w:rsidRPr="00497088">
        <w:rPr>
          <w:color w:val="000000"/>
        </w:rPr>
        <w:t xml:space="preserve">В зависимости от санитарной </w:t>
      </w:r>
      <w:r w:rsidRPr="00AF02B4">
        <w:rPr>
          <w:color w:val="000000"/>
        </w:rPr>
        <w:t>классификации предприятий, санитарно-защитная зона должна быть озеленена. В соответствии с СП 42.13330.201</w:t>
      </w:r>
      <w:r w:rsidR="00DE61C4">
        <w:rPr>
          <w:color w:val="000000"/>
        </w:rPr>
        <w:t>6</w:t>
      </w:r>
      <w:r w:rsidR="00AF02B4" w:rsidRPr="00AF02B4">
        <w:rPr>
          <w:color w:val="000000"/>
        </w:rPr>
        <w:t xml:space="preserve"> </w:t>
      </w:r>
      <w:r w:rsidR="00AF02B4" w:rsidRPr="00AF02B4">
        <w:t>«Градостроительство. Планировка и застройка городских и сельских поселений»</w:t>
      </w:r>
      <w:r w:rsidRPr="00AF02B4">
        <w:rPr>
          <w:color w:val="000000"/>
        </w:rPr>
        <w:t>, минимальную площадь озеленения санитарно-защитных зон следует принимать в зависимость от ширины санитарно-защитной зоны</w:t>
      </w:r>
      <w:r w:rsidRPr="00497088">
        <w:rPr>
          <w:color w:val="000000"/>
        </w:rPr>
        <w:t xml:space="preserve"> пре</w:t>
      </w:r>
      <w:r w:rsidRPr="00497088">
        <w:rPr>
          <w:color w:val="000000"/>
        </w:rPr>
        <w:t>д</w:t>
      </w:r>
      <w:r w:rsidRPr="00497088">
        <w:rPr>
          <w:color w:val="000000"/>
        </w:rPr>
        <w:t xml:space="preserve">приятия (табл. </w:t>
      </w:r>
      <w:r w:rsidRPr="00AF02B4">
        <w:rPr>
          <w:color w:val="000000"/>
        </w:rPr>
        <w:t>7</w:t>
      </w:r>
      <w:r>
        <w:rPr>
          <w:color w:val="000000"/>
        </w:rPr>
        <w:t>.</w:t>
      </w:r>
      <w:r w:rsidRPr="00AF02B4">
        <w:rPr>
          <w:color w:val="000000"/>
        </w:rPr>
        <w:t>2</w:t>
      </w:r>
      <w:r w:rsidRPr="00497088">
        <w:rPr>
          <w:color w:val="000000"/>
        </w:rPr>
        <w:t>).</w:t>
      </w:r>
    </w:p>
    <w:p w:rsidR="00497088" w:rsidRPr="00497088" w:rsidRDefault="00497088" w:rsidP="00AF02B4">
      <w:pPr>
        <w:ind w:firstLine="709"/>
        <w:rPr>
          <w:i/>
          <w:color w:val="000000"/>
        </w:rPr>
      </w:pPr>
      <w:r w:rsidRPr="00497088">
        <w:rPr>
          <w:i/>
        </w:rPr>
        <w:t xml:space="preserve">Таблица </w:t>
      </w:r>
      <w:r>
        <w:rPr>
          <w:i/>
        </w:rPr>
        <w:t>7.</w:t>
      </w:r>
      <w:r w:rsidRPr="00497088">
        <w:rPr>
          <w:i/>
        </w:rPr>
        <w:t xml:space="preserve">2 - </w:t>
      </w:r>
      <w:r w:rsidRPr="00497088">
        <w:rPr>
          <w:i/>
          <w:color w:val="000000"/>
        </w:rPr>
        <w:t>Минимальная площадь озеленения санитарно-защитных зон</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16"/>
        <w:gridCol w:w="5379"/>
      </w:tblGrid>
      <w:tr w:rsidR="00497088" w:rsidRPr="00CA5DB2" w:rsidTr="00E3219E">
        <w:trPr>
          <w:jc w:val="center"/>
        </w:trPr>
        <w:tc>
          <w:tcPr>
            <w:tcW w:w="2309" w:type="pct"/>
            <w:shd w:val="clear" w:color="auto" w:fill="auto"/>
            <w:vAlign w:val="center"/>
          </w:tcPr>
          <w:p w:rsidR="00497088" w:rsidRPr="00CA5DB2" w:rsidRDefault="00497088" w:rsidP="00AF02B4">
            <w:pPr>
              <w:jc w:val="center"/>
              <w:rPr>
                <w:b/>
                <w:color w:val="000000"/>
                <w:sz w:val="22"/>
                <w:szCs w:val="22"/>
              </w:rPr>
            </w:pPr>
            <w:r w:rsidRPr="00CA5DB2">
              <w:rPr>
                <w:b/>
                <w:color w:val="000000"/>
                <w:sz w:val="22"/>
                <w:szCs w:val="22"/>
              </w:rPr>
              <w:t>Ширина санитарно-защитной зоны</w:t>
            </w:r>
          </w:p>
        </w:tc>
        <w:tc>
          <w:tcPr>
            <w:tcW w:w="2691" w:type="pct"/>
            <w:shd w:val="clear" w:color="auto" w:fill="auto"/>
            <w:vAlign w:val="center"/>
          </w:tcPr>
          <w:p w:rsidR="00497088" w:rsidRPr="00CA5DB2" w:rsidRDefault="00497088" w:rsidP="00AF02B4">
            <w:pPr>
              <w:jc w:val="center"/>
              <w:rPr>
                <w:b/>
                <w:color w:val="000000"/>
                <w:sz w:val="22"/>
                <w:szCs w:val="22"/>
              </w:rPr>
            </w:pPr>
            <w:r w:rsidRPr="00CA5DB2">
              <w:rPr>
                <w:b/>
                <w:color w:val="000000"/>
                <w:sz w:val="22"/>
                <w:szCs w:val="22"/>
              </w:rPr>
              <w:t>Минимальная площадь озеленения</w:t>
            </w:r>
            <w:r w:rsidR="00DE7E62">
              <w:rPr>
                <w:b/>
                <w:color w:val="000000"/>
                <w:sz w:val="22"/>
                <w:szCs w:val="22"/>
              </w:rPr>
              <w:t xml:space="preserve"> </w:t>
            </w:r>
            <w:r w:rsidRPr="00CA5DB2">
              <w:rPr>
                <w:b/>
                <w:color w:val="000000"/>
                <w:sz w:val="22"/>
                <w:szCs w:val="22"/>
              </w:rPr>
              <w:t>в %</w:t>
            </w:r>
          </w:p>
        </w:tc>
      </w:tr>
      <w:tr w:rsidR="00497088" w:rsidRPr="00CA5DB2" w:rsidTr="00E3219E">
        <w:trPr>
          <w:trHeight w:val="70"/>
          <w:jc w:val="center"/>
        </w:trPr>
        <w:tc>
          <w:tcPr>
            <w:tcW w:w="2309" w:type="pct"/>
            <w:shd w:val="clear" w:color="auto" w:fill="auto"/>
            <w:vAlign w:val="center"/>
          </w:tcPr>
          <w:p w:rsidR="00497088" w:rsidRPr="00CA5DB2" w:rsidRDefault="00497088" w:rsidP="00AF02B4">
            <w:pPr>
              <w:jc w:val="center"/>
              <w:rPr>
                <w:color w:val="000000"/>
                <w:sz w:val="22"/>
                <w:szCs w:val="22"/>
              </w:rPr>
            </w:pPr>
            <w:r w:rsidRPr="00CA5DB2">
              <w:rPr>
                <w:color w:val="000000"/>
                <w:sz w:val="22"/>
                <w:szCs w:val="22"/>
              </w:rPr>
              <w:t>до 300 м</w:t>
            </w:r>
          </w:p>
        </w:tc>
        <w:tc>
          <w:tcPr>
            <w:tcW w:w="2691" w:type="pct"/>
            <w:shd w:val="clear" w:color="auto" w:fill="auto"/>
            <w:vAlign w:val="center"/>
          </w:tcPr>
          <w:p w:rsidR="00497088" w:rsidRPr="00CA5DB2" w:rsidRDefault="00497088" w:rsidP="00AF02B4">
            <w:pPr>
              <w:jc w:val="center"/>
              <w:rPr>
                <w:color w:val="000000"/>
                <w:sz w:val="22"/>
                <w:szCs w:val="22"/>
              </w:rPr>
            </w:pPr>
            <w:r w:rsidRPr="00CA5DB2">
              <w:rPr>
                <w:color w:val="000000"/>
                <w:sz w:val="22"/>
                <w:szCs w:val="22"/>
              </w:rPr>
              <w:t>60</w:t>
            </w:r>
          </w:p>
        </w:tc>
      </w:tr>
      <w:tr w:rsidR="00497088" w:rsidRPr="00CA5DB2" w:rsidTr="00E3219E">
        <w:trPr>
          <w:trHeight w:val="70"/>
          <w:jc w:val="center"/>
        </w:trPr>
        <w:tc>
          <w:tcPr>
            <w:tcW w:w="2309" w:type="pct"/>
            <w:shd w:val="clear" w:color="auto" w:fill="auto"/>
            <w:vAlign w:val="center"/>
          </w:tcPr>
          <w:p w:rsidR="00497088" w:rsidRPr="00CA5DB2" w:rsidRDefault="00497088" w:rsidP="00AF02B4">
            <w:pPr>
              <w:jc w:val="center"/>
              <w:rPr>
                <w:color w:val="000000"/>
                <w:sz w:val="22"/>
                <w:szCs w:val="22"/>
              </w:rPr>
            </w:pPr>
            <w:r w:rsidRPr="00CA5DB2">
              <w:rPr>
                <w:color w:val="000000"/>
                <w:sz w:val="22"/>
                <w:szCs w:val="22"/>
              </w:rPr>
              <w:t>св. 300 до 1000 м</w:t>
            </w:r>
          </w:p>
        </w:tc>
        <w:tc>
          <w:tcPr>
            <w:tcW w:w="2691" w:type="pct"/>
            <w:shd w:val="clear" w:color="auto" w:fill="auto"/>
            <w:vAlign w:val="center"/>
          </w:tcPr>
          <w:p w:rsidR="00497088" w:rsidRPr="00CA5DB2" w:rsidRDefault="00497088" w:rsidP="00AF02B4">
            <w:pPr>
              <w:jc w:val="center"/>
              <w:rPr>
                <w:color w:val="000000"/>
                <w:sz w:val="22"/>
                <w:szCs w:val="22"/>
              </w:rPr>
            </w:pPr>
            <w:r w:rsidRPr="00CA5DB2">
              <w:rPr>
                <w:color w:val="000000"/>
                <w:sz w:val="22"/>
                <w:szCs w:val="22"/>
              </w:rPr>
              <w:t>50</w:t>
            </w:r>
          </w:p>
        </w:tc>
      </w:tr>
      <w:tr w:rsidR="00497088" w:rsidRPr="00CA5DB2" w:rsidTr="00E3219E">
        <w:trPr>
          <w:trHeight w:val="70"/>
          <w:jc w:val="center"/>
        </w:trPr>
        <w:tc>
          <w:tcPr>
            <w:tcW w:w="2309" w:type="pct"/>
            <w:shd w:val="clear" w:color="auto" w:fill="auto"/>
            <w:vAlign w:val="center"/>
          </w:tcPr>
          <w:p w:rsidR="00497088" w:rsidRPr="00CA5DB2" w:rsidRDefault="00497088" w:rsidP="00AF02B4">
            <w:pPr>
              <w:jc w:val="center"/>
              <w:rPr>
                <w:color w:val="000000"/>
                <w:sz w:val="22"/>
                <w:szCs w:val="22"/>
              </w:rPr>
            </w:pPr>
            <w:r w:rsidRPr="00CA5DB2">
              <w:rPr>
                <w:color w:val="000000"/>
                <w:sz w:val="22"/>
                <w:szCs w:val="22"/>
              </w:rPr>
              <w:t>св. 1000 до 3000 м</w:t>
            </w:r>
          </w:p>
        </w:tc>
        <w:tc>
          <w:tcPr>
            <w:tcW w:w="2691" w:type="pct"/>
            <w:shd w:val="clear" w:color="auto" w:fill="auto"/>
            <w:vAlign w:val="center"/>
          </w:tcPr>
          <w:p w:rsidR="00497088" w:rsidRPr="00CA5DB2" w:rsidRDefault="00497088" w:rsidP="00AF02B4">
            <w:pPr>
              <w:jc w:val="center"/>
              <w:rPr>
                <w:color w:val="000000"/>
                <w:sz w:val="22"/>
                <w:szCs w:val="22"/>
              </w:rPr>
            </w:pPr>
            <w:r w:rsidRPr="00CA5DB2">
              <w:rPr>
                <w:color w:val="000000"/>
                <w:sz w:val="22"/>
                <w:szCs w:val="22"/>
              </w:rPr>
              <w:t>40</w:t>
            </w:r>
          </w:p>
        </w:tc>
      </w:tr>
      <w:tr w:rsidR="00497088" w:rsidRPr="00CA5DB2" w:rsidTr="00E3219E">
        <w:trPr>
          <w:jc w:val="center"/>
        </w:trPr>
        <w:tc>
          <w:tcPr>
            <w:tcW w:w="2309" w:type="pct"/>
            <w:shd w:val="clear" w:color="auto" w:fill="auto"/>
            <w:vAlign w:val="center"/>
          </w:tcPr>
          <w:p w:rsidR="00497088" w:rsidRPr="00CA5DB2" w:rsidRDefault="00497088" w:rsidP="00AF02B4">
            <w:pPr>
              <w:jc w:val="center"/>
              <w:rPr>
                <w:color w:val="000000"/>
                <w:sz w:val="22"/>
                <w:szCs w:val="22"/>
              </w:rPr>
            </w:pPr>
            <w:r w:rsidRPr="00CA5DB2">
              <w:rPr>
                <w:color w:val="000000"/>
                <w:sz w:val="22"/>
                <w:szCs w:val="22"/>
              </w:rPr>
              <w:t>св. 3000 м</w:t>
            </w:r>
          </w:p>
        </w:tc>
        <w:tc>
          <w:tcPr>
            <w:tcW w:w="2691" w:type="pct"/>
            <w:shd w:val="clear" w:color="auto" w:fill="auto"/>
            <w:vAlign w:val="center"/>
          </w:tcPr>
          <w:p w:rsidR="00497088" w:rsidRPr="00CA5DB2" w:rsidRDefault="00497088" w:rsidP="00AF02B4">
            <w:pPr>
              <w:jc w:val="center"/>
              <w:rPr>
                <w:color w:val="000000"/>
                <w:sz w:val="22"/>
                <w:szCs w:val="22"/>
              </w:rPr>
            </w:pPr>
            <w:r w:rsidRPr="00CA5DB2">
              <w:rPr>
                <w:color w:val="000000"/>
                <w:sz w:val="22"/>
                <w:szCs w:val="22"/>
              </w:rPr>
              <w:t>20</w:t>
            </w:r>
          </w:p>
        </w:tc>
      </w:tr>
    </w:tbl>
    <w:p w:rsidR="00CA5DB2" w:rsidRDefault="00CA5DB2" w:rsidP="00CC472A">
      <w:pPr>
        <w:rPr>
          <w:spacing w:val="-4"/>
        </w:rPr>
      </w:pPr>
    </w:p>
    <w:p w:rsidR="00A41B0B" w:rsidRPr="00540E79" w:rsidRDefault="00A41B0B" w:rsidP="009C1D66">
      <w:pPr>
        <w:ind w:firstLine="709"/>
        <w:rPr>
          <w:color w:val="000000" w:themeColor="text1"/>
        </w:rPr>
      </w:pPr>
      <w:r w:rsidRPr="00540E79">
        <w:rPr>
          <w:color w:val="000000" w:themeColor="text1"/>
        </w:rPr>
        <w:t>В санитарно-защитных зонах со стороны жилых и общественно-деловых зон необх</w:t>
      </w:r>
      <w:r w:rsidRPr="00540E79">
        <w:rPr>
          <w:color w:val="000000" w:themeColor="text1"/>
        </w:rPr>
        <w:t>о</w:t>
      </w:r>
      <w:r w:rsidRPr="00540E79">
        <w:rPr>
          <w:color w:val="000000" w:themeColor="text1"/>
        </w:rPr>
        <w:t>димо предусматривать полосу древесно-кустарниковых насаждений шириной не менее 50 м, а при ширине зоны до 100 м - не менее 20 м.</w:t>
      </w:r>
    </w:p>
    <w:p w:rsidR="00172D35" w:rsidRPr="00540E79" w:rsidRDefault="00172D35" w:rsidP="009C1D66">
      <w:pPr>
        <w:ind w:firstLine="709"/>
        <w:rPr>
          <w:b/>
          <w:i/>
          <w:color w:val="000000" w:themeColor="text1"/>
          <w:u w:val="single"/>
        </w:rPr>
      </w:pPr>
      <w:r w:rsidRPr="00540E79">
        <w:rPr>
          <w:b/>
          <w:i/>
          <w:color w:val="000000" w:themeColor="text1"/>
          <w:u w:val="single"/>
        </w:rPr>
        <w:t>Проектные предложения по охране атмосферы</w:t>
      </w:r>
    </w:p>
    <w:p w:rsidR="00E3219E" w:rsidRPr="00270E38" w:rsidRDefault="00E3219E" w:rsidP="00E3219E">
      <w:pPr>
        <w:shd w:val="clear" w:color="auto" w:fill="FFFFFF"/>
        <w:tabs>
          <w:tab w:val="center" w:pos="142"/>
        </w:tabs>
        <w:ind w:firstLine="709"/>
      </w:pPr>
      <w:r w:rsidRPr="00270E38">
        <w:t xml:space="preserve">В целях решения задач охраны окружающей среды в проекте предлагаются </w:t>
      </w:r>
      <w:proofErr w:type="spellStart"/>
      <w:r w:rsidRPr="00270E38">
        <w:t>общепл</w:t>
      </w:r>
      <w:r w:rsidRPr="00270E38">
        <w:t>а</w:t>
      </w:r>
      <w:r w:rsidRPr="00270E38">
        <w:t>нировочные</w:t>
      </w:r>
      <w:proofErr w:type="spellEnd"/>
      <w:r w:rsidRPr="00270E38">
        <w:t xml:space="preserve"> мероприятия:</w:t>
      </w:r>
    </w:p>
    <w:p w:rsidR="00E3219E" w:rsidRPr="00270E38" w:rsidRDefault="00E3219E" w:rsidP="00E3219E">
      <w:pPr>
        <w:ind w:firstLine="709"/>
      </w:pPr>
      <w:r w:rsidRPr="00270E38">
        <w:lastRenderedPageBreak/>
        <w:t xml:space="preserve">- разработка проектов ПДВ и организация санитарно-защитных зон всех предприятий, в первую очередь, осуществляющих свою деятельность в области </w:t>
      </w:r>
      <w:r w:rsidR="00705359">
        <w:t>лесопереработки</w:t>
      </w:r>
      <w:r w:rsidRPr="00270E38">
        <w:t xml:space="preserve"> и тран</w:t>
      </w:r>
      <w:r w:rsidRPr="00270E38">
        <w:t>с</w:t>
      </w:r>
      <w:r w:rsidRPr="00270E38">
        <w:t>порта;</w:t>
      </w:r>
    </w:p>
    <w:p w:rsidR="00E3219E" w:rsidRPr="00270E38" w:rsidRDefault="00E3219E" w:rsidP="00E3219E">
      <w:pPr>
        <w:ind w:firstLine="709"/>
      </w:pPr>
      <w:r w:rsidRPr="00270E38">
        <w:t>- обеспечение нормируемых санитарно-защитных зон при размещении новых и реко</w:t>
      </w:r>
      <w:r w:rsidRPr="00270E38">
        <w:t>н</w:t>
      </w:r>
      <w:r w:rsidRPr="00270E38">
        <w:t>струкции (техническом перевооружении) существующих производств, в соответств</w:t>
      </w:r>
      <w:r>
        <w:t xml:space="preserve">ии с </w:t>
      </w:r>
      <w:proofErr w:type="spellStart"/>
      <w:r>
        <w:t>Са</w:t>
      </w:r>
      <w:r>
        <w:t>н</w:t>
      </w:r>
      <w:r>
        <w:t>ПиН</w:t>
      </w:r>
      <w:proofErr w:type="spellEnd"/>
      <w:r>
        <w:t xml:space="preserve"> 2.2.1/2.1.1.1200-03</w:t>
      </w:r>
      <w:r w:rsidRPr="00270E38">
        <w:t xml:space="preserve"> «Санитарно-защитные зоны и санитарная классификация предпр</w:t>
      </w:r>
      <w:r w:rsidRPr="00270E38">
        <w:t>и</w:t>
      </w:r>
      <w:r w:rsidRPr="00270E38">
        <w:t>ятий, сооружений и иных объектов»</w:t>
      </w:r>
      <w:r>
        <w:t>;</w:t>
      </w:r>
    </w:p>
    <w:p w:rsidR="00E3219E" w:rsidRPr="00270E38" w:rsidRDefault="00E3219E" w:rsidP="00E3219E">
      <w:pPr>
        <w:ind w:firstLine="709"/>
      </w:pPr>
      <w:r w:rsidRPr="00270E38">
        <w:t>- внедрение новых (более совершенных и безопасных) технологических процессов (в первую очередь, в теплоэнергетике), исключающих выделение в атмосферу вредных веществ;</w:t>
      </w:r>
    </w:p>
    <w:p w:rsidR="00E3219E" w:rsidRPr="00E3219E" w:rsidRDefault="00E3219E" w:rsidP="00E3219E">
      <w:pPr>
        <w:pStyle w:val="ConsPlusNormal"/>
        <w:spacing w:line="360" w:lineRule="auto"/>
        <w:ind w:firstLine="709"/>
        <w:rPr>
          <w:rFonts w:ascii="Times New Roman" w:hAnsi="Times New Roman" w:cs="Times New Roman"/>
          <w:sz w:val="24"/>
          <w:szCs w:val="24"/>
        </w:rPr>
      </w:pPr>
      <w:r w:rsidRPr="00E3219E">
        <w:rPr>
          <w:rFonts w:ascii="Times New Roman" w:hAnsi="Times New Roman" w:cs="Times New Roman"/>
          <w:sz w:val="24"/>
          <w:szCs w:val="24"/>
        </w:rPr>
        <w:t>- замена изношенных объектов теплоснабжения ЖКХ и организация контроля за и</w:t>
      </w:r>
      <w:r w:rsidRPr="00E3219E">
        <w:rPr>
          <w:rFonts w:ascii="Times New Roman" w:hAnsi="Times New Roman" w:cs="Times New Roman"/>
          <w:sz w:val="24"/>
          <w:szCs w:val="24"/>
        </w:rPr>
        <w:t>с</w:t>
      </w:r>
      <w:r w:rsidRPr="00E3219E">
        <w:rPr>
          <w:rFonts w:ascii="Times New Roman" w:hAnsi="Times New Roman" w:cs="Times New Roman"/>
          <w:sz w:val="24"/>
          <w:szCs w:val="24"/>
        </w:rPr>
        <w:t xml:space="preserve">пользованием теплоносителей;  </w:t>
      </w:r>
    </w:p>
    <w:p w:rsidR="00E3219E" w:rsidRPr="00270E38" w:rsidRDefault="00E3219E" w:rsidP="00E3219E">
      <w:pPr>
        <w:ind w:firstLine="709"/>
      </w:pPr>
      <w:r w:rsidRPr="00270E38">
        <w:t>- организация системы контроля за выбросами автотранспорта;</w:t>
      </w:r>
    </w:p>
    <w:p w:rsidR="00E3219E" w:rsidRPr="00270E38" w:rsidRDefault="00E3219E" w:rsidP="00E3219E">
      <w:pPr>
        <w:ind w:firstLine="709"/>
      </w:pPr>
      <w:r w:rsidRPr="00270E38">
        <w:t>- совершенствование и развитие сетей автомобильных дорог (доведение технического уровня существующих дорог в соответствии с ростом интенсивности движения);</w:t>
      </w:r>
    </w:p>
    <w:p w:rsidR="00E3219E" w:rsidRPr="00270E38" w:rsidRDefault="00E3219E" w:rsidP="00E3219E">
      <w:pPr>
        <w:ind w:firstLine="709"/>
      </w:pPr>
      <w:r w:rsidRPr="00270E38">
        <w:t>- внедрение системы повышения экологических характеристик, осуществление контр</w:t>
      </w:r>
      <w:r w:rsidRPr="00270E38">
        <w:t>о</w:t>
      </w:r>
      <w:r w:rsidRPr="00270E38">
        <w:t>ля за состоянием автотранспортных средств (введение экологического сертификата);</w:t>
      </w:r>
    </w:p>
    <w:p w:rsidR="00E3219E" w:rsidRPr="00270E38" w:rsidRDefault="00E3219E" w:rsidP="00E3219E">
      <w:pPr>
        <w:ind w:firstLine="709"/>
      </w:pPr>
      <w:r w:rsidRPr="00270E38">
        <w:t>- создание и внедрение единой системы контроля качества топлива, реализуемого на АЗС;</w:t>
      </w:r>
    </w:p>
    <w:p w:rsidR="00E3219E" w:rsidRPr="00270E38" w:rsidRDefault="00E3219E" w:rsidP="00E3219E">
      <w:pPr>
        <w:ind w:firstLine="709"/>
        <w:rPr>
          <w:bCs/>
        </w:rPr>
      </w:pPr>
      <w:r w:rsidRPr="00270E38">
        <w:t xml:space="preserve">- для автомагистралей устанавливаются </w:t>
      </w:r>
      <w:r>
        <w:t>придорожные полосы</w:t>
      </w:r>
      <w:r w:rsidRPr="00270E38">
        <w:t xml:space="preserve"> согласно </w:t>
      </w:r>
      <w:r>
        <w:t>ст. 26 ФЗ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w:t>
      </w:r>
      <w:r>
        <w:t>а</w:t>
      </w:r>
      <w:r>
        <w:t>ции"</w:t>
      </w:r>
      <w:r w:rsidRPr="00270E38">
        <w:t>:</w:t>
      </w:r>
    </w:p>
    <w:p w:rsidR="00E3219E" w:rsidRDefault="00E3219E" w:rsidP="00E3219E">
      <w:pPr>
        <w:ind w:firstLine="709"/>
      </w:pPr>
      <w:r>
        <w:t>1) семидесяти пяти метров - для автомобильных дорог первой и второй категорий;</w:t>
      </w:r>
    </w:p>
    <w:p w:rsidR="00E3219E" w:rsidRDefault="00E3219E" w:rsidP="00E3219E">
      <w:pPr>
        <w:ind w:firstLine="709"/>
      </w:pPr>
      <w:r>
        <w:t>2) пятидесяти метров - для автомобильных дорог третьей и четвертой категорий;</w:t>
      </w:r>
    </w:p>
    <w:p w:rsidR="00E3219E" w:rsidRDefault="00E3219E" w:rsidP="00E3219E">
      <w:pPr>
        <w:ind w:firstLine="709"/>
      </w:pPr>
      <w:r>
        <w:t>3) двадцати пяти метров - для автомобильных дорог пятой категории;</w:t>
      </w:r>
    </w:p>
    <w:p w:rsidR="00E3219E" w:rsidRDefault="00E3219E" w:rsidP="00E3219E">
      <w:pPr>
        <w:ind w:firstLine="709"/>
      </w:pPr>
      <w:r>
        <w:t>4) ста метров - для подъездных дорог, соединяющих административные центры (стол</w:t>
      </w:r>
      <w:r>
        <w:t>и</w:t>
      </w:r>
      <w:r>
        <w:t>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w:t>
      </w:r>
      <w:r>
        <w:t>а</w:t>
      </w:r>
      <w:r>
        <w:t>чения, построенных для объездов городов с численностью населения до двухсот пятидесяти тысяч человек;</w:t>
      </w:r>
    </w:p>
    <w:p w:rsidR="00E3219E" w:rsidRDefault="00E3219E" w:rsidP="00E3219E">
      <w:pPr>
        <w:ind w:firstLine="709"/>
      </w:pPr>
      <w:r>
        <w:t>5) ста пятидесяти метров - для участков автомобильных дорог, построенных для объе</w:t>
      </w:r>
      <w:r>
        <w:t>з</w:t>
      </w:r>
      <w:r>
        <w:t>дов городов с численностью населения свыше двухсот пятидесяти тысяч человек.</w:t>
      </w:r>
    </w:p>
    <w:p w:rsidR="00E3219E" w:rsidRPr="00270E38" w:rsidRDefault="00E3219E" w:rsidP="00E3219E">
      <w:pPr>
        <w:ind w:firstLine="709"/>
        <w:rPr>
          <w:bCs/>
        </w:rPr>
      </w:pPr>
      <w:r w:rsidRPr="00270E38">
        <w:rPr>
          <w:color w:val="000000"/>
        </w:rPr>
        <w:t xml:space="preserve">При </w:t>
      </w:r>
      <w:r>
        <w:rPr>
          <w:color w:val="000000"/>
        </w:rPr>
        <w:t>попадании жилой застройки в зону придорожной полосы</w:t>
      </w:r>
      <w:r w:rsidRPr="00270E38">
        <w:t xml:space="preserve"> рекомендуется:</w:t>
      </w:r>
    </w:p>
    <w:p w:rsidR="00E3219E" w:rsidRPr="00270E38" w:rsidRDefault="00E3219E" w:rsidP="00E3219E">
      <w:pPr>
        <w:tabs>
          <w:tab w:val="num" w:pos="851"/>
        </w:tabs>
        <w:ind w:right="284" w:firstLine="709"/>
      </w:pPr>
      <w:r>
        <w:t>-</w:t>
      </w:r>
      <w:r>
        <w:tab/>
      </w:r>
      <w:r w:rsidRPr="00270E38">
        <w:t xml:space="preserve">установка </w:t>
      </w:r>
      <w:proofErr w:type="spellStart"/>
      <w:r w:rsidRPr="00270E38">
        <w:t>пылешумозащитных</w:t>
      </w:r>
      <w:proofErr w:type="spellEnd"/>
      <w:r w:rsidRPr="00270E38">
        <w:t xml:space="preserve"> экранов, </w:t>
      </w:r>
      <w:proofErr w:type="spellStart"/>
      <w:r w:rsidRPr="00270E38">
        <w:t>шумозащитного</w:t>
      </w:r>
      <w:proofErr w:type="spellEnd"/>
      <w:r w:rsidRPr="00270E38">
        <w:t xml:space="preserve"> остекления на пробле</w:t>
      </w:r>
      <w:r w:rsidRPr="00270E38">
        <w:t>м</w:t>
      </w:r>
      <w:r w:rsidRPr="00270E38">
        <w:t xml:space="preserve">ных участках, к которым близко подступает трасса дороги, установка </w:t>
      </w:r>
      <w:proofErr w:type="spellStart"/>
      <w:r w:rsidRPr="00270E38">
        <w:t>шумозащитных</w:t>
      </w:r>
      <w:proofErr w:type="spellEnd"/>
      <w:r w:rsidRPr="00270E38">
        <w:t xml:space="preserve"> </w:t>
      </w:r>
      <w:proofErr w:type="spellStart"/>
      <w:r w:rsidRPr="00270E38">
        <w:t>пр</w:t>
      </w:r>
      <w:r w:rsidRPr="00270E38">
        <w:t>о</w:t>
      </w:r>
      <w:r w:rsidRPr="00270E38">
        <w:lastRenderedPageBreak/>
        <w:t>ветривателей</w:t>
      </w:r>
      <w:proofErr w:type="spellEnd"/>
      <w:r w:rsidRPr="00270E38">
        <w:t xml:space="preserve"> (ПШУ) для обеспечения нормативных уровней шума и условий воздухообм</w:t>
      </w:r>
      <w:r w:rsidRPr="00270E38">
        <w:t>е</w:t>
      </w:r>
      <w:r w:rsidRPr="00270E38">
        <w:t>на в оконных заполнениях;</w:t>
      </w:r>
    </w:p>
    <w:p w:rsidR="00E3219E" w:rsidRPr="00270E38" w:rsidRDefault="00E3219E" w:rsidP="00E3219E">
      <w:pPr>
        <w:tabs>
          <w:tab w:val="num" w:pos="851"/>
        </w:tabs>
        <w:ind w:firstLine="709"/>
      </w:pPr>
      <w:r>
        <w:t>-</w:t>
      </w:r>
      <w:r>
        <w:tab/>
      </w:r>
      <w:r w:rsidRPr="00270E38">
        <w:t>создание зеленых защитных полос вдоль автомобильных дорог;</w:t>
      </w:r>
    </w:p>
    <w:p w:rsidR="00E3219E" w:rsidRPr="00270E38" w:rsidRDefault="00E3219E" w:rsidP="00E3219E">
      <w:pPr>
        <w:tabs>
          <w:tab w:val="num" w:pos="851"/>
        </w:tabs>
        <w:ind w:firstLine="709"/>
      </w:pPr>
      <w:r>
        <w:t>-</w:t>
      </w:r>
      <w:r>
        <w:tab/>
      </w:r>
      <w:r w:rsidRPr="00270E38">
        <w:t>организация стационарных постов наблюдения за состоянием атмосферного воздуха согласно нормативам;</w:t>
      </w:r>
    </w:p>
    <w:p w:rsidR="00E3219E" w:rsidRDefault="00E3219E" w:rsidP="00E3219E">
      <w:pPr>
        <w:ind w:firstLine="709"/>
      </w:pPr>
      <w:r>
        <w:t xml:space="preserve">- </w:t>
      </w:r>
      <w:r w:rsidRPr="00270E38">
        <w:t>разработка сводных томов ПДВ</w:t>
      </w:r>
      <w:r w:rsidRPr="00252E94">
        <w:t>, нормативов по загрязнению атмосферного воздуха.</w:t>
      </w:r>
    </w:p>
    <w:p w:rsidR="00CC7C12" w:rsidRDefault="00C061FE" w:rsidP="00271B5B">
      <w:pPr>
        <w:ind w:firstLine="709"/>
        <w:rPr>
          <w:bCs/>
          <w:i/>
          <w:color w:val="000000"/>
        </w:rPr>
      </w:pPr>
      <w:r w:rsidRPr="009C1D66">
        <w:t xml:space="preserve"> </w:t>
      </w:r>
      <w:r w:rsidR="00CC7C12" w:rsidRPr="00CA5DB2">
        <w:rPr>
          <w:bCs/>
          <w:i/>
          <w:color w:val="000000"/>
        </w:rPr>
        <w:t>Таблица</w:t>
      </w:r>
      <w:r w:rsidR="00DE7E62">
        <w:rPr>
          <w:bCs/>
          <w:i/>
          <w:color w:val="000000"/>
        </w:rPr>
        <w:t xml:space="preserve"> </w:t>
      </w:r>
      <w:r w:rsidR="00CC7C12">
        <w:rPr>
          <w:bCs/>
          <w:i/>
          <w:color w:val="000000"/>
        </w:rPr>
        <w:t>7</w:t>
      </w:r>
      <w:r w:rsidR="00CC7C12" w:rsidRPr="00CA5DB2">
        <w:rPr>
          <w:bCs/>
          <w:i/>
          <w:color w:val="000000"/>
        </w:rPr>
        <w:t>.</w:t>
      </w:r>
      <w:r w:rsidR="00031FA4">
        <w:rPr>
          <w:bCs/>
          <w:i/>
          <w:color w:val="000000"/>
        </w:rPr>
        <w:t>3</w:t>
      </w:r>
      <w:r w:rsidR="00CC7C12" w:rsidRPr="00CA5DB2">
        <w:rPr>
          <w:bCs/>
          <w:i/>
          <w:color w:val="000000"/>
        </w:rPr>
        <w:t xml:space="preserve"> </w:t>
      </w:r>
      <w:r w:rsidR="00CC7C12">
        <w:rPr>
          <w:bCs/>
          <w:i/>
          <w:color w:val="000000"/>
        </w:rPr>
        <w:t>–</w:t>
      </w:r>
      <w:r w:rsidR="00CC7C12" w:rsidRPr="00CA5DB2">
        <w:rPr>
          <w:bCs/>
          <w:i/>
          <w:color w:val="000000"/>
        </w:rPr>
        <w:t xml:space="preserve"> </w:t>
      </w:r>
      <w:r w:rsidR="00CC7C12">
        <w:rPr>
          <w:bCs/>
          <w:i/>
          <w:color w:val="000000"/>
        </w:rPr>
        <w:t>Проектные предложения по охране атмосферы</w:t>
      </w:r>
    </w:p>
    <w:tbl>
      <w:tblPr>
        <w:tblW w:w="988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1E0"/>
      </w:tblPr>
      <w:tblGrid>
        <w:gridCol w:w="355"/>
        <w:gridCol w:w="2533"/>
        <w:gridCol w:w="2500"/>
        <w:gridCol w:w="2278"/>
        <w:gridCol w:w="1080"/>
        <w:gridCol w:w="1139"/>
      </w:tblGrid>
      <w:tr w:rsidR="00857F55" w:rsidRPr="00D21A08" w:rsidTr="00D60FF7">
        <w:trPr>
          <w:tblHeader/>
          <w:jc w:val="center"/>
        </w:trPr>
        <w:tc>
          <w:tcPr>
            <w:tcW w:w="355" w:type="dxa"/>
            <w:vMerge w:val="restart"/>
            <w:vAlign w:val="center"/>
          </w:tcPr>
          <w:p w:rsidR="00857F55" w:rsidRPr="00D21A08" w:rsidRDefault="00857F55" w:rsidP="00D60FF7">
            <w:pPr>
              <w:spacing w:line="240" w:lineRule="auto"/>
              <w:jc w:val="center"/>
              <w:rPr>
                <w:b/>
                <w:sz w:val="22"/>
                <w:szCs w:val="22"/>
              </w:rPr>
            </w:pPr>
            <w:r w:rsidRPr="00D21A08">
              <w:rPr>
                <w:b/>
                <w:sz w:val="22"/>
                <w:szCs w:val="22"/>
              </w:rPr>
              <w:t>№</w:t>
            </w:r>
          </w:p>
        </w:tc>
        <w:tc>
          <w:tcPr>
            <w:tcW w:w="2533" w:type="dxa"/>
            <w:vMerge w:val="restart"/>
            <w:shd w:val="clear" w:color="auto" w:fill="auto"/>
            <w:vAlign w:val="center"/>
          </w:tcPr>
          <w:p w:rsidR="00857F55" w:rsidRPr="00D21A08" w:rsidRDefault="00857F55" w:rsidP="00D60FF7">
            <w:pPr>
              <w:spacing w:line="240" w:lineRule="auto"/>
              <w:jc w:val="center"/>
              <w:rPr>
                <w:b/>
                <w:sz w:val="22"/>
                <w:szCs w:val="22"/>
              </w:rPr>
            </w:pPr>
            <w:r>
              <w:rPr>
                <w:b/>
                <w:sz w:val="22"/>
                <w:szCs w:val="22"/>
              </w:rPr>
              <w:t>Наименование</w:t>
            </w:r>
          </w:p>
          <w:p w:rsidR="00857F55" w:rsidRPr="00D21A08" w:rsidRDefault="00857F55" w:rsidP="00D60FF7">
            <w:pPr>
              <w:spacing w:line="240" w:lineRule="auto"/>
              <w:jc w:val="center"/>
              <w:rPr>
                <w:b/>
                <w:sz w:val="22"/>
                <w:szCs w:val="22"/>
              </w:rPr>
            </w:pPr>
            <w:r w:rsidRPr="00D21A08">
              <w:rPr>
                <w:b/>
                <w:sz w:val="22"/>
                <w:szCs w:val="22"/>
              </w:rPr>
              <w:t>предприятия</w:t>
            </w:r>
          </w:p>
        </w:tc>
        <w:tc>
          <w:tcPr>
            <w:tcW w:w="2500" w:type="dxa"/>
            <w:vMerge w:val="restart"/>
            <w:shd w:val="clear" w:color="auto" w:fill="auto"/>
            <w:vAlign w:val="center"/>
          </w:tcPr>
          <w:p w:rsidR="00857F55" w:rsidRPr="00D21A08" w:rsidRDefault="00857F55" w:rsidP="00D60FF7">
            <w:pPr>
              <w:spacing w:line="240" w:lineRule="auto"/>
              <w:jc w:val="center"/>
              <w:rPr>
                <w:b/>
                <w:sz w:val="22"/>
                <w:szCs w:val="22"/>
              </w:rPr>
            </w:pPr>
            <w:r w:rsidRPr="00D21A08">
              <w:rPr>
                <w:b/>
                <w:sz w:val="22"/>
                <w:szCs w:val="22"/>
              </w:rPr>
              <w:t>Местоположение</w:t>
            </w:r>
          </w:p>
        </w:tc>
        <w:tc>
          <w:tcPr>
            <w:tcW w:w="2278" w:type="dxa"/>
            <w:vMerge w:val="restart"/>
            <w:shd w:val="clear" w:color="auto" w:fill="auto"/>
            <w:vAlign w:val="center"/>
          </w:tcPr>
          <w:p w:rsidR="00857F55" w:rsidRPr="00D21A08" w:rsidRDefault="00857F55" w:rsidP="00D60FF7">
            <w:pPr>
              <w:spacing w:line="240" w:lineRule="auto"/>
              <w:jc w:val="center"/>
              <w:rPr>
                <w:b/>
                <w:sz w:val="22"/>
                <w:szCs w:val="22"/>
              </w:rPr>
            </w:pPr>
            <w:r w:rsidRPr="00D21A08">
              <w:rPr>
                <w:b/>
                <w:sz w:val="22"/>
                <w:szCs w:val="22"/>
              </w:rPr>
              <w:t xml:space="preserve">Мероприятия </w:t>
            </w:r>
          </w:p>
        </w:tc>
        <w:tc>
          <w:tcPr>
            <w:tcW w:w="2219" w:type="dxa"/>
            <w:gridSpan w:val="2"/>
            <w:vAlign w:val="center"/>
          </w:tcPr>
          <w:p w:rsidR="00857F55" w:rsidRPr="00D21A08" w:rsidRDefault="00857F55" w:rsidP="00D60FF7">
            <w:pPr>
              <w:spacing w:line="240" w:lineRule="auto"/>
              <w:jc w:val="center"/>
              <w:rPr>
                <w:b/>
                <w:bCs/>
                <w:sz w:val="20"/>
                <w:szCs w:val="20"/>
              </w:rPr>
            </w:pPr>
            <w:r w:rsidRPr="00D21A08">
              <w:rPr>
                <w:b/>
                <w:bCs/>
                <w:sz w:val="20"/>
                <w:szCs w:val="20"/>
              </w:rPr>
              <w:t>Санитарно-защитная зона, м/класс предпр</w:t>
            </w:r>
            <w:r w:rsidRPr="00D21A08">
              <w:rPr>
                <w:b/>
                <w:bCs/>
                <w:sz w:val="20"/>
                <w:szCs w:val="20"/>
              </w:rPr>
              <w:t>и</w:t>
            </w:r>
            <w:r w:rsidRPr="00D21A08">
              <w:rPr>
                <w:b/>
                <w:bCs/>
                <w:sz w:val="20"/>
                <w:szCs w:val="20"/>
              </w:rPr>
              <w:t xml:space="preserve">ятия по </w:t>
            </w:r>
            <w:proofErr w:type="spellStart"/>
            <w:r w:rsidRPr="00D21A08">
              <w:rPr>
                <w:b/>
                <w:bCs/>
                <w:sz w:val="20"/>
                <w:szCs w:val="20"/>
              </w:rPr>
              <w:t>СанПиН</w:t>
            </w:r>
            <w:proofErr w:type="spellEnd"/>
            <w:r w:rsidRPr="00D21A08">
              <w:rPr>
                <w:b/>
                <w:bCs/>
                <w:sz w:val="20"/>
                <w:szCs w:val="20"/>
              </w:rPr>
              <w:t xml:space="preserve"> 2.2.1/2.1.1.1200-03</w:t>
            </w:r>
          </w:p>
        </w:tc>
      </w:tr>
      <w:tr w:rsidR="00857F55" w:rsidRPr="00D21A08" w:rsidTr="00D60FF7">
        <w:trPr>
          <w:tblHeader/>
          <w:jc w:val="center"/>
        </w:trPr>
        <w:tc>
          <w:tcPr>
            <w:tcW w:w="355" w:type="dxa"/>
            <w:vMerge/>
            <w:vAlign w:val="center"/>
          </w:tcPr>
          <w:p w:rsidR="00857F55" w:rsidRPr="00D21A08" w:rsidRDefault="00857F55" w:rsidP="00D60FF7">
            <w:pPr>
              <w:spacing w:line="240" w:lineRule="auto"/>
              <w:jc w:val="center"/>
              <w:rPr>
                <w:b/>
                <w:sz w:val="22"/>
                <w:szCs w:val="22"/>
              </w:rPr>
            </w:pPr>
          </w:p>
        </w:tc>
        <w:tc>
          <w:tcPr>
            <w:tcW w:w="2533" w:type="dxa"/>
            <w:vMerge/>
            <w:shd w:val="clear" w:color="auto" w:fill="auto"/>
            <w:vAlign w:val="center"/>
          </w:tcPr>
          <w:p w:rsidR="00857F55" w:rsidRPr="00D21A08" w:rsidRDefault="00857F55" w:rsidP="00D60FF7">
            <w:pPr>
              <w:spacing w:line="240" w:lineRule="auto"/>
              <w:jc w:val="center"/>
              <w:rPr>
                <w:b/>
                <w:sz w:val="22"/>
                <w:szCs w:val="22"/>
              </w:rPr>
            </w:pPr>
          </w:p>
        </w:tc>
        <w:tc>
          <w:tcPr>
            <w:tcW w:w="2500" w:type="dxa"/>
            <w:vMerge/>
            <w:shd w:val="clear" w:color="auto" w:fill="auto"/>
            <w:vAlign w:val="center"/>
          </w:tcPr>
          <w:p w:rsidR="00857F55" w:rsidRPr="00D21A08" w:rsidRDefault="00857F55" w:rsidP="00D60FF7">
            <w:pPr>
              <w:spacing w:line="240" w:lineRule="auto"/>
              <w:jc w:val="center"/>
              <w:rPr>
                <w:b/>
                <w:sz w:val="22"/>
                <w:szCs w:val="22"/>
              </w:rPr>
            </w:pPr>
          </w:p>
        </w:tc>
        <w:tc>
          <w:tcPr>
            <w:tcW w:w="2278" w:type="dxa"/>
            <w:vMerge/>
            <w:shd w:val="clear" w:color="auto" w:fill="auto"/>
            <w:vAlign w:val="center"/>
          </w:tcPr>
          <w:p w:rsidR="00857F55" w:rsidRPr="00D21A08" w:rsidRDefault="00857F55" w:rsidP="00D60FF7">
            <w:pPr>
              <w:spacing w:line="240" w:lineRule="auto"/>
              <w:jc w:val="center"/>
              <w:rPr>
                <w:b/>
                <w:sz w:val="22"/>
                <w:szCs w:val="22"/>
              </w:rPr>
            </w:pPr>
          </w:p>
        </w:tc>
        <w:tc>
          <w:tcPr>
            <w:tcW w:w="1080" w:type="dxa"/>
            <w:vAlign w:val="center"/>
          </w:tcPr>
          <w:p w:rsidR="00857F55" w:rsidRPr="00D21A08" w:rsidRDefault="00857F55" w:rsidP="00D60FF7">
            <w:pPr>
              <w:spacing w:line="240" w:lineRule="auto"/>
              <w:jc w:val="center"/>
              <w:rPr>
                <w:b/>
                <w:bCs/>
                <w:sz w:val="22"/>
                <w:szCs w:val="22"/>
              </w:rPr>
            </w:pPr>
            <w:proofErr w:type="spellStart"/>
            <w:r w:rsidRPr="00D21A08">
              <w:rPr>
                <w:b/>
                <w:bCs/>
                <w:sz w:val="22"/>
                <w:szCs w:val="22"/>
              </w:rPr>
              <w:t>Сущест</w:t>
            </w:r>
            <w:proofErr w:type="spellEnd"/>
            <w:r w:rsidRPr="00D21A08">
              <w:rPr>
                <w:b/>
                <w:bCs/>
                <w:sz w:val="22"/>
                <w:szCs w:val="22"/>
              </w:rPr>
              <w:t>.</w:t>
            </w:r>
          </w:p>
        </w:tc>
        <w:tc>
          <w:tcPr>
            <w:tcW w:w="1139" w:type="dxa"/>
          </w:tcPr>
          <w:p w:rsidR="00857F55" w:rsidRPr="00D21A08" w:rsidRDefault="00857F55" w:rsidP="00D60FF7">
            <w:pPr>
              <w:spacing w:line="240" w:lineRule="auto"/>
              <w:jc w:val="center"/>
              <w:rPr>
                <w:b/>
                <w:bCs/>
                <w:sz w:val="22"/>
                <w:szCs w:val="22"/>
              </w:rPr>
            </w:pPr>
            <w:proofErr w:type="spellStart"/>
            <w:r w:rsidRPr="00D21A08">
              <w:rPr>
                <w:b/>
                <w:bCs/>
                <w:sz w:val="22"/>
                <w:szCs w:val="22"/>
              </w:rPr>
              <w:t>Планир</w:t>
            </w:r>
            <w:proofErr w:type="spellEnd"/>
            <w:r w:rsidRPr="00D21A08">
              <w:rPr>
                <w:b/>
                <w:bCs/>
                <w:sz w:val="22"/>
                <w:szCs w:val="22"/>
              </w:rPr>
              <w:t>.</w:t>
            </w:r>
          </w:p>
        </w:tc>
      </w:tr>
      <w:tr w:rsidR="00857F55" w:rsidRPr="00D21A08" w:rsidTr="00D60FF7">
        <w:trPr>
          <w:jc w:val="center"/>
        </w:trPr>
        <w:tc>
          <w:tcPr>
            <w:tcW w:w="355" w:type="dxa"/>
            <w:vAlign w:val="center"/>
          </w:tcPr>
          <w:p w:rsidR="00857F55" w:rsidRPr="00D21A08" w:rsidRDefault="00857F55" w:rsidP="00D60FF7">
            <w:pPr>
              <w:spacing w:line="240" w:lineRule="auto"/>
              <w:jc w:val="center"/>
              <w:rPr>
                <w:b/>
                <w:bCs/>
                <w:sz w:val="22"/>
                <w:szCs w:val="22"/>
              </w:rPr>
            </w:pPr>
          </w:p>
        </w:tc>
        <w:tc>
          <w:tcPr>
            <w:tcW w:w="9530" w:type="dxa"/>
            <w:gridSpan w:val="5"/>
            <w:shd w:val="clear" w:color="auto" w:fill="auto"/>
            <w:vAlign w:val="center"/>
          </w:tcPr>
          <w:p w:rsidR="00857F55" w:rsidRPr="00D21A08" w:rsidRDefault="00857F55" w:rsidP="00D60FF7">
            <w:pPr>
              <w:spacing w:line="240" w:lineRule="auto"/>
              <w:jc w:val="center"/>
              <w:rPr>
                <w:b/>
                <w:bCs/>
                <w:sz w:val="22"/>
                <w:szCs w:val="22"/>
              </w:rPr>
            </w:pPr>
            <w:r w:rsidRPr="00D21A08">
              <w:rPr>
                <w:b/>
                <w:bCs/>
                <w:sz w:val="22"/>
                <w:szCs w:val="22"/>
              </w:rPr>
              <w:t>Производственные и сельскохозяйственные предприятия</w:t>
            </w:r>
          </w:p>
        </w:tc>
      </w:tr>
      <w:tr w:rsidR="00857F55" w:rsidRPr="00D21A08" w:rsidTr="00D60FF7">
        <w:trPr>
          <w:trHeight w:val="228"/>
          <w:jc w:val="center"/>
        </w:trPr>
        <w:tc>
          <w:tcPr>
            <w:tcW w:w="355" w:type="dxa"/>
            <w:vAlign w:val="center"/>
          </w:tcPr>
          <w:p w:rsidR="00857F55" w:rsidRPr="00D21A08" w:rsidRDefault="00857F55" w:rsidP="00D60FF7">
            <w:pPr>
              <w:spacing w:line="240" w:lineRule="auto"/>
              <w:jc w:val="center"/>
              <w:rPr>
                <w:sz w:val="22"/>
                <w:szCs w:val="22"/>
              </w:rPr>
            </w:pPr>
            <w:r w:rsidRPr="00D21A08">
              <w:rPr>
                <w:sz w:val="22"/>
                <w:szCs w:val="22"/>
              </w:rPr>
              <w:t>1</w:t>
            </w:r>
          </w:p>
        </w:tc>
        <w:tc>
          <w:tcPr>
            <w:tcW w:w="2533" w:type="dxa"/>
            <w:shd w:val="clear" w:color="auto" w:fill="auto"/>
            <w:vAlign w:val="center"/>
          </w:tcPr>
          <w:p w:rsidR="00857F55" w:rsidRPr="00D21A08" w:rsidRDefault="00857F55" w:rsidP="00D60FF7">
            <w:pPr>
              <w:spacing w:line="240" w:lineRule="auto"/>
              <w:jc w:val="center"/>
              <w:rPr>
                <w:sz w:val="22"/>
                <w:szCs w:val="22"/>
              </w:rPr>
            </w:pPr>
            <w:r w:rsidRPr="00D21A08">
              <w:rPr>
                <w:sz w:val="22"/>
                <w:szCs w:val="22"/>
              </w:rPr>
              <w:t>Предприятие по перер</w:t>
            </w:r>
            <w:r w:rsidRPr="00D21A08">
              <w:rPr>
                <w:sz w:val="22"/>
                <w:szCs w:val="22"/>
              </w:rPr>
              <w:t>а</w:t>
            </w:r>
            <w:r w:rsidRPr="00D21A08">
              <w:rPr>
                <w:sz w:val="22"/>
                <w:szCs w:val="22"/>
              </w:rPr>
              <w:t>ботке леса</w:t>
            </w:r>
          </w:p>
        </w:tc>
        <w:tc>
          <w:tcPr>
            <w:tcW w:w="2500" w:type="dxa"/>
            <w:shd w:val="clear" w:color="auto" w:fill="auto"/>
            <w:vAlign w:val="center"/>
          </w:tcPr>
          <w:p w:rsidR="00857F55" w:rsidRPr="00D21A08" w:rsidRDefault="00857F55" w:rsidP="00D60FF7">
            <w:pPr>
              <w:spacing w:line="240" w:lineRule="auto"/>
              <w:jc w:val="center"/>
              <w:rPr>
                <w:sz w:val="22"/>
                <w:szCs w:val="22"/>
              </w:rPr>
            </w:pPr>
            <w:r w:rsidRPr="00D21A08">
              <w:rPr>
                <w:sz w:val="22"/>
                <w:szCs w:val="22"/>
              </w:rPr>
              <w:t xml:space="preserve">р.п.Варнавино, ул.Заречная,87 </w:t>
            </w:r>
          </w:p>
        </w:tc>
        <w:tc>
          <w:tcPr>
            <w:tcW w:w="2278" w:type="dxa"/>
            <w:shd w:val="clear" w:color="auto" w:fill="auto"/>
            <w:vAlign w:val="center"/>
          </w:tcPr>
          <w:p w:rsidR="00857F55" w:rsidRPr="00D21A08" w:rsidRDefault="00857F55" w:rsidP="00D60FF7">
            <w:pPr>
              <w:spacing w:line="240" w:lineRule="auto"/>
              <w:jc w:val="center"/>
              <w:rPr>
                <w:sz w:val="22"/>
                <w:szCs w:val="22"/>
              </w:rPr>
            </w:pPr>
            <w:r w:rsidRPr="00D21A08">
              <w:rPr>
                <w:sz w:val="22"/>
                <w:szCs w:val="22"/>
              </w:rPr>
              <w:t>Санитарно-защитная зона соблюдена</w:t>
            </w:r>
          </w:p>
        </w:tc>
        <w:tc>
          <w:tcPr>
            <w:tcW w:w="1080" w:type="dxa"/>
            <w:vAlign w:val="center"/>
          </w:tcPr>
          <w:p w:rsidR="00857F55" w:rsidRPr="00D21A08" w:rsidRDefault="00857F55" w:rsidP="00D60FF7">
            <w:pPr>
              <w:spacing w:line="240" w:lineRule="auto"/>
              <w:jc w:val="center"/>
              <w:rPr>
                <w:sz w:val="22"/>
                <w:szCs w:val="22"/>
              </w:rPr>
            </w:pPr>
            <w:r w:rsidRPr="00D21A08">
              <w:rPr>
                <w:sz w:val="22"/>
                <w:szCs w:val="22"/>
                <w:lang w:val="en-US"/>
              </w:rPr>
              <w:t>100</w:t>
            </w:r>
            <w:r w:rsidRPr="00D21A08">
              <w:rPr>
                <w:sz w:val="22"/>
                <w:szCs w:val="22"/>
              </w:rPr>
              <w:t>/</w:t>
            </w:r>
            <w:r w:rsidRPr="00D21A08">
              <w:rPr>
                <w:sz w:val="22"/>
                <w:szCs w:val="22"/>
                <w:lang w:val="en-US"/>
              </w:rPr>
              <w:t>IV</w:t>
            </w:r>
          </w:p>
        </w:tc>
        <w:tc>
          <w:tcPr>
            <w:tcW w:w="1139" w:type="dxa"/>
            <w:vAlign w:val="center"/>
          </w:tcPr>
          <w:p w:rsidR="00857F55" w:rsidRPr="00D21A08" w:rsidRDefault="00857F55" w:rsidP="00D60FF7">
            <w:pPr>
              <w:spacing w:line="240" w:lineRule="auto"/>
              <w:jc w:val="center"/>
              <w:rPr>
                <w:sz w:val="22"/>
                <w:szCs w:val="22"/>
              </w:rPr>
            </w:pPr>
            <w:r w:rsidRPr="00D21A08">
              <w:rPr>
                <w:sz w:val="22"/>
                <w:szCs w:val="22"/>
                <w:lang w:val="en-US"/>
              </w:rPr>
              <w:t>100</w:t>
            </w:r>
            <w:r w:rsidRPr="00D21A08">
              <w:rPr>
                <w:sz w:val="22"/>
                <w:szCs w:val="22"/>
              </w:rPr>
              <w:t>/</w:t>
            </w:r>
            <w:r w:rsidRPr="00D21A08">
              <w:rPr>
                <w:sz w:val="22"/>
                <w:szCs w:val="22"/>
                <w:lang w:val="en-US"/>
              </w:rPr>
              <w:t>IV</w:t>
            </w:r>
          </w:p>
        </w:tc>
      </w:tr>
      <w:tr w:rsidR="00857F55" w:rsidRPr="00D21A08" w:rsidTr="00D60FF7">
        <w:trPr>
          <w:trHeight w:val="633"/>
          <w:jc w:val="center"/>
        </w:trPr>
        <w:tc>
          <w:tcPr>
            <w:tcW w:w="355" w:type="dxa"/>
            <w:vAlign w:val="center"/>
          </w:tcPr>
          <w:p w:rsidR="00857F55" w:rsidRPr="00D21A08" w:rsidRDefault="00857F55" w:rsidP="00D60FF7">
            <w:pPr>
              <w:spacing w:line="240" w:lineRule="auto"/>
              <w:jc w:val="center"/>
              <w:rPr>
                <w:sz w:val="22"/>
                <w:szCs w:val="22"/>
              </w:rPr>
            </w:pPr>
            <w:r w:rsidRPr="00D21A08">
              <w:rPr>
                <w:sz w:val="22"/>
                <w:szCs w:val="22"/>
              </w:rPr>
              <w:t>2</w:t>
            </w:r>
          </w:p>
        </w:tc>
        <w:tc>
          <w:tcPr>
            <w:tcW w:w="2533" w:type="dxa"/>
            <w:shd w:val="clear" w:color="auto" w:fill="auto"/>
            <w:vAlign w:val="center"/>
          </w:tcPr>
          <w:p w:rsidR="00857F55" w:rsidRPr="00D21A08" w:rsidRDefault="00857F55" w:rsidP="00D60FF7">
            <w:pPr>
              <w:spacing w:line="240" w:lineRule="auto"/>
              <w:jc w:val="center"/>
              <w:rPr>
                <w:sz w:val="22"/>
                <w:szCs w:val="22"/>
              </w:rPr>
            </w:pPr>
            <w:r w:rsidRPr="00D21A08">
              <w:rPr>
                <w:sz w:val="22"/>
                <w:szCs w:val="22"/>
              </w:rPr>
              <w:t>ООО «ГАЗЭНЕРГОСЕ</w:t>
            </w:r>
            <w:r w:rsidRPr="00D21A08">
              <w:rPr>
                <w:sz w:val="22"/>
                <w:szCs w:val="22"/>
              </w:rPr>
              <w:t>Р</w:t>
            </w:r>
            <w:r w:rsidRPr="00D21A08">
              <w:rPr>
                <w:sz w:val="22"/>
                <w:szCs w:val="22"/>
              </w:rPr>
              <w:t>ВИС» г.Нижний Новг</w:t>
            </w:r>
            <w:r w:rsidRPr="00D21A08">
              <w:rPr>
                <w:sz w:val="22"/>
                <w:szCs w:val="22"/>
              </w:rPr>
              <w:t>о</w:t>
            </w:r>
            <w:r w:rsidRPr="00D21A08">
              <w:rPr>
                <w:sz w:val="22"/>
                <w:szCs w:val="22"/>
              </w:rPr>
              <w:t>род</w:t>
            </w:r>
          </w:p>
        </w:tc>
        <w:tc>
          <w:tcPr>
            <w:tcW w:w="2500" w:type="dxa"/>
            <w:shd w:val="clear" w:color="auto" w:fill="auto"/>
            <w:vAlign w:val="center"/>
          </w:tcPr>
          <w:p w:rsidR="00857F55" w:rsidRPr="00D21A08" w:rsidRDefault="00857F55" w:rsidP="00D60FF7">
            <w:pPr>
              <w:spacing w:line="240" w:lineRule="auto"/>
              <w:jc w:val="center"/>
              <w:rPr>
                <w:sz w:val="22"/>
                <w:szCs w:val="22"/>
              </w:rPr>
            </w:pPr>
            <w:r w:rsidRPr="00D21A08">
              <w:rPr>
                <w:sz w:val="22"/>
                <w:szCs w:val="22"/>
              </w:rPr>
              <w:t>р.п.Варнавино, ул.Заречная,90</w:t>
            </w:r>
          </w:p>
        </w:tc>
        <w:tc>
          <w:tcPr>
            <w:tcW w:w="2278" w:type="dxa"/>
            <w:shd w:val="clear" w:color="auto" w:fill="auto"/>
            <w:vAlign w:val="center"/>
          </w:tcPr>
          <w:p w:rsidR="00857F55" w:rsidRPr="00D21A08" w:rsidRDefault="00857F55" w:rsidP="00D60FF7">
            <w:pPr>
              <w:spacing w:line="240" w:lineRule="auto"/>
              <w:jc w:val="center"/>
              <w:rPr>
                <w:sz w:val="22"/>
                <w:szCs w:val="22"/>
              </w:rPr>
            </w:pPr>
            <w:r w:rsidRPr="00D21A08">
              <w:rPr>
                <w:sz w:val="22"/>
                <w:szCs w:val="22"/>
              </w:rPr>
              <w:t>Санитарно-защитная зона соблюдена</w:t>
            </w:r>
          </w:p>
        </w:tc>
        <w:tc>
          <w:tcPr>
            <w:tcW w:w="1080" w:type="dxa"/>
            <w:vAlign w:val="center"/>
          </w:tcPr>
          <w:p w:rsidR="00857F55" w:rsidRPr="00D21A08" w:rsidRDefault="00857F55" w:rsidP="00D60FF7">
            <w:pPr>
              <w:spacing w:line="240" w:lineRule="auto"/>
              <w:jc w:val="center"/>
              <w:rPr>
                <w:sz w:val="22"/>
                <w:szCs w:val="22"/>
              </w:rPr>
            </w:pPr>
            <w:r w:rsidRPr="00D21A08">
              <w:rPr>
                <w:sz w:val="22"/>
                <w:szCs w:val="22"/>
              </w:rPr>
              <w:t>50/</w:t>
            </w:r>
            <w:r w:rsidRPr="00D21A08">
              <w:rPr>
                <w:sz w:val="22"/>
                <w:szCs w:val="22"/>
                <w:lang w:val="en-US"/>
              </w:rPr>
              <w:t>V</w:t>
            </w:r>
          </w:p>
        </w:tc>
        <w:tc>
          <w:tcPr>
            <w:tcW w:w="1139" w:type="dxa"/>
            <w:vAlign w:val="center"/>
          </w:tcPr>
          <w:p w:rsidR="00857F55" w:rsidRPr="00D21A08" w:rsidRDefault="00857F55" w:rsidP="00D60FF7">
            <w:pPr>
              <w:spacing w:line="240" w:lineRule="auto"/>
              <w:jc w:val="center"/>
              <w:rPr>
                <w:sz w:val="22"/>
                <w:szCs w:val="22"/>
                <w:lang w:val="en-US"/>
              </w:rPr>
            </w:pPr>
            <w:r w:rsidRPr="00D21A08">
              <w:rPr>
                <w:sz w:val="22"/>
                <w:szCs w:val="22"/>
                <w:lang w:val="en-US"/>
              </w:rPr>
              <w:t>100</w:t>
            </w:r>
            <w:r w:rsidRPr="00D21A08">
              <w:rPr>
                <w:sz w:val="22"/>
                <w:szCs w:val="22"/>
              </w:rPr>
              <w:t>/</w:t>
            </w:r>
            <w:r w:rsidRPr="00D21A08">
              <w:rPr>
                <w:sz w:val="22"/>
                <w:szCs w:val="22"/>
                <w:lang w:val="en-US"/>
              </w:rPr>
              <w:t>IV</w:t>
            </w:r>
          </w:p>
        </w:tc>
      </w:tr>
      <w:tr w:rsidR="00857F55" w:rsidRPr="00D21A08" w:rsidTr="00D60FF7">
        <w:trPr>
          <w:trHeight w:val="277"/>
          <w:jc w:val="center"/>
        </w:trPr>
        <w:tc>
          <w:tcPr>
            <w:tcW w:w="355" w:type="dxa"/>
            <w:vAlign w:val="center"/>
          </w:tcPr>
          <w:p w:rsidR="00857F55" w:rsidRPr="00D21A08" w:rsidRDefault="00857F55" w:rsidP="00D60FF7">
            <w:pPr>
              <w:spacing w:line="240" w:lineRule="auto"/>
              <w:jc w:val="center"/>
              <w:rPr>
                <w:sz w:val="22"/>
                <w:szCs w:val="22"/>
              </w:rPr>
            </w:pPr>
            <w:r w:rsidRPr="00D21A08">
              <w:rPr>
                <w:sz w:val="22"/>
                <w:szCs w:val="22"/>
              </w:rPr>
              <w:t>3</w:t>
            </w:r>
          </w:p>
        </w:tc>
        <w:tc>
          <w:tcPr>
            <w:tcW w:w="2533" w:type="dxa"/>
            <w:shd w:val="clear" w:color="auto" w:fill="auto"/>
            <w:vAlign w:val="center"/>
          </w:tcPr>
          <w:p w:rsidR="00857F55" w:rsidRPr="00D21A08" w:rsidRDefault="00857F55" w:rsidP="00D60FF7">
            <w:pPr>
              <w:spacing w:line="240" w:lineRule="auto"/>
              <w:jc w:val="center"/>
              <w:rPr>
                <w:sz w:val="22"/>
                <w:szCs w:val="22"/>
              </w:rPr>
            </w:pPr>
            <w:r w:rsidRPr="00D21A08">
              <w:rPr>
                <w:sz w:val="22"/>
                <w:szCs w:val="22"/>
              </w:rPr>
              <w:t>Склады РАЙПО</w:t>
            </w:r>
          </w:p>
        </w:tc>
        <w:tc>
          <w:tcPr>
            <w:tcW w:w="2500" w:type="dxa"/>
            <w:shd w:val="clear" w:color="auto" w:fill="auto"/>
            <w:vAlign w:val="center"/>
          </w:tcPr>
          <w:p w:rsidR="00857F55" w:rsidRPr="00D21A08" w:rsidRDefault="00857F55" w:rsidP="00D60FF7">
            <w:pPr>
              <w:spacing w:line="240" w:lineRule="auto"/>
              <w:jc w:val="center"/>
              <w:rPr>
                <w:sz w:val="22"/>
                <w:szCs w:val="22"/>
              </w:rPr>
            </w:pPr>
            <w:r w:rsidRPr="00D21A08">
              <w:rPr>
                <w:sz w:val="22"/>
                <w:szCs w:val="22"/>
              </w:rPr>
              <w:t>р.п.Варнавино, ул.Заречная,81</w:t>
            </w:r>
          </w:p>
        </w:tc>
        <w:tc>
          <w:tcPr>
            <w:tcW w:w="2278" w:type="dxa"/>
            <w:shd w:val="clear" w:color="auto" w:fill="auto"/>
            <w:vAlign w:val="center"/>
          </w:tcPr>
          <w:p w:rsidR="00857F55" w:rsidRPr="00D21A08" w:rsidRDefault="00857F55" w:rsidP="00D60FF7">
            <w:pPr>
              <w:spacing w:line="240" w:lineRule="auto"/>
              <w:jc w:val="center"/>
              <w:rPr>
                <w:sz w:val="22"/>
                <w:szCs w:val="22"/>
              </w:rPr>
            </w:pPr>
            <w:r w:rsidRPr="00D21A08">
              <w:rPr>
                <w:sz w:val="22"/>
                <w:szCs w:val="22"/>
              </w:rPr>
              <w:t>Размещение предпр</w:t>
            </w:r>
            <w:r w:rsidRPr="00D21A08">
              <w:rPr>
                <w:sz w:val="22"/>
                <w:szCs w:val="22"/>
              </w:rPr>
              <w:t>и</w:t>
            </w:r>
            <w:r w:rsidRPr="00D21A08">
              <w:rPr>
                <w:sz w:val="22"/>
                <w:szCs w:val="22"/>
              </w:rPr>
              <w:t xml:space="preserve">ятий не выше </w:t>
            </w:r>
            <w:r w:rsidRPr="00D21A08">
              <w:rPr>
                <w:sz w:val="22"/>
                <w:szCs w:val="22"/>
                <w:lang w:val="en-US"/>
              </w:rPr>
              <w:t>V</w:t>
            </w:r>
            <w:r w:rsidRPr="00D21A08">
              <w:rPr>
                <w:sz w:val="22"/>
                <w:szCs w:val="22"/>
              </w:rPr>
              <w:t xml:space="preserve"> класса вредности</w:t>
            </w:r>
          </w:p>
        </w:tc>
        <w:tc>
          <w:tcPr>
            <w:tcW w:w="1080" w:type="dxa"/>
            <w:vAlign w:val="center"/>
          </w:tcPr>
          <w:p w:rsidR="00857F55" w:rsidRPr="00D21A08" w:rsidRDefault="00857F55" w:rsidP="00D60FF7">
            <w:pPr>
              <w:spacing w:line="240" w:lineRule="auto"/>
              <w:jc w:val="center"/>
              <w:rPr>
                <w:sz w:val="22"/>
                <w:szCs w:val="22"/>
              </w:rPr>
            </w:pPr>
            <w:r w:rsidRPr="00D21A08">
              <w:rPr>
                <w:sz w:val="22"/>
                <w:szCs w:val="22"/>
              </w:rPr>
              <w:t>-</w:t>
            </w:r>
          </w:p>
        </w:tc>
        <w:tc>
          <w:tcPr>
            <w:tcW w:w="1139" w:type="dxa"/>
            <w:vAlign w:val="center"/>
          </w:tcPr>
          <w:p w:rsidR="00857F55" w:rsidRPr="00D21A08" w:rsidRDefault="00857F55" w:rsidP="00D60FF7">
            <w:pPr>
              <w:spacing w:line="240" w:lineRule="auto"/>
              <w:jc w:val="center"/>
              <w:rPr>
                <w:sz w:val="22"/>
                <w:szCs w:val="22"/>
              </w:rPr>
            </w:pPr>
            <w:r w:rsidRPr="00D21A08">
              <w:rPr>
                <w:sz w:val="22"/>
                <w:szCs w:val="22"/>
              </w:rPr>
              <w:t>50/</w:t>
            </w:r>
            <w:r w:rsidRPr="00D21A08">
              <w:rPr>
                <w:sz w:val="22"/>
                <w:szCs w:val="22"/>
                <w:lang w:val="en-US"/>
              </w:rPr>
              <w:t>V</w:t>
            </w:r>
          </w:p>
        </w:tc>
      </w:tr>
      <w:tr w:rsidR="00857F55" w:rsidRPr="00D21A08" w:rsidTr="00D60FF7">
        <w:trPr>
          <w:jc w:val="center"/>
        </w:trPr>
        <w:tc>
          <w:tcPr>
            <w:tcW w:w="355" w:type="dxa"/>
            <w:vAlign w:val="center"/>
          </w:tcPr>
          <w:p w:rsidR="00857F55" w:rsidRPr="00D21A08" w:rsidRDefault="00857F55" w:rsidP="00D60FF7">
            <w:pPr>
              <w:spacing w:line="240" w:lineRule="auto"/>
              <w:jc w:val="center"/>
              <w:rPr>
                <w:sz w:val="22"/>
                <w:szCs w:val="22"/>
              </w:rPr>
            </w:pPr>
            <w:r w:rsidRPr="00D21A08">
              <w:rPr>
                <w:sz w:val="22"/>
                <w:szCs w:val="22"/>
              </w:rPr>
              <w:t>4</w:t>
            </w:r>
          </w:p>
        </w:tc>
        <w:tc>
          <w:tcPr>
            <w:tcW w:w="2533" w:type="dxa"/>
            <w:shd w:val="clear" w:color="auto" w:fill="auto"/>
            <w:vAlign w:val="center"/>
          </w:tcPr>
          <w:p w:rsidR="00857F55" w:rsidRPr="00D21A08" w:rsidRDefault="00857F55" w:rsidP="00D60FF7">
            <w:pPr>
              <w:spacing w:line="240" w:lineRule="auto"/>
              <w:jc w:val="center"/>
              <w:rPr>
                <w:sz w:val="22"/>
                <w:szCs w:val="22"/>
              </w:rPr>
            </w:pPr>
            <w:r w:rsidRPr="00D21A08">
              <w:rPr>
                <w:sz w:val="22"/>
                <w:szCs w:val="22"/>
              </w:rPr>
              <w:t>ИП Сироткина</w:t>
            </w:r>
          </w:p>
        </w:tc>
        <w:tc>
          <w:tcPr>
            <w:tcW w:w="2500" w:type="dxa"/>
            <w:shd w:val="clear" w:color="auto" w:fill="auto"/>
            <w:vAlign w:val="center"/>
          </w:tcPr>
          <w:p w:rsidR="00857F55" w:rsidRPr="00D21A08" w:rsidRDefault="00857F55" w:rsidP="00D60FF7">
            <w:pPr>
              <w:spacing w:line="240" w:lineRule="auto"/>
              <w:jc w:val="center"/>
              <w:rPr>
                <w:sz w:val="22"/>
                <w:szCs w:val="22"/>
              </w:rPr>
            </w:pPr>
            <w:r w:rsidRPr="00D21A08">
              <w:rPr>
                <w:sz w:val="22"/>
                <w:szCs w:val="22"/>
              </w:rPr>
              <w:t>р.п.Варнавино, ул.Заречная,81в</w:t>
            </w:r>
          </w:p>
        </w:tc>
        <w:tc>
          <w:tcPr>
            <w:tcW w:w="2278" w:type="dxa"/>
            <w:shd w:val="clear" w:color="auto" w:fill="auto"/>
            <w:vAlign w:val="center"/>
          </w:tcPr>
          <w:p w:rsidR="00857F55" w:rsidRPr="00D21A08" w:rsidRDefault="00857F55" w:rsidP="00D60FF7">
            <w:pPr>
              <w:spacing w:line="240" w:lineRule="auto"/>
              <w:jc w:val="center"/>
              <w:rPr>
                <w:sz w:val="22"/>
                <w:szCs w:val="22"/>
              </w:rPr>
            </w:pPr>
            <w:r w:rsidRPr="00D21A08">
              <w:rPr>
                <w:sz w:val="22"/>
                <w:szCs w:val="22"/>
              </w:rPr>
              <w:t>Санитарно-защитная зона соблюдена</w:t>
            </w:r>
          </w:p>
        </w:tc>
        <w:tc>
          <w:tcPr>
            <w:tcW w:w="1080" w:type="dxa"/>
            <w:vAlign w:val="center"/>
          </w:tcPr>
          <w:p w:rsidR="00857F55" w:rsidRPr="00D21A08" w:rsidRDefault="00857F55" w:rsidP="00D60FF7">
            <w:pPr>
              <w:spacing w:line="240" w:lineRule="auto"/>
              <w:jc w:val="center"/>
              <w:rPr>
                <w:sz w:val="22"/>
                <w:szCs w:val="22"/>
              </w:rPr>
            </w:pPr>
            <w:r w:rsidRPr="00D21A08">
              <w:rPr>
                <w:sz w:val="22"/>
                <w:szCs w:val="22"/>
                <w:lang w:val="en-US"/>
              </w:rPr>
              <w:t>100</w:t>
            </w:r>
            <w:r w:rsidRPr="00D21A08">
              <w:rPr>
                <w:sz w:val="22"/>
                <w:szCs w:val="22"/>
              </w:rPr>
              <w:t>/</w:t>
            </w:r>
            <w:r w:rsidRPr="00D21A08">
              <w:rPr>
                <w:sz w:val="22"/>
                <w:szCs w:val="22"/>
                <w:lang w:val="en-US"/>
              </w:rPr>
              <w:t>IV</w:t>
            </w:r>
          </w:p>
        </w:tc>
        <w:tc>
          <w:tcPr>
            <w:tcW w:w="1139" w:type="dxa"/>
            <w:vAlign w:val="center"/>
          </w:tcPr>
          <w:p w:rsidR="00857F55" w:rsidRPr="00D21A08" w:rsidRDefault="00857F55" w:rsidP="00D60FF7">
            <w:pPr>
              <w:spacing w:line="240" w:lineRule="auto"/>
              <w:jc w:val="center"/>
              <w:rPr>
                <w:sz w:val="22"/>
                <w:szCs w:val="22"/>
                <w:lang w:val="en-US"/>
              </w:rPr>
            </w:pPr>
            <w:r w:rsidRPr="00D21A08">
              <w:rPr>
                <w:sz w:val="22"/>
                <w:szCs w:val="22"/>
                <w:lang w:val="en-US"/>
              </w:rPr>
              <w:t>100</w:t>
            </w:r>
            <w:r w:rsidRPr="00D21A08">
              <w:rPr>
                <w:sz w:val="22"/>
                <w:szCs w:val="22"/>
              </w:rPr>
              <w:t>/</w:t>
            </w:r>
            <w:r w:rsidRPr="00D21A08">
              <w:rPr>
                <w:sz w:val="22"/>
                <w:szCs w:val="22"/>
                <w:lang w:val="en-US"/>
              </w:rPr>
              <w:t>IV</w:t>
            </w:r>
          </w:p>
        </w:tc>
      </w:tr>
      <w:tr w:rsidR="00857F55" w:rsidRPr="00D21A08" w:rsidTr="00D60FF7">
        <w:trPr>
          <w:jc w:val="center"/>
        </w:trPr>
        <w:tc>
          <w:tcPr>
            <w:tcW w:w="355" w:type="dxa"/>
            <w:vAlign w:val="center"/>
          </w:tcPr>
          <w:p w:rsidR="00857F55" w:rsidRPr="00D21A08" w:rsidRDefault="00857F55" w:rsidP="00D60FF7">
            <w:pPr>
              <w:spacing w:line="240" w:lineRule="auto"/>
              <w:jc w:val="center"/>
              <w:rPr>
                <w:sz w:val="22"/>
                <w:szCs w:val="22"/>
              </w:rPr>
            </w:pPr>
            <w:r w:rsidRPr="00D21A08">
              <w:rPr>
                <w:sz w:val="22"/>
                <w:szCs w:val="22"/>
              </w:rPr>
              <w:t>5</w:t>
            </w:r>
          </w:p>
        </w:tc>
        <w:tc>
          <w:tcPr>
            <w:tcW w:w="2533" w:type="dxa"/>
            <w:shd w:val="clear" w:color="auto" w:fill="auto"/>
            <w:vAlign w:val="center"/>
          </w:tcPr>
          <w:p w:rsidR="00857F55" w:rsidRPr="00D21A08" w:rsidRDefault="00857F55" w:rsidP="00D60FF7">
            <w:pPr>
              <w:spacing w:line="240" w:lineRule="auto"/>
              <w:jc w:val="center"/>
              <w:rPr>
                <w:sz w:val="22"/>
                <w:szCs w:val="22"/>
              </w:rPr>
            </w:pPr>
            <w:r w:rsidRPr="00D21A08">
              <w:rPr>
                <w:sz w:val="22"/>
                <w:szCs w:val="22"/>
              </w:rPr>
              <w:t>Ветеринарная станция Варнавинского района</w:t>
            </w:r>
          </w:p>
        </w:tc>
        <w:tc>
          <w:tcPr>
            <w:tcW w:w="2500" w:type="dxa"/>
            <w:shd w:val="clear" w:color="auto" w:fill="auto"/>
            <w:vAlign w:val="center"/>
          </w:tcPr>
          <w:p w:rsidR="00857F55" w:rsidRPr="00D21A08" w:rsidRDefault="00857F55" w:rsidP="00D60FF7">
            <w:pPr>
              <w:spacing w:line="240" w:lineRule="auto"/>
              <w:jc w:val="center"/>
              <w:rPr>
                <w:sz w:val="22"/>
                <w:szCs w:val="22"/>
              </w:rPr>
            </w:pPr>
            <w:r w:rsidRPr="00D21A08">
              <w:rPr>
                <w:sz w:val="22"/>
                <w:szCs w:val="22"/>
              </w:rPr>
              <w:t>р.п.Варнавино, ул.Заречная,77</w:t>
            </w:r>
          </w:p>
        </w:tc>
        <w:tc>
          <w:tcPr>
            <w:tcW w:w="2278" w:type="dxa"/>
            <w:shd w:val="clear" w:color="auto" w:fill="auto"/>
            <w:vAlign w:val="center"/>
          </w:tcPr>
          <w:p w:rsidR="00857F55" w:rsidRPr="00D21A08" w:rsidRDefault="00857F55" w:rsidP="00D60FF7">
            <w:pPr>
              <w:spacing w:line="240" w:lineRule="auto"/>
              <w:jc w:val="center"/>
              <w:rPr>
                <w:sz w:val="22"/>
                <w:szCs w:val="22"/>
              </w:rPr>
            </w:pPr>
            <w:r w:rsidRPr="00D21A08">
              <w:rPr>
                <w:sz w:val="22"/>
                <w:szCs w:val="22"/>
              </w:rPr>
              <w:t>Лечение животных, профилактические м</w:t>
            </w:r>
            <w:r w:rsidRPr="00D21A08">
              <w:rPr>
                <w:sz w:val="22"/>
                <w:szCs w:val="22"/>
              </w:rPr>
              <w:t>е</w:t>
            </w:r>
            <w:r w:rsidRPr="00D21A08">
              <w:rPr>
                <w:sz w:val="22"/>
                <w:szCs w:val="22"/>
              </w:rPr>
              <w:t>роприятия</w:t>
            </w:r>
          </w:p>
        </w:tc>
        <w:tc>
          <w:tcPr>
            <w:tcW w:w="1080" w:type="dxa"/>
            <w:vAlign w:val="center"/>
          </w:tcPr>
          <w:p w:rsidR="00857F55" w:rsidRPr="00D21A08" w:rsidRDefault="00857F55" w:rsidP="00D60FF7">
            <w:pPr>
              <w:spacing w:line="240" w:lineRule="auto"/>
              <w:jc w:val="center"/>
              <w:rPr>
                <w:sz w:val="22"/>
                <w:szCs w:val="22"/>
              </w:rPr>
            </w:pPr>
            <w:r w:rsidRPr="00D21A08">
              <w:rPr>
                <w:sz w:val="22"/>
                <w:szCs w:val="22"/>
              </w:rPr>
              <w:t>-</w:t>
            </w:r>
          </w:p>
        </w:tc>
        <w:tc>
          <w:tcPr>
            <w:tcW w:w="1139" w:type="dxa"/>
            <w:vAlign w:val="center"/>
          </w:tcPr>
          <w:p w:rsidR="00857F55" w:rsidRPr="00D21A08" w:rsidRDefault="00857F55" w:rsidP="00D60FF7">
            <w:pPr>
              <w:spacing w:line="240" w:lineRule="auto"/>
              <w:jc w:val="center"/>
              <w:rPr>
                <w:sz w:val="22"/>
                <w:szCs w:val="22"/>
                <w:lang w:val="en-US"/>
              </w:rPr>
            </w:pPr>
            <w:r w:rsidRPr="00D21A08">
              <w:rPr>
                <w:sz w:val="22"/>
                <w:szCs w:val="22"/>
              </w:rPr>
              <w:t>-</w:t>
            </w:r>
          </w:p>
        </w:tc>
      </w:tr>
      <w:tr w:rsidR="00857F55" w:rsidRPr="00D21A08" w:rsidTr="00D60FF7">
        <w:trPr>
          <w:jc w:val="center"/>
        </w:trPr>
        <w:tc>
          <w:tcPr>
            <w:tcW w:w="355" w:type="dxa"/>
            <w:vAlign w:val="center"/>
          </w:tcPr>
          <w:p w:rsidR="00857F55" w:rsidRPr="00D21A08" w:rsidRDefault="00857F55" w:rsidP="00D60FF7">
            <w:pPr>
              <w:spacing w:line="240" w:lineRule="auto"/>
              <w:jc w:val="center"/>
              <w:rPr>
                <w:sz w:val="22"/>
                <w:szCs w:val="22"/>
              </w:rPr>
            </w:pPr>
            <w:r w:rsidRPr="00D21A08">
              <w:rPr>
                <w:sz w:val="22"/>
                <w:szCs w:val="22"/>
              </w:rPr>
              <w:t>6</w:t>
            </w:r>
          </w:p>
        </w:tc>
        <w:tc>
          <w:tcPr>
            <w:tcW w:w="2533" w:type="dxa"/>
            <w:shd w:val="clear" w:color="auto" w:fill="auto"/>
            <w:vAlign w:val="center"/>
          </w:tcPr>
          <w:p w:rsidR="00857F55" w:rsidRPr="00D21A08" w:rsidRDefault="00857F55" w:rsidP="00D60FF7">
            <w:pPr>
              <w:spacing w:line="240" w:lineRule="auto"/>
              <w:jc w:val="center"/>
              <w:rPr>
                <w:sz w:val="22"/>
                <w:szCs w:val="22"/>
              </w:rPr>
            </w:pPr>
            <w:r w:rsidRPr="00D21A08">
              <w:rPr>
                <w:sz w:val="22"/>
                <w:szCs w:val="22"/>
              </w:rPr>
              <w:t xml:space="preserve">ИП </w:t>
            </w:r>
            <w:proofErr w:type="spellStart"/>
            <w:r w:rsidRPr="00D21A08">
              <w:rPr>
                <w:sz w:val="22"/>
                <w:szCs w:val="22"/>
              </w:rPr>
              <w:t>Дружкинский</w:t>
            </w:r>
            <w:proofErr w:type="spellEnd"/>
            <w:r w:rsidRPr="00D21A08">
              <w:rPr>
                <w:sz w:val="22"/>
                <w:szCs w:val="22"/>
              </w:rPr>
              <w:t xml:space="preserve"> А.Г.</w:t>
            </w:r>
          </w:p>
        </w:tc>
        <w:tc>
          <w:tcPr>
            <w:tcW w:w="2500" w:type="dxa"/>
            <w:shd w:val="clear" w:color="auto" w:fill="auto"/>
            <w:vAlign w:val="center"/>
          </w:tcPr>
          <w:p w:rsidR="00857F55" w:rsidRPr="00D21A08" w:rsidRDefault="00857F55" w:rsidP="00D60FF7">
            <w:pPr>
              <w:spacing w:line="240" w:lineRule="auto"/>
              <w:jc w:val="center"/>
              <w:rPr>
                <w:sz w:val="22"/>
                <w:szCs w:val="22"/>
              </w:rPr>
            </w:pPr>
            <w:r w:rsidRPr="00D21A08">
              <w:rPr>
                <w:sz w:val="22"/>
                <w:szCs w:val="22"/>
              </w:rPr>
              <w:t>р.п.Варнавино, ул.Заречная,84</w:t>
            </w:r>
          </w:p>
        </w:tc>
        <w:tc>
          <w:tcPr>
            <w:tcW w:w="2278" w:type="dxa"/>
            <w:shd w:val="clear" w:color="auto" w:fill="auto"/>
            <w:vAlign w:val="center"/>
          </w:tcPr>
          <w:p w:rsidR="00857F55" w:rsidRPr="00D21A08" w:rsidRDefault="00857F55" w:rsidP="00D60FF7">
            <w:pPr>
              <w:spacing w:line="240" w:lineRule="auto"/>
              <w:jc w:val="center"/>
              <w:rPr>
                <w:sz w:val="22"/>
                <w:szCs w:val="22"/>
              </w:rPr>
            </w:pPr>
            <w:r w:rsidRPr="00D21A08">
              <w:rPr>
                <w:sz w:val="22"/>
                <w:szCs w:val="22"/>
              </w:rPr>
              <w:t>Размещение объектов, не имеющих класса вредности</w:t>
            </w:r>
          </w:p>
        </w:tc>
        <w:tc>
          <w:tcPr>
            <w:tcW w:w="1080" w:type="dxa"/>
            <w:vAlign w:val="center"/>
          </w:tcPr>
          <w:p w:rsidR="00857F55" w:rsidRPr="00D21A08" w:rsidRDefault="00857F55" w:rsidP="00D60FF7">
            <w:pPr>
              <w:spacing w:line="240" w:lineRule="auto"/>
              <w:jc w:val="center"/>
              <w:rPr>
                <w:sz w:val="22"/>
                <w:szCs w:val="22"/>
              </w:rPr>
            </w:pPr>
            <w:r w:rsidRPr="00D21A08">
              <w:rPr>
                <w:sz w:val="22"/>
                <w:szCs w:val="22"/>
              </w:rPr>
              <w:t>-</w:t>
            </w:r>
          </w:p>
        </w:tc>
        <w:tc>
          <w:tcPr>
            <w:tcW w:w="1139" w:type="dxa"/>
            <w:vAlign w:val="center"/>
          </w:tcPr>
          <w:p w:rsidR="00857F55" w:rsidRPr="00D21A08" w:rsidRDefault="00857F55" w:rsidP="00D60FF7">
            <w:pPr>
              <w:spacing w:line="240" w:lineRule="auto"/>
              <w:jc w:val="center"/>
              <w:rPr>
                <w:sz w:val="22"/>
                <w:szCs w:val="22"/>
              </w:rPr>
            </w:pPr>
            <w:r w:rsidRPr="00D21A08">
              <w:rPr>
                <w:sz w:val="22"/>
                <w:szCs w:val="22"/>
              </w:rPr>
              <w:t>-</w:t>
            </w:r>
          </w:p>
        </w:tc>
      </w:tr>
      <w:tr w:rsidR="00857F55" w:rsidRPr="00D21A08" w:rsidTr="00D60FF7">
        <w:trPr>
          <w:jc w:val="center"/>
        </w:trPr>
        <w:tc>
          <w:tcPr>
            <w:tcW w:w="355" w:type="dxa"/>
            <w:vAlign w:val="center"/>
          </w:tcPr>
          <w:p w:rsidR="00857F55" w:rsidRPr="00D21A08" w:rsidRDefault="00857F55" w:rsidP="00D60FF7">
            <w:pPr>
              <w:spacing w:line="240" w:lineRule="auto"/>
              <w:jc w:val="center"/>
              <w:rPr>
                <w:sz w:val="22"/>
                <w:szCs w:val="22"/>
              </w:rPr>
            </w:pPr>
            <w:r w:rsidRPr="00D21A08">
              <w:rPr>
                <w:sz w:val="22"/>
                <w:szCs w:val="22"/>
              </w:rPr>
              <w:t>7</w:t>
            </w:r>
          </w:p>
        </w:tc>
        <w:tc>
          <w:tcPr>
            <w:tcW w:w="2533" w:type="dxa"/>
            <w:shd w:val="clear" w:color="auto" w:fill="auto"/>
            <w:vAlign w:val="center"/>
          </w:tcPr>
          <w:p w:rsidR="00857F55" w:rsidRPr="00D21A08" w:rsidRDefault="00857F55" w:rsidP="00D60FF7">
            <w:pPr>
              <w:spacing w:line="240" w:lineRule="auto"/>
              <w:jc w:val="center"/>
              <w:rPr>
                <w:sz w:val="22"/>
                <w:szCs w:val="22"/>
              </w:rPr>
            </w:pPr>
            <w:r w:rsidRPr="00D21A08">
              <w:rPr>
                <w:sz w:val="22"/>
                <w:szCs w:val="22"/>
              </w:rPr>
              <w:t>Варнавинский РЭС</w:t>
            </w:r>
          </w:p>
        </w:tc>
        <w:tc>
          <w:tcPr>
            <w:tcW w:w="2500" w:type="dxa"/>
            <w:shd w:val="clear" w:color="auto" w:fill="auto"/>
            <w:vAlign w:val="center"/>
          </w:tcPr>
          <w:p w:rsidR="00857F55" w:rsidRPr="00D21A08" w:rsidRDefault="00857F55" w:rsidP="00D60FF7">
            <w:pPr>
              <w:spacing w:line="240" w:lineRule="auto"/>
              <w:jc w:val="center"/>
              <w:rPr>
                <w:sz w:val="22"/>
                <w:szCs w:val="22"/>
              </w:rPr>
            </w:pPr>
            <w:r w:rsidRPr="00D21A08">
              <w:rPr>
                <w:sz w:val="22"/>
                <w:szCs w:val="22"/>
              </w:rPr>
              <w:t>р.п.Варнавино, ул.Подстанция</w:t>
            </w:r>
          </w:p>
        </w:tc>
        <w:tc>
          <w:tcPr>
            <w:tcW w:w="2278" w:type="dxa"/>
            <w:shd w:val="clear" w:color="auto" w:fill="auto"/>
            <w:vAlign w:val="center"/>
          </w:tcPr>
          <w:p w:rsidR="00857F55" w:rsidRPr="00D21A08" w:rsidRDefault="00857F55" w:rsidP="00D60FF7">
            <w:pPr>
              <w:spacing w:line="240" w:lineRule="auto"/>
              <w:jc w:val="center"/>
              <w:rPr>
                <w:sz w:val="22"/>
                <w:szCs w:val="22"/>
              </w:rPr>
            </w:pPr>
            <w:r w:rsidRPr="00D21A08">
              <w:rPr>
                <w:sz w:val="22"/>
                <w:szCs w:val="22"/>
              </w:rPr>
              <w:t>Административные здания</w:t>
            </w:r>
          </w:p>
        </w:tc>
        <w:tc>
          <w:tcPr>
            <w:tcW w:w="1080" w:type="dxa"/>
            <w:vAlign w:val="center"/>
          </w:tcPr>
          <w:p w:rsidR="00857F55" w:rsidRPr="00D21A08" w:rsidRDefault="00857F55" w:rsidP="00D60FF7">
            <w:pPr>
              <w:spacing w:line="240" w:lineRule="auto"/>
              <w:jc w:val="center"/>
              <w:rPr>
                <w:sz w:val="22"/>
                <w:szCs w:val="22"/>
              </w:rPr>
            </w:pPr>
            <w:r w:rsidRPr="00D21A08">
              <w:rPr>
                <w:sz w:val="22"/>
                <w:szCs w:val="22"/>
              </w:rPr>
              <w:t>-</w:t>
            </w:r>
          </w:p>
        </w:tc>
        <w:tc>
          <w:tcPr>
            <w:tcW w:w="1139" w:type="dxa"/>
            <w:vAlign w:val="center"/>
          </w:tcPr>
          <w:p w:rsidR="00857F55" w:rsidRPr="00D21A08" w:rsidRDefault="00857F55" w:rsidP="00D60FF7">
            <w:pPr>
              <w:spacing w:line="240" w:lineRule="auto"/>
              <w:jc w:val="center"/>
              <w:rPr>
                <w:sz w:val="22"/>
                <w:szCs w:val="22"/>
              </w:rPr>
            </w:pPr>
            <w:r w:rsidRPr="00D21A08">
              <w:rPr>
                <w:sz w:val="22"/>
                <w:szCs w:val="22"/>
              </w:rPr>
              <w:t>-</w:t>
            </w:r>
          </w:p>
        </w:tc>
      </w:tr>
      <w:tr w:rsidR="00857F55" w:rsidRPr="00D21A08" w:rsidTr="00D60FF7">
        <w:trPr>
          <w:jc w:val="center"/>
        </w:trPr>
        <w:tc>
          <w:tcPr>
            <w:tcW w:w="355" w:type="dxa"/>
            <w:vAlign w:val="center"/>
          </w:tcPr>
          <w:p w:rsidR="00857F55" w:rsidRPr="00D21A08" w:rsidRDefault="00857F55" w:rsidP="00D60FF7">
            <w:pPr>
              <w:spacing w:line="240" w:lineRule="auto"/>
              <w:jc w:val="center"/>
              <w:rPr>
                <w:sz w:val="22"/>
                <w:szCs w:val="22"/>
              </w:rPr>
            </w:pPr>
            <w:r w:rsidRPr="00D21A08">
              <w:rPr>
                <w:sz w:val="22"/>
                <w:szCs w:val="22"/>
              </w:rPr>
              <w:t>8</w:t>
            </w:r>
          </w:p>
        </w:tc>
        <w:tc>
          <w:tcPr>
            <w:tcW w:w="2533" w:type="dxa"/>
            <w:shd w:val="clear" w:color="auto" w:fill="auto"/>
            <w:vAlign w:val="center"/>
          </w:tcPr>
          <w:p w:rsidR="00857F55" w:rsidRPr="00D21A08" w:rsidRDefault="00857F55" w:rsidP="00D60FF7">
            <w:pPr>
              <w:spacing w:line="240" w:lineRule="auto"/>
              <w:jc w:val="center"/>
              <w:rPr>
                <w:sz w:val="22"/>
                <w:szCs w:val="22"/>
              </w:rPr>
            </w:pPr>
            <w:r w:rsidRPr="00D21A08">
              <w:rPr>
                <w:sz w:val="22"/>
                <w:szCs w:val="22"/>
              </w:rPr>
              <w:t xml:space="preserve">ИП </w:t>
            </w:r>
            <w:proofErr w:type="spellStart"/>
            <w:r w:rsidRPr="00D21A08">
              <w:rPr>
                <w:sz w:val="22"/>
                <w:szCs w:val="22"/>
              </w:rPr>
              <w:t>Моторин</w:t>
            </w:r>
            <w:proofErr w:type="spellEnd"/>
            <w:r w:rsidRPr="00D21A08">
              <w:rPr>
                <w:sz w:val="22"/>
                <w:szCs w:val="22"/>
              </w:rPr>
              <w:t xml:space="preserve"> А.Ф.</w:t>
            </w:r>
          </w:p>
        </w:tc>
        <w:tc>
          <w:tcPr>
            <w:tcW w:w="2500" w:type="dxa"/>
            <w:shd w:val="clear" w:color="auto" w:fill="auto"/>
            <w:vAlign w:val="center"/>
          </w:tcPr>
          <w:p w:rsidR="00857F55" w:rsidRPr="00D21A08" w:rsidRDefault="00857F55" w:rsidP="00D60FF7">
            <w:pPr>
              <w:spacing w:line="240" w:lineRule="auto"/>
              <w:jc w:val="center"/>
              <w:rPr>
                <w:sz w:val="22"/>
                <w:szCs w:val="22"/>
              </w:rPr>
            </w:pPr>
            <w:r w:rsidRPr="00D21A08">
              <w:rPr>
                <w:sz w:val="22"/>
                <w:szCs w:val="22"/>
              </w:rPr>
              <w:t>р.п.Варнавино, ул.Заречная,11</w:t>
            </w:r>
          </w:p>
        </w:tc>
        <w:tc>
          <w:tcPr>
            <w:tcW w:w="2278" w:type="dxa"/>
            <w:shd w:val="clear" w:color="auto" w:fill="auto"/>
            <w:vAlign w:val="center"/>
          </w:tcPr>
          <w:p w:rsidR="00857F55" w:rsidRPr="00D21A08" w:rsidRDefault="00857F55" w:rsidP="00D60FF7">
            <w:pPr>
              <w:spacing w:line="240" w:lineRule="auto"/>
              <w:jc w:val="center"/>
              <w:rPr>
                <w:sz w:val="22"/>
                <w:szCs w:val="22"/>
              </w:rPr>
            </w:pPr>
            <w:r w:rsidRPr="00D21A08">
              <w:rPr>
                <w:sz w:val="22"/>
                <w:szCs w:val="22"/>
              </w:rPr>
              <w:t>Сокращение и обус</w:t>
            </w:r>
            <w:r w:rsidRPr="00D21A08">
              <w:rPr>
                <w:sz w:val="22"/>
                <w:szCs w:val="22"/>
              </w:rPr>
              <w:t>т</w:t>
            </w:r>
            <w:r w:rsidRPr="00D21A08">
              <w:rPr>
                <w:sz w:val="22"/>
                <w:szCs w:val="22"/>
              </w:rPr>
              <w:t>ройство санитарно-защитной зоны</w:t>
            </w:r>
          </w:p>
        </w:tc>
        <w:tc>
          <w:tcPr>
            <w:tcW w:w="1080" w:type="dxa"/>
            <w:vAlign w:val="center"/>
          </w:tcPr>
          <w:p w:rsidR="00857F55" w:rsidRPr="00D21A08" w:rsidRDefault="00857F55" w:rsidP="00D60FF7">
            <w:pPr>
              <w:spacing w:line="240" w:lineRule="auto"/>
              <w:jc w:val="center"/>
              <w:rPr>
                <w:sz w:val="22"/>
                <w:szCs w:val="22"/>
              </w:rPr>
            </w:pPr>
            <w:r w:rsidRPr="00D21A08">
              <w:rPr>
                <w:sz w:val="22"/>
                <w:szCs w:val="22"/>
              </w:rPr>
              <w:t>50/</w:t>
            </w:r>
            <w:r w:rsidRPr="00D21A08">
              <w:rPr>
                <w:sz w:val="22"/>
                <w:szCs w:val="22"/>
                <w:lang w:val="en-US"/>
              </w:rPr>
              <w:t>V</w:t>
            </w:r>
          </w:p>
        </w:tc>
        <w:tc>
          <w:tcPr>
            <w:tcW w:w="1139" w:type="dxa"/>
            <w:vAlign w:val="center"/>
          </w:tcPr>
          <w:p w:rsidR="00857F55" w:rsidRPr="00D21A08" w:rsidRDefault="00857F55" w:rsidP="00D60FF7">
            <w:pPr>
              <w:spacing w:line="240" w:lineRule="auto"/>
              <w:jc w:val="center"/>
              <w:rPr>
                <w:sz w:val="22"/>
                <w:szCs w:val="22"/>
              </w:rPr>
            </w:pPr>
            <w:r w:rsidRPr="00D21A08">
              <w:rPr>
                <w:sz w:val="22"/>
                <w:szCs w:val="22"/>
              </w:rPr>
              <w:t>15/</w:t>
            </w:r>
            <w:r w:rsidRPr="00D21A08">
              <w:rPr>
                <w:sz w:val="22"/>
                <w:szCs w:val="22"/>
                <w:lang w:val="en-US"/>
              </w:rPr>
              <w:t>V</w:t>
            </w:r>
          </w:p>
        </w:tc>
      </w:tr>
      <w:tr w:rsidR="00857F55" w:rsidRPr="00D21A08" w:rsidTr="00D60FF7">
        <w:trPr>
          <w:jc w:val="center"/>
        </w:trPr>
        <w:tc>
          <w:tcPr>
            <w:tcW w:w="355" w:type="dxa"/>
            <w:vAlign w:val="center"/>
          </w:tcPr>
          <w:p w:rsidR="00857F55" w:rsidRPr="00D21A08" w:rsidRDefault="00857F55" w:rsidP="00D60FF7">
            <w:pPr>
              <w:spacing w:line="240" w:lineRule="auto"/>
              <w:jc w:val="center"/>
              <w:rPr>
                <w:sz w:val="22"/>
                <w:szCs w:val="22"/>
              </w:rPr>
            </w:pPr>
            <w:r w:rsidRPr="00D21A08">
              <w:rPr>
                <w:sz w:val="22"/>
                <w:szCs w:val="22"/>
              </w:rPr>
              <w:t>9</w:t>
            </w:r>
          </w:p>
        </w:tc>
        <w:tc>
          <w:tcPr>
            <w:tcW w:w="2533" w:type="dxa"/>
            <w:shd w:val="clear" w:color="auto" w:fill="auto"/>
            <w:vAlign w:val="center"/>
          </w:tcPr>
          <w:p w:rsidR="00857F55" w:rsidRPr="00D21A08" w:rsidRDefault="00857F55" w:rsidP="00D60FF7">
            <w:pPr>
              <w:spacing w:line="240" w:lineRule="auto"/>
              <w:jc w:val="center"/>
              <w:rPr>
                <w:sz w:val="22"/>
                <w:szCs w:val="22"/>
              </w:rPr>
            </w:pPr>
            <w:r w:rsidRPr="00D21A08">
              <w:rPr>
                <w:sz w:val="22"/>
                <w:szCs w:val="22"/>
              </w:rPr>
              <w:t xml:space="preserve">ИП </w:t>
            </w:r>
            <w:proofErr w:type="spellStart"/>
            <w:r w:rsidRPr="00D21A08">
              <w:rPr>
                <w:sz w:val="22"/>
                <w:szCs w:val="22"/>
              </w:rPr>
              <w:t>Исраилян</w:t>
            </w:r>
            <w:proofErr w:type="spellEnd"/>
            <w:r w:rsidRPr="00D21A08">
              <w:rPr>
                <w:sz w:val="22"/>
                <w:szCs w:val="22"/>
              </w:rPr>
              <w:t xml:space="preserve"> М.С.</w:t>
            </w:r>
          </w:p>
        </w:tc>
        <w:tc>
          <w:tcPr>
            <w:tcW w:w="2500" w:type="dxa"/>
            <w:shd w:val="clear" w:color="auto" w:fill="auto"/>
            <w:vAlign w:val="center"/>
          </w:tcPr>
          <w:p w:rsidR="00857F55" w:rsidRPr="00D21A08" w:rsidRDefault="00857F55" w:rsidP="00D60FF7">
            <w:pPr>
              <w:spacing w:line="240" w:lineRule="auto"/>
              <w:jc w:val="center"/>
              <w:rPr>
                <w:sz w:val="22"/>
                <w:szCs w:val="22"/>
              </w:rPr>
            </w:pPr>
            <w:r w:rsidRPr="00D21A08">
              <w:rPr>
                <w:sz w:val="22"/>
                <w:szCs w:val="22"/>
              </w:rPr>
              <w:t>р.п.Варнавино, ул.Заречная,8</w:t>
            </w:r>
          </w:p>
        </w:tc>
        <w:tc>
          <w:tcPr>
            <w:tcW w:w="2278" w:type="dxa"/>
            <w:shd w:val="clear" w:color="auto" w:fill="auto"/>
            <w:vAlign w:val="center"/>
          </w:tcPr>
          <w:p w:rsidR="00857F55" w:rsidRPr="00D21A08" w:rsidRDefault="00857F55" w:rsidP="00D60FF7">
            <w:pPr>
              <w:spacing w:line="240" w:lineRule="auto"/>
              <w:jc w:val="center"/>
              <w:rPr>
                <w:sz w:val="22"/>
                <w:szCs w:val="22"/>
              </w:rPr>
            </w:pPr>
            <w:r w:rsidRPr="00D21A08">
              <w:rPr>
                <w:sz w:val="22"/>
                <w:szCs w:val="22"/>
              </w:rPr>
              <w:t>Растениеводство</w:t>
            </w:r>
          </w:p>
        </w:tc>
        <w:tc>
          <w:tcPr>
            <w:tcW w:w="1080" w:type="dxa"/>
            <w:vAlign w:val="center"/>
          </w:tcPr>
          <w:p w:rsidR="00857F55" w:rsidRPr="00D21A08" w:rsidRDefault="00857F55" w:rsidP="00D60FF7">
            <w:pPr>
              <w:spacing w:line="240" w:lineRule="auto"/>
              <w:jc w:val="center"/>
              <w:rPr>
                <w:sz w:val="22"/>
                <w:szCs w:val="22"/>
              </w:rPr>
            </w:pPr>
            <w:r w:rsidRPr="00D21A08">
              <w:rPr>
                <w:sz w:val="22"/>
                <w:szCs w:val="22"/>
              </w:rPr>
              <w:t>-</w:t>
            </w:r>
          </w:p>
        </w:tc>
        <w:tc>
          <w:tcPr>
            <w:tcW w:w="1139" w:type="dxa"/>
            <w:vAlign w:val="center"/>
          </w:tcPr>
          <w:p w:rsidR="00857F55" w:rsidRPr="00D21A08" w:rsidRDefault="00857F55" w:rsidP="00D60FF7">
            <w:pPr>
              <w:spacing w:line="240" w:lineRule="auto"/>
              <w:jc w:val="center"/>
              <w:rPr>
                <w:sz w:val="22"/>
                <w:szCs w:val="22"/>
              </w:rPr>
            </w:pPr>
            <w:r w:rsidRPr="00D21A08">
              <w:rPr>
                <w:sz w:val="22"/>
                <w:szCs w:val="22"/>
              </w:rPr>
              <w:t>-</w:t>
            </w:r>
          </w:p>
        </w:tc>
      </w:tr>
      <w:tr w:rsidR="00857F55" w:rsidRPr="00D21A08" w:rsidTr="00D60FF7">
        <w:trPr>
          <w:jc w:val="center"/>
        </w:trPr>
        <w:tc>
          <w:tcPr>
            <w:tcW w:w="355" w:type="dxa"/>
            <w:vAlign w:val="center"/>
          </w:tcPr>
          <w:p w:rsidR="00857F55" w:rsidRPr="00D21A08" w:rsidRDefault="00857F55" w:rsidP="00D60FF7">
            <w:pPr>
              <w:spacing w:line="240" w:lineRule="auto"/>
              <w:jc w:val="center"/>
              <w:rPr>
                <w:sz w:val="22"/>
                <w:szCs w:val="22"/>
              </w:rPr>
            </w:pPr>
            <w:r w:rsidRPr="00D21A08">
              <w:rPr>
                <w:sz w:val="22"/>
                <w:szCs w:val="22"/>
              </w:rPr>
              <w:t>10</w:t>
            </w:r>
          </w:p>
        </w:tc>
        <w:tc>
          <w:tcPr>
            <w:tcW w:w="2533" w:type="dxa"/>
            <w:shd w:val="clear" w:color="auto" w:fill="auto"/>
            <w:vAlign w:val="center"/>
          </w:tcPr>
          <w:p w:rsidR="00857F55" w:rsidRPr="00D21A08" w:rsidRDefault="00857F55" w:rsidP="00D60FF7">
            <w:pPr>
              <w:spacing w:line="240" w:lineRule="auto"/>
              <w:jc w:val="center"/>
              <w:rPr>
                <w:sz w:val="22"/>
                <w:szCs w:val="22"/>
              </w:rPr>
            </w:pPr>
            <w:r w:rsidRPr="00D21A08">
              <w:rPr>
                <w:sz w:val="22"/>
                <w:szCs w:val="22"/>
              </w:rPr>
              <w:t>МУП «</w:t>
            </w:r>
            <w:proofErr w:type="spellStart"/>
            <w:r w:rsidRPr="00D21A08">
              <w:rPr>
                <w:sz w:val="22"/>
                <w:szCs w:val="22"/>
              </w:rPr>
              <w:t>Варнавинкомму</w:t>
            </w:r>
            <w:r w:rsidRPr="00D21A08">
              <w:rPr>
                <w:sz w:val="22"/>
                <w:szCs w:val="22"/>
              </w:rPr>
              <w:t>н</w:t>
            </w:r>
            <w:r w:rsidRPr="00D21A08">
              <w:rPr>
                <w:sz w:val="22"/>
                <w:szCs w:val="22"/>
              </w:rPr>
              <w:t>сервис</w:t>
            </w:r>
            <w:proofErr w:type="spellEnd"/>
            <w:r w:rsidRPr="00D21A08">
              <w:rPr>
                <w:sz w:val="22"/>
                <w:szCs w:val="22"/>
              </w:rPr>
              <w:t>»</w:t>
            </w:r>
          </w:p>
        </w:tc>
        <w:tc>
          <w:tcPr>
            <w:tcW w:w="2500" w:type="dxa"/>
            <w:shd w:val="clear" w:color="auto" w:fill="auto"/>
            <w:vAlign w:val="center"/>
          </w:tcPr>
          <w:p w:rsidR="00857F55" w:rsidRPr="00D21A08" w:rsidRDefault="00857F55" w:rsidP="00D60FF7">
            <w:pPr>
              <w:spacing w:line="240" w:lineRule="auto"/>
              <w:jc w:val="center"/>
              <w:rPr>
                <w:sz w:val="22"/>
                <w:szCs w:val="22"/>
              </w:rPr>
            </w:pPr>
            <w:r w:rsidRPr="00D21A08">
              <w:rPr>
                <w:sz w:val="22"/>
                <w:szCs w:val="22"/>
              </w:rPr>
              <w:t>р.п.Варнавино, ул.Красноармейская,19</w:t>
            </w:r>
          </w:p>
        </w:tc>
        <w:tc>
          <w:tcPr>
            <w:tcW w:w="2278" w:type="dxa"/>
            <w:shd w:val="clear" w:color="auto" w:fill="auto"/>
            <w:vAlign w:val="center"/>
          </w:tcPr>
          <w:p w:rsidR="00857F55" w:rsidRPr="00D21A08" w:rsidRDefault="00857F55" w:rsidP="00D60FF7">
            <w:pPr>
              <w:spacing w:line="240" w:lineRule="auto"/>
              <w:jc w:val="center"/>
              <w:rPr>
                <w:sz w:val="22"/>
                <w:szCs w:val="22"/>
              </w:rPr>
            </w:pPr>
            <w:r w:rsidRPr="00D21A08">
              <w:rPr>
                <w:sz w:val="22"/>
                <w:szCs w:val="22"/>
              </w:rPr>
              <w:t>Оказание коммунал</w:t>
            </w:r>
            <w:r w:rsidRPr="00D21A08">
              <w:rPr>
                <w:sz w:val="22"/>
                <w:szCs w:val="22"/>
              </w:rPr>
              <w:t>ь</w:t>
            </w:r>
            <w:r w:rsidRPr="00D21A08">
              <w:rPr>
                <w:sz w:val="22"/>
                <w:szCs w:val="22"/>
              </w:rPr>
              <w:t>ных услуг</w:t>
            </w:r>
          </w:p>
        </w:tc>
        <w:tc>
          <w:tcPr>
            <w:tcW w:w="1080" w:type="dxa"/>
            <w:vAlign w:val="center"/>
          </w:tcPr>
          <w:p w:rsidR="00857F55" w:rsidRPr="00D21A08" w:rsidRDefault="00857F55" w:rsidP="00D60FF7">
            <w:pPr>
              <w:spacing w:line="240" w:lineRule="auto"/>
              <w:jc w:val="center"/>
              <w:rPr>
                <w:sz w:val="22"/>
                <w:szCs w:val="22"/>
              </w:rPr>
            </w:pPr>
            <w:r w:rsidRPr="00D21A08">
              <w:rPr>
                <w:sz w:val="22"/>
                <w:szCs w:val="22"/>
              </w:rPr>
              <w:t>-</w:t>
            </w:r>
          </w:p>
        </w:tc>
        <w:tc>
          <w:tcPr>
            <w:tcW w:w="1139" w:type="dxa"/>
            <w:vAlign w:val="center"/>
          </w:tcPr>
          <w:p w:rsidR="00857F55" w:rsidRPr="00D21A08" w:rsidRDefault="00857F55" w:rsidP="00D60FF7">
            <w:pPr>
              <w:spacing w:line="240" w:lineRule="auto"/>
              <w:jc w:val="center"/>
              <w:rPr>
                <w:sz w:val="22"/>
                <w:szCs w:val="22"/>
              </w:rPr>
            </w:pPr>
            <w:r w:rsidRPr="00D21A08">
              <w:rPr>
                <w:sz w:val="22"/>
                <w:szCs w:val="22"/>
              </w:rPr>
              <w:t>-</w:t>
            </w:r>
          </w:p>
        </w:tc>
      </w:tr>
      <w:tr w:rsidR="00857F55" w:rsidRPr="00D21A08" w:rsidTr="00D60FF7">
        <w:trPr>
          <w:jc w:val="center"/>
        </w:trPr>
        <w:tc>
          <w:tcPr>
            <w:tcW w:w="355" w:type="dxa"/>
            <w:vAlign w:val="center"/>
          </w:tcPr>
          <w:p w:rsidR="00857F55" w:rsidRPr="00D21A08" w:rsidRDefault="00857F55" w:rsidP="00D60FF7">
            <w:pPr>
              <w:spacing w:line="240" w:lineRule="auto"/>
              <w:jc w:val="center"/>
              <w:rPr>
                <w:sz w:val="22"/>
                <w:szCs w:val="22"/>
              </w:rPr>
            </w:pPr>
            <w:r w:rsidRPr="00D21A08">
              <w:rPr>
                <w:sz w:val="22"/>
                <w:szCs w:val="22"/>
              </w:rPr>
              <w:t>11</w:t>
            </w:r>
          </w:p>
        </w:tc>
        <w:tc>
          <w:tcPr>
            <w:tcW w:w="2533" w:type="dxa"/>
            <w:shd w:val="clear" w:color="auto" w:fill="auto"/>
            <w:vAlign w:val="center"/>
          </w:tcPr>
          <w:p w:rsidR="00857F55" w:rsidRPr="00D21A08" w:rsidRDefault="00857F55" w:rsidP="00D60FF7">
            <w:pPr>
              <w:spacing w:line="240" w:lineRule="auto"/>
              <w:jc w:val="center"/>
              <w:rPr>
                <w:sz w:val="22"/>
                <w:szCs w:val="22"/>
              </w:rPr>
            </w:pPr>
            <w:r w:rsidRPr="00D21A08">
              <w:rPr>
                <w:sz w:val="22"/>
                <w:szCs w:val="22"/>
              </w:rPr>
              <w:t>ООО «ВЗЭМИ»</w:t>
            </w:r>
          </w:p>
        </w:tc>
        <w:tc>
          <w:tcPr>
            <w:tcW w:w="2500" w:type="dxa"/>
            <w:shd w:val="clear" w:color="auto" w:fill="auto"/>
            <w:vAlign w:val="center"/>
          </w:tcPr>
          <w:p w:rsidR="00857F55" w:rsidRPr="00D21A08" w:rsidRDefault="00857F55" w:rsidP="00D60FF7">
            <w:pPr>
              <w:spacing w:line="240" w:lineRule="auto"/>
              <w:jc w:val="center"/>
              <w:rPr>
                <w:sz w:val="22"/>
                <w:szCs w:val="22"/>
              </w:rPr>
            </w:pPr>
            <w:r w:rsidRPr="00D21A08">
              <w:rPr>
                <w:sz w:val="22"/>
                <w:szCs w:val="22"/>
              </w:rPr>
              <w:t>р.п.Варнавино, ул.Красноармейская,12а</w:t>
            </w:r>
          </w:p>
        </w:tc>
        <w:tc>
          <w:tcPr>
            <w:tcW w:w="2278" w:type="dxa"/>
            <w:shd w:val="clear" w:color="auto" w:fill="auto"/>
            <w:vAlign w:val="center"/>
          </w:tcPr>
          <w:p w:rsidR="00857F55" w:rsidRPr="00D21A08" w:rsidRDefault="00857F55" w:rsidP="00D60FF7">
            <w:pPr>
              <w:spacing w:line="240" w:lineRule="auto"/>
              <w:jc w:val="center"/>
              <w:rPr>
                <w:sz w:val="22"/>
                <w:szCs w:val="22"/>
              </w:rPr>
            </w:pPr>
            <w:r w:rsidRPr="00D21A08">
              <w:rPr>
                <w:sz w:val="22"/>
                <w:szCs w:val="22"/>
              </w:rPr>
              <w:t>Размещение объектов, не имеющих класса вредности</w:t>
            </w:r>
          </w:p>
        </w:tc>
        <w:tc>
          <w:tcPr>
            <w:tcW w:w="1080" w:type="dxa"/>
            <w:vAlign w:val="center"/>
          </w:tcPr>
          <w:p w:rsidR="00857F55" w:rsidRPr="00D21A08" w:rsidRDefault="00857F55" w:rsidP="00D60FF7">
            <w:pPr>
              <w:spacing w:line="240" w:lineRule="auto"/>
              <w:jc w:val="center"/>
              <w:rPr>
                <w:sz w:val="22"/>
                <w:szCs w:val="22"/>
              </w:rPr>
            </w:pPr>
            <w:r w:rsidRPr="00D21A08">
              <w:rPr>
                <w:sz w:val="22"/>
                <w:szCs w:val="22"/>
              </w:rPr>
              <w:t>50/</w:t>
            </w:r>
            <w:r w:rsidRPr="00D21A08">
              <w:rPr>
                <w:sz w:val="22"/>
                <w:szCs w:val="22"/>
                <w:lang w:val="en-US"/>
              </w:rPr>
              <w:t>V</w:t>
            </w:r>
          </w:p>
        </w:tc>
        <w:tc>
          <w:tcPr>
            <w:tcW w:w="1139" w:type="dxa"/>
            <w:vAlign w:val="center"/>
          </w:tcPr>
          <w:p w:rsidR="00857F55" w:rsidRPr="00D21A08" w:rsidRDefault="00857F55" w:rsidP="00D60FF7">
            <w:pPr>
              <w:spacing w:line="240" w:lineRule="auto"/>
              <w:jc w:val="center"/>
              <w:rPr>
                <w:sz w:val="22"/>
                <w:szCs w:val="22"/>
                <w:lang w:val="en-US"/>
              </w:rPr>
            </w:pPr>
            <w:r w:rsidRPr="00D21A08">
              <w:rPr>
                <w:sz w:val="22"/>
                <w:szCs w:val="22"/>
              </w:rPr>
              <w:t>-</w:t>
            </w:r>
          </w:p>
        </w:tc>
      </w:tr>
      <w:tr w:rsidR="00857F55" w:rsidRPr="00D21A08" w:rsidTr="00D60FF7">
        <w:trPr>
          <w:jc w:val="center"/>
        </w:trPr>
        <w:tc>
          <w:tcPr>
            <w:tcW w:w="355" w:type="dxa"/>
            <w:vAlign w:val="center"/>
          </w:tcPr>
          <w:p w:rsidR="00857F55" w:rsidRPr="00D21A08" w:rsidRDefault="00857F55" w:rsidP="00D60FF7">
            <w:pPr>
              <w:spacing w:line="240" w:lineRule="auto"/>
              <w:jc w:val="center"/>
              <w:rPr>
                <w:sz w:val="22"/>
                <w:szCs w:val="22"/>
              </w:rPr>
            </w:pPr>
            <w:r w:rsidRPr="00D21A08">
              <w:rPr>
                <w:sz w:val="22"/>
                <w:szCs w:val="22"/>
              </w:rPr>
              <w:t>12</w:t>
            </w:r>
          </w:p>
        </w:tc>
        <w:tc>
          <w:tcPr>
            <w:tcW w:w="2533" w:type="dxa"/>
            <w:shd w:val="clear" w:color="auto" w:fill="auto"/>
            <w:vAlign w:val="center"/>
          </w:tcPr>
          <w:p w:rsidR="00857F55" w:rsidRPr="00D21A08" w:rsidRDefault="00857F55" w:rsidP="00D60FF7">
            <w:pPr>
              <w:spacing w:line="240" w:lineRule="auto"/>
              <w:jc w:val="center"/>
              <w:rPr>
                <w:sz w:val="22"/>
                <w:szCs w:val="22"/>
              </w:rPr>
            </w:pPr>
            <w:r w:rsidRPr="00D21A08">
              <w:rPr>
                <w:sz w:val="22"/>
                <w:szCs w:val="22"/>
              </w:rPr>
              <w:t>АО «</w:t>
            </w:r>
            <w:proofErr w:type="spellStart"/>
            <w:r w:rsidRPr="00D21A08">
              <w:rPr>
                <w:sz w:val="22"/>
                <w:szCs w:val="22"/>
              </w:rPr>
              <w:t>Краснобаковский</w:t>
            </w:r>
            <w:proofErr w:type="spellEnd"/>
            <w:r w:rsidRPr="00D21A08">
              <w:rPr>
                <w:sz w:val="22"/>
                <w:szCs w:val="22"/>
              </w:rPr>
              <w:t xml:space="preserve"> Автопарк»</w:t>
            </w:r>
          </w:p>
        </w:tc>
        <w:tc>
          <w:tcPr>
            <w:tcW w:w="2500" w:type="dxa"/>
            <w:shd w:val="clear" w:color="auto" w:fill="auto"/>
            <w:vAlign w:val="center"/>
          </w:tcPr>
          <w:p w:rsidR="00857F55" w:rsidRPr="00D21A08" w:rsidRDefault="00857F55" w:rsidP="00D60FF7">
            <w:pPr>
              <w:spacing w:line="240" w:lineRule="auto"/>
              <w:jc w:val="center"/>
              <w:rPr>
                <w:sz w:val="22"/>
                <w:szCs w:val="22"/>
              </w:rPr>
            </w:pPr>
            <w:r w:rsidRPr="00D21A08">
              <w:rPr>
                <w:sz w:val="22"/>
                <w:szCs w:val="22"/>
              </w:rPr>
              <w:t>р.п.Варнавино, ул.Красноармейская</w:t>
            </w:r>
          </w:p>
        </w:tc>
        <w:tc>
          <w:tcPr>
            <w:tcW w:w="2278" w:type="dxa"/>
            <w:shd w:val="clear" w:color="auto" w:fill="auto"/>
            <w:vAlign w:val="center"/>
          </w:tcPr>
          <w:p w:rsidR="00857F55" w:rsidRPr="00D21A08" w:rsidRDefault="00857F55" w:rsidP="00D60FF7">
            <w:pPr>
              <w:spacing w:line="240" w:lineRule="auto"/>
              <w:jc w:val="center"/>
              <w:rPr>
                <w:sz w:val="22"/>
                <w:szCs w:val="22"/>
              </w:rPr>
            </w:pPr>
            <w:r w:rsidRPr="00D21A08">
              <w:rPr>
                <w:sz w:val="22"/>
                <w:szCs w:val="22"/>
              </w:rPr>
              <w:t>Санитарно-защитная зона соблюдена</w:t>
            </w:r>
          </w:p>
        </w:tc>
        <w:tc>
          <w:tcPr>
            <w:tcW w:w="1080" w:type="dxa"/>
            <w:vAlign w:val="center"/>
          </w:tcPr>
          <w:p w:rsidR="00857F55" w:rsidRPr="00D21A08" w:rsidRDefault="00857F55" w:rsidP="00D60FF7">
            <w:pPr>
              <w:spacing w:line="240" w:lineRule="auto"/>
              <w:jc w:val="center"/>
              <w:rPr>
                <w:sz w:val="22"/>
                <w:szCs w:val="22"/>
              </w:rPr>
            </w:pPr>
            <w:r w:rsidRPr="00D21A08">
              <w:rPr>
                <w:sz w:val="22"/>
                <w:szCs w:val="22"/>
              </w:rPr>
              <w:t>50/</w:t>
            </w:r>
            <w:r w:rsidRPr="00D21A08">
              <w:rPr>
                <w:sz w:val="22"/>
                <w:szCs w:val="22"/>
                <w:lang w:val="en-US"/>
              </w:rPr>
              <w:t>V</w:t>
            </w:r>
          </w:p>
        </w:tc>
        <w:tc>
          <w:tcPr>
            <w:tcW w:w="1139" w:type="dxa"/>
            <w:vAlign w:val="center"/>
          </w:tcPr>
          <w:p w:rsidR="00857F55" w:rsidRPr="00D21A08" w:rsidRDefault="00857F55" w:rsidP="00D60FF7">
            <w:pPr>
              <w:spacing w:line="240" w:lineRule="auto"/>
              <w:jc w:val="center"/>
              <w:rPr>
                <w:sz w:val="22"/>
                <w:szCs w:val="22"/>
              </w:rPr>
            </w:pPr>
            <w:r w:rsidRPr="00D21A08">
              <w:rPr>
                <w:sz w:val="22"/>
                <w:szCs w:val="22"/>
              </w:rPr>
              <w:t>50/</w:t>
            </w:r>
            <w:r w:rsidRPr="00D21A08">
              <w:rPr>
                <w:sz w:val="22"/>
                <w:szCs w:val="22"/>
                <w:lang w:val="en-US"/>
              </w:rPr>
              <w:t>V</w:t>
            </w:r>
          </w:p>
        </w:tc>
      </w:tr>
      <w:tr w:rsidR="00857F55" w:rsidRPr="00D21A08" w:rsidTr="00D60FF7">
        <w:trPr>
          <w:jc w:val="center"/>
        </w:trPr>
        <w:tc>
          <w:tcPr>
            <w:tcW w:w="355" w:type="dxa"/>
            <w:vAlign w:val="center"/>
          </w:tcPr>
          <w:p w:rsidR="00857F55" w:rsidRPr="00D21A08" w:rsidRDefault="00857F55" w:rsidP="00D60FF7">
            <w:pPr>
              <w:spacing w:line="240" w:lineRule="auto"/>
              <w:jc w:val="center"/>
              <w:rPr>
                <w:sz w:val="22"/>
                <w:szCs w:val="22"/>
              </w:rPr>
            </w:pPr>
            <w:r w:rsidRPr="00D21A08">
              <w:rPr>
                <w:sz w:val="22"/>
                <w:szCs w:val="22"/>
              </w:rPr>
              <w:t>13</w:t>
            </w:r>
          </w:p>
        </w:tc>
        <w:tc>
          <w:tcPr>
            <w:tcW w:w="2533" w:type="dxa"/>
            <w:shd w:val="clear" w:color="auto" w:fill="auto"/>
            <w:vAlign w:val="center"/>
          </w:tcPr>
          <w:p w:rsidR="00857F55" w:rsidRPr="00D21A08" w:rsidRDefault="00857F55" w:rsidP="00D60FF7">
            <w:pPr>
              <w:spacing w:line="240" w:lineRule="auto"/>
              <w:jc w:val="center"/>
              <w:rPr>
                <w:sz w:val="22"/>
                <w:szCs w:val="22"/>
              </w:rPr>
            </w:pPr>
            <w:r w:rsidRPr="00D21A08">
              <w:rPr>
                <w:sz w:val="22"/>
                <w:szCs w:val="22"/>
              </w:rPr>
              <w:t>П.О. «Варнавинский хл</w:t>
            </w:r>
            <w:r w:rsidRPr="00D21A08">
              <w:rPr>
                <w:sz w:val="22"/>
                <w:szCs w:val="22"/>
              </w:rPr>
              <w:t>е</w:t>
            </w:r>
            <w:r w:rsidRPr="00D21A08">
              <w:rPr>
                <w:sz w:val="22"/>
                <w:szCs w:val="22"/>
              </w:rPr>
              <w:t>бозавод»</w:t>
            </w:r>
          </w:p>
        </w:tc>
        <w:tc>
          <w:tcPr>
            <w:tcW w:w="2500" w:type="dxa"/>
            <w:shd w:val="clear" w:color="auto" w:fill="auto"/>
            <w:vAlign w:val="center"/>
          </w:tcPr>
          <w:p w:rsidR="00857F55" w:rsidRPr="00D21A08" w:rsidRDefault="00857F55" w:rsidP="00D60FF7">
            <w:pPr>
              <w:spacing w:line="240" w:lineRule="auto"/>
              <w:jc w:val="center"/>
              <w:rPr>
                <w:sz w:val="22"/>
                <w:szCs w:val="22"/>
              </w:rPr>
            </w:pPr>
            <w:r w:rsidRPr="00D21A08">
              <w:rPr>
                <w:sz w:val="22"/>
                <w:szCs w:val="22"/>
              </w:rPr>
              <w:t>р.п.Варнавино, ул.Лесная,33</w:t>
            </w:r>
          </w:p>
        </w:tc>
        <w:tc>
          <w:tcPr>
            <w:tcW w:w="2278" w:type="dxa"/>
            <w:shd w:val="clear" w:color="auto" w:fill="auto"/>
            <w:vAlign w:val="center"/>
          </w:tcPr>
          <w:p w:rsidR="00857F55" w:rsidRPr="00D21A08" w:rsidRDefault="00857F55" w:rsidP="00D60FF7">
            <w:pPr>
              <w:spacing w:line="240" w:lineRule="auto"/>
              <w:jc w:val="center"/>
              <w:rPr>
                <w:sz w:val="22"/>
                <w:szCs w:val="22"/>
              </w:rPr>
            </w:pPr>
            <w:r w:rsidRPr="00D21A08">
              <w:rPr>
                <w:sz w:val="22"/>
                <w:szCs w:val="22"/>
              </w:rPr>
              <w:t>Сокращение и обус</w:t>
            </w:r>
            <w:r w:rsidRPr="00D21A08">
              <w:rPr>
                <w:sz w:val="22"/>
                <w:szCs w:val="22"/>
              </w:rPr>
              <w:t>т</w:t>
            </w:r>
            <w:r w:rsidRPr="00D21A08">
              <w:rPr>
                <w:sz w:val="22"/>
                <w:szCs w:val="22"/>
              </w:rPr>
              <w:t>ройство санитарно-защитной зоны</w:t>
            </w:r>
          </w:p>
        </w:tc>
        <w:tc>
          <w:tcPr>
            <w:tcW w:w="1080" w:type="dxa"/>
            <w:vAlign w:val="center"/>
          </w:tcPr>
          <w:p w:rsidR="00857F55" w:rsidRPr="00D21A08" w:rsidRDefault="00857F55" w:rsidP="00D60FF7">
            <w:pPr>
              <w:spacing w:line="240" w:lineRule="auto"/>
              <w:jc w:val="center"/>
              <w:rPr>
                <w:sz w:val="22"/>
                <w:szCs w:val="22"/>
              </w:rPr>
            </w:pPr>
            <w:r w:rsidRPr="00D21A08">
              <w:rPr>
                <w:sz w:val="22"/>
                <w:szCs w:val="22"/>
              </w:rPr>
              <w:t>50/</w:t>
            </w:r>
            <w:r w:rsidRPr="00D21A08">
              <w:rPr>
                <w:sz w:val="22"/>
                <w:szCs w:val="22"/>
                <w:lang w:val="en-US"/>
              </w:rPr>
              <w:t>V</w:t>
            </w:r>
          </w:p>
        </w:tc>
        <w:tc>
          <w:tcPr>
            <w:tcW w:w="1139" w:type="dxa"/>
            <w:vAlign w:val="center"/>
          </w:tcPr>
          <w:p w:rsidR="00857F55" w:rsidRPr="00D21A08" w:rsidRDefault="00857F55" w:rsidP="00D60FF7">
            <w:pPr>
              <w:spacing w:line="240" w:lineRule="auto"/>
              <w:jc w:val="center"/>
              <w:rPr>
                <w:sz w:val="22"/>
                <w:szCs w:val="22"/>
              </w:rPr>
            </w:pPr>
            <w:r w:rsidRPr="00D21A08">
              <w:rPr>
                <w:sz w:val="22"/>
                <w:szCs w:val="22"/>
              </w:rPr>
              <w:t>25/</w:t>
            </w:r>
            <w:r w:rsidRPr="00D21A08">
              <w:rPr>
                <w:sz w:val="22"/>
                <w:szCs w:val="22"/>
                <w:lang w:val="en-US"/>
              </w:rPr>
              <w:t>V</w:t>
            </w:r>
          </w:p>
        </w:tc>
      </w:tr>
      <w:tr w:rsidR="00857F55" w:rsidRPr="00D21A08" w:rsidTr="00D60FF7">
        <w:trPr>
          <w:jc w:val="center"/>
        </w:trPr>
        <w:tc>
          <w:tcPr>
            <w:tcW w:w="355" w:type="dxa"/>
            <w:vAlign w:val="center"/>
          </w:tcPr>
          <w:p w:rsidR="00857F55" w:rsidRPr="00D21A08" w:rsidRDefault="00857F55" w:rsidP="00D60FF7">
            <w:pPr>
              <w:spacing w:line="240" w:lineRule="auto"/>
              <w:jc w:val="center"/>
              <w:rPr>
                <w:sz w:val="22"/>
                <w:szCs w:val="22"/>
              </w:rPr>
            </w:pPr>
            <w:r w:rsidRPr="00D21A08">
              <w:rPr>
                <w:sz w:val="22"/>
                <w:szCs w:val="22"/>
              </w:rPr>
              <w:t>14</w:t>
            </w:r>
          </w:p>
        </w:tc>
        <w:tc>
          <w:tcPr>
            <w:tcW w:w="2533" w:type="dxa"/>
            <w:shd w:val="clear" w:color="auto" w:fill="auto"/>
            <w:vAlign w:val="center"/>
          </w:tcPr>
          <w:p w:rsidR="00857F55" w:rsidRPr="00D21A08" w:rsidRDefault="00857F55" w:rsidP="00D60FF7">
            <w:pPr>
              <w:spacing w:line="240" w:lineRule="auto"/>
              <w:jc w:val="center"/>
              <w:rPr>
                <w:sz w:val="22"/>
                <w:szCs w:val="22"/>
              </w:rPr>
            </w:pPr>
            <w:r w:rsidRPr="00D21A08">
              <w:rPr>
                <w:sz w:val="22"/>
                <w:szCs w:val="22"/>
              </w:rPr>
              <w:t>Пожарно-хозяйственная служба</w:t>
            </w:r>
          </w:p>
        </w:tc>
        <w:tc>
          <w:tcPr>
            <w:tcW w:w="2500" w:type="dxa"/>
            <w:shd w:val="clear" w:color="auto" w:fill="auto"/>
            <w:vAlign w:val="center"/>
          </w:tcPr>
          <w:p w:rsidR="00857F55" w:rsidRPr="00D21A08" w:rsidRDefault="00857F55" w:rsidP="00D60FF7">
            <w:pPr>
              <w:spacing w:line="240" w:lineRule="auto"/>
              <w:jc w:val="center"/>
              <w:rPr>
                <w:sz w:val="22"/>
                <w:szCs w:val="22"/>
              </w:rPr>
            </w:pPr>
            <w:r w:rsidRPr="00D21A08">
              <w:rPr>
                <w:sz w:val="22"/>
                <w:szCs w:val="22"/>
              </w:rPr>
              <w:t>р.п.Варнавино, ул.Мелиораторов, 27</w:t>
            </w:r>
          </w:p>
        </w:tc>
        <w:tc>
          <w:tcPr>
            <w:tcW w:w="2278" w:type="dxa"/>
            <w:shd w:val="clear" w:color="auto" w:fill="auto"/>
            <w:vAlign w:val="center"/>
          </w:tcPr>
          <w:p w:rsidR="00857F55" w:rsidRPr="00D21A08" w:rsidRDefault="00857F55" w:rsidP="00D60FF7">
            <w:pPr>
              <w:spacing w:line="240" w:lineRule="auto"/>
              <w:jc w:val="center"/>
              <w:rPr>
                <w:sz w:val="22"/>
                <w:szCs w:val="22"/>
              </w:rPr>
            </w:pPr>
            <w:r w:rsidRPr="00D21A08">
              <w:rPr>
                <w:sz w:val="22"/>
                <w:szCs w:val="22"/>
              </w:rPr>
              <w:t>Санитарно-защитная зона соблюдена</w:t>
            </w:r>
          </w:p>
        </w:tc>
        <w:tc>
          <w:tcPr>
            <w:tcW w:w="1080" w:type="dxa"/>
            <w:vAlign w:val="center"/>
          </w:tcPr>
          <w:p w:rsidR="00857F55" w:rsidRPr="00D21A08" w:rsidRDefault="00857F55" w:rsidP="00D60FF7">
            <w:pPr>
              <w:spacing w:line="240" w:lineRule="auto"/>
              <w:jc w:val="center"/>
              <w:rPr>
                <w:sz w:val="22"/>
                <w:szCs w:val="22"/>
              </w:rPr>
            </w:pPr>
            <w:r w:rsidRPr="00D21A08">
              <w:rPr>
                <w:sz w:val="22"/>
                <w:szCs w:val="22"/>
              </w:rPr>
              <w:t>50/</w:t>
            </w:r>
            <w:r w:rsidRPr="00D21A08">
              <w:rPr>
                <w:sz w:val="22"/>
                <w:szCs w:val="22"/>
                <w:lang w:val="en-US"/>
              </w:rPr>
              <w:t>V</w:t>
            </w:r>
          </w:p>
        </w:tc>
        <w:tc>
          <w:tcPr>
            <w:tcW w:w="1139" w:type="dxa"/>
            <w:vAlign w:val="center"/>
          </w:tcPr>
          <w:p w:rsidR="00857F55" w:rsidRPr="00D21A08" w:rsidRDefault="00857F55" w:rsidP="00D60FF7">
            <w:pPr>
              <w:spacing w:line="240" w:lineRule="auto"/>
              <w:jc w:val="center"/>
              <w:rPr>
                <w:sz w:val="22"/>
                <w:szCs w:val="22"/>
              </w:rPr>
            </w:pPr>
            <w:r w:rsidRPr="00D21A08">
              <w:rPr>
                <w:sz w:val="22"/>
                <w:szCs w:val="22"/>
              </w:rPr>
              <w:t>50/</w:t>
            </w:r>
            <w:r w:rsidRPr="00D21A08">
              <w:rPr>
                <w:sz w:val="22"/>
                <w:szCs w:val="22"/>
                <w:lang w:val="en-US"/>
              </w:rPr>
              <w:t>V</w:t>
            </w:r>
          </w:p>
        </w:tc>
      </w:tr>
      <w:tr w:rsidR="00857F55" w:rsidRPr="00D21A08" w:rsidTr="00D60FF7">
        <w:trPr>
          <w:trHeight w:val="50"/>
          <w:jc w:val="center"/>
        </w:trPr>
        <w:tc>
          <w:tcPr>
            <w:tcW w:w="355" w:type="dxa"/>
            <w:vAlign w:val="center"/>
          </w:tcPr>
          <w:p w:rsidR="00857F55" w:rsidRPr="00D21A08" w:rsidRDefault="00857F55" w:rsidP="00D60FF7">
            <w:pPr>
              <w:spacing w:line="240" w:lineRule="auto"/>
              <w:jc w:val="center"/>
              <w:rPr>
                <w:sz w:val="22"/>
                <w:szCs w:val="22"/>
              </w:rPr>
            </w:pPr>
            <w:r w:rsidRPr="00D21A08">
              <w:rPr>
                <w:sz w:val="22"/>
                <w:szCs w:val="22"/>
              </w:rPr>
              <w:t>15</w:t>
            </w:r>
          </w:p>
        </w:tc>
        <w:tc>
          <w:tcPr>
            <w:tcW w:w="2533" w:type="dxa"/>
            <w:shd w:val="clear" w:color="auto" w:fill="auto"/>
            <w:vAlign w:val="center"/>
          </w:tcPr>
          <w:p w:rsidR="00857F55" w:rsidRPr="00D21A08" w:rsidRDefault="00857F55" w:rsidP="00D60FF7">
            <w:pPr>
              <w:spacing w:line="240" w:lineRule="auto"/>
              <w:jc w:val="center"/>
              <w:rPr>
                <w:sz w:val="22"/>
                <w:szCs w:val="22"/>
              </w:rPr>
            </w:pPr>
            <w:r w:rsidRPr="00D21A08">
              <w:rPr>
                <w:sz w:val="22"/>
                <w:szCs w:val="22"/>
              </w:rPr>
              <w:t>Предприятие по перер</w:t>
            </w:r>
            <w:r w:rsidRPr="00D21A08">
              <w:rPr>
                <w:sz w:val="22"/>
                <w:szCs w:val="22"/>
              </w:rPr>
              <w:t>а</w:t>
            </w:r>
            <w:r w:rsidRPr="00D21A08">
              <w:rPr>
                <w:sz w:val="22"/>
                <w:szCs w:val="22"/>
              </w:rPr>
              <w:t>ботке леса</w:t>
            </w:r>
          </w:p>
        </w:tc>
        <w:tc>
          <w:tcPr>
            <w:tcW w:w="2500" w:type="dxa"/>
            <w:shd w:val="clear" w:color="auto" w:fill="auto"/>
            <w:vAlign w:val="center"/>
          </w:tcPr>
          <w:p w:rsidR="00857F55" w:rsidRPr="00D21A08" w:rsidRDefault="00857F55" w:rsidP="00D60FF7">
            <w:pPr>
              <w:spacing w:line="240" w:lineRule="auto"/>
              <w:jc w:val="center"/>
              <w:rPr>
                <w:sz w:val="22"/>
                <w:szCs w:val="22"/>
              </w:rPr>
            </w:pPr>
            <w:r w:rsidRPr="00D21A08">
              <w:rPr>
                <w:sz w:val="22"/>
                <w:szCs w:val="22"/>
              </w:rPr>
              <w:t>р.п.Варнавино, ул.Мелиораторов, у с</w:t>
            </w:r>
            <w:r w:rsidRPr="00D21A08">
              <w:rPr>
                <w:sz w:val="22"/>
                <w:szCs w:val="22"/>
              </w:rPr>
              <w:t>е</w:t>
            </w:r>
            <w:r w:rsidRPr="00D21A08">
              <w:rPr>
                <w:sz w:val="22"/>
                <w:szCs w:val="22"/>
              </w:rPr>
              <w:t>верной границы</w:t>
            </w:r>
          </w:p>
        </w:tc>
        <w:tc>
          <w:tcPr>
            <w:tcW w:w="2278" w:type="dxa"/>
            <w:shd w:val="clear" w:color="auto" w:fill="auto"/>
            <w:vAlign w:val="center"/>
          </w:tcPr>
          <w:p w:rsidR="00857F55" w:rsidRPr="00D21A08" w:rsidRDefault="00857F55" w:rsidP="00D60FF7">
            <w:pPr>
              <w:spacing w:line="240" w:lineRule="auto"/>
              <w:jc w:val="center"/>
              <w:rPr>
                <w:sz w:val="22"/>
                <w:szCs w:val="22"/>
              </w:rPr>
            </w:pPr>
            <w:r w:rsidRPr="00D21A08">
              <w:rPr>
                <w:sz w:val="22"/>
                <w:szCs w:val="22"/>
              </w:rPr>
              <w:t>Санитарно-защитная зона соблюдена</w:t>
            </w:r>
          </w:p>
        </w:tc>
        <w:tc>
          <w:tcPr>
            <w:tcW w:w="1080" w:type="dxa"/>
            <w:vAlign w:val="center"/>
          </w:tcPr>
          <w:p w:rsidR="00857F55" w:rsidRPr="00D21A08" w:rsidRDefault="00857F55" w:rsidP="00D60FF7">
            <w:pPr>
              <w:spacing w:line="240" w:lineRule="auto"/>
              <w:jc w:val="center"/>
              <w:rPr>
                <w:sz w:val="22"/>
                <w:szCs w:val="22"/>
              </w:rPr>
            </w:pPr>
            <w:r w:rsidRPr="00D21A08">
              <w:rPr>
                <w:sz w:val="22"/>
                <w:szCs w:val="22"/>
                <w:lang w:val="en-US"/>
              </w:rPr>
              <w:t>100</w:t>
            </w:r>
            <w:r w:rsidRPr="00D21A08">
              <w:rPr>
                <w:sz w:val="22"/>
                <w:szCs w:val="22"/>
              </w:rPr>
              <w:t>/</w:t>
            </w:r>
            <w:r w:rsidRPr="00D21A08">
              <w:rPr>
                <w:sz w:val="22"/>
                <w:szCs w:val="22"/>
                <w:lang w:val="en-US"/>
              </w:rPr>
              <w:t>IV</w:t>
            </w:r>
          </w:p>
        </w:tc>
        <w:tc>
          <w:tcPr>
            <w:tcW w:w="1139" w:type="dxa"/>
            <w:vAlign w:val="center"/>
          </w:tcPr>
          <w:p w:rsidR="00857F55" w:rsidRPr="00D21A08" w:rsidRDefault="00857F55" w:rsidP="00D60FF7">
            <w:pPr>
              <w:spacing w:line="240" w:lineRule="auto"/>
              <w:jc w:val="center"/>
              <w:rPr>
                <w:sz w:val="22"/>
                <w:szCs w:val="22"/>
              </w:rPr>
            </w:pPr>
            <w:r w:rsidRPr="00D21A08">
              <w:rPr>
                <w:sz w:val="22"/>
                <w:szCs w:val="22"/>
                <w:lang w:val="en-US"/>
              </w:rPr>
              <w:t>100</w:t>
            </w:r>
            <w:r w:rsidRPr="00D21A08">
              <w:rPr>
                <w:sz w:val="22"/>
                <w:szCs w:val="22"/>
              </w:rPr>
              <w:t>/</w:t>
            </w:r>
            <w:r w:rsidRPr="00D21A08">
              <w:rPr>
                <w:sz w:val="22"/>
                <w:szCs w:val="22"/>
                <w:lang w:val="en-US"/>
              </w:rPr>
              <w:t>IV</w:t>
            </w:r>
          </w:p>
        </w:tc>
      </w:tr>
      <w:tr w:rsidR="00857F55" w:rsidRPr="00D21A08" w:rsidTr="00D60FF7">
        <w:trPr>
          <w:jc w:val="center"/>
        </w:trPr>
        <w:tc>
          <w:tcPr>
            <w:tcW w:w="355" w:type="dxa"/>
            <w:vAlign w:val="center"/>
          </w:tcPr>
          <w:p w:rsidR="00857F55" w:rsidRPr="00D21A08" w:rsidRDefault="00857F55" w:rsidP="00D60FF7">
            <w:pPr>
              <w:spacing w:line="240" w:lineRule="auto"/>
              <w:jc w:val="center"/>
              <w:rPr>
                <w:sz w:val="22"/>
                <w:szCs w:val="22"/>
              </w:rPr>
            </w:pPr>
            <w:r w:rsidRPr="00D21A08">
              <w:rPr>
                <w:sz w:val="22"/>
                <w:szCs w:val="22"/>
              </w:rPr>
              <w:t>16</w:t>
            </w:r>
          </w:p>
        </w:tc>
        <w:tc>
          <w:tcPr>
            <w:tcW w:w="2533" w:type="dxa"/>
            <w:shd w:val="clear" w:color="auto" w:fill="auto"/>
            <w:vAlign w:val="center"/>
          </w:tcPr>
          <w:p w:rsidR="00857F55" w:rsidRPr="00D21A08" w:rsidRDefault="00857F55" w:rsidP="00D60FF7">
            <w:pPr>
              <w:spacing w:line="240" w:lineRule="auto"/>
              <w:jc w:val="center"/>
              <w:rPr>
                <w:sz w:val="22"/>
                <w:szCs w:val="22"/>
              </w:rPr>
            </w:pPr>
            <w:r w:rsidRPr="00D21A08">
              <w:rPr>
                <w:sz w:val="22"/>
                <w:szCs w:val="22"/>
              </w:rPr>
              <w:t>ИП Мамедов М.М.</w:t>
            </w:r>
          </w:p>
        </w:tc>
        <w:tc>
          <w:tcPr>
            <w:tcW w:w="2500" w:type="dxa"/>
            <w:shd w:val="clear" w:color="auto" w:fill="auto"/>
            <w:vAlign w:val="center"/>
          </w:tcPr>
          <w:p w:rsidR="00857F55" w:rsidRPr="00D21A08" w:rsidRDefault="00857F55" w:rsidP="00D60FF7">
            <w:pPr>
              <w:spacing w:line="240" w:lineRule="auto"/>
              <w:jc w:val="center"/>
              <w:rPr>
                <w:sz w:val="22"/>
                <w:szCs w:val="22"/>
              </w:rPr>
            </w:pPr>
            <w:r w:rsidRPr="00D21A08">
              <w:rPr>
                <w:sz w:val="22"/>
                <w:szCs w:val="22"/>
              </w:rPr>
              <w:t>р.п.Варнавино, ул.Советская</w:t>
            </w:r>
          </w:p>
        </w:tc>
        <w:tc>
          <w:tcPr>
            <w:tcW w:w="2278" w:type="dxa"/>
            <w:shd w:val="clear" w:color="auto" w:fill="auto"/>
            <w:vAlign w:val="center"/>
          </w:tcPr>
          <w:p w:rsidR="00857F55" w:rsidRPr="00D21A08" w:rsidRDefault="00857F55" w:rsidP="00D60FF7">
            <w:pPr>
              <w:spacing w:line="240" w:lineRule="auto"/>
              <w:jc w:val="center"/>
              <w:rPr>
                <w:sz w:val="22"/>
                <w:szCs w:val="22"/>
              </w:rPr>
            </w:pPr>
            <w:r w:rsidRPr="00D21A08">
              <w:rPr>
                <w:sz w:val="22"/>
                <w:szCs w:val="22"/>
              </w:rPr>
              <w:t>Сокращение и обус</w:t>
            </w:r>
            <w:r w:rsidRPr="00D21A08">
              <w:rPr>
                <w:sz w:val="22"/>
                <w:szCs w:val="22"/>
              </w:rPr>
              <w:t>т</w:t>
            </w:r>
            <w:r w:rsidRPr="00D21A08">
              <w:rPr>
                <w:sz w:val="22"/>
                <w:szCs w:val="22"/>
              </w:rPr>
              <w:t>ройство санитарно-</w:t>
            </w:r>
            <w:r w:rsidRPr="00D21A08">
              <w:rPr>
                <w:sz w:val="22"/>
                <w:szCs w:val="22"/>
              </w:rPr>
              <w:lastRenderedPageBreak/>
              <w:t>защитной зоны</w:t>
            </w:r>
          </w:p>
        </w:tc>
        <w:tc>
          <w:tcPr>
            <w:tcW w:w="1080" w:type="dxa"/>
            <w:vAlign w:val="center"/>
          </w:tcPr>
          <w:p w:rsidR="00857F55" w:rsidRPr="00D21A08" w:rsidRDefault="00857F55" w:rsidP="00D60FF7">
            <w:pPr>
              <w:spacing w:line="240" w:lineRule="auto"/>
              <w:jc w:val="center"/>
              <w:rPr>
                <w:sz w:val="22"/>
                <w:szCs w:val="22"/>
              </w:rPr>
            </w:pPr>
            <w:r w:rsidRPr="00D21A08">
              <w:rPr>
                <w:sz w:val="22"/>
                <w:szCs w:val="22"/>
                <w:lang w:val="en-US"/>
              </w:rPr>
              <w:lastRenderedPageBreak/>
              <w:t>100</w:t>
            </w:r>
            <w:r w:rsidRPr="00D21A08">
              <w:rPr>
                <w:sz w:val="22"/>
                <w:szCs w:val="22"/>
              </w:rPr>
              <w:t>/</w:t>
            </w:r>
            <w:r w:rsidRPr="00D21A08">
              <w:rPr>
                <w:sz w:val="22"/>
                <w:szCs w:val="22"/>
                <w:lang w:val="en-US"/>
              </w:rPr>
              <w:t>IV</w:t>
            </w:r>
          </w:p>
        </w:tc>
        <w:tc>
          <w:tcPr>
            <w:tcW w:w="1139" w:type="dxa"/>
            <w:vAlign w:val="center"/>
          </w:tcPr>
          <w:p w:rsidR="00857F55" w:rsidRPr="00D21A08" w:rsidRDefault="00857F55" w:rsidP="00D60FF7">
            <w:pPr>
              <w:spacing w:line="240" w:lineRule="auto"/>
              <w:jc w:val="center"/>
              <w:rPr>
                <w:sz w:val="22"/>
                <w:szCs w:val="22"/>
              </w:rPr>
            </w:pPr>
            <w:r w:rsidRPr="00D21A08">
              <w:rPr>
                <w:sz w:val="22"/>
                <w:szCs w:val="22"/>
              </w:rPr>
              <w:t>25/</w:t>
            </w:r>
            <w:r w:rsidRPr="00D21A08">
              <w:rPr>
                <w:sz w:val="22"/>
                <w:szCs w:val="22"/>
                <w:lang w:val="en-US"/>
              </w:rPr>
              <w:t>V</w:t>
            </w:r>
          </w:p>
        </w:tc>
      </w:tr>
      <w:tr w:rsidR="00857F55" w:rsidRPr="00D21A08" w:rsidTr="00D60FF7">
        <w:trPr>
          <w:trHeight w:val="414"/>
          <w:jc w:val="center"/>
        </w:trPr>
        <w:tc>
          <w:tcPr>
            <w:tcW w:w="355" w:type="dxa"/>
            <w:vAlign w:val="center"/>
          </w:tcPr>
          <w:p w:rsidR="00857F55" w:rsidRPr="00D21A08" w:rsidRDefault="00857F55" w:rsidP="00D60FF7">
            <w:pPr>
              <w:spacing w:line="240" w:lineRule="auto"/>
              <w:jc w:val="center"/>
              <w:rPr>
                <w:sz w:val="22"/>
                <w:szCs w:val="22"/>
              </w:rPr>
            </w:pPr>
            <w:r w:rsidRPr="00D21A08">
              <w:rPr>
                <w:sz w:val="22"/>
                <w:szCs w:val="22"/>
              </w:rPr>
              <w:lastRenderedPageBreak/>
              <w:t>17</w:t>
            </w:r>
          </w:p>
        </w:tc>
        <w:tc>
          <w:tcPr>
            <w:tcW w:w="2533" w:type="dxa"/>
            <w:shd w:val="clear" w:color="auto" w:fill="auto"/>
            <w:vAlign w:val="center"/>
          </w:tcPr>
          <w:p w:rsidR="00857F55" w:rsidRPr="00D21A08" w:rsidRDefault="00857F55" w:rsidP="00D60FF7">
            <w:pPr>
              <w:spacing w:line="240" w:lineRule="auto"/>
              <w:jc w:val="center"/>
              <w:rPr>
                <w:sz w:val="22"/>
                <w:szCs w:val="22"/>
              </w:rPr>
            </w:pPr>
            <w:r w:rsidRPr="00D21A08">
              <w:rPr>
                <w:sz w:val="22"/>
                <w:szCs w:val="22"/>
              </w:rPr>
              <w:t>Варнавинский лесхоз</w:t>
            </w:r>
          </w:p>
        </w:tc>
        <w:tc>
          <w:tcPr>
            <w:tcW w:w="2500" w:type="dxa"/>
            <w:shd w:val="clear" w:color="auto" w:fill="auto"/>
            <w:vAlign w:val="center"/>
          </w:tcPr>
          <w:p w:rsidR="00857F55" w:rsidRPr="00D21A08" w:rsidRDefault="00857F55" w:rsidP="00D60FF7">
            <w:pPr>
              <w:spacing w:line="240" w:lineRule="auto"/>
              <w:jc w:val="center"/>
              <w:rPr>
                <w:sz w:val="22"/>
                <w:szCs w:val="22"/>
              </w:rPr>
            </w:pPr>
            <w:proofErr w:type="spellStart"/>
            <w:r w:rsidRPr="00D21A08">
              <w:rPr>
                <w:sz w:val="22"/>
                <w:szCs w:val="22"/>
              </w:rPr>
              <w:t>д.Булдаково</w:t>
            </w:r>
            <w:proofErr w:type="spellEnd"/>
            <w:r w:rsidRPr="00D21A08">
              <w:rPr>
                <w:sz w:val="22"/>
                <w:szCs w:val="22"/>
              </w:rPr>
              <w:t>, 39</w:t>
            </w:r>
          </w:p>
        </w:tc>
        <w:tc>
          <w:tcPr>
            <w:tcW w:w="2278" w:type="dxa"/>
            <w:shd w:val="clear" w:color="auto" w:fill="auto"/>
            <w:vAlign w:val="center"/>
          </w:tcPr>
          <w:p w:rsidR="00857F55" w:rsidRPr="00D21A08" w:rsidRDefault="00857F55" w:rsidP="00D60FF7">
            <w:pPr>
              <w:spacing w:line="240" w:lineRule="auto"/>
              <w:jc w:val="center"/>
              <w:rPr>
                <w:sz w:val="22"/>
                <w:szCs w:val="22"/>
              </w:rPr>
            </w:pPr>
            <w:r w:rsidRPr="00D21A08">
              <w:rPr>
                <w:sz w:val="22"/>
                <w:szCs w:val="22"/>
              </w:rPr>
              <w:t>Санитарно-защитная зона соблюдена</w:t>
            </w:r>
          </w:p>
        </w:tc>
        <w:tc>
          <w:tcPr>
            <w:tcW w:w="1080" w:type="dxa"/>
            <w:vAlign w:val="center"/>
          </w:tcPr>
          <w:p w:rsidR="00857F55" w:rsidRPr="00D21A08" w:rsidRDefault="00857F55" w:rsidP="00D60FF7">
            <w:pPr>
              <w:spacing w:line="240" w:lineRule="auto"/>
              <w:jc w:val="center"/>
              <w:rPr>
                <w:sz w:val="22"/>
                <w:szCs w:val="22"/>
                <w:lang w:val="en-US"/>
              </w:rPr>
            </w:pPr>
            <w:r w:rsidRPr="00D21A08">
              <w:rPr>
                <w:sz w:val="22"/>
                <w:szCs w:val="22"/>
              </w:rPr>
              <w:t>50/</w:t>
            </w:r>
            <w:r w:rsidRPr="00D21A08">
              <w:rPr>
                <w:sz w:val="22"/>
                <w:szCs w:val="22"/>
                <w:lang w:val="en-US"/>
              </w:rPr>
              <w:t>V</w:t>
            </w:r>
          </w:p>
        </w:tc>
        <w:tc>
          <w:tcPr>
            <w:tcW w:w="1139" w:type="dxa"/>
            <w:vAlign w:val="center"/>
          </w:tcPr>
          <w:p w:rsidR="00857F55" w:rsidRPr="00D21A08" w:rsidRDefault="00857F55" w:rsidP="00D60FF7">
            <w:pPr>
              <w:spacing w:line="240" w:lineRule="auto"/>
              <w:jc w:val="center"/>
              <w:rPr>
                <w:sz w:val="22"/>
                <w:szCs w:val="22"/>
                <w:lang w:val="en-US"/>
              </w:rPr>
            </w:pPr>
            <w:r w:rsidRPr="00D21A08">
              <w:rPr>
                <w:sz w:val="22"/>
                <w:szCs w:val="22"/>
              </w:rPr>
              <w:t>50/</w:t>
            </w:r>
            <w:r w:rsidRPr="00D21A08">
              <w:rPr>
                <w:sz w:val="22"/>
                <w:szCs w:val="22"/>
                <w:lang w:val="en-US"/>
              </w:rPr>
              <w:t>V</w:t>
            </w:r>
          </w:p>
        </w:tc>
      </w:tr>
      <w:tr w:rsidR="00857F55" w:rsidRPr="00D21A08" w:rsidTr="00D60FF7">
        <w:trPr>
          <w:trHeight w:val="414"/>
          <w:jc w:val="center"/>
        </w:trPr>
        <w:tc>
          <w:tcPr>
            <w:tcW w:w="355" w:type="dxa"/>
            <w:vAlign w:val="center"/>
          </w:tcPr>
          <w:p w:rsidR="00857F55" w:rsidRPr="00D21A08" w:rsidRDefault="00857F55" w:rsidP="00D60FF7">
            <w:pPr>
              <w:spacing w:line="240" w:lineRule="auto"/>
              <w:jc w:val="center"/>
              <w:rPr>
                <w:sz w:val="22"/>
                <w:szCs w:val="22"/>
              </w:rPr>
            </w:pPr>
            <w:r w:rsidRPr="00D21A08">
              <w:rPr>
                <w:sz w:val="22"/>
                <w:szCs w:val="22"/>
              </w:rPr>
              <w:t>18</w:t>
            </w:r>
          </w:p>
        </w:tc>
        <w:tc>
          <w:tcPr>
            <w:tcW w:w="2533" w:type="dxa"/>
            <w:shd w:val="clear" w:color="auto" w:fill="auto"/>
            <w:vAlign w:val="center"/>
          </w:tcPr>
          <w:p w:rsidR="00857F55" w:rsidRPr="00D21A08" w:rsidRDefault="00857F55" w:rsidP="00D60FF7">
            <w:pPr>
              <w:spacing w:line="240" w:lineRule="auto"/>
              <w:jc w:val="center"/>
              <w:rPr>
                <w:sz w:val="22"/>
                <w:szCs w:val="22"/>
              </w:rPr>
            </w:pPr>
            <w:r w:rsidRPr="00D21A08">
              <w:rPr>
                <w:sz w:val="22"/>
                <w:szCs w:val="22"/>
              </w:rPr>
              <w:t>ИП Соловьев И.А.</w:t>
            </w:r>
          </w:p>
        </w:tc>
        <w:tc>
          <w:tcPr>
            <w:tcW w:w="2500" w:type="dxa"/>
            <w:shd w:val="clear" w:color="auto" w:fill="auto"/>
            <w:vAlign w:val="center"/>
          </w:tcPr>
          <w:p w:rsidR="00857F55" w:rsidRPr="00D21A08" w:rsidRDefault="00857F55" w:rsidP="00D60FF7">
            <w:pPr>
              <w:spacing w:line="240" w:lineRule="auto"/>
              <w:jc w:val="center"/>
              <w:rPr>
                <w:sz w:val="22"/>
                <w:szCs w:val="22"/>
              </w:rPr>
            </w:pPr>
            <w:proofErr w:type="spellStart"/>
            <w:r w:rsidRPr="00D21A08">
              <w:rPr>
                <w:sz w:val="22"/>
                <w:szCs w:val="22"/>
              </w:rPr>
              <w:t>д.Булдаково</w:t>
            </w:r>
            <w:proofErr w:type="spellEnd"/>
            <w:r w:rsidRPr="00D21A08">
              <w:rPr>
                <w:sz w:val="22"/>
                <w:szCs w:val="22"/>
              </w:rPr>
              <w:t>, 40</w:t>
            </w:r>
          </w:p>
        </w:tc>
        <w:tc>
          <w:tcPr>
            <w:tcW w:w="2278" w:type="dxa"/>
            <w:shd w:val="clear" w:color="auto" w:fill="auto"/>
            <w:vAlign w:val="center"/>
          </w:tcPr>
          <w:p w:rsidR="00857F55" w:rsidRPr="00D21A08" w:rsidRDefault="00857F55" w:rsidP="00D60FF7">
            <w:pPr>
              <w:spacing w:line="240" w:lineRule="auto"/>
              <w:jc w:val="center"/>
              <w:rPr>
                <w:sz w:val="22"/>
                <w:szCs w:val="22"/>
              </w:rPr>
            </w:pPr>
            <w:r w:rsidRPr="00D21A08">
              <w:rPr>
                <w:sz w:val="22"/>
                <w:szCs w:val="22"/>
              </w:rPr>
              <w:t>Санитарно-защитная зона соблюдена</w:t>
            </w:r>
          </w:p>
        </w:tc>
        <w:tc>
          <w:tcPr>
            <w:tcW w:w="1080" w:type="dxa"/>
            <w:vAlign w:val="center"/>
          </w:tcPr>
          <w:p w:rsidR="00857F55" w:rsidRPr="00D21A08" w:rsidRDefault="00857F55" w:rsidP="00D60FF7">
            <w:pPr>
              <w:spacing w:line="240" w:lineRule="auto"/>
              <w:jc w:val="center"/>
              <w:rPr>
                <w:sz w:val="22"/>
                <w:szCs w:val="22"/>
                <w:lang w:val="en-US"/>
              </w:rPr>
            </w:pPr>
            <w:r w:rsidRPr="00D21A08">
              <w:rPr>
                <w:sz w:val="22"/>
                <w:szCs w:val="22"/>
                <w:lang w:val="en-US"/>
              </w:rPr>
              <w:t>100</w:t>
            </w:r>
            <w:r w:rsidRPr="00D21A08">
              <w:rPr>
                <w:sz w:val="22"/>
                <w:szCs w:val="22"/>
              </w:rPr>
              <w:t>/</w:t>
            </w:r>
            <w:r w:rsidRPr="00D21A08">
              <w:rPr>
                <w:sz w:val="22"/>
                <w:szCs w:val="22"/>
                <w:lang w:val="en-US"/>
              </w:rPr>
              <w:t>IV</w:t>
            </w:r>
          </w:p>
        </w:tc>
        <w:tc>
          <w:tcPr>
            <w:tcW w:w="1139" w:type="dxa"/>
            <w:vAlign w:val="center"/>
          </w:tcPr>
          <w:p w:rsidR="00857F55" w:rsidRPr="00D21A08" w:rsidRDefault="00857F55" w:rsidP="00D60FF7">
            <w:pPr>
              <w:spacing w:line="240" w:lineRule="auto"/>
              <w:jc w:val="center"/>
              <w:rPr>
                <w:sz w:val="22"/>
                <w:szCs w:val="22"/>
                <w:lang w:val="en-US"/>
              </w:rPr>
            </w:pPr>
            <w:r w:rsidRPr="00D21A08">
              <w:rPr>
                <w:sz w:val="22"/>
                <w:szCs w:val="22"/>
                <w:lang w:val="en-US"/>
              </w:rPr>
              <w:t>100</w:t>
            </w:r>
            <w:r w:rsidRPr="00D21A08">
              <w:rPr>
                <w:sz w:val="22"/>
                <w:szCs w:val="22"/>
              </w:rPr>
              <w:t>/</w:t>
            </w:r>
            <w:r w:rsidRPr="00D21A08">
              <w:rPr>
                <w:sz w:val="22"/>
                <w:szCs w:val="22"/>
                <w:lang w:val="en-US"/>
              </w:rPr>
              <w:t>IV</w:t>
            </w:r>
          </w:p>
        </w:tc>
      </w:tr>
      <w:tr w:rsidR="00857F55" w:rsidRPr="00D21A08" w:rsidTr="00D60FF7">
        <w:trPr>
          <w:trHeight w:val="414"/>
          <w:jc w:val="center"/>
        </w:trPr>
        <w:tc>
          <w:tcPr>
            <w:tcW w:w="355" w:type="dxa"/>
            <w:vAlign w:val="center"/>
          </w:tcPr>
          <w:p w:rsidR="00857F55" w:rsidRPr="00D21A08" w:rsidRDefault="00857F55" w:rsidP="00D60FF7">
            <w:pPr>
              <w:spacing w:line="240" w:lineRule="auto"/>
              <w:jc w:val="center"/>
              <w:rPr>
                <w:sz w:val="22"/>
                <w:szCs w:val="22"/>
              </w:rPr>
            </w:pPr>
            <w:r w:rsidRPr="00D21A08">
              <w:rPr>
                <w:sz w:val="22"/>
                <w:szCs w:val="22"/>
              </w:rPr>
              <w:t>19</w:t>
            </w:r>
          </w:p>
        </w:tc>
        <w:tc>
          <w:tcPr>
            <w:tcW w:w="2533" w:type="dxa"/>
            <w:shd w:val="clear" w:color="auto" w:fill="auto"/>
            <w:vAlign w:val="center"/>
          </w:tcPr>
          <w:p w:rsidR="00857F55" w:rsidRPr="00D21A08" w:rsidRDefault="00857F55" w:rsidP="00D60FF7">
            <w:pPr>
              <w:spacing w:line="240" w:lineRule="auto"/>
              <w:jc w:val="center"/>
              <w:rPr>
                <w:sz w:val="22"/>
                <w:szCs w:val="22"/>
              </w:rPr>
            </w:pPr>
            <w:r w:rsidRPr="00D21A08">
              <w:rPr>
                <w:sz w:val="22"/>
                <w:szCs w:val="22"/>
              </w:rPr>
              <w:t>Планируемая промпл</w:t>
            </w:r>
            <w:r w:rsidRPr="00D21A08">
              <w:rPr>
                <w:sz w:val="22"/>
                <w:szCs w:val="22"/>
              </w:rPr>
              <w:t>о</w:t>
            </w:r>
            <w:r w:rsidRPr="00D21A08">
              <w:rPr>
                <w:sz w:val="22"/>
                <w:szCs w:val="22"/>
              </w:rPr>
              <w:t>щадка</w:t>
            </w:r>
          </w:p>
        </w:tc>
        <w:tc>
          <w:tcPr>
            <w:tcW w:w="2500" w:type="dxa"/>
            <w:shd w:val="clear" w:color="auto" w:fill="auto"/>
            <w:vAlign w:val="center"/>
          </w:tcPr>
          <w:p w:rsidR="00857F55" w:rsidRPr="00D21A08" w:rsidRDefault="00857F55" w:rsidP="00D60FF7">
            <w:pPr>
              <w:spacing w:line="240" w:lineRule="auto"/>
              <w:jc w:val="center"/>
              <w:rPr>
                <w:sz w:val="22"/>
                <w:szCs w:val="22"/>
              </w:rPr>
            </w:pPr>
            <w:r w:rsidRPr="00D21A08">
              <w:rPr>
                <w:sz w:val="22"/>
                <w:szCs w:val="22"/>
              </w:rPr>
              <w:t>р.п.Варнавино, западная часть</w:t>
            </w:r>
          </w:p>
        </w:tc>
        <w:tc>
          <w:tcPr>
            <w:tcW w:w="2278" w:type="dxa"/>
            <w:shd w:val="clear" w:color="auto" w:fill="auto"/>
            <w:vAlign w:val="center"/>
          </w:tcPr>
          <w:p w:rsidR="00857F55" w:rsidRPr="00D21A08" w:rsidRDefault="00857F55" w:rsidP="00D60FF7">
            <w:pPr>
              <w:spacing w:line="240" w:lineRule="auto"/>
              <w:jc w:val="center"/>
              <w:rPr>
                <w:sz w:val="22"/>
                <w:szCs w:val="22"/>
              </w:rPr>
            </w:pPr>
            <w:r w:rsidRPr="00D21A08">
              <w:rPr>
                <w:sz w:val="22"/>
                <w:szCs w:val="22"/>
              </w:rPr>
              <w:t>Размещение предпр</w:t>
            </w:r>
            <w:r w:rsidRPr="00D21A08">
              <w:rPr>
                <w:sz w:val="22"/>
                <w:szCs w:val="22"/>
              </w:rPr>
              <w:t>и</w:t>
            </w:r>
            <w:r w:rsidRPr="00D21A08">
              <w:rPr>
                <w:sz w:val="22"/>
                <w:szCs w:val="22"/>
              </w:rPr>
              <w:t xml:space="preserve">ятий не выше </w:t>
            </w:r>
            <w:r w:rsidRPr="00D21A08">
              <w:rPr>
                <w:sz w:val="22"/>
                <w:szCs w:val="22"/>
                <w:lang w:val="en-US"/>
              </w:rPr>
              <w:t>III</w:t>
            </w:r>
            <w:r w:rsidRPr="00D21A08">
              <w:rPr>
                <w:sz w:val="22"/>
                <w:szCs w:val="22"/>
              </w:rPr>
              <w:t xml:space="preserve"> класса вредности</w:t>
            </w:r>
          </w:p>
        </w:tc>
        <w:tc>
          <w:tcPr>
            <w:tcW w:w="1080" w:type="dxa"/>
            <w:vAlign w:val="center"/>
          </w:tcPr>
          <w:p w:rsidR="00857F55" w:rsidRPr="00D21A08" w:rsidRDefault="00857F55" w:rsidP="00D60FF7">
            <w:pPr>
              <w:spacing w:line="240" w:lineRule="auto"/>
              <w:jc w:val="center"/>
              <w:rPr>
                <w:sz w:val="22"/>
                <w:szCs w:val="22"/>
              </w:rPr>
            </w:pPr>
            <w:r w:rsidRPr="00D21A08">
              <w:rPr>
                <w:sz w:val="22"/>
                <w:szCs w:val="22"/>
              </w:rPr>
              <w:t>-</w:t>
            </w:r>
          </w:p>
        </w:tc>
        <w:tc>
          <w:tcPr>
            <w:tcW w:w="1139" w:type="dxa"/>
            <w:vAlign w:val="center"/>
          </w:tcPr>
          <w:p w:rsidR="00857F55" w:rsidRPr="00D21A08" w:rsidRDefault="00857F55" w:rsidP="00D60FF7">
            <w:pPr>
              <w:spacing w:line="240" w:lineRule="auto"/>
              <w:jc w:val="center"/>
              <w:rPr>
                <w:sz w:val="22"/>
                <w:szCs w:val="22"/>
                <w:lang w:val="en-US"/>
              </w:rPr>
            </w:pPr>
            <w:r w:rsidRPr="00D21A08">
              <w:rPr>
                <w:sz w:val="22"/>
                <w:szCs w:val="22"/>
              </w:rPr>
              <w:t>3</w:t>
            </w:r>
            <w:r w:rsidRPr="00D21A08">
              <w:rPr>
                <w:sz w:val="22"/>
                <w:szCs w:val="22"/>
                <w:lang w:val="en-US"/>
              </w:rPr>
              <w:t>00</w:t>
            </w:r>
            <w:r w:rsidRPr="00D21A08">
              <w:rPr>
                <w:sz w:val="22"/>
                <w:szCs w:val="22"/>
              </w:rPr>
              <w:t>/</w:t>
            </w:r>
            <w:r w:rsidRPr="00D21A08">
              <w:rPr>
                <w:sz w:val="22"/>
                <w:szCs w:val="22"/>
                <w:lang w:val="en-US"/>
              </w:rPr>
              <w:t>III</w:t>
            </w:r>
          </w:p>
        </w:tc>
      </w:tr>
      <w:tr w:rsidR="00857F55" w:rsidRPr="00D21A08" w:rsidTr="00D60FF7">
        <w:trPr>
          <w:trHeight w:val="414"/>
          <w:jc w:val="center"/>
        </w:trPr>
        <w:tc>
          <w:tcPr>
            <w:tcW w:w="355" w:type="dxa"/>
            <w:vAlign w:val="center"/>
          </w:tcPr>
          <w:p w:rsidR="00857F55" w:rsidRPr="00D21A08" w:rsidRDefault="00857F55" w:rsidP="00D60FF7">
            <w:pPr>
              <w:spacing w:line="240" w:lineRule="auto"/>
              <w:jc w:val="center"/>
              <w:rPr>
                <w:sz w:val="22"/>
                <w:szCs w:val="22"/>
              </w:rPr>
            </w:pPr>
            <w:r w:rsidRPr="00D21A08">
              <w:rPr>
                <w:sz w:val="22"/>
                <w:szCs w:val="22"/>
              </w:rPr>
              <w:t>20</w:t>
            </w:r>
          </w:p>
        </w:tc>
        <w:tc>
          <w:tcPr>
            <w:tcW w:w="2533" w:type="dxa"/>
            <w:shd w:val="clear" w:color="auto" w:fill="auto"/>
            <w:vAlign w:val="center"/>
          </w:tcPr>
          <w:p w:rsidR="00857F55" w:rsidRPr="00D21A08" w:rsidRDefault="00857F55" w:rsidP="00D60FF7">
            <w:pPr>
              <w:spacing w:line="240" w:lineRule="auto"/>
              <w:jc w:val="center"/>
              <w:rPr>
                <w:sz w:val="22"/>
                <w:szCs w:val="22"/>
              </w:rPr>
            </w:pPr>
            <w:r w:rsidRPr="00D21A08">
              <w:rPr>
                <w:sz w:val="22"/>
                <w:szCs w:val="22"/>
              </w:rPr>
              <w:t>Планируемая промпл</w:t>
            </w:r>
            <w:r w:rsidRPr="00D21A08">
              <w:rPr>
                <w:sz w:val="22"/>
                <w:szCs w:val="22"/>
              </w:rPr>
              <w:t>о</w:t>
            </w:r>
            <w:r w:rsidRPr="00D21A08">
              <w:rPr>
                <w:sz w:val="22"/>
                <w:szCs w:val="22"/>
              </w:rPr>
              <w:t>щадка</w:t>
            </w:r>
          </w:p>
        </w:tc>
        <w:tc>
          <w:tcPr>
            <w:tcW w:w="2500" w:type="dxa"/>
            <w:shd w:val="clear" w:color="auto" w:fill="auto"/>
            <w:vAlign w:val="center"/>
          </w:tcPr>
          <w:p w:rsidR="00857F55" w:rsidRPr="00D21A08" w:rsidRDefault="00857F55" w:rsidP="00D60FF7">
            <w:pPr>
              <w:spacing w:line="240" w:lineRule="auto"/>
              <w:jc w:val="center"/>
              <w:rPr>
                <w:sz w:val="22"/>
                <w:szCs w:val="22"/>
              </w:rPr>
            </w:pPr>
            <w:r w:rsidRPr="00D21A08">
              <w:rPr>
                <w:sz w:val="22"/>
                <w:szCs w:val="22"/>
              </w:rPr>
              <w:t>р.п.Варнавино, западная часть</w:t>
            </w:r>
          </w:p>
        </w:tc>
        <w:tc>
          <w:tcPr>
            <w:tcW w:w="2278" w:type="dxa"/>
            <w:shd w:val="clear" w:color="auto" w:fill="auto"/>
            <w:vAlign w:val="center"/>
          </w:tcPr>
          <w:p w:rsidR="00857F55" w:rsidRPr="00D21A08" w:rsidRDefault="00857F55" w:rsidP="00D60FF7">
            <w:pPr>
              <w:spacing w:line="240" w:lineRule="auto"/>
              <w:jc w:val="center"/>
              <w:rPr>
                <w:sz w:val="22"/>
                <w:szCs w:val="22"/>
              </w:rPr>
            </w:pPr>
            <w:r w:rsidRPr="00D21A08">
              <w:rPr>
                <w:sz w:val="22"/>
                <w:szCs w:val="22"/>
              </w:rPr>
              <w:t>Размещение предпр</w:t>
            </w:r>
            <w:r w:rsidRPr="00D21A08">
              <w:rPr>
                <w:sz w:val="22"/>
                <w:szCs w:val="22"/>
              </w:rPr>
              <w:t>и</w:t>
            </w:r>
            <w:r w:rsidRPr="00D21A08">
              <w:rPr>
                <w:sz w:val="22"/>
                <w:szCs w:val="22"/>
              </w:rPr>
              <w:t xml:space="preserve">ятий не выше </w:t>
            </w:r>
            <w:r w:rsidRPr="00D21A08">
              <w:rPr>
                <w:sz w:val="22"/>
                <w:szCs w:val="22"/>
                <w:lang w:val="en-US"/>
              </w:rPr>
              <w:t>IV</w:t>
            </w:r>
            <w:r w:rsidRPr="00D21A08">
              <w:rPr>
                <w:sz w:val="22"/>
                <w:szCs w:val="22"/>
              </w:rPr>
              <w:t xml:space="preserve"> кла</w:t>
            </w:r>
            <w:r w:rsidRPr="00D21A08">
              <w:rPr>
                <w:sz w:val="22"/>
                <w:szCs w:val="22"/>
              </w:rPr>
              <w:t>с</w:t>
            </w:r>
            <w:r w:rsidRPr="00D21A08">
              <w:rPr>
                <w:sz w:val="22"/>
                <w:szCs w:val="22"/>
              </w:rPr>
              <w:t>са вредности</w:t>
            </w:r>
          </w:p>
        </w:tc>
        <w:tc>
          <w:tcPr>
            <w:tcW w:w="1080" w:type="dxa"/>
            <w:vAlign w:val="center"/>
          </w:tcPr>
          <w:p w:rsidR="00857F55" w:rsidRPr="00D21A08" w:rsidRDefault="00857F55" w:rsidP="00D60FF7">
            <w:pPr>
              <w:spacing w:line="240" w:lineRule="auto"/>
              <w:jc w:val="center"/>
              <w:rPr>
                <w:sz w:val="22"/>
                <w:szCs w:val="22"/>
              </w:rPr>
            </w:pPr>
            <w:r w:rsidRPr="00D21A08">
              <w:rPr>
                <w:sz w:val="22"/>
                <w:szCs w:val="22"/>
              </w:rPr>
              <w:t>-</w:t>
            </w:r>
          </w:p>
        </w:tc>
        <w:tc>
          <w:tcPr>
            <w:tcW w:w="1139" w:type="dxa"/>
            <w:vAlign w:val="center"/>
          </w:tcPr>
          <w:p w:rsidR="00857F55" w:rsidRPr="00D21A08" w:rsidRDefault="00857F55" w:rsidP="00D60FF7">
            <w:pPr>
              <w:spacing w:line="240" w:lineRule="auto"/>
              <w:jc w:val="center"/>
              <w:rPr>
                <w:sz w:val="22"/>
                <w:szCs w:val="22"/>
                <w:lang w:val="en-US"/>
              </w:rPr>
            </w:pPr>
            <w:r w:rsidRPr="00D21A08">
              <w:rPr>
                <w:sz w:val="22"/>
                <w:szCs w:val="22"/>
                <w:lang w:val="en-US"/>
              </w:rPr>
              <w:t>100</w:t>
            </w:r>
            <w:r w:rsidRPr="00D21A08">
              <w:rPr>
                <w:sz w:val="22"/>
                <w:szCs w:val="22"/>
              </w:rPr>
              <w:t>/</w:t>
            </w:r>
            <w:r w:rsidRPr="00D21A08">
              <w:rPr>
                <w:sz w:val="22"/>
                <w:szCs w:val="22"/>
                <w:lang w:val="en-US"/>
              </w:rPr>
              <w:t>IV</w:t>
            </w:r>
          </w:p>
        </w:tc>
      </w:tr>
      <w:tr w:rsidR="00857F55" w:rsidRPr="00D21A08" w:rsidTr="00D60FF7">
        <w:trPr>
          <w:trHeight w:val="136"/>
          <w:jc w:val="center"/>
        </w:trPr>
        <w:tc>
          <w:tcPr>
            <w:tcW w:w="355" w:type="dxa"/>
            <w:vAlign w:val="center"/>
          </w:tcPr>
          <w:p w:rsidR="00857F55" w:rsidRPr="00D21A08" w:rsidRDefault="00857F55" w:rsidP="00D60FF7">
            <w:pPr>
              <w:spacing w:line="240" w:lineRule="auto"/>
              <w:jc w:val="center"/>
              <w:rPr>
                <w:sz w:val="22"/>
                <w:szCs w:val="22"/>
              </w:rPr>
            </w:pPr>
          </w:p>
        </w:tc>
        <w:tc>
          <w:tcPr>
            <w:tcW w:w="9530" w:type="dxa"/>
            <w:gridSpan w:val="5"/>
            <w:shd w:val="clear" w:color="auto" w:fill="auto"/>
            <w:vAlign w:val="center"/>
          </w:tcPr>
          <w:p w:rsidR="00857F55" w:rsidRPr="00D21A08" w:rsidRDefault="00857F55" w:rsidP="00D60FF7">
            <w:pPr>
              <w:spacing w:line="240" w:lineRule="auto"/>
              <w:jc w:val="center"/>
              <w:rPr>
                <w:sz w:val="22"/>
                <w:szCs w:val="22"/>
                <w:lang w:val="en-US"/>
              </w:rPr>
            </w:pPr>
            <w:r w:rsidRPr="009E1500">
              <w:rPr>
                <w:b/>
                <w:sz w:val="22"/>
                <w:szCs w:val="22"/>
              </w:rPr>
              <w:t>Объекты специального назначения</w:t>
            </w:r>
          </w:p>
        </w:tc>
      </w:tr>
      <w:tr w:rsidR="00857F55" w:rsidRPr="00D21A08" w:rsidTr="00D60FF7">
        <w:trPr>
          <w:trHeight w:val="414"/>
          <w:jc w:val="center"/>
        </w:trPr>
        <w:tc>
          <w:tcPr>
            <w:tcW w:w="355" w:type="dxa"/>
            <w:vAlign w:val="center"/>
          </w:tcPr>
          <w:p w:rsidR="00857F55" w:rsidRPr="00B73EA1" w:rsidRDefault="00857F55" w:rsidP="00D60FF7">
            <w:pPr>
              <w:spacing w:line="240" w:lineRule="auto"/>
              <w:jc w:val="center"/>
              <w:rPr>
                <w:sz w:val="22"/>
                <w:szCs w:val="22"/>
              </w:rPr>
            </w:pPr>
            <w:r w:rsidRPr="00B73EA1">
              <w:rPr>
                <w:sz w:val="22"/>
                <w:szCs w:val="22"/>
                <w:lang w:val="en-US"/>
              </w:rPr>
              <w:t>I</w:t>
            </w:r>
          </w:p>
        </w:tc>
        <w:tc>
          <w:tcPr>
            <w:tcW w:w="2533" w:type="dxa"/>
            <w:shd w:val="clear" w:color="auto" w:fill="auto"/>
            <w:vAlign w:val="center"/>
          </w:tcPr>
          <w:p w:rsidR="00857F55" w:rsidRPr="00B73EA1" w:rsidRDefault="00857F55" w:rsidP="00D60FF7">
            <w:pPr>
              <w:spacing w:line="240" w:lineRule="auto"/>
              <w:jc w:val="center"/>
              <w:rPr>
                <w:sz w:val="22"/>
                <w:szCs w:val="22"/>
              </w:rPr>
            </w:pPr>
            <w:r w:rsidRPr="00B73EA1">
              <w:rPr>
                <w:sz w:val="22"/>
                <w:szCs w:val="22"/>
              </w:rPr>
              <w:t>Кладбище действующее</w:t>
            </w:r>
          </w:p>
        </w:tc>
        <w:tc>
          <w:tcPr>
            <w:tcW w:w="2500" w:type="dxa"/>
            <w:shd w:val="clear" w:color="auto" w:fill="auto"/>
            <w:vAlign w:val="center"/>
          </w:tcPr>
          <w:p w:rsidR="00857F55" w:rsidRPr="00B73EA1" w:rsidRDefault="00857F55" w:rsidP="00D60FF7">
            <w:pPr>
              <w:spacing w:line="240" w:lineRule="auto"/>
              <w:jc w:val="center"/>
              <w:rPr>
                <w:sz w:val="22"/>
                <w:szCs w:val="22"/>
              </w:rPr>
            </w:pPr>
            <w:r w:rsidRPr="00B73EA1">
              <w:rPr>
                <w:sz w:val="22"/>
                <w:szCs w:val="22"/>
              </w:rPr>
              <w:t>р.п. Варнавино</w:t>
            </w:r>
          </w:p>
        </w:tc>
        <w:tc>
          <w:tcPr>
            <w:tcW w:w="2278" w:type="dxa"/>
            <w:shd w:val="clear" w:color="auto" w:fill="auto"/>
            <w:vAlign w:val="center"/>
          </w:tcPr>
          <w:p w:rsidR="00857F55" w:rsidRPr="00B73EA1" w:rsidRDefault="00857F55" w:rsidP="00D60FF7">
            <w:pPr>
              <w:spacing w:line="240" w:lineRule="auto"/>
              <w:jc w:val="center"/>
              <w:rPr>
                <w:sz w:val="22"/>
                <w:szCs w:val="22"/>
              </w:rPr>
            </w:pPr>
            <w:r w:rsidRPr="00B73EA1">
              <w:rPr>
                <w:sz w:val="22"/>
                <w:szCs w:val="22"/>
              </w:rPr>
              <w:t>Санитарно-защитная зона соблюдена</w:t>
            </w:r>
          </w:p>
        </w:tc>
        <w:tc>
          <w:tcPr>
            <w:tcW w:w="1080" w:type="dxa"/>
            <w:vAlign w:val="center"/>
          </w:tcPr>
          <w:p w:rsidR="00857F55" w:rsidRPr="00B73EA1" w:rsidRDefault="00857F55" w:rsidP="00D60FF7">
            <w:pPr>
              <w:spacing w:line="240" w:lineRule="auto"/>
              <w:jc w:val="center"/>
              <w:rPr>
                <w:sz w:val="22"/>
                <w:szCs w:val="22"/>
              </w:rPr>
            </w:pPr>
            <w:r w:rsidRPr="00B73EA1">
              <w:rPr>
                <w:sz w:val="22"/>
                <w:szCs w:val="22"/>
              </w:rPr>
              <w:t>50/</w:t>
            </w:r>
            <w:r w:rsidRPr="00B73EA1">
              <w:rPr>
                <w:sz w:val="22"/>
                <w:szCs w:val="22"/>
                <w:lang w:val="en-US"/>
              </w:rPr>
              <w:t>V</w:t>
            </w:r>
          </w:p>
        </w:tc>
        <w:tc>
          <w:tcPr>
            <w:tcW w:w="1139" w:type="dxa"/>
            <w:vAlign w:val="center"/>
          </w:tcPr>
          <w:p w:rsidR="00857F55" w:rsidRPr="00B73EA1" w:rsidRDefault="00857F55" w:rsidP="00D60FF7">
            <w:pPr>
              <w:spacing w:line="240" w:lineRule="auto"/>
              <w:jc w:val="center"/>
              <w:rPr>
                <w:sz w:val="22"/>
                <w:szCs w:val="22"/>
              </w:rPr>
            </w:pPr>
            <w:r w:rsidRPr="00B73EA1">
              <w:rPr>
                <w:sz w:val="22"/>
                <w:szCs w:val="22"/>
              </w:rPr>
              <w:t>50/</w:t>
            </w:r>
            <w:r w:rsidRPr="00B73EA1">
              <w:rPr>
                <w:sz w:val="22"/>
                <w:szCs w:val="22"/>
                <w:lang w:val="en-US"/>
              </w:rPr>
              <w:t>V</w:t>
            </w:r>
          </w:p>
        </w:tc>
      </w:tr>
      <w:tr w:rsidR="00857F55" w:rsidRPr="00D21A08" w:rsidTr="00D60FF7">
        <w:trPr>
          <w:trHeight w:val="414"/>
          <w:jc w:val="center"/>
        </w:trPr>
        <w:tc>
          <w:tcPr>
            <w:tcW w:w="355" w:type="dxa"/>
            <w:vAlign w:val="center"/>
          </w:tcPr>
          <w:p w:rsidR="00857F55" w:rsidRPr="00B73EA1" w:rsidRDefault="00857F55" w:rsidP="00D60FF7">
            <w:pPr>
              <w:spacing w:line="240" w:lineRule="auto"/>
              <w:jc w:val="center"/>
              <w:rPr>
                <w:sz w:val="22"/>
                <w:szCs w:val="22"/>
              </w:rPr>
            </w:pPr>
            <w:r w:rsidRPr="00B73EA1">
              <w:rPr>
                <w:sz w:val="22"/>
                <w:szCs w:val="22"/>
                <w:lang w:val="en-US"/>
              </w:rPr>
              <w:t>II</w:t>
            </w:r>
          </w:p>
        </w:tc>
        <w:tc>
          <w:tcPr>
            <w:tcW w:w="2533" w:type="dxa"/>
            <w:shd w:val="clear" w:color="auto" w:fill="auto"/>
            <w:vAlign w:val="center"/>
          </w:tcPr>
          <w:p w:rsidR="00857F55" w:rsidRPr="00B73EA1" w:rsidRDefault="00857F55" w:rsidP="00D60FF7">
            <w:pPr>
              <w:spacing w:line="240" w:lineRule="auto"/>
              <w:jc w:val="center"/>
              <w:rPr>
                <w:sz w:val="22"/>
                <w:szCs w:val="22"/>
              </w:rPr>
            </w:pPr>
            <w:r w:rsidRPr="00B73EA1">
              <w:rPr>
                <w:sz w:val="22"/>
                <w:szCs w:val="22"/>
              </w:rPr>
              <w:t>Межрайонная мусороп</w:t>
            </w:r>
            <w:r w:rsidRPr="00B73EA1">
              <w:rPr>
                <w:sz w:val="22"/>
                <w:szCs w:val="22"/>
              </w:rPr>
              <w:t>е</w:t>
            </w:r>
            <w:r w:rsidRPr="00B73EA1">
              <w:rPr>
                <w:sz w:val="22"/>
                <w:szCs w:val="22"/>
              </w:rPr>
              <w:t>регрузочная станция</w:t>
            </w:r>
          </w:p>
        </w:tc>
        <w:tc>
          <w:tcPr>
            <w:tcW w:w="2500" w:type="dxa"/>
            <w:shd w:val="clear" w:color="auto" w:fill="auto"/>
            <w:vAlign w:val="center"/>
          </w:tcPr>
          <w:p w:rsidR="00857F55" w:rsidRPr="00B73EA1" w:rsidRDefault="00857F55" w:rsidP="00D60FF7">
            <w:pPr>
              <w:spacing w:line="240" w:lineRule="auto"/>
              <w:jc w:val="center"/>
              <w:rPr>
                <w:sz w:val="22"/>
                <w:szCs w:val="22"/>
              </w:rPr>
            </w:pPr>
            <w:r w:rsidRPr="00B73EA1">
              <w:rPr>
                <w:sz w:val="22"/>
                <w:szCs w:val="22"/>
              </w:rPr>
              <w:t>р.п. Варнавино, западная часть</w:t>
            </w:r>
          </w:p>
        </w:tc>
        <w:tc>
          <w:tcPr>
            <w:tcW w:w="2278" w:type="dxa"/>
            <w:shd w:val="clear" w:color="auto" w:fill="auto"/>
            <w:vAlign w:val="center"/>
          </w:tcPr>
          <w:p w:rsidR="00857F55" w:rsidRPr="00B73EA1" w:rsidRDefault="00857F55" w:rsidP="00D60FF7">
            <w:pPr>
              <w:spacing w:line="240" w:lineRule="auto"/>
              <w:jc w:val="center"/>
              <w:rPr>
                <w:sz w:val="22"/>
                <w:szCs w:val="22"/>
              </w:rPr>
            </w:pPr>
            <w:r w:rsidRPr="00B73EA1">
              <w:rPr>
                <w:sz w:val="22"/>
                <w:szCs w:val="22"/>
              </w:rPr>
              <w:t>Планируемое разм</w:t>
            </w:r>
            <w:r w:rsidRPr="00B73EA1">
              <w:rPr>
                <w:sz w:val="22"/>
                <w:szCs w:val="22"/>
              </w:rPr>
              <w:t>е</w:t>
            </w:r>
            <w:r w:rsidRPr="00B73EA1">
              <w:rPr>
                <w:sz w:val="22"/>
                <w:szCs w:val="22"/>
              </w:rPr>
              <w:t>щение</w:t>
            </w:r>
          </w:p>
        </w:tc>
        <w:tc>
          <w:tcPr>
            <w:tcW w:w="1080" w:type="dxa"/>
            <w:vAlign w:val="center"/>
          </w:tcPr>
          <w:p w:rsidR="00857F55" w:rsidRPr="00B73EA1" w:rsidRDefault="00857F55" w:rsidP="00D60FF7">
            <w:pPr>
              <w:spacing w:line="240" w:lineRule="auto"/>
              <w:jc w:val="center"/>
              <w:rPr>
                <w:sz w:val="22"/>
                <w:szCs w:val="22"/>
              </w:rPr>
            </w:pPr>
            <w:r w:rsidRPr="00B73EA1">
              <w:rPr>
                <w:sz w:val="22"/>
                <w:szCs w:val="22"/>
              </w:rPr>
              <w:t>-</w:t>
            </w:r>
          </w:p>
        </w:tc>
        <w:tc>
          <w:tcPr>
            <w:tcW w:w="1139" w:type="dxa"/>
            <w:vAlign w:val="center"/>
          </w:tcPr>
          <w:p w:rsidR="00857F55" w:rsidRPr="00B73EA1" w:rsidRDefault="00857F55" w:rsidP="00D60FF7">
            <w:pPr>
              <w:spacing w:line="240" w:lineRule="auto"/>
              <w:jc w:val="center"/>
              <w:rPr>
                <w:sz w:val="22"/>
                <w:szCs w:val="22"/>
              </w:rPr>
            </w:pPr>
            <w:r w:rsidRPr="00B73EA1">
              <w:rPr>
                <w:sz w:val="22"/>
                <w:szCs w:val="22"/>
                <w:lang w:val="en-US"/>
              </w:rPr>
              <w:t>100</w:t>
            </w:r>
            <w:r w:rsidRPr="00B73EA1">
              <w:rPr>
                <w:sz w:val="22"/>
                <w:szCs w:val="22"/>
              </w:rPr>
              <w:t>/</w:t>
            </w:r>
            <w:r w:rsidRPr="00B73EA1">
              <w:rPr>
                <w:sz w:val="22"/>
                <w:szCs w:val="22"/>
                <w:lang w:val="en-US"/>
              </w:rPr>
              <w:t>IV</w:t>
            </w:r>
          </w:p>
        </w:tc>
      </w:tr>
    </w:tbl>
    <w:p w:rsidR="00F15A7A" w:rsidRPr="005E1132" w:rsidRDefault="00E3219E" w:rsidP="00F15A7A">
      <w:pPr>
        <w:spacing w:before="200"/>
        <w:ind w:firstLine="709"/>
      </w:pPr>
      <w:r>
        <w:rPr>
          <w:color w:val="000000"/>
        </w:rPr>
        <w:t>П</w:t>
      </w:r>
      <w:r w:rsidR="00F15A7A">
        <w:rPr>
          <w:color w:val="000000"/>
        </w:rPr>
        <w:t xml:space="preserve">ри </w:t>
      </w:r>
      <w:r w:rsidR="00F15A7A" w:rsidRPr="005E1132">
        <w:rPr>
          <w:color w:val="000000"/>
        </w:rPr>
        <w:t>невозможности сокращения установленной санитарно-защитной зоны, требуется отселение жителей из данной зоны.</w:t>
      </w:r>
    </w:p>
    <w:p w:rsidR="00F15A7A" w:rsidRDefault="00F15A7A" w:rsidP="00F15A7A">
      <w:pPr>
        <w:ind w:firstLine="709"/>
      </w:pPr>
      <w:r w:rsidRPr="005E1132">
        <w:rPr>
          <w:color w:val="000000"/>
        </w:rPr>
        <w:t xml:space="preserve">Мероприятия и средства на организацию санитарно-защитных зон, включая отселение жителей, при необходимости, в соответствии с </w:t>
      </w:r>
      <w:proofErr w:type="spellStart"/>
      <w:r w:rsidRPr="005E1132">
        <w:rPr>
          <w:color w:val="000000"/>
        </w:rPr>
        <w:t>СанПиН</w:t>
      </w:r>
      <w:proofErr w:type="spellEnd"/>
      <w:r w:rsidRPr="005E1132">
        <w:rPr>
          <w:color w:val="000000"/>
        </w:rPr>
        <w:t xml:space="preserve"> 2.2.1/2.1.1.1200- 03 «Санитарно-защитные зоны и санитарная классификация предприятий, сооружений и иных объектов» должны быть предусмотрены в проекте санитарно</w:t>
      </w:r>
      <w:r w:rsidRPr="00DA068B">
        <w:rPr>
          <w:color w:val="000000"/>
        </w:rPr>
        <w:t>-</w:t>
      </w:r>
      <w:r w:rsidRPr="005E1132">
        <w:rPr>
          <w:color w:val="000000"/>
        </w:rPr>
        <w:softHyphen/>
        <w:t>защитных зон на строительство новых, р</w:t>
      </w:r>
      <w:r w:rsidRPr="005E1132">
        <w:rPr>
          <w:color w:val="000000"/>
        </w:rPr>
        <w:t>е</w:t>
      </w:r>
      <w:r w:rsidRPr="005E1132">
        <w:rPr>
          <w:color w:val="000000"/>
        </w:rPr>
        <w:t>конструкцию или техническое перевооружение действующих промышленных объектов, пр</w:t>
      </w:r>
      <w:r w:rsidRPr="005E1132">
        <w:rPr>
          <w:color w:val="000000"/>
        </w:rPr>
        <w:t>о</w:t>
      </w:r>
      <w:r w:rsidRPr="005E1132">
        <w:rPr>
          <w:color w:val="000000"/>
        </w:rPr>
        <w:t>изводств и сооружений. Выполнение мероприятий, включая отселение жителей, обеспечивают должностные лица соответствующих промышленных объектов и производств.</w:t>
      </w:r>
    </w:p>
    <w:p w:rsidR="00C178AC" w:rsidRPr="00660C9B" w:rsidRDefault="00C178AC" w:rsidP="00CC472A">
      <w:pPr>
        <w:pStyle w:val="a8"/>
      </w:pPr>
      <w:r w:rsidRPr="00660C9B">
        <w:t>7.3 Охрана водных ресурсов</w:t>
      </w:r>
    </w:p>
    <w:p w:rsidR="003A576A" w:rsidRPr="00660C9B" w:rsidRDefault="00C178AC" w:rsidP="00F24A96">
      <w:pPr>
        <w:spacing w:before="100" w:after="100"/>
        <w:ind w:firstLine="709"/>
        <w:rPr>
          <w:b/>
          <w:i/>
          <w:color w:val="000000"/>
          <w:u w:val="single"/>
        </w:rPr>
      </w:pPr>
      <w:r w:rsidRPr="00660C9B">
        <w:rPr>
          <w:b/>
          <w:i/>
          <w:color w:val="000000"/>
          <w:u w:val="single"/>
        </w:rPr>
        <w:t>Оценка состояния поверхностных вод</w:t>
      </w:r>
    </w:p>
    <w:p w:rsidR="00E3219E" w:rsidRPr="00252E94" w:rsidRDefault="00E3219E" w:rsidP="00705359">
      <w:pPr>
        <w:pStyle w:val="24"/>
        <w:spacing w:after="0" w:line="360" w:lineRule="auto"/>
        <w:ind w:left="0" w:firstLine="709"/>
      </w:pPr>
      <w:r w:rsidRPr="00252E94">
        <w:t xml:space="preserve">Район богат водными ресурсами – реками, озерами и болотами, имеются родники. </w:t>
      </w:r>
      <w:r>
        <w:t>Главной</w:t>
      </w:r>
      <w:r w:rsidRPr="00252E94">
        <w:t xml:space="preserve"> рек</w:t>
      </w:r>
      <w:r>
        <w:t>ой является река</w:t>
      </w:r>
      <w:r w:rsidRPr="00252E94">
        <w:t xml:space="preserve"> </w:t>
      </w:r>
      <w:r>
        <w:t>Ветлуга.</w:t>
      </w:r>
    </w:p>
    <w:p w:rsidR="00705359" w:rsidRDefault="00705359" w:rsidP="00705359">
      <w:pPr>
        <w:ind w:firstLine="709"/>
      </w:pPr>
      <w:r>
        <w:t>На территории р.п.Варнавино на р.Ветлуга расположен стационарный гидрологический пост.</w:t>
      </w:r>
    </w:p>
    <w:p w:rsidR="00E3219E" w:rsidRPr="00E3219E" w:rsidRDefault="00E3219E" w:rsidP="00705359">
      <w:pPr>
        <w:pStyle w:val="af5"/>
        <w:spacing w:before="0" w:beforeAutospacing="0" w:after="0" w:afterAutospacing="0" w:line="360" w:lineRule="auto"/>
        <w:ind w:firstLine="709"/>
        <w:jc w:val="both"/>
        <w:rPr>
          <w:bCs/>
          <w:i/>
          <w:color w:val="auto"/>
          <w:sz w:val="24"/>
          <w:szCs w:val="24"/>
        </w:rPr>
      </w:pPr>
      <w:r w:rsidRPr="00E3219E">
        <w:rPr>
          <w:i/>
          <w:color w:val="auto"/>
          <w:sz w:val="24"/>
          <w:szCs w:val="24"/>
        </w:rPr>
        <w:t>Таблица 7.4 - Качество воды р. Ветлуга Нижегородской области по гидрохимическим показателям в 2009г.</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4"/>
        <w:gridCol w:w="2363"/>
        <w:gridCol w:w="892"/>
        <w:gridCol w:w="1033"/>
        <w:gridCol w:w="1777"/>
        <w:gridCol w:w="3366"/>
      </w:tblGrid>
      <w:tr w:rsidR="00E3219E" w:rsidRPr="00705359" w:rsidTr="00705359">
        <w:trPr>
          <w:trHeight w:val="854"/>
        </w:trPr>
        <w:tc>
          <w:tcPr>
            <w:tcW w:w="282" w:type="pct"/>
          </w:tcPr>
          <w:p w:rsidR="00E3219E" w:rsidRPr="00705359" w:rsidRDefault="00E3219E" w:rsidP="00705359">
            <w:pPr>
              <w:spacing w:line="240" w:lineRule="auto"/>
              <w:jc w:val="center"/>
              <w:rPr>
                <w:b/>
                <w:sz w:val="22"/>
                <w:szCs w:val="22"/>
              </w:rPr>
            </w:pPr>
            <w:r w:rsidRPr="00705359">
              <w:rPr>
                <w:b/>
                <w:sz w:val="22"/>
                <w:szCs w:val="22"/>
              </w:rPr>
              <w:t>№</w:t>
            </w:r>
          </w:p>
          <w:p w:rsidR="00E3219E" w:rsidRPr="00705359" w:rsidRDefault="00E3219E" w:rsidP="00705359">
            <w:pPr>
              <w:pStyle w:val="af5"/>
              <w:spacing w:before="0" w:beforeAutospacing="0" w:after="0" w:afterAutospacing="0"/>
              <w:rPr>
                <w:b/>
                <w:color w:val="auto"/>
                <w:sz w:val="22"/>
                <w:szCs w:val="22"/>
              </w:rPr>
            </w:pPr>
            <w:proofErr w:type="spellStart"/>
            <w:proofErr w:type="gramStart"/>
            <w:r w:rsidRPr="00705359">
              <w:rPr>
                <w:b/>
                <w:color w:val="auto"/>
                <w:sz w:val="22"/>
                <w:szCs w:val="22"/>
              </w:rPr>
              <w:t>п</w:t>
            </w:r>
            <w:proofErr w:type="spellEnd"/>
            <w:proofErr w:type="gramEnd"/>
            <w:r w:rsidRPr="00705359">
              <w:rPr>
                <w:b/>
                <w:color w:val="auto"/>
                <w:sz w:val="22"/>
                <w:szCs w:val="22"/>
              </w:rPr>
              <w:t>/</w:t>
            </w:r>
            <w:proofErr w:type="spellStart"/>
            <w:r w:rsidRPr="00705359">
              <w:rPr>
                <w:b/>
                <w:color w:val="auto"/>
                <w:sz w:val="22"/>
                <w:szCs w:val="22"/>
              </w:rPr>
              <w:t>п</w:t>
            </w:r>
            <w:proofErr w:type="spellEnd"/>
          </w:p>
        </w:tc>
        <w:tc>
          <w:tcPr>
            <w:tcW w:w="1182" w:type="pct"/>
          </w:tcPr>
          <w:p w:rsidR="00E3219E" w:rsidRPr="00705359" w:rsidRDefault="00E3219E" w:rsidP="00705359">
            <w:pPr>
              <w:spacing w:line="240" w:lineRule="auto"/>
              <w:jc w:val="center"/>
              <w:rPr>
                <w:b/>
                <w:sz w:val="22"/>
                <w:szCs w:val="22"/>
              </w:rPr>
            </w:pPr>
            <w:r w:rsidRPr="00705359">
              <w:rPr>
                <w:b/>
                <w:sz w:val="22"/>
                <w:szCs w:val="22"/>
              </w:rPr>
              <w:t>Водный объект</w:t>
            </w:r>
          </w:p>
          <w:p w:rsidR="00E3219E" w:rsidRPr="00705359" w:rsidRDefault="00E3219E" w:rsidP="00705359">
            <w:pPr>
              <w:spacing w:line="240" w:lineRule="auto"/>
              <w:jc w:val="center"/>
              <w:rPr>
                <w:b/>
                <w:sz w:val="22"/>
                <w:szCs w:val="22"/>
              </w:rPr>
            </w:pPr>
            <w:r w:rsidRPr="00705359">
              <w:rPr>
                <w:b/>
                <w:sz w:val="22"/>
                <w:szCs w:val="22"/>
              </w:rPr>
              <w:t>пункт наблюдений</w:t>
            </w:r>
          </w:p>
          <w:p w:rsidR="00E3219E" w:rsidRPr="00705359" w:rsidRDefault="00E3219E" w:rsidP="00705359">
            <w:pPr>
              <w:pStyle w:val="af5"/>
              <w:spacing w:before="0" w:beforeAutospacing="0" w:after="0" w:afterAutospacing="0"/>
              <w:rPr>
                <w:b/>
                <w:color w:val="auto"/>
                <w:sz w:val="22"/>
                <w:szCs w:val="22"/>
              </w:rPr>
            </w:pPr>
            <w:r w:rsidRPr="00705359">
              <w:rPr>
                <w:b/>
                <w:color w:val="auto"/>
                <w:sz w:val="22"/>
                <w:szCs w:val="22"/>
              </w:rPr>
              <w:t>створ</w:t>
            </w:r>
          </w:p>
        </w:tc>
        <w:tc>
          <w:tcPr>
            <w:tcW w:w="446" w:type="pct"/>
          </w:tcPr>
          <w:p w:rsidR="00E3219E" w:rsidRPr="00705359" w:rsidRDefault="00E3219E" w:rsidP="00705359">
            <w:pPr>
              <w:pStyle w:val="af5"/>
              <w:spacing w:before="0" w:beforeAutospacing="0" w:after="0" w:afterAutospacing="0"/>
              <w:rPr>
                <w:b/>
                <w:color w:val="auto"/>
                <w:sz w:val="22"/>
                <w:szCs w:val="22"/>
              </w:rPr>
            </w:pPr>
            <w:r w:rsidRPr="00705359">
              <w:rPr>
                <w:b/>
                <w:color w:val="auto"/>
                <w:sz w:val="22"/>
                <w:szCs w:val="22"/>
              </w:rPr>
              <w:t>Створ</w:t>
            </w:r>
          </w:p>
        </w:tc>
        <w:tc>
          <w:tcPr>
            <w:tcW w:w="517" w:type="pct"/>
          </w:tcPr>
          <w:p w:rsidR="00E3219E" w:rsidRPr="00705359" w:rsidRDefault="00E3219E" w:rsidP="00705359">
            <w:pPr>
              <w:spacing w:line="240" w:lineRule="auto"/>
              <w:jc w:val="center"/>
              <w:rPr>
                <w:b/>
                <w:sz w:val="22"/>
                <w:szCs w:val="22"/>
              </w:rPr>
            </w:pPr>
            <w:r w:rsidRPr="00705359">
              <w:rPr>
                <w:b/>
                <w:sz w:val="22"/>
                <w:szCs w:val="22"/>
              </w:rPr>
              <w:t>Класс,</w:t>
            </w:r>
          </w:p>
          <w:p w:rsidR="00E3219E" w:rsidRPr="00705359" w:rsidRDefault="00E3219E" w:rsidP="00705359">
            <w:pPr>
              <w:pStyle w:val="af5"/>
              <w:spacing w:before="0" w:beforeAutospacing="0" w:after="0" w:afterAutospacing="0"/>
              <w:rPr>
                <w:b/>
                <w:color w:val="auto"/>
                <w:sz w:val="22"/>
                <w:szCs w:val="22"/>
              </w:rPr>
            </w:pPr>
            <w:r w:rsidRPr="00705359">
              <w:rPr>
                <w:b/>
                <w:color w:val="auto"/>
                <w:sz w:val="22"/>
                <w:szCs w:val="22"/>
              </w:rPr>
              <w:t>разряд</w:t>
            </w:r>
          </w:p>
        </w:tc>
        <w:tc>
          <w:tcPr>
            <w:tcW w:w="889" w:type="pct"/>
          </w:tcPr>
          <w:p w:rsidR="00E3219E" w:rsidRPr="00705359" w:rsidRDefault="00E3219E" w:rsidP="00705359">
            <w:pPr>
              <w:pStyle w:val="af5"/>
              <w:spacing w:before="0" w:beforeAutospacing="0" w:after="0" w:afterAutospacing="0"/>
              <w:rPr>
                <w:b/>
                <w:color w:val="auto"/>
                <w:sz w:val="22"/>
                <w:szCs w:val="22"/>
              </w:rPr>
            </w:pPr>
            <w:r w:rsidRPr="00705359">
              <w:rPr>
                <w:b/>
                <w:color w:val="auto"/>
                <w:sz w:val="22"/>
                <w:szCs w:val="22"/>
              </w:rPr>
              <w:t>Качество воды</w:t>
            </w:r>
          </w:p>
        </w:tc>
        <w:tc>
          <w:tcPr>
            <w:tcW w:w="1685" w:type="pct"/>
          </w:tcPr>
          <w:p w:rsidR="00E3219E" w:rsidRPr="00705359" w:rsidRDefault="00E3219E" w:rsidP="00705359">
            <w:pPr>
              <w:spacing w:line="240" w:lineRule="auto"/>
              <w:jc w:val="center"/>
              <w:rPr>
                <w:b/>
                <w:sz w:val="22"/>
                <w:szCs w:val="22"/>
              </w:rPr>
            </w:pPr>
            <w:r w:rsidRPr="00705359">
              <w:rPr>
                <w:b/>
                <w:sz w:val="22"/>
                <w:szCs w:val="22"/>
              </w:rPr>
              <w:t>Приоритетные загрязняющие вещества (среднегодовая ко</w:t>
            </w:r>
            <w:r w:rsidRPr="00705359">
              <w:rPr>
                <w:b/>
                <w:sz w:val="22"/>
                <w:szCs w:val="22"/>
              </w:rPr>
              <w:t>н</w:t>
            </w:r>
            <w:r w:rsidRPr="00705359">
              <w:rPr>
                <w:b/>
                <w:sz w:val="22"/>
                <w:szCs w:val="22"/>
              </w:rPr>
              <w:t>центрация ≥ ПДК)</w:t>
            </w:r>
          </w:p>
        </w:tc>
      </w:tr>
      <w:tr w:rsidR="00E3219E" w:rsidRPr="00705359" w:rsidTr="00705359">
        <w:tc>
          <w:tcPr>
            <w:tcW w:w="282" w:type="pct"/>
            <w:vAlign w:val="center"/>
          </w:tcPr>
          <w:p w:rsidR="00E3219E" w:rsidRPr="00705359" w:rsidRDefault="00E3219E" w:rsidP="00705359">
            <w:pPr>
              <w:pStyle w:val="af5"/>
              <w:spacing w:before="0" w:beforeAutospacing="0" w:after="0" w:afterAutospacing="0"/>
              <w:rPr>
                <w:sz w:val="22"/>
                <w:szCs w:val="22"/>
              </w:rPr>
            </w:pPr>
            <w:r w:rsidRPr="00705359">
              <w:rPr>
                <w:sz w:val="22"/>
                <w:szCs w:val="22"/>
              </w:rPr>
              <w:t>1</w:t>
            </w:r>
          </w:p>
        </w:tc>
        <w:tc>
          <w:tcPr>
            <w:tcW w:w="1182" w:type="pct"/>
          </w:tcPr>
          <w:p w:rsidR="00E3219E" w:rsidRPr="00705359" w:rsidRDefault="00E3219E" w:rsidP="00705359">
            <w:pPr>
              <w:spacing w:line="240" w:lineRule="auto"/>
              <w:jc w:val="left"/>
              <w:rPr>
                <w:sz w:val="22"/>
                <w:szCs w:val="22"/>
              </w:rPr>
            </w:pPr>
            <w:r w:rsidRPr="00705359">
              <w:rPr>
                <w:sz w:val="22"/>
                <w:szCs w:val="22"/>
              </w:rPr>
              <w:t>р.Ветлуга –             г. Ветлуга</w:t>
            </w:r>
          </w:p>
        </w:tc>
        <w:tc>
          <w:tcPr>
            <w:tcW w:w="446" w:type="pct"/>
            <w:vAlign w:val="center"/>
          </w:tcPr>
          <w:p w:rsidR="00E3219E" w:rsidRPr="00705359" w:rsidRDefault="00E3219E" w:rsidP="00705359">
            <w:pPr>
              <w:pStyle w:val="af5"/>
              <w:spacing w:before="0" w:beforeAutospacing="0" w:after="0" w:afterAutospacing="0"/>
              <w:rPr>
                <w:sz w:val="22"/>
                <w:szCs w:val="22"/>
              </w:rPr>
            </w:pPr>
            <w:r w:rsidRPr="00705359">
              <w:rPr>
                <w:sz w:val="22"/>
                <w:szCs w:val="22"/>
              </w:rPr>
              <w:t>1</w:t>
            </w:r>
          </w:p>
        </w:tc>
        <w:tc>
          <w:tcPr>
            <w:tcW w:w="517" w:type="pct"/>
            <w:vAlign w:val="center"/>
          </w:tcPr>
          <w:p w:rsidR="00E3219E" w:rsidRPr="00705359" w:rsidRDefault="00E3219E" w:rsidP="00705359">
            <w:pPr>
              <w:spacing w:line="240" w:lineRule="auto"/>
              <w:jc w:val="center"/>
              <w:rPr>
                <w:sz w:val="22"/>
                <w:szCs w:val="22"/>
              </w:rPr>
            </w:pPr>
            <w:r w:rsidRPr="00705359">
              <w:rPr>
                <w:sz w:val="22"/>
                <w:szCs w:val="22"/>
              </w:rPr>
              <w:t>3А</w:t>
            </w:r>
          </w:p>
        </w:tc>
        <w:tc>
          <w:tcPr>
            <w:tcW w:w="889" w:type="pct"/>
            <w:vAlign w:val="center"/>
          </w:tcPr>
          <w:p w:rsidR="00E3219E" w:rsidRPr="00705359" w:rsidRDefault="00E3219E" w:rsidP="00705359">
            <w:pPr>
              <w:spacing w:line="240" w:lineRule="auto"/>
              <w:jc w:val="center"/>
              <w:rPr>
                <w:sz w:val="22"/>
                <w:szCs w:val="22"/>
              </w:rPr>
            </w:pPr>
            <w:r w:rsidRPr="00705359">
              <w:rPr>
                <w:sz w:val="22"/>
                <w:szCs w:val="22"/>
              </w:rPr>
              <w:t>Загрязненная</w:t>
            </w:r>
          </w:p>
        </w:tc>
        <w:tc>
          <w:tcPr>
            <w:tcW w:w="1685" w:type="pct"/>
          </w:tcPr>
          <w:p w:rsidR="00E3219E" w:rsidRPr="00705359" w:rsidRDefault="00E3219E" w:rsidP="00705359">
            <w:pPr>
              <w:spacing w:line="240" w:lineRule="auto"/>
              <w:jc w:val="center"/>
              <w:rPr>
                <w:sz w:val="22"/>
                <w:szCs w:val="22"/>
              </w:rPr>
            </w:pPr>
            <w:r w:rsidRPr="00705359">
              <w:rPr>
                <w:sz w:val="22"/>
                <w:szCs w:val="22"/>
              </w:rPr>
              <w:t>медь (5), ХПК (2), железо общее (1)</w:t>
            </w:r>
          </w:p>
        </w:tc>
      </w:tr>
      <w:tr w:rsidR="00E3219E" w:rsidRPr="00705359" w:rsidTr="00705359">
        <w:trPr>
          <w:trHeight w:val="481"/>
        </w:trPr>
        <w:tc>
          <w:tcPr>
            <w:tcW w:w="282" w:type="pct"/>
            <w:vAlign w:val="center"/>
          </w:tcPr>
          <w:p w:rsidR="00E3219E" w:rsidRPr="00705359" w:rsidRDefault="00E3219E" w:rsidP="00705359">
            <w:pPr>
              <w:pStyle w:val="af5"/>
              <w:spacing w:before="0" w:beforeAutospacing="0" w:after="0" w:afterAutospacing="0"/>
              <w:rPr>
                <w:sz w:val="22"/>
                <w:szCs w:val="22"/>
              </w:rPr>
            </w:pPr>
            <w:r w:rsidRPr="00705359">
              <w:rPr>
                <w:sz w:val="22"/>
                <w:szCs w:val="22"/>
              </w:rPr>
              <w:t>2</w:t>
            </w:r>
          </w:p>
        </w:tc>
        <w:tc>
          <w:tcPr>
            <w:tcW w:w="1182" w:type="pct"/>
          </w:tcPr>
          <w:p w:rsidR="00E3219E" w:rsidRPr="00705359" w:rsidRDefault="00E3219E" w:rsidP="00705359">
            <w:pPr>
              <w:spacing w:line="240" w:lineRule="auto"/>
              <w:jc w:val="left"/>
              <w:rPr>
                <w:sz w:val="22"/>
                <w:szCs w:val="22"/>
              </w:rPr>
            </w:pPr>
            <w:r w:rsidRPr="00705359">
              <w:rPr>
                <w:sz w:val="22"/>
                <w:szCs w:val="22"/>
              </w:rPr>
              <w:t xml:space="preserve">р.Ветлуга – </w:t>
            </w:r>
          </w:p>
          <w:p w:rsidR="00E3219E" w:rsidRPr="00705359" w:rsidRDefault="00E3219E" w:rsidP="00705359">
            <w:pPr>
              <w:spacing w:line="240" w:lineRule="auto"/>
              <w:jc w:val="left"/>
              <w:rPr>
                <w:sz w:val="22"/>
                <w:szCs w:val="22"/>
              </w:rPr>
            </w:pPr>
            <w:r w:rsidRPr="00705359">
              <w:rPr>
                <w:sz w:val="22"/>
                <w:szCs w:val="22"/>
              </w:rPr>
              <w:t>г. Ветлужский</w:t>
            </w:r>
          </w:p>
        </w:tc>
        <w:tc>
          <w:tcPr>
            <w:tcW w:w="446" w:type="pct"/>
            <w:vAlign w:val="center"/>
          </w:tcPr>
          <w:p w:rsidR="00E3219E" w:rsidRPr="00705359" w:rsidRDefault="00E3219E" w:rsidP="00705359">
            <w:pPr>
              <w:spacing w:line="240" w:lineRule="auto"/>
              <w:jc w:val="center"/>
              <w:rPr>
                <w:sz w:val="22"/>
                <w:szCs w:val="22"/>
              </w:rPr>
            </w:pPr>
            <w:r w:rsidRPr="00705359">
              <w:rPr>
                <w:sz w:val="22"/>
                <w:szCs w:val="22"/>
              </w:rPr>
              <w:t>1</w:t>
            </w:r>
          </w:p>
        </w:tc>
        <w:tc>
          <w:tcPr>
            <w:tcW w:w="517" w:type="pct"/>
            <w:vAlign w:val="center"/>
          </w:tcPr>
          <w:p w:rsidR="00E3219E" w:rsidRPr="00705359" w:rsidRDefault="00E3219E" w:rsidP="00705359">
            <w:pPr>
              <w:spacing w:line="240" w:lineRule="auto"/>
              <w:jc w:val="center"/>
              <w:rPr>
                <w:sz w:val="22"/>
                <w:szCs w:val="22"/>
              </w:rPr>
            </w:pPr>
            <w:r w:rsidRPr="00705359">
              <w:rPr>
                <w:sz w:val="22"/>
                <w:szCs w:val="22"/>
              </w:rPr>
              <w:t>3А</w:t>
            </w:r>
          </w:p>
        </w:tc>
        <w:tc>
          <w:tcPr>
            <w:tcW w:w="889" w:type="pct"/>
            <w:vAlign w:val="center"/>
          </w:tcPr>
          <w:p w:rsidR="00E3219E" w:rsidRPr="00705359" w:rsidRDefault="00E3219E" w:rsidP="00705359">
            <w:pPr>
              <w:spacing w:line="240" w:lineRule="auto"/>
              <w:jc w:val="center"/>
              <w:rPr>
                <w:sz w:val="22"/>
                <w:szCs w:val="22"/>
              </w:rPr>
            </w:pPr>
            <w:r w:rsidRPr="00705359">
              <w:rPr>
                <w:sz w:val="22"/>
                <w:szCs w:val="22"/>
              </w:rPr>
              <w:t>Загрязненная</w:t>
            </w:r>
          </w:p>
        </w:tc>
        <w:tc>
          <w:tcPr>
            <w:tcW w:w="1685" w:type="pct"/>
          </w:tcPr>
          <w:p w:rsidR="00E3219E" w:rsidRPr="00705359" w:rsidRDefault="00E3219E" w:rsidP="00705359">
            <w:pPr>
              <w:spacing w:line="240" w:lineRule="auto"/>
              <w:jc w:val="center"/>
              <w:rPr>
                <w:sz w:val="22"/>
                <w:szCs w:val="22"/>
              </w:rPr>
            </w:pPr>
            <w:r w:rsidRPr="00705359">
              <w:rPr>
                <w:sz w:val="22"/>
                <w:szCs w:val="22"/>
              </w:rPr>
              <w:t>медь (4), ХПК (2), марганец (1,3), железо общее (1)</w:t>
            </w:r>
          </w:p>
        </w:tc>
      </w:tr>
    </w:tbl>
    <w:p w:rsidR="00E3219E" w:rsidRPr="00E3219E" w:rsidRDefault="00E3219E" w:rsidP="00705359">
      <w:pPr>
        <w:spacing w:before="200"/>
        <w:ind w:firstLine="709"/>
        <w:rPr>
          <w:i/>
        </w:rPr>
      </w:pPr>
      <w:r w:rsidRPr="00E3219E">
        <w:rPr>
          <w:i/>
        </w:rPr>
        <w:lastRenderedPageBreak/>
        <w:t xml:space="preserve">Таблица </w:t>
      </w:r>
      <w:r>
        <w:rPr>
          <w:i/>
        </w:rPr>
        <w:t>7.5</w:t>
      </w:r>
      <w:r w:rsidRPr="00E3219E">
        <w:rPr>
          <w:i/>
        </w:rPr>
        <w:t xml:space="preserve"> - Среднее содержание загрязняющих веществ в р. Ветлуга в 2010 г.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98"/>
        <w:gridCol w:w="2499"/>
        <w:gridCol w:w="2499"/>
        <w:gridCol w:w="2499"/>
      </w:tblGrid>
      <w:tr w:rsidR="00E3219E" w:rsidRPr="00705359" w:rsidTr="00705359">
        <w:trPr>
          <w:tblHeader/>
        </w:trPr>
        <w:tc>
          <w:tcPr>
            <w:tcW w:w="1250" w:type="pct"/>
            <w:vMerge w:val="restart"/>
          </w:tcPr>
          <w:p w:rsidR="00E3219E" w:rsidRPr="00705359" w:rsidRDefault="00E3219E" w:rsidP="00705359">
            <w:pPr>
              <w:spacing w:line="240" w:lineRule="auto"/>
              <w:jc w:val="center"/>
              <w:rPr>
                <w:b/>
                <w:sz w:val="22"/>
                <w:szCs w:val="22"/>
              </w:rPr>
            </w:pPr>
            <w:r w:rsidRPr="00705359">
              <w:rPr>
                <w:b/>
                <w:sz w:val="22"/>
                <w:szCs w:val="22"/>
              </w:rPr>
              <w:t>Определяемый пок</w:t>
            </w:r>
            <w:r w:rsidRPr="00705359">
              <w:rPr>
                <w:b/>
                <w:sz w:val="22"/>
                <w:szCs w:val="22"/>
              </w:rPr>
              <w:t>а</w:t>
            </w:r>
            <w:r w:rsidRPr="00705359">
              <w:rPr>
                <w:b/>
                <w:sz w:val="22"/>
                <w:szCs w:val="22"/>
              </w:rPr>
              <w:t>затель</w:t>
            </w:r>
          </w:p>
        </w:tc>
        <w:tc>
          <w:tcPr>
            <w:tcW w:w="1250" w:type="pct"/>
            <w:vMerge w:val="restart"/>
          </w:tcPr>
          <w:p w:rsidR="00E3219E" w:rsidRPr="00705359" w:rsidRDefault="00E3219E" w:rsidP="00705359">
            <w:pPr>
              <w:spacing w:line="240" w:lineRule="auto"/>
              <w:jc w:val="center"/>
              <w:rPr>
                <w:b/>
                <w:sz w:val="22"/>
                <w:szCs w:val="22"/>
              </w:rPr>
            </w:pPr>
            <w:r w:rsidRPr="00705359">
              <w:rPr>
                <w:b/>
                <w:sz w:val="22"/>
                <w:szCs w:val="22"/>
              </w:rPr>
              <w:t>ПДК</w:t>
            </w:r>
            <w:r w:rsidRPr="00705359">
              <w:rPr>
                <w:b/>
                <w:sz w:val="22"/>
                <w:szCs w:val="22"/>
                <w:vertAlign w:val="subscript"/>
              </w:rPr>
              <w:t>РХ</w:t>
            </w:r>
            <w:r w:rsidRPr="00705359">
              <w:rPr>
                <w:b/>
                <w:sz w:val="22"/>
                <w:szCs w:val="22"/>
              </w:rPr>
              <w:t>, мг/дм</w:t>
            </w:r>
            <w:r w:rsidRPr="00705359">
              <w:rPr>
                <w:b/>
                <w:sz w:val="22"/>
                <w:szCs w:val="22"/>
                <w:vertAlign w:val="superscript"/>
              </w:rPr>
              <w:t>3</w:t>
            </w:r>
          </w:p>
        </w:tc>
        <w:tc>
          <w:tcPr>
            <w:tcW w:w="2500" w:type="pct"/>
            <w:gridSpan w:val="2"/>
          </w:tcPr>
          <w:p w:rsidR="00E3219E" w:rsidRPr="00705359" w:rsidRDefault="00E3219E" w:rsidP="00705359">
            <w:pPr>
              <w:spacing w:line="240" w:lineRule="auto"/>
              <w:jc w:val="center"/>
              <w:rPr>
                <w:b/>
                <w:sz w:val="22"/>
                <w:szCs w:val="22"/>
              </w:rPr>
            </w:pPr>
            <w:r w:rsidRPr="00705359">
              <w:rPr>
                <w:b/>
                <w:sz w:val="22"/>
                <w:szCs w:val="22"/>
              </w:rPr>
              <w:t>Фактическая концентрация</w:t>
            </w:r>
          </w:p>
        </w:tc>
      </w:tr>
      <w:tr w:rsidR="00E3219E" w:rsidRPr="00705359" w:rsidTr="00705359">
        <w:trPr>
          <w:tblHeader/>
        </w:trPr>
        <w:tc>
          <w:tcPr>
            <w:tcW w:w="1250" w:type="pct"/>
            <w:vMerge/>
          </w:tcPr>
          <w:p w:rsidR="00E3219E" w:rsidRPr="00705359" w:rsidRDefault="00E3219E" w:rsidP="00705359">
            <w:pPr>
              <w:spacing w:line="240" w:lineRule="auto"/>
              <w:jc w:val="center"/>
              <w:rPr>
                <w:b/>
                <w:sz w:val="22"/>
                <w:szCs w:val="22"/>
              </w:rPr>
            </w:pPr>
          </w:p>
        </w:tc>
        <w:tc>
          <w:tcPr>
            <w:tcW w:w="1250" w:type="pct"/>
            <w:vMerge/>
          </w:tcPr>
          <w:p w:rsidR="00E3219E" w:rsidRPr="00705359" w:rsidRDefault="00E3219E" w:rsidP="00705359">
            <w:pPr>
              <w:spacing w:line="240" w:lineRule="auto"/>
              <w:jc w:val="center"/>
              <w:rPr>
                <w:b/>
                <w:sz w:val="22"/>
                <w:szCs w:val="22"/>
              </w:rPr>
            </w:pPr>
          </w:p>
        </w:tc>
        <w:tc>
          <w:tcPr>
            <w:tcW w:w="1250" w:type="pct"/>
          </w:tcPr>
          <w:p w:rsidR="00E3219E" w:rsidRPr="00705359" w:rsidRDefault="00E3219E" w:rsidP="00705359">
            <w:pPr>
              <w:spacing w:line="240" w:lineRule="auto"/>
              <w:jc w:val="center"/>
              <w:rPr>
                <w:b/>
                <w:sz w:val="22"/>
                <w:szCs w:val="22"/>
              </w:rPr>
            </w:pPr>
            <w:r w:rsidRPr="00705359">
              <w:rPr>
                <w:b/>
                <w:sz w:val="22"/>
                <w:szCs w:val="22"/>
              </w:rPr>
              <w:t>мг/дм</w:t>
            </w:r>
            <w:r w:rsidRPr="00705359">
              <w:rPr>
                <w:b/>
                <w:sz w:val="22"/>
                <w:szCs w:val="22"/>
                <w:vertAlign w:val="superscript"/>
              </w:rPr>
              <w:t>3</w:t>
            </w:r>
          </w:p>
        </w:tc>
        <w:tc>
          <w:tcPr>
            <w:tcW w:w="1250" w:type="pct"/>
          </w:tcPr>
          <w:p w:rsidR="00E3219E" w:rsidRPr="00705359" w:rsidRDefault="00E3219E" w:rsidP="00705359">
            <w:pPr>
              <w:spacing w:line="240" w:lineRule="auto"/>
              <w:jc w:val="center"/>
              <w:rPr>
                <w:b/>
                <w:sz w:val="22"/>
                <w:szCs w:val="22"/>
              </w:rPr>
            </w:pPr>
            <w:r w:rsidRPr="00705359">
              <w:rPr>
                <w:b/>
                <w:sz w:val="22"/>
                <w:szCs w:val="22"/>
              </w:rPr>
              <w:t>В ПДК</w:t>
            </w:r>
          </w:p>
        </w:tc>
      </w:tr>
      <w:tr w:rsidR="00E3219E" w:rsidRPr="00705359" w:rsidTr="00E3219E">
        <w:tc>
          <w:tcPr>
            <w:tcW w:w="1250" w:type="pct"/>
          </w:tcPr>
          <w:p w:rsidR="00E3219E" w:rsidRPr="00705359" w:rsidRDefault="00E3219E" w:rsidP="00705359">
            <w:pPr>
              <w:spacing w:line="240" w:lineRule="auto"/>
              <w:rPr>
                <w:sz w:val="22"/>
                <w:szCs w:val="22"/>
              </w:rPr>
            </w:pPr>
            <w:proofErr w:type="spellStart"/>
            <w:r w:rsidRPr="00705359">
              <w:rPr>
                <w:sz w:val="22"/>
                <w:szCs w:val="22"/>
              </w:rPr>
              <w:t>рН</w:t>
            </w:r>
            <w:proofErr w:type="spellEnd"/>
          </w:p>
        </w:tc>
        <w:tc>
          <w:tcPr>
            <w:tcW w:w="1250" w:type="pct"/>
          </w:tcPr>
          <w:p w:rsidR="00E3219E" w:rsidRPr="00705359" w:rsidRDefault="00E3219E" w:rsidP="00705359">
            <w:pPr>
              <w:spacing w:line="240" w:lineRule="auto"/>
              <w:jc w:val="center"/>
              <w:rPr>
                <w:sz w:val="22"/>
                <w:szCs w:val="22"/>
              </w:rPr>
            </w:pPr>
            <w:r w:rsidRPr="00705359">
              <w:rPr>
                <w:sz w:val="22"/>
                <w:szCs w:val="22"/>
              </w:rPr>
              <w:t>6,5-8,5</w:t>
            </w:r>
          </w:p>
        </w:tc>
        <w:tc>
          <w:tcPr>
            <w:tcW w:w="1250" w:type="pct"/>
          </w:tcPr>
          <w:p w:rsidR="00E3219E" w:rsidRPr="00705359" w:rsidRDefault="00E3219E" w:rsidP="00705359">
            <w:pPr>
              <w:spacing w:line="240" w:lineRule="auto"/>
              <w:jc w:val="center"/>
              <w:rPr>
                <w:sz w:val="22"/>
                <w:szCs w:val="22"/>
              </w:rPr>
            </w:pPr>
            <w:r w:rsidRPr="00705359">
              <w:rPr>
                <w:sz w:val="22"/>
                <w:szCs w:val="22"/>
              </w:rPr>
              <w:t>7,5</w:t>
            </w:r>
          </w:p>
        </w:tc>
        <w:tc>
          <w:tcPr>
            <w:tcW w:w="1250" w:type="pct"/>
          </w:tcPr>
          <w:p w:rsidR="00E3219E" w:rsidRPr="00705359" w:rsidRDefault="00E3219E" w:rsidP="00705359">
            <w:pPr>
              <w:spacing w:line="240" w:lineRule="auto"/>
              <w:jc w:val="center"/>
              <w:rPr>
                <w:sz w:val="22"/>
                <w:szCs w:val="22"/>
              </w:rPr>
            </w:pPr>
            <w:r w:rsidRPr="00705359">
              <w:rPr>
                <w:sz w:val="22"/>
                <w:szCs w:val="22"/>
              </w:rPr>
              <w:t>В норме</w:t>
            </w:r>
          </w:p>
        </w:tc>
      </w:tr>
      <w:tr w:rsidR="00E3219E" w:rsidRPr="00705359" w:rsidTr="00E3219E">
        <w:tc>
          <w:tcPr>
            <w:tcW w:w="1250" w:type="pct"/>
          </w:tcPr>
          <w:p w:rsidR="00E3219E" w:rsidRPr="00705359" w:rsidRDefault="00E3219E" w:rsidP="00705359">
            <w:pPr>
              <w:spacing w:line="240" w:lineRule="auto"/>
              <w:rPr>
                <w:sz w:val="22"/>
                <w:szCs w:val="22"/>
              </w:rPr>
            </w:pPr>
            <w:r w:rsidRPr="00705359">
              <w:rPr>
                <w:sz w:val="22"/>
                <w:szCs w:val="22"/>
              </w:rPr>
              <w:t>Растворенный кислород</w:t>
            </w:r>
          </w:p>
        </w:tc>
        <w:tc>
          <w:tcPr>
            <w:tcW w:w="1250" w:type="pct"/>
          </w:tcPr>
          <w:p w:rsidR="00E3219E" w:rsidRPr="00705359" w:rsidRDefault="00E3219E" w:rsidP="00705359">
            <w:pPr>
              <w:spacing w:line="240" w:lineRule="auto"/>
              <w:jc w:val="center"/>
              <w:rPr>
                <w:sz w:val="22"/>
                <w:szCs w:val="22"/>
              </w:rPr>
            </w:pPr>
            <w:r w:rsidRPr="00705359">
              <w:rPr>
                <w:sz w:val="22"/>
                <w:szCs w:val="22"/>
              </w:rPr>
              <w:t>Не менее 6</w:t>
            </w:r>
          </w:p>
        </w:tc>
        <w:tc>
          <w:tcPr>
            <w:tcW w:w="1250" w:type="pct"/>
          </w:tcPr>
          <w:p w:rsidR="00E3219E" w:rsidRPr="00705359" w:rsidRDefault="00E3219E" w:rsidP="00705359">
            <w:pPr>
              <w:spacing w:line="240" w:lineRule="auto"/>
              <w:jc w:val="center"/>
              <w:rPr>
                <w:sz w:val="22"/>
                <w:szCs w:val="22"/>
              </w:rPr>
            </w:pPr>
            <w:r w:rsidRPr="00705359">
              <w:rPr>
                <w:sz w:val="22"/>
                <w:szCs w:val="22"/>
              </w:rPr>
              <w:t>9,7</w:t>
            </w:r>
          </w:p>
        </w:tc>
        <w:tc>
          <w:tcPr>
            <w:tcW w:w="1250" w:type="pct"/>
          </w:tcPr>
          <w:p w:rsidR="00E3219E" w:rsidRPr="00705359" w:rsidRDefault="00E3219E" w:rsidP="00705359">
            <w:pPr>
              <w:spacing w:line="240" w:lineRule="auto"/>
              <w:jc w:val="center"/>
              <w:rPr>
                <w:sz w:val="22"/>
                <w:szCs w:val="22"/>
              </w:rPr>
            </w:pPr>
            <w:r w:rsidRPr="00705359">
              <w:rPr>
                <w:sz w:val="22"/>
                <w:szCs w:val="22"/>
              </w:rPr>
              <w:t>В норме</w:t>
            </w:r>
          </w:p>
        </w:tc>
      </w:tr>
      <w:tr w:rsidR="00E3219E" w:rsidRPr="00705359" w:rsidTr="00E3219E">
        <w:tc>
          <w:tcPr>
            <w:tcW w:w="1250" w:type="pct"/>
          </w:tcPr>
          <w:p w:rsidR="00E3219E" w:rsidRPr="00705359" w:rsidRDefault="00E3219E" w:rsidP="00705359">
            <w:pPr>
              <w:spacing w:line="240" w:lineRule="auto"/>
              <w:rPr>
                <w:sz w:val="22"/>
                <w:szCs w:val="22"/>
              </w:rPr>
            </w:pPr>
            <w:r w:rsidRPr="00705359">
              <w:rPr>
                <w:sz w:val="22"/>
                <w:szCs w:val="22"/>
              </w:rPr>
              <w:t>БПК</w:t>
            </w:r>
            <w:r w:rsidRPr="00705359">
              <w:rPr>
                <w:sz w:val="22"/>
                <w:szCs w:val="22"/>
                <w:vertAlign w:val="subscript"/>
              </w:rPr>
              <w:t>5</w:t>
            </w:r>
          </w:p>
        </w:tc>
        <w:tc>
          <w:tcPr>
            <w:tcW w:w="1250" w:type="pct"/>
          </w:tcPr>
          <w:p w:rsidR="00E3219E" w:rsidRPr="00705359" w:rsidRDefault="00E3219E" w:rsidP="00705359">
            <w:pPr>
              <w:spacing w:line="240" w:lineRule="auto"/>
              <w:jc w:val="center"/>
              <w:rPr>
                <w:sz w:val="22"/>
                <w:szCs w:val="22"/>
              </w:rPr>
            </w:pPr>
            <w:r w:rsidRPr="00705359">
              <w:rPr>
                <w:sz w:val="22"/>
                <w:szCs w:val="22"/>
              </w:rPr>
              <w:t>3</w:t>
            </w:r>
          </w:p>
        </w:tc>
        <w:tc>
          <w:tcPr>
            <w:tcW w:w="1250" w:type="pct"/>
          </w:tcPr>
          <w:p w:rsidR="00E3219E" w:rsidRPr="00705359" w:rsidRDefault="00E3219E" w:rsidP="00705359">
            <w:pPr>
              <w:spacing w:line="240" w:lineRule="auto"/>
              <w:jc w:val="center"/>
              <w:rPr>
                <w:sz w:val="22"/>
                <w:szCs w:val="22"/>
              </w:rPr>
            </w:pPr>
            <w:r w:rsidRPr="00705359">
              <w:rPr>
                <w:sz w:val="22"/>
                <w:szCs w:val="22"/>
              </w:rPr>
              <w:t>1,9</w:t>
            </w:r>
          </w:p>
        </w:tc>
        <w:tc>
          <w:tcPr>
            <w:tcW w:w="1250" w:type="pct"/>
          </w:tcPr>
          <w:p w:rsidR="00E3219E" w:rsidRPr="00705359" w:rsidRDefault="00E3219E" w:rsidP="00705359">
            <w:pPr>
              <w:spacing w:line="240" w:lineRule="auto"/>
              <w:jc w:val="center"/>
              <w:rPr>
                <w:sz w:val="22"/>
                <w:szCs w:val="22"/>
              </w:rPr>
            </w:pPr>
            <w:r w:rsidRPr="00705359">
              <w:rPr>
                <w:sz w:val="22"/>
                <w:szCs w:val="22"/>
              </w:rPr>
              <w:t>нет</w:t>
            </w:r>
          </w:p>
        </w:tc>
      </w:tr>
      <w:tr w:rsidR="00E3219E" w:rsidRPr="00705359" w:rsidTr="00E3219E">
        <w:tc>
          <w:tcPr>
            <w:tcW w:w="1250" w:type="pct"/>
          </w:tcPr>
          <w:p w:rsidR="00E3219E" w:rsidRPr="00705359" w:rsidRDefault="00E3219E" w:rsidP="00705359">
            <w:pPr>
              <w:spacing w:line="240" w:lineRule="auto"/>
              <w:rPr>
                <w:sz w:val="22"/>
                <w:szCs w:val="22"/>
              </w:rPr>
            </w:pPr>
            <w:r w:rsidRPr="00705359">
              <w:rPr>
                <w:sz w:val="22"/>
                <w:szCs w:val="22"/>
              </w:rPr>
              <w:t>ХПК</w:t>
            </w:r>
          </w:p>
        </w:tc>
        <w:tc>
          <w:tcPr>
            <w:tcW w:w="1250" w:type="pct"/>
          </w:tcPr>
          <w:p w:rsidR="00E3219E" w:rsidRPr="00705359" w:rsidRDefault="00E3219E" w:rsidP="00705359">
            <w:pPr>
              <w:spacing w:line="240" w:lineRule="auto"/>
              <w:jc w:val="center"/>
              <w:rPr>
                <w:sz w:val="22"/>
                <w:szCs w:val="22"/>
              </w:rPr>
            </w:pPr>
            <w:r w:rsidRPr="00705359">
              <w:rPr>
                <w:sz w:val="22"/>
                <w:szCs w:val="22"/>
              </w:rPr>
              <w:t>15</w:t>
            </w:r>
          </w:p>
        </w:tc>
        <w:tc>
          <w:tcPr>
            <w:tcW w:w="1250" w:type="pct"/>
          </w:tcPr>
          <w:p w:rsidR="00E3219E" w:rsidRPr="00705359" w:rsidRDefault="00E3219E" w:rsidP="00705359">
            <w:pPr>
              <w:spacing w:line="240" w:lineRule="auto"/>
              <w:jc w:val="center"/>
              <w:rPr>
                <w:sz w:val="22"/>
                <w:szCs w:val="22"/>
              </w:rPr>
            </w:pPr>
            <w:r w:rsidRPr="00705359">
              <w:rPr>
                <w:sz w:val="22"/>
                <w:szCs w:val="22"/>
              </w:rPr>
              <w:t>21,2</w:t>
            </w:r>
          </w:p>
        </w:tc>
        <w:tc>
          <w:tcPr>
            <w:tcW w:w="1250" w:type="pct"/>
          </w:tcPr>
          <w:p w:rsidR="00E3219E" w:rsidRPr="00705359" w:rsidRDefault="00E3219E" w:rsidP="00705359">
            <w:pPr>
              <w:spacing w:line="240" w:lineRule="auto"/>
              <w:jc w:val="center"/>
              <w:rPr>
                <w:sz w:val="22"/>
                <w:szCs w:val="22"/>
              </w:rPr>
            </w:pPr>
            <w:r w:rsidRPr="00705359">
              <w:rPr>
                <w:sz w:val="22"/>
                <w:szCs w:val="22"/>
              </w:rPr>
              <w:t>1,4</w:t>
            </w:r>
          </w:p>
        </w:tc>
      </w:tr>
      <w:tr w:rsidR="00E3219E" w:rsidRPr="00705359" w:rsidTr="00E3219E">
        <w:tc>
          <w:tcPr>
            <w:tcW w:w="1250" w:type="pct"/>
          </w:tcPr>
          <w:p w:rsidR="00E3219E" w:rsidRPr="00705359" w:rsidRDefault="00E3219E" w:rsidP="00705359">
            <w:pPr>
              <w:spacing w:line="240" w:lineRule="auto"/>
              <w:rPr>
                <w:sz w:val="22"/>
                <w:szCs w:val="22"/>
              </w:rPr>
            </w:pPr>
            <w:r w:rsidRPr="00705359">
              <w:rPr>
                <w:sz w:val="22"/>
                <w:szCs w:val="22"/>
              </w:rPr>
              <w:t xml:space="preserve">Общая минерализация </w:t>
            </w:r>
          </w:p>
        </w:tc>
        <w:tc>
          <w:tcPr>
            <w:tcW w:w="1250" w:type="pct"/>
          </w:tcPr>
          <w:p w:rsidR="00E3219E" w:rsidRPr="00705359" w:rsidRDefault="00E3219E" w:rsidP="00705359">
            <w:pPr>
              <w:spacing w:line="240" w:lineRule="auto"/>
              <w:jc w:val="center"/>
              <w:rPr>
                <w:sz w:val="22"/>
                <w:szCs w:val="22"/>
              </w:rPr>
            </w:pPr>
            <w:r w:rsidRPr="00705359">
              <w:rPr>
                <w:sz w:val="22"/>
                <w:szCs w:val="22"/>
              </w:rPr>
              <w:t>1000</w:t>
            </w:r>
          </w:p>
        </w:tc>
        <w:tc>
          <w:tcPr>
            <w:tcW w:w="1250" w:type="pct"/>
          </w:tcPr>
          <w:p w:rsidR="00E3219E" w:rsidRPr="00705359" w:rsidRDefault="00E3219E" w:rsidP="00705359">
            <w:pPr>
              <w:spacing w:line="240" w:lineRule="auto"/>
              <w:jc w:val="center"/>
              <w:rPr>
                <w:sz w:val="22"/>
                <w:szCs w:val="22"/>
              </w:rPr>
            </w:pPr>
            <w:r w:rsidRPr="00705359">
              <w:rPr>
                <w:sz w:val="22"/>
                <w:szCs w:val="22"/>
              </w:rPr>
              <w:t>138</w:t>
            </w:r>
          </w:p>
        </w:tc>
        <w:tc>
          <w:tcPr>
            <w:tcW w:w="1250" w:type="pct"/>
          </w:tcPr>
          <w:p w:rsidR="00E3219E" w:rsidRPr="00705359" w:rsidRDefault="00E3219E" w:rsidP="00705359">
            <w:pPr>
              <w:spacing w:line="240" w:lineRule="auto"/>
              <w:jc w:val="center"/>
              <w:rPr>
                <w:sz w:val="22"/>
                <w:szCs w:val="22"/>
              </w:rPr>
            </w:pPr>
            <w:r w:rsidRPr="00705359">
              <w:rPr>
                <w:sz w:val="22"/>
                <w:szCs w:val="22"/>
              </w:rPr>
              <w:t>нет</w:t>
            </w:r>
          </w:p>
        </w:tc>
      </w:tr>
      <w:tr w:rsidR="00E3219E" w:rsidRPr="00705359" w:rsidTr="00E3219E">
        <w:tc>
          <w:tcPr>
            <w:tcW w:w="1250" w:type="pct"/>
          </w:tcPr>
          <w:p w:rsidR="00E3219E" w:rsidRPr="00705359" w:rsidRDefault="00E3219E" w:rsidP="00705359">
            <w:pPr>
              <w:spacing w:line="240" w:lineRule="auto"/>
              <w:rPr>
                <w:sz w:val="22"/>
                <w:szCs w:val="22"/>
              </w:rPr>
            </w:pPr>
            <w:r w:rsidRPr="00705359">
              <w:rPr>
                <w:sz w:val="22"/>
                <w:szCs w:val="22"/>
              </w:rPr>
              <w:t>Аммоний-ион</w:t>
            </w:r>
          </w:p>
        </w:tc>
        <w:tc>
          <w:tcPr>
            <w:tcW w:w="1250" w:type="pct"/>
          </w:tcPr>
          <w:p w:rsidR="00E3219E" w:rsidRPr="00705359" w:rsidRDefault="00E3219E" w:rsidP="00705359">
            <w:pPr>
              <w:spacing w:line="240" w:lineRule="auto"/>
              <w:jc w:val="center"/>
              <w:rPr>
                <w:sz w:val="22"/>
                <w:szCs w:val="22"/>
              </w:rPr>
            </w:pPr>
            <w:r w:rsidRPr="00705359">
              <w:rPr>
                <w:sz w:val="22"/>
                <w:szCs w:val="22"/>
              </w:rPr>
              <w:t>0,5</w:t>
            </w:r>
          </w:p>
        </w:tc>
        <w:tc>
          <w:tcPr>
            <w:tcW w:w="1250" w:type="pct"/>
          </w:tcPr>
          <w:p w:rsidR="00E3219E" w:rsidRPr="00705359" w:rsidRDefault="00E3219E" w:rsidP="00705359">
            <w:pPr>
              <w:spacing w:line="240" w:lineRule="auto"/>
              <w:jc w:val="center"/>
              <w:rPr>
                <w:sz w:val="22"/>
                <w:szCs w:val="22"/>
              </w:rPr>
            </w:pPr>
            <w:r w:rsidRPr="00705359">
              <w:rPr>
                <w:sz w:val="22"/>
                <w:szCs w:val="22"/>
              </w:rPr>
              <w:t>0,26</w:t>
            </w:r>
          </w:p>
        </w:tc>
        <w:tc>
          <w:tcPr>
            <w:tcW w:w="1250" w:type="pct"/>
          </w:tcPr>
          <w:p w:rsidR="00E3219E" w:rsidRPr="00705359" w:rsidRDefault="00E3219E" w:rsidP="00705359">
            <w:pPr>
              <w:spacing w:line="240" w:lineRule="auto"/>
              <w:jc w:val="center"/>
              <w:rPr>
                <w:sz w:val="22"/>
                <w:szCs w:val="22"/>
              </w:rPr>
            </w:pPr>
            <w:r w:rsidRPr="00705359">
              <w:rPr>
                <w:sz w:val="22"/>
                <w:szCs w:val="22"/>
              </w:rPr>
              <w:t>нет</w:t>
            </w:r>
          </w:p>
        </w:tc>
      </w:tr>
      <w:tr w:rsidR="00E3219E" w:rsidRPr="00705359" w:rsidTr="00E3219E">
        <w:tc>
          <w:tcPr>
            <w:tcW w:w="1250" w:type="pct"/>
          </w:tcPr>
          <w:p w:rsidR="00E3219E" w:rsidRPr="00705359" w:rsidRDefault="00E3219E" w:rsidP="00705359">
            <w:pPr>
              <w:spacing w:line="240" w:lineRule="auto"/>
              <w:rPr>
                <w:sz w:val="22"/>
                <w:szCs w:val="22"/>
              </w:rPr>
            </w:pPr>
            <w:r w:rsidRPr="00705359">
              <w:rPr>
                <w:sz w:val="22"/>
                <w:szCs w:val="22"/>
              </w:rPr>
              <w:t>Нитрат-ион</w:t>
            </w:r>
          </w:p>
        </w:tc>
        <w:tc>
          <w:tcPr>
            <w:tcW w:w="1250" w:type="pct"/>
          </w:tcPr>
          <w:p w:rsidR="00E3219E" w:rsidRPr="00705359" w:rsidRDefault="00E3219E" w:rsidP="00705359">
            <w:pPr>
              <w:spacing w:line="240" w:lineRule="auto"/>
              <w:jc w:val="center"/>
              <w:rPr>
                <w:sz w:val="22"/>
                <w:szCs w:val="22"/>
              </w:rPr>
            </w:pPr>
            <w:r w:rsidRPr="00705359">
              <w:rPr>
                <w:sz w:val="22"/>
                <w:szCs w:val="22"/>
              </w:rPr>
              <w:t>40</w:t>
            </w:r>
          </w:p>
        </w:tc>
        <w:tc>
          <w:tcPr>
            <w:tcW w:w="1250" w:type="pct"/>
          </w:tcPr>
          <w:p w:rsidR="00E3219E" w:rsidRPr="00705359" w:rsidRDefault="00E3219E" w:rsidP="00705359">
            <w:pPr>
              <w:spacing w:line="240" w:lineRule="auto"/>
              <w:jc w:val="center"/>
              <w:rPr>
                <w:sz w:val="22"/>
                <w:szCs w:val="22"/>
              </w:rPr>
            </w:pPr>
            <w:r w:rsidRPr="00705359">
              <w:rPr>
                <w:sz w:val="22"/>
                <w:szCs w:val="22"/>
              </w:rPr>
              <w:t>2,1</w:t>
            </w:r>
          </w:p>
        </w:tc>
        <w:tc>
          <w:tcPr>
            <w:tcW w:w="1250" w:type="pct"/>
          </w:tcPr>
          <w:p w:rsidR="00E3219E" w:rsidRPr="00705359" w:rsidRDefault="00E3219E" w:rsidP="00705359">
            <w:pPr>
              <w:spacing w:line="240" w:lineRule="auto"/>
              <w:jc w:val="center"/>
              <w:rPr>
                <w:sz w:val="22"/>
                <w:szCs w:val="22"/>
              </w:rPr>
            </w:pPr>
            <w:r w:rsidRPr="00705359">
              <w:rPr>
                <w:sz w:val="22"/>
                <w:szCs w:val="22"/>
              </w:rPr>
              <w:t>нет</w:t>
            </w:r>
          </w:p>
        </w:tc>
      </w:tr>
      <w:tr w:rsidR="00E3219E" w:rsidRPr="00705359" w:rsidTr="00E3219E">
        <w:tc>
          <w:tcPr>
            <w:tcW w:w="1250" w:type="pct"/>
          </w:tcPr>
          <w:p w:rsidR="00E3219E" w:rsidRPr="00705359" w:rsidRDefault="00E3219E" w:rsidP="00705359">
            <w:pPr>
              <w:spacing w:line="240" w:lineRule="auto"/>
              <w:rPr>
                <w:sz w:val="22"/>
                <w:szCs w:val="22"/>
              </w:rPr>
            </w:pPr>
            <w:r w:rsidRPr="00705359">
              <w:rPr>
                <w:sz w:val="22"/>
                <w:szCs w:val="22"/>
              </w:rPr>
              <w:t>Нитрит-ион</w:t>
            </w:r>
          </w:p>
        </w:tc>
        <w:tc>
          <w:tcPr>
            <w:tcW w:w="1250" w:type="pct"/>
          </w:tcPr>
          <w:p w:rsidR="00E3219E" w:rsidRPr="00705359" w:rsidRDefault="00E3219E" w:rsidP="00705359">
            <w:pPr>
              <w:spacing w:line="240" w:lineRule="auto"/>
              <w:jc w:val="center"/>
              <w:rPr>
                <w:sz w:val="22"/>
                <w:szCs w:val="22"/>
              </w:rPr>
            </w:pPr>
            <w:r w:rsidRPr="00705359">
              <w:rPr>
                <w:sz w:val="22"/>
                <w:szCs w:val="22"/>
              </w:rPr>
              <w:t>0,08</w:t>
            </w:r>
          </w:p>
        </w:tc>
        <w:tc>
          <w:tcPr>
            <w:tcW w:w="1250" w:type="pct"/>
          </w:tcPr>
          <w:p w:rsidR="00E3219E" w:rsidRPr="00705359" w:rsidRDefault="00E3219E" w:rsidP="00705359">
            <w:pPr>
              <w:spacing w:line="240" w:lineRule="auto"/>
              <w:jc w:val="center"/>
              <w:rPr>
                <w:sz w:val="22"/>
                <w:szCs w:val="22"/>
              </w:rPr>
            </w:pPr>
            <w:r w:rsidRPr="00705359">
              <w:rPr>
                <w:sz w:val="22"/>
                <w:szCs w:val="22"/>
              </w:rPr>
              <w:t>Менее 0,02</w:t>
            </w:r>
          </w:p>
        </w:tc>
        <w:tc>
          <w:tcPr>
            <w:tcW w:w="1250" w:type="pct"/>
          </w:tcPr>
          <w:p w:rsidR="00E3219E" w:rsidRPr="00705359" w:rsidRDefault="00E3219E" w:rsidP="00705359">
            <w:pPr>
              <w:spacing w:line="240" w:lineRule="auto"/>
              <w:jc w:val="center"/>
              <w:rPr>
                <w:sz w:val="22"/>
                <w:szCs w:val="22"/>
              </w:rPr>
            </w:pPr>
            <w:r w:rsidRPr="00705359">
              <w:rPr>
                <w:sz w:val="22"/>
                <w:szCs w:val="22"/>
              </w:rPr>
              <w:t>нет</w:t>
            </w:r>
          </w:p>
        </w:tc>
      </w:tr>
      <w:tr w:rsidR="00E3219E" w:rsidRPr="00705359" w:rsidTr="00E3219E">
        <w:tc>
          <w:tcPr>
            <w:tcW w:w="1250" w:type="pct"/>
          </w:tcPr>
          <w:p w:rsidR="00E3219E" w:rsidRPr="00705359" w:rsidRDefault="00E3219E" w:rsidP="00705359">
            <w:pPr>
              <w:spacing w:line="240" w:lineRule="auto"/>
              <w:rPr>
                <w:sz w:val="22"/>
                <w:szCs w:val="22"/>
              </w:rPr>
            </w:pPr>
            <w:r w:rsidRPr="00705359">
              <w:rPr>
                <w:sz w:val="22"/>
                <w:szCs w:val="22"/>
              </w:rPr>
              <w:t>Фосфат-ион</w:t>
            </w:r>
          </w:p>
        </w:tc>
        <w:tc>
          <w:tcPr>
            <w:tcW w:w="1250" w:type="pct"/>
          </w:tcPr>
          <w:p w:rsidR="00E3219E" w:rsidRPr="00705359" w:rsidRDefault="00E3219E" w:rsidP="00705359">
            <w:pPr>
              <w:spacing w:line="240" w:lineRule="auto"/>
              <w:jc w:val="center"/>
              <w:rPr>
                <w:sz w:val="22"/>
                <w:szCs w:val="22"/>
              </w:rPr>
            </w:pPr>
            <w:r w:rsidRPr="00705359">
              <w:rPr>
                <w:sz w:val="22"/>
                <w:szCs w:val="22"/>
              </w:rPr>
              <w:t>0,2</w:t>
            </w:r>
          </w:p>
        </w:tc>
        <w:tc>
          <w:tcPr>
            <w:tcW w:w="1250" w:type="pct"/>
          </w:tcPr>
          <w:p w:rsidR="00E3219E" w:rsidRPr="00705359" w:rsidRDefault="00E3219E" w:rsidP="00705359">
            <w:pPr>
              <w:spacing w:line="240" w:lineRule="auto"/>
              <w:jc w:val="center"/>
              <w:rPr>
                <w:sz w:val="22"/>
                <w:szCs w:val="22"/>
              </w:rPr>
            </w:pPr>
            <w:r w:rsidRPr="00705359">
              <w:rPr>
                <w:sz w:val="22"/>
                <w:szCs w:val="22"/>
              </w:rPr>
              <w:t>0,08</w:t>
            </w:r>
          </w:p>
        </w:tc>
        <w:tc>
          <w:tcPr>
            <w:tcW w:w="1250" w:type="pct"/>
          </w:tcPr>
          <w:p w:rsidR="00E3219E" w:rsidRPr="00705359" w:rsidRDefault="00E3219E" w:rsidP="00705359">
            <w:pPr>
              <w:spacing w:line="240" w:lineRule="auto"/>
              <w:jc w:val="center"/>
              <w:rPr>
                <w:sz w:val="22"/>
                <w:szCs w:val="22"/>
              </w:rPr>
            </w:pPr>
            <w:r w:rsidRPr="00705359">
              <w:rPr>
                <w:sz w:val="22"/>
                <w:szCs w:val="22"/>
              </w:rPr>
              <w:t>нет</w:t>
            </w:r>
          </w:p>
        </w:tc>
      </w:tr>
      <w:tr w:rsidR="00E3219E" w:rsidRPr="00705359" w:rsidTr="00E3219E">
        <w:tc>
          <w:tcPr>
            <w:tcW w:w="1250" w:type="pct"/>
          </w:tcPr>
          <w:p w:rsidR="00E3219E" w:rsidRPr="00705359" w:rsidRDefault="00E3219E" w:rsidP="00705359">
            <w:pPr>
              <w:spacing w:line="240" w:lineRule="auto"/>
              <w:rPr>
                <w:sz w:val="22"/>
                <w:szCs w:val="22"/>
              </w:rPr>
            </w:pPr>
            <w:r w:rsidRPr="00705359">
              <w:rPr>
                <w:sz w:val="22"/>
                <w:szCs w:val="22"/>
              </w:rPr>
              <w:t>Сульфат-ион</w:t>
            </w:r>
          </w:p>
        </w:tc>
        <w:tc>
          <w:tcPr>
            <w:tcW w:w="1250" w:type="pct"/>
          </w:tcPr>
          <w:p w:rsidR="00E3219E" w:rsidRPr="00705359" w:rsidRDefault="00E3219E" w:rsidP="00705359">
            <w:pPr>
              <w:spacing w:line="240" w:lineRule="auto"/>
              <w:jc w:val="center"/>
              <w:rPr>
                <w:sz w:val="22"/>
                <w:szCs w:val="22"/>
              </w:rPr>
            </w:pPr>
            <w:r w:rsidRPr="00705359">
              <w:rPr>
                <w:sz w:val="22"/>
                <w:szCs w:val="22"/>
              </w:rPr>
              <w:t>100</w:t>
            </w:r>
          </w:p>
        </w:tc>
        <w:tc>
          <w:tcPr>
            <w:tcW w:w="1250" w:type="pct"/>
          </w:tcPr>
          <w:p w:rsidR="00E3219E" w:rsidRPr="00705359" w:rsidRDefault="00E3219E" w:rsidP="00705359">
            <w:pPr>
              <w:spacing w:line="240" w:lineRule="auto"/>
              <w:jc w:val="center"/>
              <w:rPr>
                <w:sz w:val="22"/>
                <w:szCs w:val="22"/>
              </w:rPr>
            </w:pPr>
            <w:r w:rsidRPr="00705359">
              <w:rPr>
                <w:sz w:val="22"/>
                <w:szCs w:val="22"/>
              </w:rPr>
              <w:t>Менее 10</w:t>
            </w:r>
          </w:p>
        </w:tc>
        <w:tc>
          <w:tcPr>
            <w:tcW w:w="1250" w:type="pct"/>
          </w:tcPr>
          <w:p w:rsidR="00E3219E" w:rsidRPr="00705359" w:rsidRDefault="00E3219E" w:rsidP="00705359">
            <w:pPr>
              <w:spacing w:line="240" w:lineRule="auto"/>
              <w:jc w:val="center"/>
              <w:rPr>
                <w:sz w:val="22"/>
                <w:szCs w:val="22"/>
              </w:rPr>
            </w:pPr>
            <w:r w:rsidRPr="00705359">
              <w:rPr>
                <w:sz w:val="22"/>
                <w:szCs w:val="22"/>
              </w:rPr>
              <w:t>нет</w:t>
            </w:r>
          </w:p>
        </w:tc>
      </w:tr>
      <w:tr w:rsidR="00E3219E" w:rsidRPr="00705359" w:rsidTr="00E3219E">
        <w:tc>
          <w:tcPr>
            <w:tcW w:w="1250" w:type="pct"/>
          </w:tcPr>
          <w:p w:rsidR="00E3219E" w:rsidRPr="00705359" w:rsidRDefault="00E3219E" w:rsidP="00705359">
            <w:pPr>
              <w:spacing w:line="240" w:lineRule="auto"/>
              <w:rPr>
                <w:sz w:val="22"/>
                <w:szCs w:val="22"/>
              </w:rPr>
            </w:pPr>
            <w:r w:rsidRPr="00705359">
              <w:rPr>
                <w:sz w:val="22"/>
                <w:szCs w:val="22"/>
              </w:rPr>
              <w:t>Хлорид-ион</w:t>
            </w:r>
          </w:p>
        </w:tc>
        <w:tc>
          <w:tcPr>
            <w:tcW w:w="1250" w:type="pct"/>
          </w:tcPr>
          <w:p w:rsidR="00E3219E" w:rsidRPr="00705359" w:rsidRDefault="00E3219E" w:rsidP="00705359">
            <w:pPr>
              <w:spacing w:line="240" w:lineRule="auto"/>
              <w:jc w:val="center"/>
              <w:rPr>
                <w:sz w:val="22"/>
                <w:szCs w:val="22"/>
              </w:rPr>
            </w:pPr>
            <w:r w:rsidRPr="00705359">
              <w:rPr>
                <w:sz w:val="22"/>
                <w:szCs w:val="22"/>
              </w:rPr>
              <w:t>300</w:t>
            </w:r>
          </w:p>
        </w:tc>
        <w:tc>
          <w:tcPr>
            <w:tcW w:w="1250" w:type="pct"/>
          </w:tcPr>
          <w:p w:rsidR="00E3219E" w:rsidRPr="00705359" w:rsidRDefault="00E3219E" w:rsidP="00705359">
            <w:pPr>
              <w:spacing w:line="240" w:lineRule="auto"/>
              <w:jc w:val="center"/>
              <w:rPr>
                <w:sz w:val="22"/>
                <w:szCs w:val="22"/>
              </w:rPr>
            </w:pPr>
            <w:r w:rsidRPr="00705359">
              <w:rPr>
                <w:sz w:val="22"/>
                <w:szCs w:val="22"/>
              </w:rPr>
              <w:t>Менее 10</w:t>
            </w:r>
          </w:p>
        </w:tc>
        <w:tc>
          <w:tcPr>
            <w:tcW w:w="1250" w:type="pct"/>
          </w:tcPr>
          <w:p w:rsidR="00E3219E" w:rsidRPr="00705359" w:rsidRDefault="00E3219E" w:rsidP="00705359">
            <w:pPr>
              <w:spacing w:line="240" w:lineRule="auto"/>
              <w:jc w:val="center"/>
              <w:rPr>
                <w:sz w:val="22"/>
                <w:szCs w:val="22"/>
              </w:rPr>
            </w:pPr>
            <w:r w:rsidRPr="00705359">
              <w:rPr>
                <w:sz w:val="22"/>
                <w:szCs w:val="22"/>
              </w:rPr>
              <w:t>нет</w:t>
            </w:r>
          </w:p>
        </w:tc>
      </w:tr>
      <w:tr w:rsidR="00E3219E" w:rsidRPr="00705359" w:rsidTr="00E3219E">
        <w:tc>
          <w:tcPr>
            <w:tcW w:w="1250" w:type="pct"/>
          </w:tcPr>
          <w:p w:rsidR="00E3219E" w:rsidRPr="00705359" w:rsidRDefault="00E3219E" w:rsidP="00705359">
            <w:pPr>
              <w:spacing w:line="240" w:lineRule="auto"/>
              <w:rPr>
                <w:sz w:val="22"/>
                <w:szCs w:val="22"/>
              </w:rPr>
            </w:pPr>
            <w:r w:rsidRPr="00705359">
              <w:rPr>
                <w:sz w:val="22"/>
                <w:szCs w:val="22"/>
              </w:rPr>
              <w:t>Нефтепродукты</w:t>
            </w:r>
          </w:p>
        </w:tc>
        <w:tc>
          <w:tcPr>
            <w:tcW w:w="1250" w:type="pct"/>
          </w:tcPr>
          <w:p w:rsidR="00E3219E" w:rsidRPr="00705359" w:rsidRDefault="00E3219E" w:rsidP="00705359">
            <w:pPr>
              <w:spacing w:line="240" w:lineRule="auto"/>
              <w:jc w:val="center"/>
              <w:rPr>
                <w:sz w:val="22"/>
                <w:szCs w:val="22"/>
              </w:rPr>
            </w:pPr>
            <w:r w:rsidRPr="00705359">
              <w:rPr>
                <w:sz w:val="22"/>
                <w:szCs w:val="22"/>
              </w:rPr>
              <w:t>0,05</w:t>
            </w:r>
          </w:p>
        </w:tc>
        <w:tc>
          <w:tcPr>
            <w:tcW w:w="1250" w:type="pct"/>
          </w:tcPr>
          <w:p w:rsidR="00E3219E" w:rsidRPr="00705359" w:rsidRDefault="00E3219E" w:rsidP="00705359">
            <w:pPr>
              <w:spacing w:line="240" w:lineRule="auto"/>
              <w:jc w:val="center"/>
              <w:rPr>
                <w:sz w:val="22"/>
                <w:szCs w:val="22"/>
              </w:rPr>
            </w:pPr>
            <w:r w:rsidRPr="00705359">
              <w:rPr>
                <w:sz w:val="22"/>
                <w:szCs w:val="22"/>
              </w:rPr>
              <w:t>Менее 0,05</w:t>
            </w:r>
          </w:p>
        </w:tc>
        <w:tc>
          <w:tcPr>
            <w:tcW w:w="1250" w:type="pct"/>
          </w:tcPr>
          <w:p w:rsidR="00E3219E" w:rsidRPr="00705359" w:rsidRDefault="00E3219E" w:rsidP="00705359">
            <w:pPr>
              <w:spacing w:line="240" w:lineRule="auto"/>
              <w:jc w:val="center"/>
              <w:rPr>
                <w:sz w:val="22"/>
                <w:szCs w:val="22"/>
              </w:rPr>
            </w:pPr>
            <w:r w:rsidRPr="00705359">
              <w:rPr>
                <w:sz w:val="22"/>
                <w:szCs w:val="22"/>
              </w:rPr>
              <w:t>нет</w:t>
            </w:r>
          </w:p>
        </w:tc>
      </w:tr>
      <w:tr w:rsidR="00E3219E" w:rsidRPr="00705359" w:rsidTr="00E3219E">
        <w:tc>
          <w:tcPr>
            <w:tcW w:w="1250" w:type="pct"/>
          </w:tcPr>
          <w:p w:rsidR="00E3219E" w:rsidRPr="00705359" w:rsidRDefault="00E3219E" w:rsidP="00705359">
            <w:pPr>
              <w:spacing w:line="240" w:lineRule="auto"/>
              <w:rPr>
                <w:sz w:val="22"/>
                <w:szCs w:val="22"/>
              </w:rPr>
            </w:pPr>
            <w:r w:rsidRPr="00705359">
              <w:rPr>
                <w:sz w:val="22"/>
                <w:szCs w:val="22"/>
              </w:rPr>
              <w:t>АПАВ</w:t>
            </w:r>
          </w:p>
        </w:tc>
        <w:tc>
          <w:tcPr>
            <w:tcW w:w="1250" w:type="pct"/>
          </w:tcPr>
          <w:p w:rsidR="00E3219E" w:rsidRPr="00705359" w:rsidRDefault="00E3219E" w:rsidP="00705359">
            <w:pPr>
              <w:spacing w:line="240" w:lineRule="auto"/>
              <w:jc w:val="center"/>
              <w:rPr>
                <w:sz w:val="22"/>
                <w:szCs w:val="22"/>
              </w:rPr>
            </w:pPr>
            <w:r w:rsidRPr="00705359">
              <w:rPr>
                <w:sz w:val="22"/>
                <w:szCs w:val="22"/>
              </w:rPr>
              <w:t>0,1</w:t>
            </w:r>
          </w:p>
        </w:tc>
        <w:tc>
          <w:tcPr>
            <w:tcW w:w="1250" w:type="pct"/>
          </w:tcPr>
          <w:p w:rsidR="00E3219E" w:rsidRPr="00705359" w:rsidRDefault="00E3219E" w:rsidP="00705359">
            <w:pPr>
              <w:spacing w:line="240" w:lineRule="auto"/>
              <w:jc w:val="center"/>
              <w:rPr>
                <w:sz w:val="22"/>
                <w:szCs w:val="22"/>
              </w:rPr>
            </w:pPr>
            <w:r w:rsidRPr="00705359">
              <w:rPr>
                <w:sz w:val="22"/>
                <w:szCs w:val="22"/>
              </w:rPr>
              <w:t>Менее 0,015</w:t>
            </w:r>
          </w:p>
        </w:tc>
        <w:tc>
          <w:tcPr>
            <w:tcW w:w="1250" w:type="pct"/>
          </w:tcPr>
          <w:p w:rsidR="00E3219E" w:rsidRPr="00705359" w:rsidRDefault="00E3219E" w:rsidP="00705359">
            <w:pPr>
              <w:spacing w:line="240" w:lineRule="auto"/>
              <w:jc w:val="center"/>
              <w:rPr>
                <w:sz w:val="22"/>
                <w:szCs w:val="22"/>
              </w:rPr>
            </w:pPr>
            <w:r w:rsidRPr="00705359">
              <w:rPr>
                <w:sz w:val="22"/>
                <w:szCs w:val="22"/>
              </w:rPr>
              <w:t>нет</w:t>
            </w:r>
          </w:p>
        </w:tc>
      </w:tr>
      <w:tr w:rsidR="00E3219E" w:rsidRPr="00705359" w:rsidTr="00E3219E">
        <w:tc>
          <w:tcPr>
            <w:tcW w:w="1250" w:type="pct"/>
          </w:tcPr>
          <w:p w:rsidR="00E3219E" w:rsidRPr="00705359" w:rsidRDefault="00E3219E" w:rsidP="00705359">
            <w:pPr>
              <w:spacing w:line="240" w:lineRule="auto"/>
              <w:rPr>
                <w:sz w:val="22"/>
                <w:szCs w:val="22"/>
              </w:rPr>
            </w:pPr>
            <w:r w:rsidRPr="00705359">
              <w:rPr>
                <w:sz w:val="22"/>
                <w:szCs w:val="22"/>
              </w:rPr>
              <w:t xml:space="preserve">Железо </w:t>
            </w:r>
          </w:p>
        </w:tc>
        <w:tc>
          <w:tcPr>
            <w:tcW w:w="1250" w:type="pct"/>
          </w:tcPr>
          <w:p w:rsidR="00E3219E" w:rsidRPr="00705359" w:rsidRDefault="00E3219E" w:rsidP="00705359">
            <w:pPr>
              <w:spacing w:line="240" w:lineRule="auto"/>
              <w:jc w:val="center"/>
              <w:rPr>
                <w:sz w:val="22"/>
                <w:szCs w:val="22"/>
              </w:rPr>
            </w:pPr>
            <w:r w:rsidRPr="00705359">
              <w:rPr>
                <w:sz w:val="22"/>
                <w:szCs w:val="22"/>
              </w:rPr>
              <w:t>0,1</w:t>
            </w:r>
          </w:p>
        </w:tc>
        <w:tc>
          <w:tcPr>
            <w:tcW w:w="1250" w:type="pct"/>
          </w:tcPr>
          <w:p w:rsidR="00E3219E" w:rsidRPr="00705359" w:rsidRDefault="00E3219E" w:rsidP="00705359">
            <w:pPr>
              <w:spacing w:line="240" w:lineRule="auto"/>
              <w:jc w:val="center"/>
              <w:rPr>
                <w:sz w:val="22"/>
                <w:szCs w:val="22"/>
              </w:rPr>
            </w:pPr>
            <w:r w:rsidRPr="00705359">
              <w:rPr>
                <w:sz w:val="22"/>
                <w:szCs w:val="22"/>
              </w:rPr>
              <w:t>0,58</w:t>
            </w:r>
          </w:p>
        </w:tc>
        <w:tc>
          <w:tcPr>
            <w:tcW w:w="1250" w:type="pct"/>
          </w:tcPr>
          <w:p w:rsidR="00E3219E" w:rsidRPr="00705359" w:rsidRDefault="00E3219E" w:rsidP="00705359">
            <w:pPr>
              <w:spacing w:line="240" w:lineRule="auto"/>
              <w:jc w:val="center"/>
              <w:rPr>
                <w:sz w:val="22"/>
                <w:szCs w:val="22"/>
              </w:rPr>
            </w:pPr>
            <w:r w:rsidRPr="00705359">
              <w:rPr>
                <w:sz w:val="22"/>
                <w:szCs w:val="22"/>
              </w:rPr>
              <w:t>5,8</w:t>
            </w:r>
          </w:p>
        </w:tc>
      </w:tr>
      <w:tr w:rsidR="00E3219E" w:rsidRPr="00705359" w:rsidTr="00E3219E">
        <w:tc>
          <w:tcPr>
            <w:tcW w:w="1250" w:type="pct"/>
          </w:tcPr>
          <w:p w:rsidR="00E3219E" w:rsidRPr="00705359" w:rsidRDefault="00E3219E" w:rsidP="00705359">
            <w:pPr>
              <w:spacing w:line="240" w:lineRule="auto"/>
              <w:rPr>
                <w:sz w:val="22"/>
                <w:szCs w:val="22"/>
              </w:rPr>
            </w:pPr>
            <w:r w:rsidRPr="00705359">
              <w:rPr>
                <w:sz w:val="22"/>
                <w:szCs w:val="22"/>
              </w:rPr>
              <w:t xml:space="preserve">Марганец </w:t>
            </w:r>
          </w:p>
        </w:tc>
        <w:tc>
          <w:tcPr>
            <w:tcW w:w="1250" w:type="pct"/>
          </w:tcPr>
          <w:p w:rsidR="00E3219E" w:rsidRPr="00705359" w:rsidRDefault="00E3219E" w:rsidP="00705359">
            <w:pPr>
              <w:spacing w:line="240" w:lineRule="auto"/>
              <w:jc w:val="center"/>
              <w:rPr>
                <w:sz w:val="22"/>
                <w:szCs w:val="22"/>
              </w:rPr>
            </w:pPr>
            <w:r w:rsidRPr="00705359">
              <w:rPr>
                <w:sz w:val="22"/>
                <w:szCs w:val="22"/>
              </w:rPr>
              <w:t>0,01</w:t>
            </w:r>
          </w:p>
        </w:tc>
        <w:tc>
          <w:tcPr>
            <w:tcW w:w="1250" w:type="pct"/>
          </w:tcPr>
          <w:p w:rsidR="00E3219E" w:rsidRPr="00705359" w:rsidRDefault="00E3219E" w:rsidP="00705359">
            <w:pPr>
              <w:spacing w:line="240" w:lineRule="auto"/>
              <w:jc w:val="center"/>
              <w:rPr>
                <w:sz w:val="22"/>
                <w:szCs w:val="22"/>
              </w:rPr>
            </w:pPr>
            <w:r w:rsidRPr="00705359">
              <w:rPr>
                <w:sz w:val="22"/>
                <w:szCs w:val="22"/>
              </w:rPr>
              <w:t>0,155</w:t>
            </w:r>
          </w:p>
        </w:tc>
        <w:tc>
          <w:tcPr>
            <w:tcW w:w="1250" w:type="pct"/>
          </w:tcPr>
          <w:p w:rsidR="00E3219E" w:rsidRPr="00705359" w:rsidRDefault="00E3219E" w:rsidP="00705359">
            <w:pPr>
              <w:spacing w:line="240" w:lineRule="auto"/>
              <w:jc w:val="center"/>
              <w:rPr>
                <w:sz w:val="22"/>
                <w:szCs w:val="22"/>
              </w:rPr>
            </w:pPr>
            <w:r w:rsidRPr="00705359">
              <w:rPr>
                <w:sz w:val="22"/>
                <w:szCs w:val="22"/>
              </w:rPr>
              <w:t>15,5</w:t>
            </w:r>
          </w:p>
        </w:tc>
      </w:tr>
      <w:tr w:rsidR="00E3219E" w:rsidRPr="00705359" w:rsidTr="00E3219E">
        <w:tc>
          <w:tcPr>
            <w:tcW w:w="1250" w:type="pct"/>
          </w:tcPr>
          <w:p w:rsidR="00E3219E" w:rsidRPr="00705359" w:rsidRDefault="00E3219E" w:rsidP="00705359">
            <w:pPr>
              <w:spacing w:line="240" w:lineRule="auto"/>
              <w:rPr>
                <w:sz w:val="22"/>
                <w:szCs w:val="22"/>
              </w:rPr>
            </w:pPr>
            <w:r w:rsidRPr="00705359">
              <w:rPr>
                <w:sz w:val="22"/>
                <w:szCs w:val="22"/>
              </w:rPr>
              <w:t>Хром</w:t>
            </w:r>
          </w:p>
        </w:tc>
        <w:tc>
          <w:tcPr>
            <w:tcW w:w="1250" w:type="pct"/>
          </w:tcPr>
          <w:p w:rsidR="00E3219E" w:rsidRPr="00705359" w:rsidRDefault="00E3219E" w:rsidP="00705359">
            <w:pPr>
              <w:spacing w:line="240" w:lineRule="auto"/>
              <w:jc w:val="center"/>
              <w:rPr>
                <w:sz w:val="22"/>
                <w:szCs w:val="22"/>
              </w:rPr>
            </w:pPr>
            <w:r w:rsidRPr="00705359">
              <w:rPr>
                <w:sz w:val="22"/>
                <w:szCs w:val="22"/>
              </w:rPr>
              <w:t>0,02</w:t>
            </w:r>
          </w:p>
        </w:tc>
        <w:tc>
          <w:tcPr>
            <w:tcW w:w="1250" w:type="pct"/>
          </w:tcPr>
          <w:p w:rsidR="00E3219E" w:rsidRPr="00705359" w:rsidRDefault="00E3219E" w:rsidP="00705359">
            <w:pPr>
              <w:spacing w:line="240" w:lineRule="auto"/>
              <w:jc w:val="center"/>
              <w:rPr>
                <w:sz w:val="22"/>
                <w:szCs w:val="22"/>
              </w:rPr>
            </w:pPr>
            <w:r w:rsidRPr="00705359">
              <w:rPr>
                <w:sz w:val="22"/>
                <w:szCs w:val="22"/>
              </w:rPr>
              <w:t>Менее 0,01</w:t>
            </w:r>
          </w:p>
        </w:tc>
        <w:tc>
          <w:tcPr>
            <w:tcW w:w="1250" w:type="pct"/>
          </w:tcPr>
          <w:p w:rsidR="00E3219E" w:rsidRPr="00705359" w:rsidRDefault="00E3219E" w:rsidP="00705359">
            <w:pPr>
              <w:spacing w:line="240" w:lineRule="auto"/>
              <w:jc w:val="center"/>
              <w:rPr>
                <w:sz w:val="22"/>
                <w:szCs w:val="22"/>
              </w:rPr>
            </w:pPr>
            <w:r w:rsidRPr="00705359">
              <w:rPr>
                <w:sz w:val="22"/>
                <w:szCs w:val="22"/>
              </w:rPr>
              <w:t>нет</w:t>
            </w:r>
          </w:p>
        </w:tc>
      </w:tr>
      <w:tr w:rsidR="00E3219E" w:rsidRPr="00705359" w:rsidTr="00E3219E">
        <w:tc>
          <w:tcPr>
            <w:tcW w:w="1250" w:type="pct"/>
          </w:tcPr>
          <w:p w:rsidR="00E3219E" w:rsidRPr="00705359" w:rsidRDefault="00E3219E" w:rsidP="00705359">
            <w:pPr>
              <w:spacing w:line="240" w:lineRule="auto"/>
              <w:rPr>
                <w:sz w:val="22"/>
                <w:szCs w:val="22"/>
              </w:rPr>
            </w:pPr>
            <w:r w:rsidRPr="00705359">
              <w:rPr>
                <w:sz w:val="22"/>
                <w:szCs w:val="22"/>
              </w:rPr>
              <w:t>Свинец</w:t>
            </w:r>
          </w:p>
        </w:tc>
        <w:tc>
          <w:tcPr>
            <w:tcW w:w="1250" w:type="pct"/>
          </w:tcPr>
          <w:p w:rsidR="00E3219E" w:rsidRPr="00705359" w:rsidRDefault="00E3219E" w:rsidP="00705359">
            <w:pPr>
              <w:spacing w:line="240" w:lineRule="auto"/>
              <w:jc w:val="center"/>
              <w:rPr>
                <w:sz w:val="22"/>
                <w:szCs w:val="22"/>
              </w:rPr>
            </w:pPr>
            <w:r w:rsidRPr="00705359">
              <w:rPr>
                <w:sz w:val="22"/>
                <w:szCs w:val="22"/>
              </w:rPr>
              <w:t>0,006</w:t>
            </w:r>
          </w:p>
        </w:tc>
        <w:tc>
          <w:tcPr>
            <w:tcW w:w="1250" w:type="pct"/>
          </w:tcPr>
          <w:p w:rsidR="00E3219E" w:rsidRPr="00705359" w:rsidRDefault="00E3219E" w:rsidP="00705359">
            <w:pPr>
              <w:spacing w:line="240" w:lineRule="auto"/>
              <w:jc w:val="center"/>
              <w:rPr>
                <w:sz w:val="22"/>
                <w:szCs w:val="22"/>
              </w:rPr>
            </w:pPr>
            <w:r w:rsidRPr="00705359">
              <w:rPr>
                <w:sz w:val="22"/>
                <w:szCs w:val="22"/>
              </w:rPr>
              <w:t>Менее 0,005</w:t>
            </w:r>
          </w:p>
        </w:tc>
        <w:tc>
          <w:tcPr>
            <w:tcW w:w="1250" w:type="pct"/>
          </w:tcPr>
          <w:p w:rsidR="00E3219E" w:rsidRPr="00705359" w:rsidRDefault="00E3219E" w:rsidP="00705359">
            <w:pPr>
              <w:spacing w:line="240" w:lineRule="auto"/>
              <w:jc w:val="center"/>
              <w:rPr>
                <w:sz w:val="22"/>
                <w:szCs w:val="22"/>
              </w:rPr>
            </w:pPr>
            <w:r w:rsidRPr="00705359">
              <w:rPr>
                <w:sz w:val="22"/>
                <w:szCs w:val="22"/>
              </w:rPr>
              <w:t>нет</w:t>
            </w:r>
          </w:p>
        </w:tc>
      </w:tr>
      <w:tr w:rsidR="00E3219E" w:rsidRPr="00705359" w:rsidTr="00E3219E">
        <w:tc>
          <w:tcPr>
            <w:tcW w:w="1250" w:type="pct"/>
          </w:tcPr>
          <w:p w:rsidR="00E3219E" w:rsidRPr="00705359" w:rsidRDefault="00E3219E" w:rsidP="00705359">
            <w:pPr>
              <w:spacing w:line="240" w:lineRule="auto"/>
              <w:rPr>
                <w:sz w:val="22"/>
                <w:szCs w:val="22"/>
              </w:rPr>
            </w:pPr>
            <w:r w:rsidRPr="00705359">
              <w:rPr>
                <w:sz w:val="22"/>
                <w:szCs w:val="22"/>
              </w:rPr>
              <w:t>Цинк</w:t>
            </w:r>
          </w:p>
        </w:tc>
        <w:tc>
          <w:tcPr>
            <w:tcW w:w="1250" w:type="pct"/>
          </w:tcPr>
          <w:p w:rsidR="00E3219E" w:rsidRPr="00705359" w:rsidRDefault="00E3219E" w:rsidP="00705359">
            <w:pPr>
              <w:spacing w:line="240" w:lineRule="auto"/>
              <w:jc w:val="center"/>
              <w:rPr>
                <w:sz w:val="22"/>
                <w:szCs w:val="22"/>
              </w:rPr>
            </w:pPr>
            <w:r w:rsidRPr="00705359">
              <w:rPr>
                <w:sz w:val="22"/>
                <w:szCs w:val="22"/>
              </w:rPr>
              <w:t>0,01</w:t>
            </w:r>
          </w:p>
        </w:tc>
        <w:tc>
          <w:tcPr>
            <w:tcW w:w="1250" w:type="pct"/>
          </w:tcPr>
          <w:p w:rsidR="00E3219E" w:rsidRPr="00705359" w:rsidRDefault="00E3219E" w:rsidP="00705359">
            <w:pPr>
              <w:spacing w:line="240" w:lineRule="auto"/>
              <w:jc w:val="center"/>
              <w:rPr>
                <w:sz w:val="22"/>
                <w:szCs w:val="22"/>
              </w:rPr>
            </w:pPr>
            <w:r w:rsidRPr="00705359">
              <w:rPr>
                <w:sz w:val="22"/>
                <w:szCs w:val="22"/>
              </w:rPr>
              <w:t>0,015</w:t>
            </w:r>
          </w:p>
        </w:tc>
        <w:tc>
          <w:tcPr>
            <w:tcW w:w="1250" w:type="pct"/>
          </w:tcPr>
          <w:p w:rsidR="00E3219E" w:rsidRPr="00705359" w:rsidRDefault="00E3219E" w:rsidP="00705359">
            <w:pPr>
              <w:spacing w:line="240" w:lineRule="auto"/>
              <w:jc w:val="center"/>
              <w:rPr>
                <w:sz w:val="22"/>
                <w:szCs w:val="22"/>
              </w:rPr>
            </w:pPr>
            <w:r w:rsidRPr="00705359">
              <w:rPr>
                <w:sz w:val="22"/>
                <w:szCs w:val="22"/>
              </w:rPr>
              <w:t>1,5</w:t>
            </w:r>
          </w:p>
        </w:tc>
      </w:tr>
      <w:tr w:rsidR="00E3219E" w:rsidRPr="00705359" w:rsidTr="00E3219E">
        <w:tc>
          <w:tcPr>
            <w:tcW w:w="1250" w:type="pct"/>
          </w:tcPr>
          <w:p w:rsidR="00E3219E" w:rsidRPr="00705359" w:rsidRDefault="00E3219E" w:rsidP="00705359">
            <w:pPr>
              <w:spacing w:line="240" w:lineRule="auto"/>
              <w:rPr>
                <w:sz w:val="22"/>
                <w:szCs w:val="22"/>
              </w:rPr>
            </w:pPr>
            <w:r w:rsidRPr="00705359">
              <w:rPr>
                <w:sz w:val="22"/>
                <w:szCs w:val="22"/>
              </w:rPr>
              <w:t>Никель</w:t>
            </w:r>
          </w:p>
        </w:tc>
        <w:tc>
          <w:tcPr>
            <w:tcW w:w="1250" w:type="pct"/>
          </w:tcPr>
          <w:p w:rsidR="00E3219E" w:rsidRPr="00705359" w:rsidRDefault="00E3219E" w:rsidP="00705359">
            <w:pPr>
              <w:spacing w:line="240" w:lineRule="auto"/>
              <w:jc w:val="center"/>
              <w:rPr>
                <w:sz w:val="22"/>
                <w:szCs w:val="22"/>
              </w:rPr>
            </w:pPr>
            <w:r w:rsidRPr="00705359">
              <w:rPr>
                <w:sz w:val="22"/>
                <w:szCs w:val="22"/>
              </w:rPr>
              <w:t>0,01</w:t>
            </w:r>
          </w:p>
        </w:tc>
        <w:tc>
          <w:tcPr>
            <w:tcW w:w="1250" w:type="pct"/>
          </w:tcPr>
          <w:p w:rsidR="00E3219E" w:rsidRPr="00705359" w:rsidRDefault="00E3219E" w:rsidP="00705359">
            <w:pPr>
              <w:spacing w:line="240" w:lineRule="auto"/>
              <w:jc w:val="center"/>
              <w:rPr>
                <w:sz w:val="22"/>
                <w:szCs w:val="22"/>
              </w:rPr>
            </w:pPr>
            <w:r w:rsidRPr="00705359">
              <w:rPr>
                <w:sz w:val="22"/>
                <w:szCs w:val="22"/>
              </w:rPr>
              <w:t>Менее 0,002</w:t>
            </w:r>
          </w:p>
        </w:tc>
        <w:tc>
          <w:tcPr>
            <w:tcW w:w="1250" w:type="pct"/>
          </w:tcPr>
          <w:p w:rsidR="00E3219E" w:rsidRPr="00705359" w:rsidRDefault="00E3219E" w:rsidP="00705359">
            <w:pPr>
              <w:spacing w:line="240" w:lineRule="auto"/>
              <w:jc w:val="center"/>
              <w:rPr>
                <w:sz w:val="22"/>
                <w:szCs w:val="22"/>
              </w:rPr>
            </w:pPr>
            <w:r w:rsidRPr="00705359">
              <w:rPr>
                <w:sz w:val="22"/>
                <w:szCs w:val="22"/>
              </w:rPr>
              <w:t>нет</w:t>
            </w:r>
          </w:p>
        </w:tc>
      </w:tr>
      <w:tr w:rsidR="00E3219E" w:rsidRPr="00705359" w:rsidTr="00E3219E">
        <w:tc>
          <w:tcPr>
            <w:tcW w:w="1250" w:type="pct"/>
          </w:tcPr>
          <w:p w:rsidR="00E3219E" w:rsidRPr="00705359" w:rsidRDefault="00E3219E" w:rsidP="00705359">
            <w:pPr>
              <w:spacing w:line="240" w:lineRule="auto"/>
              <w:rPr>
                <w:sz w:val="22"/>
                <w:szCs w:val="22"/>
              </w:rPr>
            </w:pPr>
            <w:r w:rsidRPr="00705359">
              <w:rPr>
                <w:sz w:val="22"/>
                <w:szCs w:val="22"/>
              </w:rPr>
              <w:t>Кадмий</w:t>
            </w:r>
          </w:p>
        </w:tc>
        <w:tc>
          <w:tcPr>
            <w:tcW w:w="1250" w:type="pct"/>
          </w:tcPr>
          <w:p w:rsidR="00E3219E" w:rsidRPr="00705359" w:rsidRDefault="00E3219E" w:rsidP="00705359">
            <w:pPr>
              <w:spacing w:line="240" w:lineRule="auto"/>
              <w:jc w:val="center"/>
              <w:rPr>
                <w:sz w:val="22"/>
                <w:szCs w:val="22"/>
              </w:rPr>
            </w:pPr>
            <w:r w:rsidRPr="00705359">
              <w:rPr>
                <w:sz w:val="22"/>
                <w:szCs w:val="22"/>
              </w:rPr>
              <w:t>0,005</w:t>
            </w:r>
          </w:p>
        </w:tc>
        <w:tc>
          <w:tcPr>
            <w:tcW w:w="1250" w:type="pct"/>
          </w:tcPr>
          <w:p w:rsidR="00E3219E" w:rsidRPr="00705359" w:rsidRDefault="00E3219E" w:rsidP="00705359">
            <w:pPr>
              <w:spacing w:line="240" w:lineRule="auto"/>
              <w:jc w:val="center"/>
              <w:rPr>
                <w:sz w:val="22"/>
                <w:szCs w:val="22"/>
              </w:rPr>
            </w:pPr>
            <w:r w:rsidRPr="00705359">
              <w:rPr>
                <w:sz w:val="22"/>
                <w:szCs w:val="22"/>
              </w:rPr>
              <w:t>Менее 0,002</w:t>
            </w:r>
          </w:p>
        </w:tc>
        <w:tc>
          <w:tcPr>
            <w:tcW w:w="1250" w:type="pct"/>
          </w:tcPr>
          <w:p w:rsidR="00E3219E" w:rsidRPr="00705359" w:rsidRDefault="00E3219E" w:rsidP="00705359">
            <w:pPr>
              <w:spacing w:line="240" w:lineRule="auto"/>
              <w:jc w:val="center"/>
              <w:rPr>
                <w:sz w:val="22"/>
                <w:szCs w:val="22"/>
              </w:rPr>
            </w:pPr>
            <w:r w:rsidRPr="00705359">
              <w:rPr>
                <w:sz w:val="22"/>
                <w:szCs w:val="22"/>
              </w:rPr>
              <w:t>нет</w:t>
            </w:r>
          </w:p>
        </w:tc>
      </w:tr>
    </w:tbl>
    <w:p w:rsidR="00E3219E" w:rsidRPr="00CE69A4" w:rsidRDefault="00E3219E" w:rsidP="00705359">
      <w:pPr>
        <w:autoSpaceDE w:val="0"/>
        <w:autoSpaceDN w:val="0"/>
        <w:adjustRightInd w:val="0"/>
        <w:ind w:firstLine="709"/>
      </w:pPr>
      <w:r w:rsidRPr="00CE69A4">
        <w:t xml:space="preserve">Основной вклад в </w:t>
      </w:r>
      <w:r w:rsidRPr="00D37943">
        <w:t xml:space="preserve">загрязнение </w:t>
      </w:r>
      <w:r w:rsidRPr="00D37943">
        <w:rPr>
          <w:b/>
        </w:rPr>
        <w:t>р. Ветлуга</w:t>
      </w:r>
      <w:r w:rsidRPr="00D37943">
        <w:t xml:space="preserve"> (г.</w:t>
      </w:r>
      <w:r w:rsidRPr="00CE69A4">
        <w:t xml:space="preserve"> Ветлуга) вносили </w:t>
      </w:r>
      <w:proofErr w:type="spellStart"/>
      <w:r w:rsidRPr="00CE69A4">
        <w:t>трудноокисляемые</w:t>
      </w:r>
      <w:proofErr w:type="spellEnd"/>
      <w:r w:rsidRPr="00CE69A4">
        <w:t xml:space="preserve"> о</w:t>
      </w:r>
      <w:r w:rsidRPr="00CE69A4">
        <w:t>р</w:t>
      </w:r>
      <w:r w:rsidRPr="00CE69A4">
        <w:t>ганические вещества по величине ХПК, железо, марганец, цинк. Средние концентрации сост</w:t>
      </w:r>
      <w:r w:rsidRPr="00CE69A4">
        <w:t>а</w:t>
      </w:r>
      <w:r w:rsidRPr="00CE69A4">
        <w:t xml:space="preserve">вили: железо – 5,8 ПДК, марганец – 15,5 ПДК, цинк - 1,5 ПДК, </w:t>
      </w:r>
      <w:proofErr w:type="spellStart"/>
      <w:r w:rsidRPr="00CE69A4">
        <w:t>трудноокисляемые</w:t>
      </w:r>
      <w:proofErr w:type="spellEnd"/>
      <w:r w:rsidRPr="00CE69A4">
        <w:t xml:space="preserve"> органич</w:t>
      </w:r>
      <w:r w:rsidRPr="00CE69A4">
        <w:t>е</w:t>
      </w:r>
      <w:r w:rsidRPr="00CE69A4">
        <w:t>ские вещества по величине ХПК – 1,4 ПДК. Содержание растворенного кислорода ниже уст</w:t>
      </w:r>
      <w:r w:rsidRPr="00CE69A4">
        <w:t>а</w:t>
      </w:r>
      <w:r w:rsidRPr="00CE69A4">
        <w:t xml:space="preserve">новленных норм не снижалось. Содержание ионов аммония, нитратов, нитритов, фосфатов, сульфатов, хлоридов не превышает ПДК. </w:t>
      </w:r>
    </w:p>
    <w:p w:rsidR="00E3219E" w:rsidRPr="00252E94" w:rsidRDefault="00E3219E" w:rsidP="00705359">
      <w:pPr>
        <w:autoSpaceDE w:val="0"/>
        <w:autoSpaceDN w:val="0"/>
        <w:adjustRightInd w:val="0"/>
        <w:ind w:firstLine="709"/>
        <w:rPr>
          <w:color w:val="000000"/>
        </w:rPr>
      </w:pPr>
      <w:r w:rsidRPr="00CE69A4">
        <w:t>Мониторинг поверхностных вод малых рек Варнавинского района не проводится, н</w:t>
      </w:r>
      <w:r w:rsidRPr="00CE69A4">
        <w:t>а</w:t>
      </w:r>
      <w:r w:rsidRPr="00CE69A4">
        <w:t>блюдательная сеть не оборудована. По данным Минприроды Нижегородской области, хара</w:t>
      </w:r>
      <w:r w:rsidRPr="00CE69A4">
        <w:t>к</w:t>
      </w:r>
      <w:r w:rsidRPr="00CE69A4">
        <w:t>терными</w:t>
      </w:r>
      <w:r w:rsidRPr="00252E94">
        <w:t xml:space="preserve"> загрязняющими веществами для водных объектов Нижегородской области являются марганец, железо, цинк, </w:t>
      </w:r>
      <w:proofErr w:type="spellStart"/>
      <w:r w:rsidRPr="00252E94">
        <w:t>трудноокисляемые</w:t>
      </w:r>
      <w:proofErr w:type="spellEnd"/>
      <w:r w:rsidRPr="00252E94">
        <w:t xml:space="preserve"> органические вещества по величине ХПК, </w:t>
      </w:r>
      <w:proofErr w:type="spellStart"/>
      <w:r w:rsidRPr="00252E94">
        <w:t>легк</w:t>
      </w:r>
      <w:r w:rsidRPr="00252E94">
        <w:t>о</w:t>
      </w:r>
      <w:r w:rsidRPr="00252E94">
        <w:t>окисляемые</w:t>
      </w:r>
      <w:proofErr w:type="spellEnd"/>
      <w:r w:rsidRPr="00252E94">
        <w:t xml:space="preserve"> вещества по величине БПК, аммоний-ион, фосфат-ион и сульфат-ион, суммарное содержание растворенных в воде веществ (общая минерализация). Основными источниками загрязнения поверхностных вод являются свалки и животноводческие фермы</w:t>
      </w:r>
      <w:r w:rsidRPr="00252E94">
        <w:rPr>
          <w:color w:val="000000"/>
        </w:rPr>
        <w:t xml:space="preserve">. </w:t>
      </w:r>
    </w:p>
    <w:p w:rsidR="00E3219E" w:rsidRPr="00252E94" w:rsidRDefault="00E3219E" w:rsidP="00E3219E">
      <w:pPr>
        <w:tabs>
          <w:tab w:val="left" w:pos="0"/>
        </w:tabs>
        <w:ind w:firstLine="709"/>
      </w:pPr>
      <w:r w:rsidRPr="00252E94">
        <w:t>Причинами ухудшения качества поверхностных вод (и снижения качества питьевой в</w:t>
      </w:r>
      <w:r w:rsidRPr="00252E94">
        <w:t>о</w:t>
      </w:r>
      <w:r w:rsidRPr="00252E94">
        <w:t xml:space="preserve">ды) являются: </w:t>
      </w:r>
    </w:p>
    <w:p w:rsidR="00E3219E" w:rsidRPr="00252E94" w:rsidRDefault="00E3219E" w:rsidP="00E3219E">
      <w:pPr>
        <w:ind w:left="90" w:firstLine="619"/>
      </w:pPr>
      <w:r w:rsidRPr="00252E94">
        <w:t>- высокая изношенность инженерных сетей;</w:t>
      </w:r>
    </w:p>
    <w:p w:rsidR="00E3219E" w:rsidRPr="00252E94" w:rsidRDefault="00E3219E" w:rsidP="00E3219E">
      <w:pPr>
        <w:ind w:left="90" w:firstLine="619"/>
      </w:pPr>
      <w:r w:rsidRPr="00252E94">
        <w:t>- низкий уровень внедрения новых технологий;</w:t>
      </w:r>
    </w:p>
    <w:p w:rsidR="00E3219E" w:rsidRPr="00252E94" w:rsidRDefault="00E3219E" w:rsidP="00E3219E">
      <w:pPr>
        <w:ind w:left="90" w:firstLine="619"/>
      </w:pPr>
      <w:r w:rsidRPr="00252E94">
        <w:t xml:space="preserve">- недостаточное количество очистных сооружений в сельской местности; </w:t>
      </w:r>
    </w:p>
    <w:p w:rsidR="00E3219E" w:rsidRPr="00252E94" w:rsidRDefault="00E3219E" w:rsidP="00E3219E">
      <w:pPr>
        <w:pStyle w:val="aff9"/>
        <w:tabs>
          <w:tab w:val="left" w:pos="9214"/>
        </w:tabs>
        <w:suppressAutoHyphens/>
        <w:spacing w:line="360" w:lineRule="auto"/>
        <w:ind w:left="0" w:right="0" w:firstLine="709"/>
        <w:rPr>
          <w:sz w:val="24"/>
          <w:szCs w:val="24"/>
        </w:rPr>
      </w:pPr>
      <w:r w:rsidRPr="00252E94">
        <w:rPr>
          <w:sz w:val="24"/>
          <w:szCs w:val="24"/>
        </w:rPr>
        <w:t xml:space="preserve">- значительное количество </w:t>
      </w:r>
      <w:proofErr w:type="spellStart"/>
      <w:r w:rsidRPr="00252E94">
        <w:rPr>
          <w:sz w:val="24"/>
          <w:szCs w:val="24"/>
        </w:rPr>
        <w:t>неканализованного</w:t>
      </w:r>
      <w:proofErr w:type="spellEnd"/>
      <w:r w:rsidRPr="00252E94">
        <w:rPr>
          <w:sz w:val="24"/>
          <w:szCs w:val="24"/>
        </w:rPr>
        <w:t xml:space="preserve"> жилого фонда;</w:t>
      </w:r>
    </w:p>
    <w:p w:rsidR="00E3219E" w:rsidRPr="00252E94" w:rsidRDefault="00E3219E" w:rsidP="00E3219E">
      <w:pPr>
        <w:pStyle w:val="aff9"/>
        <w:tabs>
          <w:tab w:val="left" w:pos="9214"/>
        </w:tabs>
        <w:suppressAutoHyphens/>
        <w:spacing w:line="360" w:lineRule="auto"/>
        <w:ind w:left="0" w:right="0" w:firstLine="709"/>
        <w:rPr>
          <w:sz w:val="24"/>
          <w:szCs w:val="24"/>
        </w:rPr>
      </w:pPr>
      <w:r>
        <w:rPr>
          <w:sz w:val="24"/>
          <w:szCs w:val="24"/>
        </w:rPr>
        <w:t xml:space="preserve">- </w:t>
      </w:r>
      <w:r w:rsidRPr="00252E94">
        <w:rPr>
          <w:sz w:val="24"/>
          <w:szCs w:val="24"/>
        </w:rPr>
        <w:t>нарушения водного законодательства.</w:t>
      </w:r>
    </w:p>
    <w:p w:rsidR="00E3219E" w:rsidRPr="00252E94" w:rsidRDefault="00E3219E" w:rsidP="00E3219E">
      <w:pPr>
        <w:ind w:firstLine="708"/>
      </w:pPr>
      <w:r w:rsidRPr="00252E94">
        <w:lastRenderedPageBreak/>
        <w:t>В связи с этим возникают проблемы в процессе водоподготовки, что создает опасность подачи населению воды, не отвечающей нор</w:t>
      </w:r>
      <w:r>
        <w:t xml:space="preserve">мативным требованиям, что </w:t>
      </w:r>
      <w:r w:rsidRPr="00252E94">
        <w:t>приводит к увелич</w:t>
      </w:r>
      <w:r w:rsidRPr="00252E94">
        <w:t>е</w:t>
      </w:r>
      <w:r w:rsidRPr="00252E94">
        <w:t>нию сроков технологической обработки воды.</w:t>
      </w:r>
      <w:r>
        <w:t xml:space="preserve"> </w:t>
      </w:r>
      <w:r w:rsidRPr="00252E94">
        <w:t>Основными источниками загрязнения повер</w:t>
      </w:r>
      <w:r w:rsidRPr="00252E94">
        <w:t>х</w:t>
      </w:r>
      <w:r w:rsidRPr="00252E94">
        <w:t>ностных вод от неорганизованных источников являются котельные, свалки, животноводч</w:t>
      </w:r>
      <w:r w:rsidRPr="00252E94">
        <w:t>е</w:t>
      </w:r>
      <w:r w:rsidRPr="00252E94">
        <w:t>ские фермы и навозохранилища.</w:t>
      </w:r>
    </w:p>
    <w:p w:rsidR="00E3219E" w:rsidRPr="00252E94" w:rsidRDefault="00E3219E" w:rsidP="00705359">
      <w:pPr>
        <w:shd w:val="clear" w:color="auto" w:fill="FFFFFF"/>
        <w:tabs>
          <w:tab w:val="center" w:pos="142"/>
        </w:tabs>
        <w:autoSpaceDE w:val="0"/>
        <w:autoSpaceDN w:val="0"/>
        <w:adjustRightInd w:val="0"/>
        <w:ind w:firstLine="709"/>
      </w:pPr>
      <w:r w:rsidRPr="00252E94">
        <w:t>Серьезным загрязнителем рек и водоемов является поверхностный сток с территории населенных пунктов, в котором содержатся нефтепродукты, отходы производства. Ливневые воды выносят с полей азот, калий, фосфор, пестициды и др. вещества.</w:t>
      </w:r>
    </w:p>
    <w:p w:rsidR="00E3219E" w:rsidRPr="00E3219E" w:rsidRDefault="00E3219E" w:rsidP="00705359">
      <w:pPr>
        <w:pStyle w:val="af5"/>
        <w:tabs>
          <w:tab w:val="center" w:pos="142"/>
        </w:tabs>
        <w:spacing w:before="0" w:beforeAutospacing="0" w:after="0" w:afterAutospacing="0" w:line="360" w:lineRule="auto"/>
        <w:ind w:firstLine="709"/>
        <w:rPr>
          <w:color w:val="auto"/>
          <w:sz w:val="24"/>
          <w:szCs w:val="24"/>
        </w:rPr>
      </w:pPr>
      <w:r w:rsidRPr="00E3219E">
        <w:rPr>
          <w:color w:val="auto"/>
          <w:sz w:val="24"/>
          <w:szCs w:val="24"/>
        </w:rPr>
        <w:t>В связи с изложенным необходимо проводить последовательную работу по пресечению указанных нарушений, понуждению органов власти, местного самоуправления, хозяйству</w:t>
      </w:r>
      <w:r w:rsidRPr="00E3219E">
        <w:rPr>
          <w:color w:val="auto"/>
          <w:sz w:val="24"/>
          <w:szCs w:val="24"/>
        </w:rPr>
        <w:t>ю</w:t>
      </w:r>
      <w:r w:rsidRPr="00E3219E">
        <w:rPr>
          <w:color w:val="auto"/>
          <w:sz w:val="24"/>
          <w:szCs w:val="24"/>
        </w:rPr>
        <w:t>щих субъектов к ремонту и строительству очистных сооружений, экологической модерниз</w:t>
      </w:r>
      <w:r w:rsidRPr="00E3219E">
        <w:rPr>
          <w:color w:val="auto"/>
          <w:sz w:val="24"/>
          <w:szCs w:val="24"/>
        </w:rPr>
        <w:t>а</w:t>
      </w:r>
      <w:r w:rsidRPr="00E3219E">
        <w:rPr>
          <w:color w:val="auto"/>
          <w:sz w:val="24"/>
          <w:szCs w:val="24"/>
        </w:rPr>
        <w:t>ции техниче</w:t>
      </w:r>
      <w:r>
        <w:rPr>
          <w:color w:val="auto"/>
          <w:sz w:val="24"/>
          <w:szCs w:val="24"/>
        </w:rPr>
        <w:t>с</w:t>
      </w:r>
      <w:r w:rsidRPr="00E3219E">
        <w:rPr>
          <w:color w:val="auto"/>
          <w:sz w:val="24"/>
          <w:szCs w:val="24"/>
        </w:rPr>
        <w:t xml:space="preserve">кого оборудования и производств, ведению учета сброса сточных вод. </w:t>
      </w:r>
    </w:p>
    <w:p w:rsidR="003A576A" w:rsidRPr="00DD775F" w:rsidRDefault="00FE339D" w:rsidP="00705359">
      <w:pPr>
        <w:ind w:firstLine="709"/>
        <w:rPr>
          <w:rFonts w:eastAsia="Calibri"/>
          <w:b/>
          <w:i/>
          <w:u w:val="single"/>
        </w:rPr>
      </w:pPr>
      <w:proofErr w:type="spellStart"/>
      <w:r w:rsidRPr="00DD775F">
        <w:rPr>
          <w:rFonts w:eastAsia="Calibri"/>
          <w:b/>
          <w:i/>
          <w:u w:val="single"/>
        </w:rPr>
        <w:t>Водоохранные</w:t>
      </w:r>
      <w:proofErr w:type="spellEnd"/>
      <w:r w:rsidRPr="00DD775F">
        <w:rPr>
          <w:rFonts w:eastAsia="Calibri"/>
          <w:b/>
          <w:i/>
          <w:u w:val="single"/>
        </w:rPr>
        <w:t xml:space="preserve"> зоны </w:t>
      </w:r>
      <w:r w:rsidR="00705359">
        <w:rPr>
          <w:rFonts w:eastAsia="Calibri"/>
          <w:b/>
          <w:i/>
          <w:u w:val="single"/>
        </w:rPr>
        <w:t xml:space="preserve">водных </w:t>
      </w:r>
      <w:r w:rsidRPr="00DD775F">
        <w:rPr>
          <w:rFonts w:eastAsia="Calibri"/>
          <w:b/>
          <w:i/>
          <w:u w:val="single"/>
        </w:rPr>
        <w:t>объектов</w:t>
      </w:r>
    </w:p>
    <w:p w:rsidR="00A41B0B" w:rsidRPr="00DD775F" w:rsidRDefault="00A41B0B" w:rsidP="00705359">
      <w:pPr>
        <w:ind w:firstLine="709"/>
      </w:pPr>
      <w:r w:rsidRPr="00DD775F">
        <w:t>Чрезвычайно важным мероприятием по охране поверхностных вод является организ</w:t>
      </w:r>
      <w:r w:rsidRPr="00DD775F">
        <w:t>а</w:t>
      </w:r>
      <w:r w:rsidRPr="00DD775F">
        <w:t xml:space="preserve">ция </w:t>
      </w:r>
      <w:proofErr w:type="spellStart"/>
      <w:r w:rsidRPr="00DD775F">
        <w:t>водоохранных</w:t>
      </w:r>
      <w:proofErr w:type="spellEnd"/>
      <w:r w:rsidRPr="00DD775F">
        <w:t xml:space="preserve"> зон и прибрежных защитных полос вдоль рек. </w:t>
      </w:r>
    </w:p>
    <w:p w:rsidR="00A41B0B" w:rsidRPr="00DD775F" w:rsidRDefault="00A41B0B" w:rsidP="00AF02B4">
      <w:pPr>
        <w:ind w:firstLine="709"/>
      </w:pPr>
      <w:proofErr w:type="spellStart"/>
      <w:r w:rsidRPr="00DD775F">
        <w:t>Водоохранными</w:t>
      </w:r>
      <w:proofErr w:type="spellEnd"/>
      <w:r w:rsidRPr="00DD775F">
        <w:t xml:space="preserve">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w:t>
      </w:r>
      <w:r w:rsidRPr="00DD775F">
        <w:t>е</w:t>
      </w:r>
      <w:r w:rsidRPr="00DD775F">
        <w:t>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w:t>
      </w:r>
      <w:r w:rsidRPr="00DD775F">
        <w:t>о</w:t>
      </w:r>
      <w:r w:rsidRPr="00DD775F">
        <w:t>го мира.</w:t>
      </w:r>
    </w:p>
    <w:p w:rsidR="00A41B0B" w:rsidRPr="00DD775F" w:rsidRDefault="00A41B0B" w:rsidP="00AF02B4">
      <w:pPr>
        <w:ind w:firstLine="709"/>
      </w:pPr>
      <w:proofErr w:type="spellStart"/>
      <w:r w:rsidRPr="00DD775F">
        <w:t>Водоохранные</w:t>
      </w:r>
      <w:proofErr w:type="spellEnd"/>
      <w:r w:rsidRPr="00DD775F">
        <w:t xml:space="preserve"> зоны и прибрежные защитные полосы устанавливаются в соответствии со статьями 6 и 65 «Водного кодекса Российской Федерации». В границах </w:t>
      </w:r>
      <w:proofErr w:type="spellStart"/>
      <w:r w:rsidRPr="00DD775F">
        <w:t>водоохранных</w:t>
      </w:r>
      <w:proofErr w:type="spellEnd"/>
      <w:r w:rsidRPr="00DD775F">
        <w:t xml:space="preserve"> зон (ВОЗ) устанавливаются прибрежные защитные полосы (ПЗП), на территориях которых вв</w:t>
      </w:r>
      <w:r w:rsidRPr="00DD775F">
        <w:t>о</w:t>
      </w:r>
      <w:r w:rsidRPr="00DD775F">
        <w:t>дятся дополнительные ограничения хозяйственной и иной деятельности.</w:t>
      </w:r>
    </w:p>
    <w:p w:rsidR="00A41B0B" w:rsidRPr="00DD775F" w:rsidRDefault="00A41B0B" w:rsidP="00AF02B4">
      <w:pPr>
        <w:ind w:firstLine="709"/>
      </w:pPr>
      <w:r w:rsidRPr="00DD775F">
        <w:t xml:space="preserve">Ширина </w:t>
      </w:r>
      <w:proofErr w:type="spellStart"/>
      <w:r w:rsidRPr="00DD775F">
        <w:t>водоохранной</w:t>
      </w:r>
      <w:proofErr w:type="spellEnd"/>
      <w:r w:rsidRPr="00DD775F">
        <w:t xml:space="preserve"> зоны рек или ручьев устанавливается от их истока для рек или ручьев протяженностью:</w:t>
      </w:r>
    </w:p>
    <w:p w:rsidR="00A41B0B" w:rsidRPr="00DD775F" w:rsidRDefault="00A41B0B" w:rsidP="00AF02B4">
      <w:pPr>
        <w:ind w:firstLine="709"/>
      </w:pPr>
      <w:r w:rsidRPr="00DD775F">
        <w:t>1) до десяти километров - в размере пятидесяти метров;</w:t>
      </w:r>
    </w:p>
    <w:p w:rsidR="00A41B0B" w:rsidRPr="00DD775F" w:rsidRDefault="00A41B0B" w:rsidP="00AF02B4">
      <w:pPr>
        <w:ind w:firstLine="709"/>
      </w:pPr>
      <w:r w:rsidRPr="00DD775F">
        <w:t>2) от десяти до пятидесяти километров - в размере ста метров;</w:t>
      </w:r>
    </w:p>
    <w:p w:rsidR="00A41B0B" w:rsidRPr="00DD775F" w:rsidRDefault="00A41B0B" w:rsidP="00AF02B4">
      <w:pPr>
        <w:ind w:firstLine="709"/>
      </w:pPr>
      <w:r w:rsidRPr="00DD775F">
        <w:t>3) от пятидесяти километров и более - в размере двухсот метров.</w:t>
      </w:r>
    </w:p>
    <w:p w:rsidR="00A41B0B" w:rsidRDefault="00A41B0B" w:rsidP="00AF02B4">
      <w:pPr>
        <w:ind w:firstLine="709"/>
      </w:pPr>
      <w:r w:rsidRPr="00DD775F">
        <w:t xml:space="preserve">Для реки, ручья протяженностью менее десяти километров от истока до устья </w:t>
      </w:r>
      <w:proofErr w:type="spellStart"/>
      <w:r w:rsidRPr="00DD775F">
        <w:t>водоо</w:t>
      </w:r>
      <w:r w:rsidRPr="00DD775F">
        <w:t>х</w:t>
      </w:r>
      <w:r w:rsidRPr="00DD775F">
        <w:t>ранная</w:t>
      </w:r>
      <w:proofErr w:type="spellEnd"/>
      <w:r w:rsidRPr="00DD775F">
        <w:t xml:space="preserve"> зона совпадает с прибрежной защитной полосой. Радиус </w:t>
      </w:r>
      <w:proofErr w:type="spellStart"/>
      <w:r w:rsidRPr="00DD775F">
        <w:t>водоохранной</w:t>
      </w:r>
      <w:proofErr w:type="spellEnd"/>
      <w:r w:rsidRPr="00DD775F">
        <w:t xml:space="preserve"> зоны для ист</w:t>
      </w:r>
      <w:r w:rsidRPr="00DD775F">
        <w:t>о</w:t>
      </w:r>
      <w:r w:rsidRPr="00DD775F">
        <w:t xml:space="preserve">ков реки, ручья устанавливается в размере пятидесяти метров. </w:t>
      </w:r>
    </w:p>
    <w:p w:rsidR="00E3219E" w:rsidRPr="004A31B4" w:rsidRDefault="00E3219E" w:rsidP="00E3219E">
      <w:pPr>
        <w:ind w:firstLine="851"/>
      </w:pPr>
      <w:r w:rsidRPr="00757FDC">
        <w:t>Ширина водоохраной зоны озер площадью более 50 га устанавливается в размере 50 м (ст.65 Водного Кодекса РФ</w:t>
      </w:r>
      <w:r w:rsidRPr="004A31B4">
        <w:t xml:space="preserve">). </w:t>
      </w:r>
    </w:p>
    <w:p w:rsidR="00A41B0B" w:rsidRPr="00757FDC" w:rsidRDefault="00A41B0B" w:rsidP="00AF02B4">
      <w:pPr>
        <w:ind w:firstLine="709"/>
        <w:rPr>
          <w:rFonts w:eastAsia="Calibri"/>
        </w:rPr>
      </w:pPr>
      <w:r w:rsidRPr="00DD775F">
        <w:rPr>
          <w:rFonts w:eastAsia="Calibri"/>
        </w:rPr>
        <w:lastRenderedPageBreak/>
        <w:t>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w:t>
      </w:r>
      <w:r w:rsidRPr="00DD775F">
        <w:rPr>
          <w:rFonts w:eastAsia="Calibri"/>
        </w:rPr>
        <w:t>к</w:t>
      </w:r>
      <w:r w:rsidRPr="00DD775F">
        <w:rPr>
          <w:rFonts w:eastAsia="Calibri"/>
        </w:rPr>
        <w:t>тов общего пользования составляет 20</w:t>
      </w:r>
      <w:r w:rsidR="0051499B" w:rsidRPr="00DD775F">
        <w:rPr>
          <w:rFonts w:eastAsia="Calibri"/>
        </w:rPr>
        <w:t xml:space="preserve"> м</w:t>
      </w:r>
      <w:r w:rsidRPr="00DD775F">
        <w:rPr>
          <w:rFonts w:eastAsia="Calibri"/>
        </w:rPr>
        <w:t>, за исключением береговой полосы каналов, а также рек и ручьев, протяженность которых от истока до устья не более, чем 10 км</w:t>
      </w:r>
      <w:r w:rsidRPr="00757FDC">
        <w:rPr>
          <w:rFonts w:eastAsia="Calibri"/>
        </w:rPr>
        <w:t xml:space="preserve">, </w:t>
      </w:r>
      <w:r w:rsidR="0051499B" w:rsidRPr="00757FDC">
        <w:rPr>
          <w:rFonts w:eastAsia="Calibri"/>
        </w:rPr>
        <w:t xml:space="preserve">и </w:t>
      </w:r>
      <w:r w:rsidRPr="00757FDC">
        <w:rPr>
          <w:rFonts w:eastAsia="Calibri"/>
        </w:rPr>
        <w:t xml:space="preserve">составляет 5 м. Каждый гражданин вправе пользоваться (без использования механических транспортных средств) береговой полосой объектов общего пользования для передвижения и пребывания около них. </w:t>
      </w:r>
    </w:p>
    <w:p w:rsidR="00A41B0B" w:rsidRPr="00757FDC" w:rsidRDefault="00A41B0B" w:rsidP="00AF02B4">
      <w:pPr>
        <w:ind w:firstLine="709"/>
      </w:pPr>
      <w:r w:rsidRPr="00757FDC">
        <w:t>Ширина прибрежной защитной полосы устанавливается в зависимости от уклона бер</w:t>
      </w:r>
      <w:r w:rsidRPr="00757FDC">
        <w:t>е</w:t>
      </w:r>
      <w:r w:rsidRPr="00757FDC">
        <w:t>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8724E7" w:rsidRPr="002C643C" w:rsidRDefault="008724E7" w:rsidP="00AF02B4">
      <w:pPr>
        <w:ind w:firstLine="709"/>
      </w:pPr>
      <w:r w:rsidRPr="002C643C">
        <w:t xml:space="preserve">Размер </w:t>
      </w:r>
      <w:r w:rsidR="002C643C">
        <w:t>береговой</w:t>
      </w:r>
      <w:r w:rsidRPr="002C643C">
        <w:rPr>
          <w:snapToGrid w:val="0"/>
        </w:rPr>
        <w:t xml:space="preserve"> полосы для всех водо</w:t>
      </w:r>
      <w:r w:rsidR="008E0FCF">
        <w:rPr>
          <w:snapToGrid w:val="0"/>
        </w:rPr>
        <w:t>е</w:t>
      </w:r>
      <w:r w:rsidR="00E3219E">
        <w:rPr>
          <w:snapToGrid w:val="0"/>
        </w:rPr>
        <w:t>мов</w:t>
      </w:r>
      <w:r w:rsidR="00DE7E62">
        <w:rPr>
          <w:snapToGrid w:val="0"/>
        </w:rPr>
        <w:t xml:space="preserve"> городского поселения р.п. Варнавино</w:t>
      </w:r>
      <w:r w:rsidRPr="002C643C">
        <w:rPr>
          <w:snapToGrid w:val="0"/>
        </w:rPr>
        <w:t xml:space="preserve"> с</w:t>
      </w:r>
      <w:r w:rsidRPr="002C643C">
        <w:rPr>
          <w:snapToGrid w:val="0"/>
        </w:rPr>
        <w:t>о</w:t>
      </w:r>
      <w:r w:rsidRPr="002C643C">
        <w:rPr>
          <w:snapToGrid w:val="0"/>
        </w:rPr>
        <w:t xml:space="preserve">ставляет </w:t>
      </w:r>
      <w:r w:rsidR="002C643C">
        <w:rPr>
          <w:snapToGrid w:val="0"/>
        </w:rPr>
        <w:t>2</w:t>
      </w:r>
      <w:r w:rsidRPr="002C643C">
        <w:rPr>
          <w:snapToGrid w:val="0"/>
        </w:rPr>
        <w:t>0 м</w:t>
      </w:r>
      <w:r w:rsidR="002C643C">
        <w:rPr>
          <w:snapToGrid w:val="0"/>
        </w:rPr>
        <w:t xml:space="preserve"> для протяженных рек и 5м для малых рек и ручьев</w:t>
      </w:r>
      <w:r w:rsidRPr="002C643C">
        <w:rPr>
          <w:snapToGrid w:val="0"/>
        </w:rPr>
        <w:t>.</w:t>
      </w:r>
    </w:p>
    <w:p w:rsidR="003A576A" w:rsidRPr="00757FDC" w:rsidRDefault="00A41B0B" w:rsidP="00AF02B4">
      <w:pPr>
        <w:ind w:firstLine="709"/>
        <w:rPr>
          <w:rFonts w:eastAsia="Arial Unicode MS"/>
        </w:rPr>
      </w:pPr>
      <w:r w:rsidRPr="00757FDC">
        <w:rPr>
          <w:rFonts w:eastAsia="Arial Unicode MS"/>
        </w:rPr>
        <w:t xml:space="preserve">Основные характеристики наиболее </w:t>
      </w:r>
      <w:r w:rsidR="0051499B" w:rsidRPr="00757FDC">
        <w:rPr>
          <w:rFonts w:eastAsia="Arial Unicode MS"/>
        </w:rPr>
        <w:t>значимых</w:t>
      </w:r>
      <w:r w:rsidRPr="00757FDC">
        <w:rPr>
          <w:rFonts w:eastAsia="Arial Unicode MS"/>
        </w:rPr>
        <w:t xml:space="preserve"> рек </w:t>
      </w:r>
      <w:r w:rsidR="00DE7E62">
        <w:rPr>
          <w:rFonts w:eastAsia="Arial Unicode MS"/>
        </w:rPr>
        <w:t>городского поселения р.п. Варнав</w:t>
      </w:r>
      <w:r w:rsidR="00DE7E62">
        <w:rPr>
          <w:rFonts w:eastAsia="Arial Unicode MS"/>
        </w:rPr>
        <w:t>и</w:t>
      </w:r>
      <w:r w:rsidR="00DE7E62">
        <w:rPr>
          <w:rFonts w:eastAsia="Arial Unicode MS"/>
        </w:rPr>
        <w:t>но</w:t>
      </w:r>
      <w:r w:rsidRPr="00757FDC">
        <w:rPr>
          <w:rFonts w:eastAsia="Arial Unicode MS"/>
        </w:rPr>
        <w:t xml:space="preserve"> приведены в таблице</w:t>
      </w:r>
      <w:r w:rsidR="00757FDC" w:rsidRPr="00757FDC">
        <w:rPr>
          <w:rFonts w:eastAsia="Arial Unicode MS"/>
        </w:rPr>
        <w:t xml:space="preserve"> 7.</w:t>
      </w:r>
      <w:r w:rsidR="00E3219E">
        <w:rPr>
          <w:rFonts w:eastAsia="Arial Unicode MS"/>
        </w:rPr>
        <w:t>6</w:t>
      </w:r>
      <w:r w:rsidR="003A576A" w:rsidRPr="00757FDC">
        <w:rPr>
          <w:rFonts w:eastAsia="Arial Unicode MS"/>
        </w:rPr>
        <w:t>.</w:t>
      </w:r>
    </w:p>
    <w:p w:rsidR="00A41B0B" w:rsidRPr="00757FDC" w:rsidRDefault="003A576A" w:rsidP="00AF02B4">
      <w:pPr>
        <w:ind w:firstLine="709"/>
        <w:rPr>
          <w:rFonts w:eastAsia="Arial Unicode MS"/>
          <w:i/>
        </w:rPr>
      </w:pPr>
      <w:r w:rsidRPr="00757FDC">
        <w:rPr>
          <w:rFonts w:eastAsia="Arial Unicode MS"/>
          <w:i/>
        </w:rPr>
        <w:t xml:space="preserve">Таблица </w:t>
      </w:r>
      <w:r w:rsidR="00757FDC" w:rsidRPr="00757FDC">
        <w:rPr>
          <w:rFonts w:eastAsia="Arial Unicode MS"/>
          <w:i/>
        </w:rPr>
        <w:t>7.</w:t>
      </w:r>
      <w:r w:rsidR="00E3219E">
        <w:rPr>
          <w:rFonts w:eastAsia="Arial Unicode MS"/>
          <w:i/>
        </w:rPr>
        <w:t>6</w:t>
      </w:r>
      <w:r w:rsidR="0051499B" w:rsidRPr="00757FDC">
        <w:rPr>
          <w:rFonts w:eastAsia="Arial Unicode MS"/>
          <w:i/>
        </w:rPr>
        <w:t xml:space="preserve"> - </w:t>
      </w:r>
      <w:r w:rsidR="00A41B0B" w:rsidRPr="00757FDC">
        <w:rPr>
          <w:rFonts w:eastAsia="Arial Unicode MS"/>
          <w:i/>
        </w:rPr>
        <w:t xml:space="preserve">Ширина </w:t>
      </w:r>
      <w:proofErr w:type="spellStart"/>
      <w:r w:rsidR="00A41B0B" w:rsidRPr="00757FDC">
        <w:rPr>
          <w:rFonts w:eastAsia="Arial Unicode MS"/>
          <w:i/>
        </w:rPr>
        <w:t>водоохранной</w:t>
      </w:r>
      <w:proofErr w:type="spellEnd"/>
      <w:r w:rsidR="00A41B0B" w:rsidRPr="00757FDC">
        <w:rPr>
          <w:rFonts w:eastAsia="Arial Unicode MS"/>
          <w:i/>
        </w:rPr>
        <w:t xml:space="preserve"> зоны и береговой полосы наиболее </w:t>
      </w:r>
      <w:r w:rsidR="0051499B" w:rsidRPr="00757FDC">
        <w:rPr>
          <w:rFonts w:eastAsia="Arial Unicode MS"/>
          <w:i/>
        </w:rPr>
        <w:t>значимых</w:t>
      </w:r>
      <w:r w:rsidR="00A41B0B" w:rsidRPr="00757FDC">
        <w:rPr>
          <w:rFonts w:eastAsia="Arial Unicode MS"/>
          <w:i/>
        </w:rPr>
        <w:t xml:space="preserve"> </w:t>
      </w:r>
      <w:r w:rsidR="00E3219E">
        <w:rPr>
          <w:rFonts w:eastAsia="Arial Unicode MS"/>
          <w:i/>
        </w:rPr>
        <w:t>во</w:t>
      </w:r>
      <w:r w:rsidR="00E3219E">
        <w:rPr>
          <w:rFonts w:eastAsia="Arial Unicode MS"/>
          <w:i/>
        </w:rPr>
        <w:t>д</w:t>
      </w:r>
      <w:r w:rsidR="00E3219E">
        <w:rPr>
          <w:rFonts w:eastAsia="Arial Unicode MS"/>
          <w:i/>
        </w:rPr>
        <w:t>ных объектов</w:t>
      </w:r>
      <w:r w:rsidR="00A41B0B" w:rsidRPr="00757FDC">
        <w:rPr>
          <w:rFonts w:eastAsia="Arial Unicode MS"/>
          <w:i/>
        </w:rPr>
        <w:t xml:space="preserve"> </w:t>
      </w:r>
      <w:r w:rsidR="00DE7E62">
        <w:rPr>
          <w:rFonts w:eastAsia="Arial Unicode MS"/>
          <w:i/>
        </w:rPr>
        <w:t xml:space="preserve"> городского поселения р.п. Варнавино</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3"/>
        <w:gridCol w:w="2271"/>
        <w:gridCol w:w="2197"/>
        <w:gridCol w:w="2029"/>
        <w:gridCol w:w="2865"/>
      </w:tblGrid>
      <w:tr w:rsidR="007C3744" w:rsidRPr="00705359" w:rsidTr="00E3219E">
        <w:trPr>
          <w:tblHeader/>
          <w:jc w:val="center"/>
        </w:trPr>
        <w:tc>
          <w:tcPr>
            <w:tcW w:w="317" w:type="pct"/>
            <w:shd w:val="clear" w:color="auto" w:fill="auto"/>
            <w:vAlign w:val="center"/>
          </w:tcPr>
          <w:p w:rsidR="00A41B0B" w:rsidRPr="00705359" w:rsidRDefault="00A41B0B" w:rsidP="00705359">
            <w:pPr>
              <w:spacing w:line="240" w:lineRule="auto"/>
              <w:contextualSpacing/>
              <w:jc w:val="center"/>
              <w:rPr>
                <w:b/>
                <w:sz w:val="22"/>
                <w:szCs w:val="22"/>
              </w:rPr>
            </w:pPr>
            <w:r w:rsidRPr="00705359">
              <w:rPr>
                <w:b/>
                <w:sz w:val="22"/>
                <w:szCs w:val="22"/>
              </w:rPr>
              <w:t xml:space="preserve">№ </w:t>
            </w:r>
            <w:proofErr w:type="spellStart"/>
            <w:r w:rsidRPr="00705359">
              <w:rPr>
                <w:b/>
                <w:sz w:val="22"/>
                <w:szCs w:val="22"/>
              </w:rPr>
              <w:t>п</w:t>
            </w:r>
            <w:proofErr w:type="spellEnd"/>
            <w:r w:rsidRPr="00705359">
              <w:rPr>
                <w:b/>
                <w:sz w:val="22"/>
                <w:szCs w:val="22"/>
              </w:rPr>
              <w:t>/</w:t>
            </w:r>
            <w:proofErr w:type="spellStart"/>
            <w:r w:rsidRPr="00705359">
              <w:rPr>
                <w:b/>
                <w:sz w:val="22"/>
                <w:szCs w:val="22"/>
              </w:rPr>
              <w:t>п</w:t>
            </w:r>
            <w:proofErr w:type="spellEnd"/>
          </w:p>
        </w:tc>
        <w:tc>
          <w:tcPr>
            <w:tcW w:w="1136" w:type="pct"/>
            <w:shd w:val="clear" w:color="auto" w:fill="auto"/>
            <w:vAlign w:val="center"/>
          </w:tcPr>
          <w:p w:rsidR="00A41B0B" w:rsidRPr="00705359" w:rsidRDefault="00A41B0B" w:rsidP="00705359">
            <w:pPr>
              <w:spacing w:line="240" w:lineRule="auto"/>
              <w:contextualSpacing/>
              <w:jc w:val="center"/>
              <w:rPr>
                <w:b/>
                <w:sz w:val="22"/>
                <w:szCs w:val="22"/>
              </w:rPr>
            </w:pPr>
            <w:r w:rsidRPr="00705359">
              <w:rPr>
                <w:b/>
                <w:sz w:val="22"/>
                <w:szCs w:val="22"/>
              </w:rPr>
              <w:t>Название водотока</w:t>
            </w:r>
          </w:p>
        </w:tc>
        <w:tc>
          <w:tcPr>
            <w:tcW w:w="1099" w:type="pct"/>
            <w:shd w:val="clear" w:color="auto" w:fill="auto"/>
            <w:vAlign w:val="center"/>
          </w:tcPr>
          <w:p w:rsidR="00A41B0B" w:rsidRPr="00705359" w:rsidRDefault="00A41B0B" w:rsidP="00705359">
            <w:pPr>
              <w:spacing w:line="240" w:lineRule="auto"/>
              <w:contextualSpacing/>
              <w:jc w:val="center"/>
              <w:rPr>
                <w:b/>
                <w:sz w:val="22"/>
                <w:szCs w:val="22"/>
              </w:rPr>
            </w:pPr>
            <w:r w:rsidRPr="00705359">
              <w:rPr>
                <w:b/>
                <w:sz w:val="22"/>
                <w:szCs w:val="22"/>
              </w:rPr>
              <w:t>Общая протяже</w:t>
            </w:r>
            <w:r w:rsidRPr="00705359">
              <w:rPr>
                <w:b/>
                <w:sz w:val="22"/>
                <w:szCs w:val="22"/>
              </w:rPr>
              <w:t>н</w:t>
            </w:r>
            <w:r w:rsidRPr="00705359">
              <w:rPr>
                <w:b/>
                <w:sz w:val="22"/>
                <w:szCs w:val="22"/>
              </w:rPr>
              <w:t>ность</w:t>
            </w:r>
            <w:r w:rsidR="004B3659" w:rsidRPr="00705359">
              <w:rPr>
                <w:b/>
                <w:sz w:val="22"/>
                <w:szCs w:val="22"/>
              </w:rPr>
              <w:t>, км</w:t>
            </w:r>
          </w:p>
        </w:tc>
        <w:tc>
          <w:tcPr>
            <w:tcW w:w="1015" w:type="pct"/>
            <w:shd w:val="clear" w:color="auto" w:fill="auto"/>
            <w:vAlign w:val="center"/>
          </w:tcPr>
          <w:p w:rsidR="00A41B0B" w:rsidRPr="00705359" w:rsidRDefault="00A41B0B" w:rsidP="00705359">
            <w:pPr>
              <w:spacing w:line="240" w:lineRule="auto"/>
              <w:contextualSpacing/>
              <w:jc w:val="center"/>
              <w:rPr>
                <w:b/>
                <w:sz w:val="22"/>
                <w:szCs w:val="22"/>
              </w:rPr>
            </w:pPr>
            <w:r w:rsidRPr="00705359">
              <w:rPr>
                <w:b/>
                <w:sz w:val="22"/>
                <w:szCs w:val="22"/>
              </w:rPr>
              <w:t xml:space="preserve">Ширина </w:t>
            </w:r>
            <w:proofErr w:type="spellStart"/>
            <w:r w:rsidRPr="00705359">
              <w:rPr>
                <w:b/>
                <w:sz w:val="22"/>
                <w:szCs w:val="22"/>
              </w:rPr>
              <w:t>водоо</w:t>
            </w:r>
            <w:r w:rsidRPr="00705359">
              <w:rPr>
                <w:b/>
                <w:sz w:val="22"/>
                <w:szCs w:val="22"/>
              </w:rPr>
              <w:t>х</w:t>
            </w:r>
            <w:r w:rsidRPr="00705359">
              <w:rPr>
                <w:b/>
                <w:sz w:val="22"/>
                <w:szCs w:val="22"/>
              </w:rPr>
              <w:t>ранной</w:t>
            </w:r>
            <w:proofErr w:type="spellEnd"/>
            <w:r w:rsidRPr="00705359">
              <w:rPr>
                <w:b/>
                <w:sz w:val="22"/>
                <w:szCs w:val="22"/>
              </w:rPr>
              <w:t xml:space="preserve"> зоны, м</w:t>
            </w:r>
          </w:p>
        </w:tc>
        <w:tc>
          <w:tcPr>
            <w:tcW w:w="1433" w:type="pct"/>
            <w:shd w:val="clear" w:color="auto" w:fill="auto"/>
            <w:vAlign w:val="center"/>
          </w:tcPr>
          <w:p w:rsidR="00A41B0B" w:rsidRPr="00705359" w:rsidRDefault="00A41B0B" w:rsidP="00705359">
            <w:pPr>
              <w:spacing w:line="240" w:lineRule="auto"/>
              <w:contextualSpacing/>
              <w:jc w:val="center"/>
              <w:rPr>
                <w:b/>
                <w:sz w:val="22"/>
                <w:szCs w:val="22"/>
              </w:rPr>
            </w:pPr>
            <w:r w:rsidRPr="00705359">
              <w:rPr>
                <w:b/>
                <w:sz w:val="22"/>
                <w:szCs w:val="22"/>
              </w:rPr>
              <w:t xml:space="preserve">Ширина </w:t>
            </w:r>
            <w:r w:rsidR="00666324" w:rsidRPr="00705359">
              <w:rPr>
                <w:b/>
                <w:sz w:val="22"/>
                <w:szCs w:val="22"/>
              </w:rPr>
              <w:t>прибрежной з</w:t>
            </w:r>
            <w:r w:rsidR="00666324" w:rsidRPr="00705359">
              <w:rPr>
                <w:b/>
                <w:sz w:val="22"/>
                <w:szCs w:val="22"/>
              </w:rPr>
              <w:t>а</w:t>
            </w:r>
            <w:r w:rsidR="00666324" w:rsidRPr="00705359">
              <w:rPr>
                <w:b/>
                <w:sz w:val="22"/>
                <w:szCs w:val="22"/>
              </w:rPr>
              <w:t>щитной полосы</w:t>
            </w:r>
            <w:r w:rsidRPr="00705359">
              <w:rPr>
                <w:b/>
                <w:sz w:val="22"/>
                <w:szCs w:val="22"/>
              </w:rPr>
              <w:t>, м</w:t>
            </w:r>
          </w:p>
        </w:tc>
      </w:tr>
      <w:tr w:rsidR="00E3219E" w:rsidRPr="00705359" w:rsidTr="00E3219E">
        <w:trPr>
          <w:trHeight w:val="90"/>
          <w:jc w:val="center"/>
        </w:trPr>
        <w:tc>
          <w:tcPr>
            <w:tcW w:w="317" w:type="pct"/>
            <w:shd w:val="clear" w:color="auto" w:fill="auto"/>
            <w:vAlign w:val="center"/>
          </w:tcPr>
          <w:p w:rsidR="00E3219E" w:rsidRPr="00705359" w:rsidRDefault="00E3219E" w:rsidP="00705359">
            <w:pPr>
              <w:spacing w:line="240" w:lineRule="auto"/>
              <w:contextualSpacing/>
              <w:jc w:val="center"/>
              <w:rPr>
                <w:sz w:val="22"/>
                <w:szCs w:val="22"/>
              </w:rPr>
            </w:pPr>
            <w:r w:rsidRPr="00705359">
              <w:rPr>
                <w:sz w:val="22"/>
                <w:szCs w:val="22"/>
              </w:rPr>
              <w:t>1</w:t>
            </w:r>
          </w:p>
        </w:tc>
        <w:tc>
          <w:tcPr>
            <w:tcW w:w="1136" w:type="pct"/>
            <w:shd w:val="clear" w:color="auto" w:fill="auto"/>
            <w:vAlign w:val="center"/>
          </w:tcPr>
          <w:p w:rsidR="00E3219E" w:rsidRPr="00705359" w:rsidRDefault="00E3219E" w:rsidP="00705359">
            <w:pPr>
              <w:shd w:val="clear" w:color="auto" w:fill="FFFFFF"/>
              <w:spacing w:line="240" w:lineRule="auto"/>
              <w:contextualSpacing/>
              <w:jc w:val="center"/>
              <w:rPr>
                <w:sz w:val="22"/>
                <w:szCs w:val="22"/>
              </w:rPr>
            </w:pPr>
            <w:r w:rsidRPr="00705359">
              <w:rPr>
                <w:sz w:val="22"/>
                <w:szCs w:val="22"/>
              </w:rPr>
              <w:t>р. Ветлуга</w:t>
            </w:r>
          </w:p>
        </w:tc>
        <w:tc>
          <w:tcPr>
            <w:tcW w:w="1099" w:type="pct"/>
            <w:shd w:val="clear" w:color="auto" w:fill="auto"/>
            <w:vAlign w:val="center"/>
          </w:tcPr>
          <w:p w:rsidR="00E3219E" w:rsidRPr="00705359" w:rsidRDefault="00E3219E" w:rsidP="00705359">
            <w:pPr>
              <w:shd w:val="clear" w:color="auto" w:fill="FFFFFF"/>
              <w:spacing w:line="240" w:lineRule="auto"/>
              <w:contextualSpacing/>
              <w:jc w:val="center"/>
              <w:rPr>
                <w:sz w:val="22"/>
                <w:szCs w:val="22"/>
              </w:rPr>
            </w:pPr>
            <w:r w:rsidRPr="00705359">
              <w:rPr>
                <w:sz w:val="22"/>
                <w:szCs w:val="22"/>
              </w:rPr>
              <w:t>889</w:t>
            </w:r>
          </w:p>
        </w:tc>
        <w:tc>
          <w:tcPr>
            <w:tcW w:w="1015" w:type="pct"/>
            <w:shd w:val="clear" w:color="auto" w:fill="auto"/>
            <w:vAlign w:val="center"/>
          </w:tcPr>
          <w:p w:rsidR="00E3219E" w:rsidRPr="00705359" w:rsidRDefault="00E3219E" w:rsidP="00705359">
            <w:pPr>
              <w:shd w:val="clear" w:color="auto" w:fill="FFFFFF"/>
              <w:spacing w:line="240" w:lineRule="auto"/>
              <w:contextualSpacing/>
              <w:jc w:val="center"/>
              <w:rPr>
                <w:sz w:val="22"/>
                <w:szCs w:val="22"/>
              </w:rPr>
            </w:pPr>
            <w:r w:rsidRPr="00705359">
              <w:rPr>
                <w:sz w:val="22"/>
                <w:szCs w:val="22"/>
              </w:rPr>
              <w:t>200</w:t>
            </w:r>
          </w:p>
        </w:tc>
        <w:tc>
          <w:tcPr>
            <w:tcW w:w="1433" w:type="pct"/>
            <w:shd w:val="clear" w:color="auto" w:fill="auto"/>
            <w:vAlign w:val="center"/>
          </w:tcPr>
          <w:p w:rsidR="00E3219E" w:rsidRPr="00705359" w:rsidRDefault="00E3219E" w:rsidP="00705359">
            <w:pPr>
              <w:shd w:val="clear" w:color="auto" w:fill="FFFFFF"/>
              <w:spacing w:line="240" w:lineRule="auto"/>
              <w:contextualSpacing/>
              <w:jc w:val="center"/>
              <w:rPr>
                <w:sz w:val="22"/>
                <w:szCs w:val="22"/>
              </w:rPr>
            </w:pPr>
            <w:r w:rsidRPr="00705359">
              <w:rPr>
                <w:sz w:val="22"/>
                <w:szCs w:val="22"/>
              </w:rPr>
              <w:t>20</w:t>
            </w:r>
          </w:p>
        </w:tc>
      </w:tr>
      <w:tr w:rsidR="00E3219E" w:rsidRPr="00705359" w:rsidTr="00E3219E">
        <w:trPr>
          <w:jc w:val="center"/>
        </w:trPr>
        <w:tc>
          <w:tcPr>
            <w:tcW w:w="317" w:type="pct"/>
            <w:shd w:val="clear" w:color="auto" w:fill="auto"/>
            <w:vAlign w:val="center"/>
          </w:tcPr>
          <w:p w:rsidR="00E3219E" w:rsidRPr="00705359" w:rsidRDefault="00705359" w:rsidP="00705359">
            <w:pPr>
              <w:spacing w:line="240" w:lineRule="auto"/>
              <w:contextualSpacing/>
              <w:jc w:val="center"/>
              <w:rPr>
                <w:sz w:val="22"/>
                <w:szCs w:val="22"/>
              </w:rPr>
            </w:pPr>
            <w:r>
              <w:rPr>
                <w:sz w:val="22"/>
                <w:szCs w:val="22"/>
              </w:rPr>
              <w:t>2</w:t>
            </w:r>
          </w:p>
        </w:tc>
        <w:tc>
          <w:tcPr>
            <w:tcW w:w="1136" w:type="pct"/>
            <w:shd w:val="clear" w:color="auto" w:fill="auto"/>
            <w:vAlign w:val="center"/>
          </w:tcPr>
          <w:p w:rsidR="00E3219E" w:rsidRPr="00705359" w:rsidRDefault="00E3219E" w:rsidP="00705359">
            <w:pPr>
              <w:shd w:val="clear" w:color="auto" w:fill="FFFFFF"/>
              <w:spacing w:line="240" w:lineRule="auto"/>
              <w:contextualSpacing/>
              <w:jc w:val="center"/>
              <w:rPr>
                <w:sz w:val="22"/>
                <w:szCs w:val="22"/>
              </w:rPr>
            </w:pPr>
            <w:r w:rsidRPr="00705359">
              <w:rPr>
                <w:sz w:val="22"/>
                <w:szCs w:val="22"/>
              </w:rPr>
              <w:t>р. Белая</w:t>
            </w:r>
          </w:p>
        </w:tc>
        <w:tc>
          <w:tcPr>
            <w:tcW w:w="1099" w:type="pct"/>
            <w:shd w:val="clear" w:color="auto" w:fill="auto"/>
            <w:vAlign w:val="center"/>
          </w:tcPr>
          <w:p w:rsidR="00E3219E" w:rsidRPr="00705359" w:rsidRDefault="00E3219E" w:rsidP="00705359">
            <w:pPr>
              <w:shd w:val="clear" w:color="auto" w:fill="FFFFFF"/>
              <w:spacing w:line="240" w:lineRule="auto"/>
              <w:contextualSpacing/>
              <w:jc w:val="center"/>
              <w:rPr>
                <w:sz w:val="22"/>
                <w:szCs w:val="22"/>
              </w:rPr>
            </w:pPr>
            <w:r w:rsidRPr="00705359">
              <w:rPr>
                <w:sz w:val="22"/>
                <w:szCs w:val="22"/>
              </w:rPr>
              <w:t>Менее 10</w:t>
            </w:r>
          </w:p>
        </w:tc>
        <w:tc>
          <w:tcPr>
            <w:tcW w:w="1015" w:type="pct"/>
            <w:shd w:val="clear" w:color="auto" w:fill="auto"/>
            <w:vAlign w:val="center"/>
          </w:tcPr>
          <w:p w:rsidR="00E3219E" w:rsidRPr="00705359" w:rsidRDefault="00E3219E" w:rsidP="00705359">
            <w:pPr>
              <w:shd w:val="clear" w:color="auto" w:fill="FFFFFF"/>
              <w:spacing w:line="240" w:lineRule="auto"/>
              <w:contextualSpacing/>
              <w:jc w:val="center"/>
              <w:rPr>
                <w:sz w:val="22"/>
                <w:szCs w:val="22"/>
              </w:rPr>
            </w:pPr>
            <w:r w:rsidRPr="00705359">
              <w:rPr>
                <w:sz w:val="22"/>
                <w:szCs w:val="22"/>
              </w:rPr>
              <w:t>50</w:t>
            </w:r>
          </w:p>
        </w:tc>
        <w:tc>
          <w:tcPr>
            <w:tcW w:w="1433" w:type="pct"/>
            <w:shd w:val="clear" w:color="auto" w:fill="auto"/>
            <w:vAlign w:val="center"/>
          </w:tcPr>
          <w:p w:rsidR="00E3219E" w:rsidRPr="00705359" w:rsidRDefault="00E3219E" w:rsidP="00705359">
            <w:pPr>
              <w:shd w:val="clear" w:color="auto" w:fill="FFFFFF"/>
              <w:spacing w:line="240" w:lineRule="auto"/>
              <w:contextualSpacing/>
              <w:jc w:val="center"/>
              <w:rPr>
                <w:sz w:val="22"/>
                <w:szCs w:val="22"/>
              </w:rPr>
            </w:pPr>
            <w:r w:rsidRPr="00705359">
              <w:rPr>
                <w:sz w:val="22"/>
                <w:szCs w:val="22"/>
              </w:rPr>
              <w:t>5</w:t>
            </w:r>
          </w:p>
        </w:tc>
      </w:tr>
      <w:tr w:rsidR="00E3219E" w:rsidRPr="00705359" w:rsidTr="00E3219E">
        <w:trPr>
          <w:jc w:val="center"/>
        </w:trPr>
        <w:tc>
          <w:tcPr>
            <w:tcW w:w="317" w:type="pct"/>
            <w:shd w:val="clear" w:color="auto" w:fill="auto"/>
            <w:vAlign w:val="center"/>
          </w:tcPr>
          <w:p w:rsidR="00E3219E" w:rsidRPr="00705359" w:rsidRDefault="00705359" w:rsidP="00705359">
            <w:pPr>
              <w:spacing w:line="240" w:lineRule="auto"/>
              <w:contextualSpacing/>
              <w:jc w:val="center"/>
              <w:rPr>
                <w:sz w:val="22"/>
                <w:szCs w:val="22"/>
              </w:rPr>
            </w:pPr>
            <w:r>
              <w:rPr>
                <w:sz w:val="22"/>
                <w:szCs w:val="22"/>
              </w:rPr>
              <w:t>3</w:t>
            </w:r>
          </w:p>
        </w:tc>
        <w:tc>
          <w:tcPr>
            <w:tcW w:w="1136" w:type="pct"/>
            <w:shd w:val="clear" w:color="auto" w:fill="auto"/>
            <w:vAlign w:val="center"/>
          </w:tcPr>
          <w:p w:rsidR="00E3219E" w:rsidRPr="00705359" w:rsidRDefault="00E3219E" w:rsidP="00705359">
            <w:pPr>
              <w:shd w:val="clear" w:color="auto" w:fill="FFFFFF"/>
              <w:spacing w:line="240" w:lineRule="auto"/>
              <w:contextualSpacing/>
              <w:jc w:val="center"/>
              <w:rPr>
                <w:sz w:val="22"/>
                <w:szCs w:val="22"/>
              </w:rPr>
            </w:pPr>
            <w:r w:rsidRPr="00705359">
              <w:rPr>
                <w:sz w:val="22"/>
                <w:szCs w:val="22"/>
              </w:rPr>
              <w:t xml:space="preserve">р. </w:t>
            </w:r>
            <w:proofErr w:type="spellStart"/>
            <w:r w:rsidRPr="00705359">
              <w:rPr>
                <w:sz w:val="22"/>
                <w:szCs w:val="22"/>
              </w:rPr>
              <w:t>Мурановка</w:t>
            </w:r>
            <w:proofErr w:type="spellEnd"/>
          </w:p>
        </w:tc>
        <w:tc>
          <w:tcPr>
            <w:tcW w:w="1099" w:type="pct"/>
            <w:shd w:val="clear" w:color="auto" w:fill="auto"/>
            <w:vAlign w:val="center"/>
          </w:tcPr>
          <w:p w:rsidR="00E3219E" w:rsidRPr="00705359" w:rsidRDefault="00E3219E" w:rsidP="00705359">
            <w:pPr>
              <w:shd w:val="clear" w:color="auto" w:fill="FFFFFF"/>
              <w:spacing w:line="240" w:lineRule="auto"/>
              <w:contextualSpacing/>
              <w:jc w:val="center"/>
              <w:rPr>
                <w:sz w:val="22"/>
                <w:szCs w:val="22"/>
              </w:rPr>
            </w:pPr>
            <w:r w:rsidRPr="00705359">
              <w:rPr>
                <w:sz w:val="22"/>
                <w:szCs w:val="22"/>
              </w:rPr>
              <w:t>Менее 10</w:t>
            </w:r>
          </w:p>
        </w:tc>
        <w:tc>
          <w:tcPr>
            <w:tcW w:w="1015" w:type="pct"/>
            <w:shd w:val="clear" w:color="auto" w:fill="auto"/>
            <w:vAlign w:val="center"/>
          </w:tcPr>
          <w:p w:rsidR="00E3219E" w:rsidRPr="00705359" w:rsidRDefault="00E3219E" w:rsidP="00705359">
            <w:pPr>
              <w:shd w:val="clear" w:color="auto" w:fill="FFFFFF"/>
              <w:spacing w:line="240" w:lineRule="auto"/>
              <w:contextualSpacing/>
              <w:jc w:val="center"/>
              <w:rPr>
                <w:sz w:val="22"/>
                <w:szCs w:val="22"/>
              </w:rPr>
            </w:pPr>
            <w:r w:rsidRPr="00705359">
              <w:rPr>
                <w:sz w:val="22"/>
                <w:szCs w:val="22"/>
              </w:rPr>
              <w:t>50</w:t>
            </w:r>
          </w:p>
        </w:tc>
        <w:tc>
          <w:tcPr>
            <w:tcW w:w="1433" w:type="pct"/>
            <w:shd w:val="clear" w:color="auto" w:fill="auto"/>
            <w:vAlign w:val="center"/>
          </w:tcPr>
          <w:p w:rsidR="00E3219E" w:rsidRPr="00705359" w:rsidRDefault="00E3219E" w:rsidP="00705359">
            <w:pPr>
              <w:shd w:val="clear" w:color="auto" w:fill="FFFFFF"/>
              <w:spacing w:line="240" w:lineRule="auto"/>
              <w:contextualSpacing/>
              <w:jc w:val="center"/>
              <w:rPr>
                <w:sz w:val="22"/>
                <w:szCs w:val="22"/>
              </w:rPr>
            </w:pPr>
            <w:r w:rsidRPr="00705359">
              <w:rPr>
                <w:sz w:val="22"/>
                <w:szCs w:val="22"/>
              </w:rPr>
              <w:t>5</w:t>
            </w:r>
          </w:p>
        </w:tc>
      </w:tr>
      <w:tr w:rsidR="00E3219E" w:rsidRPr="00705359" w:rsidTr="00E3219E">
        <w:trPr>
          <w:jc w:val="center"/>
        </w:trPr>
        <w:tc>
          <w:tcPr>
            <w:tcW w:w="317" w:type="pct"/>
            <w:shd w:val="clear" w:color="auto" w:fill="auto"/>
            <w:vAlign w:val="center"/>
          </w:tcPr>
          <w:p w:rsidR="00E3219E" w:rsidRPr="00705359" w:rsidRDefault="00705359" w:rsidP="00705359">
            <w:pPr>
              <w:spacing w:line="240" w:lineRule="auto"/>
              <w:contextualSpacing/>
              <w:jc w:val="center"/>
              <w:rPr>
                <w:sz w:val="22"/>
                <w:szCs w:val="22"/>
              </w:rPr>
            </w:pPr>
            <w:r>
              <w:rPr>
                <w:sz w:val="22"/>
                <w:szCs w:val="22"/>
              </w:rPr>
              <w:t>4</w:t>
            </w:r>
          </w:p>
        </w:tc>
        <w:tc>
          <w:tcPr>
            <w:tcW w:w="1136" w:type="pct"/>
            <w:shd w:val="clear" w:color="auto" w:fill="auto"/>
            <w:vAlign w:val="center"/>
          </w:tcPr>
          <w:p w:rsidR="00E3219E" w:rsidRPr="00705359" w:rsidRDefault="00E3219E" w:rsidP="00705359">
            <w:pPr>
              <w:shd w:val="clear" w:color="auto" w:fill="FFFFFF"/>
              <w:spacing w:line="240" w:lineRule="auto"/>
              <w:contextualSpacing/>
              <w:jc w:val="center"/>
              <w:rPr>
                <w:sz w:val="22"/>
                <w:szCs w:val="22"/>
              </w:rPr>
            </w:pPr>
            <w:r w:rsidRPr="00705359">
              <w:rPr>
                <w:sz w:val="22"/>
                <w:szCs w:val="22"/>
              </w:rPr>
              <w:t xml:space="preserve">р. </w:t>
            </w:r>
            <w:proofErr w:type="spellStart"/>
            <w:r w:rsidRPr="00705359">
              <w:rPr>
                <w:sz w:val="22"/>
                <w:szCs w:val="22"/>
              </w:rPr>
              <w:t>Нелидовка</w:t>
            </w:r>
            <w:proofErr w:type="spellEnd"/>
          </w:p>
        </w:tc>
        <w:tc>
          <w:tcPr>
            <w:tcW w:w="1099" w:type="pct"/>
            <w:shd w:val="clear" w:color="auto" w:fill="auto"/>
            <w:vAlign w:val="center"/>
          </w:tcPr>
          <w:p w:rsidR="00E3219E" w:rsidRPr="00705359" w:rsidRDefault="00E3219E" w:rsidP="00705359">
            <w:pPr>
              <w:shd w:val="clear" w:color="auto" w:fill="FFFFFF"/>
              <w:spacing w:line="240" w:lineRule="auto"/>
              <w:contextualSpacing/>
              <w:jc w:val="center"/>
              <w:rPr>
                <w:sz w:val="22"/>
                <w:szCs w:val="22"/>
              </w:rPr>
            </w:pPr>
            <w:r w:rsidRPr="00705359">
              <w:rPr>
                <w:sz w:val="22"/>
                <w:szCs w:val="22"/>
              </w:rPr>
              <w:t>Менее 10</w:t>
            </w:r>
          </w:p>
        </w:tc>
        <w:tc>
          <w:tcPr>
            <w:tcW w:w="1015" w:type="pct"/>
            <w:shd w:val="clear" w:color="auto" w:fill="auto"/>
            <w:vAlign w:val="center"/>
          </w:tcPr>
          <w:p w:rsidR="00E3219E" w:rsidRPr="00705359" w:rsidRDefault="00E3219E" w:rsidP="00705359">
            <w:pPr>
              <w:shd w:val="clear" w:color="auto" w:fill="FFFFFF"/>
              <w:spacing w:line="240" w:lineRule="auto"/>
              <w:contextualSpacing/>
              <w:jc w:val="center"/>
              <w:rPr>
                <w:sz w:val="22"/>
                <w:szCs w:val="22"/>
              </w:rPr>
            </w:pPr>
            <w:r w:rsidRPr="00705359">
              <w:rPr>
                <w:sz w:val="22"/>
                <w:szCs w:val="22"/>
              </w:rPr>
              <w:t>50</w:t>
            </w:r>
          </w:p>
        </w:tc>
        <w:tc>
          <w:tcPr>
            <w:tcW w:w="1433" w:type="pct"/>
            <w:shd w:val="clear" w:color="auto" w:fill="auto"/>
            <w:vAlign w:val="center"/>
          </w:tcPr>
          <w:p w:rsidR="00E3219E" w:rsidRPr="00705359" w:rsidRDefault="00E3219E" w:rsidP="00705359">
            <w:pPr>
              <w:shd w:val="clear" w:color="auto" w:fill="FFFFFF"/>
              <w:spacing w:line="240" w:lineRule="auto"/>
              <w:contextualSpacing/>
              <w:jc w:val="center"/>
              <w:rPr>
                <w:sz w:val="22"/>
                <w:szCs w:val="22"/>
              </w:rPr>
            </w:pPr>
            <w:r w:rsidRPr="00705359">
              <w:rPr>
                <w:sz w:val="22"/>
                <w:szCs w:val="22"/>
              </w:rPr>
              <w:t>5</w:t>
            </w:r>
          </w:p>
        </w:tc>
      </w:tr>
      <w:tr w:rsidR="00E3219E" w:rsidRPr="00705359" w:rsidTr="00E3219E">
        <w:trPr>
          <w:jc w:val="center"/>
        </w:trPr>
        <w:tc>
          <w:tcPr>
            <w:tcW w:w="317" w:type="pct"/>
            <w:shd w:val="clear" w:color="auto" w:fill="auto"/>
            <w:vAlign w:val="center"/>
          </w:tcPr>
          <w:p w:rsidR="00E3219E" w:rsidRPr="00705359" w:rsidRDefault="00705359" w:rsidP="00705359">
            <w:pPr>
              <w:spacing w:line="240" w:lineRule="auto"/>
              <w:contextualSpacing/>
              <w:jc w:val="center"/>
              <w:rPr>
                <w:sz w:val="22"/>
                <w:szCs w:val="22"/>
              </w:rPr>
            </w:pPr>
            <w:r>
              <w:rPr>
                <w:sz w:val="22"/>
                <w:szCs w:val="22"/>
              </w:rPr>
              <w:t>5</w:t>
            </w:r>
          </w:p>
        </w:tc>
        <w:tc>
          <w:tcPr>
            <w:tcW w:w="1136" w:type="pct"/>
            <w:shd w:val="clear" w:color="auto" w:fill="auto"/>
            <w:vAlign w:val="center"/>
          </w:tcPr>
          <w:p w:rsidR="00E3219E" w:rsidRPr="00705359" w:rsidRDefault="00E3219E" w:rsidP="00705359">
            <w:pPr>
              <w:shd w:val="clear" w:color="auto" w:fill="FFFFFF"/>
              <w:spacing w:line="240" w:lineRule="auto"/>
              <w:contextualSpacing/>
              <w:jc w:val="center"/>
              <w:rPr>
                <w:sz w:val="22"/>
                <w:szCs w:val="22"/>
              </w:rPr>
            </w:pPr>
            <w:r w:rsidRPr="00705359">
              <w:rPr>
                <w:sz w:val="22"/>
                <w:szCs w:val="22"/>
              </w:rPr>
              <w:t xml:space="preserve">р. </w:t>
            </w:r>
            <w:proofErr w:type="spellStart"/>
            <w:r w:rsidRPr="00705359">
              <w:rPr>
                <w:sz w:val="22"/>
                <w:szCs w:val="22"/>
              </w:rPr>
              <w:t>Красница</w:t>
            </w:r>
            <w:proofErr w:type="spellEnd"/>
          </w:p>
        </w:tc>
        <w:tc>
          <w:tcPr>
            <w:tcW w:w="1099" w:type="pct"/>
            <w:shd w:val="clear" w:color="auto" w:fill="auto"/>
            <w:vAlign w:val="center"/>
          </w:tcPr>
          <w:p w:rsidR="00E3219E" w:rsidRPr="00705359" w:rsidRDefault="00E3219E" w:rsidP="00705359">
            <w:pPr>
              <w:shd w:val="clear" w:color="auto" w:fill="FFFFFF"/>
              <w:spacing w:line="240" w:lineRule="auto"/>
              <w:contextualSpacing/>
              <w:jc w:val="center"/>
              <w:rPr>
                <w:sz w:val="22"/>
                <w:szCs w:val="22"/>
              </w:rPr>
            </w:pPr>
            <w:r w:rsidRPr="00705359">
              <w:rPr>
                <w:sz w:val="22"/>
                <w:szCs w:val="22"/>
              </w:rPr>
              <w:t>Менее 10</w:t>
            </w:r>
          </w:p>
        </w:tc>
        <w:tc>
          <w:tcPr>
            <w:tcW w:w="1015" w:type="pct"/>
            <w:shd w:val="clear" w:color="auto" w:fill="auto"/>
            <w:vAlign w:val="center"/>
          </w:tcPr>
          <w:p w:rsidR="00E3219E" w:rsidRPr="00705359" w:rsidRDefault="00E3219E" w:rsidP="00705359">
            <w:pPr>
              <w:shd w:val="clear" w:color="auto" w:fill="FFFFFF"/>
              <w:spacing w:line="240" w:lineRule="auto"/>
              <w:contextualSpacing/>
              <w:jc w:val="center"/>
              <w:rPr>
                <w:sz w:val="22"/>
                <w:szCs w:val="22"/>
              </w:rPr>
            </w:pPr>
            <w:r w:rsidRPr="00705359">
              <w:rPr>
                <w:sz w:val="22"/>
                <w:szCs w:val="22"/>
              </w:rPr>
              <w:t>50</w:t>
            </w:r>
          </w:p>
        </w:tc>
        <w:tc>
          <w:tcPr>
            <w:tcW w:w="1433" w:type="pct"/>
            <w:shd w:val="clear" w:color="auto" w:fill="auto"/>
            <w:vAlign w:val="center"/>
          </w:tcPr>
          <w:p w:rsidR="00E3219E" w:rsidRPr="00705359" w:rsidRDefault="00E3219E" w:rsidP="00705359">
            <w:pPr>
              <w:shd w:val="clear" w:color="auto" w:fill="FFFFFF"/>
              <w:spacing w:line="240" w:lineRule="auto"/>
              <w:contextualSpacing/>
              <w:jc w:val="center"/>
              <w:rPr>
                <w:sz w:val="22"/>
                <w:szCs w:val="22"/>
              </w:rPr>
            </w:pPr>
            <w:r w:rsidRPr="00705359">
              <w:rPr>
                <w:sz w:val="22"/>
                <w:szCs w:val="22"/>
              </w:rPr>
              <w:t>5</w:t>
            </w:r>
          </w:p>
        </w:tc>
      </w:tr>
      <w:tr w:rsidR="00E3219E" w:rsidRPr="00705359" w:rsidTr="00E3219E">
        <w:trPr>
          <w:jc w:val="center"/>
        </w:trPr>
        <w:tc>
          <w:tcPr>
            <w:tcW w:w="317" w:type="pct"/>
            <w:shd w:val="clear" w:color="auto" w:fill="auto"/>
            <w:vAlign w:val="center"/>
          </w:tcPr>
          <w:p w:rsidR="00E3219E" w:rsidRPr="00705359" w:rsidRDefault="00705359" w:rsidP="00705359">
            <w:pPr>
              <w:spacing w:line="240" w:lineRule="auto"/>
              <w:contextualSpacing/>
              <w:jc w:val="center"/>
              <w:rPr>
                <w:sz w:val="22"/>
                <w:szCs w:val="22"/>
              </w:rPr>
            </w:pPr>
            <w:r>
              <w:rPr>
                <w:sz w:val="22"/>
                <w:szCs w:val="22"/>
              </w:rPr>
              <w:t>6</w:t>
            </w:r>
          </w:p>
        </w:tc>
        <w:tc>
          <w:tcPr>
            <w:tcW w:w="1136" w:type="pct"/>
            <w:shd w:val="clear" w:color="auto" w:fill="auto"/>
            <w:vAlign w:val="center"/>
          </w:tcPr>
          <w:p w:rsidR="00E3219E" w:rsidRPr="00705359" w:rsidRDefault="00E3219E" w:rsidP="00705359">
            <w:pPr>
              <w:shd w:val="clear" w:color="auto" w:fill="FFFFFF"/>
              <w:spacing w:line="240" w:lineRule="auto"/>
              <w:contextualSpacing/>
              <w:jc w:val="center"/>
              <w:rPr>
                <w:sz w:val="22"/>
                <w:szCs w:val="22"/>
              </w:rPr>
            </w:pPr>
            <w:r w:rsidRPr="00705359">
              <w:rPr>
                <w:sz w:val="22"/>
                <w:szCs w:val="22"/>
              </w:rPr>
              <w:t>оз. Общее</w:t>
            </w:r>
          </w:p>
        </w:tc>
        <w:tc>
          <w:tcPr>
            <w:tcW w:w="1099" w:type="pct"/>
            <w:shd w:val="clear" w:color="auto" w:fill="auto"/>
            <w:vAlign w:val="center"/>
          </w:tcPr>
          <w:p w:rsidR="00E3219E" w:rsidRPr="00705359" w:rsidRDefault="00E3219E" w:rsidP="00705359">
            <w:pPr>
              <w:shd w:val="clear" w:color="auto" w:fill="FFFFFF"/>
              <w:spacing w:line="240" w:lineRule="auto"/>
              <w:contextualSpacing/>
              <w:jc w:val="center"/>
              <w:rPr>
                <w:sz w:val="22"/>
                <w:szCs w:val="22"/>
              </w:rPr>
            </w:pPr>
            <w:r w:rsidRPr="00705359">
              <w:rPr>
                <w:sz w:val="22"/>
                <w:szCs w:val="22"/>
              </w:rPr>
              <w:t>-</w:t>
            </w:r>
          </w:p>
        </w:tc>
        <w:tc>
          <w:tcPr>
            <w:tcW w:w="1015" w:type="pct"/>
            <w:shd w:val="clear" w:color="auto" w:fill="auto"/>
            <w:vAlign w:val="center"/>
          </w:tcPr>
          <w:p w:rsidR="00E3219E" w:rsidRPr="00705359" w:rsidRDefault="00E3219E" w:rsidP="00705359">
            <w:pPr>
              <w:shd w:val="clear" w:color="auto" w:fill="FFFFFF"/>
              <w:spacing w:line="240" w:lineRule="auto"/>
              <w:contextualSpacing/>
              <w:jc w:val="center"/>
              <w:rPr>
                <w:sz w:val="22"/>
                <w:szCs w:val="22"/>
              </w:rPr>
            </w:pPr>
            <w:r w:rsidRPr="00705359">
              <w:rPr>
                <w:sz w:val="22"/>
                <w:szCs w:val="22"/>
              </w:rPr>
              <w:t>50</w:t>
            </w:r>
          </w:p>
        </w:tc>
        <w:tc>
          <w:tcPr>
            <w:tcW w:w="1433" w:type="pct"/>
            <w:shd w:val="clear" w:color="auto" w:fill="auto"/>
            <w:vAlign w:val="center"/>
          </w:tcPr>
          <w:p w:rsidR="00E3219E" w:rsidRPr="00705359" w:rsidRDefault="00E3219E" w:rsidP="00705359">
            <w:pPr>
              <w:shd w:val="clear" w:color="auto" w:fill="FFFFFF"/>
              <w:spacing w:line="240" w:lineRule="auto"/>
              <w:contextualSpacing/>
              <w:jc w:val="center"/>
              <w:rPr>
                <w:sz w:val="22"/>
                <w:szCs w:val="22"/>
              </w:rPr>
            </w:pPr>
            <w:r w:rsidRPr="00705359">
              <w:rPr>
                <w:sz w:val="22"/>
                <w:szCs w:val="22"/>
              </w:rPr>
              <w:t>20</w:t>
            </w:r>
          </w:p>
        </w:tc>
      </w:tr>
      <w:tr w:rsidR="00E3219E" w:rsidRPr="00705359" w:rsidTr="00E3219E">
        <w:trPr>
          <w:jc w:val="center"/>
        </w:trPr>
        <w:tc>
          <w:tcPr>
            <w:tcW w:w="317" w:type="pct"/>
            <w:shd w:val="clear" w:color="auto" w:fill="auto"/>
            <w:vAlign w:val="center"/>
          </w:tcPr>
          <w:p w:rsidR="00E3219E" w:rsidRPr="00705359" w:rsidRDefault="00705359" w:rsidP="00705359">
            <w:pPr>
              <w:spacing w:line="240" w:lineRule="auto"/>
              <w:contextualSpacing/>
              <w:jc w:val="center"/>
              <w:rPr>
                <w:sz w:val="22"/>
                <w:szCs w:val="22"/>
              </w:rPr>
            </w:pPr>
            <w:r>
              <w:rPr>
                <w:sz w:val="22"/>
                <w:szCs w:val="22"/>
              </w:rPr>
              <w:t>7</w:t>
            </w:r>
          </w:p>
        </w:tc>
        <w:tc>
          <w:tcPr>
            <w:tcW w:w="1136" w:type="pct"/>
            <w:shd w:val="clear" w:color="auto" w:fill="auto"/>
            <w:vAlign w:val="center"/>
          </w:tcPr>
          <w:p w:rsidR="00E3219E" w:rsidRPr="00705359" w:rsidRDefault="00E3219E" w:rsidP="00705359">
            <w:pPr>
              <w:shd w:val="clear" w:color="auto" w:fill="FFFFFF"/>
              <w:spacing w:line="240" w:lineRule="auto"/>
              <w:contextualSpacing/>
              <w:jc w:val="center"/>
              <w:rPr>
                <w:sz w:val="22"/>
                <w:szCs w:val="22"/>
              </w:rPr>
            </w:pPr>
            <w:r w:rsidRPr="00705359">
              <w:rPr>
                <w:sz w:val="22"/>
                <w:szCs w:val="22"/>
              </w:rPr>
              <w:t>оз. Копыто</w:t>
            </w:r>
          </w:p>
        </w:tc>
        <w:tc>
          <w:tcPr>
            <w:tcW w:w="1099" w:type="pct"/>
            <w:shd w:val="clear" w:color="auto" w:fill="auto"/>
            <w:vAlign w:val="center"/>
          </w:tcPr>
          <w:p w:rsidR="00E3219E" w:rsidRPr="00705359" w:rsidRDefault="00E3219E" w:rsidP="00705359">
            <w:pPr>
              <w:shd w:val="clear" w:color="auto" w:fill="FFFFFF"/>
              <w:spacing w:line="240" w:lineRule="auto"/>
              <w:contextualSpacing/>
              <w:jc w:val="center"/>
              <w:rPr>
                <w:sz w:val="22"/>
                <w:szCs w:val="22"/>
              </w:rPr>
            </w:pPr>
            <w:r w:rsidRPr="00705359">
              <w:rPr>
                <w:sz w:val="22"/>
                <w:szCs w:val="22"/>
              </w:rPr>
              <w:t>-</w:t>
            </w:r>
          </w:p>
        </w:tc>
        <w:tc>
          <w:tcPr>
            <w:tcW w:w="1015" w:type="pct"/>
            <w:shd w:val="clear" w:color="auto" w:fill="auto"/>
            <w:vAlign w:val="center"/>
          </w:tcPr>
          <w:p w:rsidR="00E3219E" w:rsidRPr="00705359" w:rsidRDefault="00E3219E" w:rsidP="00705359">
            <w:pPr>
              <w:shd w:val="clear" w:color="auto" w:fill="FFFFFF"/>
              <w:spacing w:line="240" w:lineRule="auto"/>
              <w:contextualSpacing/>
              <w:jc w:val="center"/>
              <w:rPr>
                <w:sz w:val="22"/>
                <w:szCs w:val="22"/>
              </w:rPr>
            </w:pPr>
            <w:r w:rsidRPr="00705359">
              <w:rPr>
                <w:sz w:val="22"/>
                <w:szCs w:val="22"/>
              </w:rPr>
              <w:t>50</w:t>
            </w:r>
          </w:p>
        </w:tc>
        <w:tc>
          <w:tcPr>
            <w:tcW w:w="1433" w:type="pct"/>
            <w:shd w:val="clear" w:color="auto" w:fill="auto"/>
            <w:vAlign w:val="center"/>
          </w:tcPr>
          <w:p w:rsidR="00E3219E" w:rsidRPr="00705359" w:rsidRDefault="00E3219E" w:rsidP="00705359">
            <w:pPr>
              <w:shd w:val="clear" w:color="auto" w:fill="FFFFFF"/>
              <w:spacing w:line="240" w:lineRule="auto"/>
              <w:contextualSpacing/>
              <w:jc w:val="center"/>
              <w:rPr>
                <w:sz w:val="22"/>
                <w:szCs w:val="22"/>
              </w:rPr>
            </w:pPr>
            <w:r w:rsidRPr="00705359">
              <w:rPr>
                <w:sz w:val="22"/>
                <w:szCs w:val="22"/>
              </w:rPr>
              <w:t>20</w:t>
            </w:r>
          </w:p>
        </w:tc>
      </w:tr>
    </w:tbl>
    <w:p w:rsidR="00A41B0B" w:rsidRPr="00757FDC" w:rsidRDefault="003A576A" w:rsidP="00705359">
      <w:pPr>
        <w:spacing w:before="200"/>
        <w:ind w:firstLine="851"/>
      </w:pPr>
      <w:r w:rsidRPr="00757FDC">
        <w:rPr>
          <w:i/>
        </w:rPr>
        <w:t xml:space="preserve">Таблица </w:t>
      </w:r>
      <w:r w:rsidR="00757FDC" w:rsidRPr="00757FDC">
        <w:rPr>
          <w:i/>
        </w:rPr>
        <w:t>7.</w:t>
      </w:r>
      <w:r w:rsidR="00E3219E">
        <w:rPr>
          <w:i/>
        </w:rPr>
        <w:t>8</w:t>
      </w:r>
      <w:r w:rsidR="004B3659" w:rsidRPr="00757FDC">
        <w:rPr>
          <w:i/>
        </w:rPr>
        <w:t xml:space="preserve"> - </w:t>
      </w:r>
      <w:r w:rsidR="00A41B0B" w:rsidRPr="00757FDC">
        <w:rPr>
          <w:i/>
        </w:rPr>
        <w:t xml:space="preserve">Регламенты использования территории </w:t>
      </w:r>
      <w:proofErr w:type="spellStart"/>
      <w:r w:rsidR="00A41B0B" w:rsidRPr="00757FDC">
        <w:rPr>
          <w:i/>
        </w:rPr>
        <w:t>водоохранных</w:t>
      </w:r>
      <w:proofErr w:type="spellEnd"/>
      <w:r w:rsidR="00A41B0B" w:rsidRPr="00757FDC">
        <w:rPr>
          <w:i/>
        </w:rPr>
        <w:t>, прибрежных защитных и береговых полос</w:t>
      </w:r>
    </w:p>
    <w:tbl>
      <w:tblPr>
        <w:tblW w:w="494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7"/>
        <w:gridCol w:w="4694"/>
        <w:gridCol w:w="3336"/>
      </w:tblGrid>
      <w:tr w:rsidR="00A41B0B" w:rsidRPr="000A3627" w:rsidTr="006F7A97">
        <w:trPr>
          <w:trHeight w:val="128"/>
          <w:tblHeader/>
          <w:jc w:val="center"/>
        </w:trPr>
        <w:tc>
          <w:tcPr>
            <w:tcW w:w="935" w:type="pct"/>
            <w:shd w:val="clear" w:color="auto" w:fill="auto"/>
            <w:vAlign w:val="center"/>
          </w:tcPr>
          <w:p w:rsidR="00A41B0B" w:rsidRPr="00757FDC" w:rsidRDefault="00A41B0B" w:rsidP="00AF02B4">
            <w:pPr>
              <w:spacing w:line="240" w:lineRule="auto"/>
              <w:jc w:val="center"/>
              <w:rPr>
                <w:rFonts w:eastAsia="Calibri"/>
                <w:b/>
                <w:sz w:val="22"/>
                <w:szCs w:val="22"/>
              </w:rPr>
            </w:pPr>
            <w:r w:rsidRPr="00757FDC">
              <w:rPr>
                <w:rFonts w:eastAsia="Calibri"/>
                <w:b/>
                <w:sz w:val="22"/>
                <w:szCs w:val="22"/>
              </w:rPr>
              <w:t>Наименование зон</w:t>
            </w:r>
          </w:p>
        </w:tc>
        <w:tc>
          <w:tcPr>
            <w:tcW w:w="2376" w:type="pct"/>
            <w:shd w:val="clear" w:color="auto" w:fill="auto"/>
            <w:vAlign w:val="center"/>
          </w:tcPr>
          <w:p w:rsidR="00A41B0B" w:rsidRPr="00757FDC" w:rsidRDefault="00A41B0B" w:rsidP="00AF02B4">
            <w:pPr>
              <w:spacing w:line="240" w:lineRule="auto"/>
              <w:jc w:val="center"/>
              <w:rPr>
                <w:rFonts w:eastAsia="Calibri"/>
                <w:b/>
                <w:sz w:val="22"/>
                <w:szCs w:val="22"/>
              </w:rPr>
            </w:pPr>
            <w:r w:rsidRPr="00757FDC">
              <w:rPr>
                <w:rFonts w:eastAsia="Calibri"/>
                <w:b/>
                <w:sz w:val="22"/>
                <w:szCs w:val="22"/>
              </w:rPr>
              <w:t>Запрещается</w:t>
            </w:r>
          </w:p>
        </w:tc>
        <w:tc>
          <w:tcPr>
            <w:tcW w:w="1689" w:type="pct"/>
            <w:shd w:val="clear" w:color="auto" w:fill="auto"/>
            <w:vAlign w:val="center"/>
          </w:tcPr>
          <w:p w:rsidR="00A41B0B" w:rsidRPr="00757FDC" w:rsidRDefault="00A41B0B" w:rsidP="00AF02B4">
            <w:pPr>
              <w:spacing w:line="240" w:lineRule="auto"/>
              <w:jc w:val="center"/>
              <w:rPr>
                <w:rFonts w:eastAsia="Calibri"/>
                <w:b/>
                <w:sz w:val="22"/>
                <w:szCs w:val="22"/>
              </w:rPr>
            </w:pPr>
            <w:r w:rsidRPr="00757FDC">
              <w:rPr>
                <w:rFonts w:eastAsia="Calibri"/>
                <w:b/>
                <w:sz w:val="22"/>
                <w:szCs w:val="22"/>
              </w:rPr>
              <w:t>Допускается</w:t>
            </w:r>
          </w:p>
        </w:tc>
      </w:tr>
      <w:tr w:rsidR="00A41B0B" w:rsidRPr="000A3627" w:rsidTr="004B3659">
        <w:trPr>
          <w:jc w:val="center"/>
        </w:trPr>
        <w:tc>
          <w:tcPr>
            <w:tcW w:w="935" w:type="pct"/>
            <w:shd w:val="clear" w:color="auto" w:fill="auto"/>
          </w:tcPr>
          <w:p w:rsidR="00A41B0B" w:rsidRPr="00757FDC" w:rsidRDefault="00A41B0B" w:rsidP="00AF02B4">
            <w:pPr>
              <w:spacing w:line="240" w:lineRule="auto"/>
              <w:rPr>
                <w:rFonts w:eastAsia="Calibri"/>
                <w:sz w:val="22"/>
                <w:szCs w:val="22"/>
              </w:rPr>
            </w:pPr>
            <w:r w:rsidRPr="00757FDC">
              <w:rPr>
                <w:rFonts w:eastAsia="Calibri"/>
                <w:sz w:val="22"/>
                <w:szCs w:val="22"/>
              </w:rPr>
              <w:t>Береговая пол</w:t>
            </w:r>
            <w:r w:rsidRPr="00757FDC">
              <w:rPr>
                <w:rFonts w:eastAsia="Calibri"/>
                <w:sz w:val="22"/>
                <w:szCs w:val="22"/>
              </w:rPr>
              <w:t>о</w:t>
            </w:r>
            <w:r w:rsidRPr="00757FDC">
              <w:rPr>
                <w:rFonts w:eastAsia="Calibri"/>
                <w:sz w:val="22"/>
                <w:szCs w:val="22"/>
              </w:rPr>
              <w:t>са</w:t>
            </w:r>
          </w:p>
          <w:p w:rsidR="00A41B0B" w:rsidRPr="00757FDC" w:rsidRDefault="00A41B0B" w:rsidP="00AF02B4">
            <w:pPr>
              <w:spacing w:line="240" w:lineRule="auto"/>
              <w:rPr>
                <w:rFonts w:eastAsia="Calibri"/>
                <w:sz w:val="22"/>
                <w:szCs w:val="22"/>
              </w:rPr>
            </w:pPr>
            <w:r w:rsidRPr="00757FDC">
              <w:rPr>
                <w:rFonts w:eastAsia="Calibri"/>
                <w:sz w:val="22"/>
                <w:szCs w:val="22"/>
              </w:rPr>
              <w:t>(20м</w:t>
            </w:r>
            <w:r w:rsidR="004B3659" w:rsidRPr="00757FDC">
              <w:rPr>
                <w:rFonts w:eastAsia="Calibri"/>
                <w:sz w:val="22"/>
                <w:szCs w:val="22"/>
              </w:rPr>
              <w:t xml:space="preserve"> (5м)</w:t>
            </w:r>
            <w:r w:rsidRPr="00757FDC">
              <w:rPr>
                <w:rFonts w:eastAsia="Calibri"/>
                <w:sz w:val="22"/>
                <w:szCs w:val="22"/>
              </w:rPr>
              <w:t xml:space="preserve"> – ст.6 Водного кодекса РФ)</w:t>
            </w:r>
          </w:p>
        </w:tc>
        <w:tc>
          <w:tcPr>
            <w:tcW w:w="2376" w:type="pct"/>
            <w:shd w:val="clear" w:color="auto" w:fill="auto"/>
          </w:tcPr>
          <w:p w:rsidR="00A41B0B" w:rsidRPr="00757FDC" w:rsidRDefault="00A41B0B" w:rsidP="00AF02B4">
            <w:pPr>
              <w:spacing w:line="240" w:lineRule="auto"/>
              <w:rPr>
                <w:rFonts w:eastAsia="Calibri"/>
                <w:sz w:val="22"/>
                <w:szCs w:val="22"/>
              </w:rPr>
            </w:pPr>
            <w:r w:rsidRPr="00757FDC">
              <w:rPr>
                <w:rFonts w:eastAsia="Calibri"/>
                <w:sz w:val="22"/>
                <w:szCs w:val="22"/>
              </w:rPr>
              <w:t>- перекрывать доступ к водному объекту</w:t>
            </w:r>
          </w:p>
          <w:p w:rsidR="00A41B0B" w:rsidRPr="00757FDC" w:rsidRDefault="00A41B0B" w:rsidP="00AF02B4">
            <w:pPr>
              <w:spacing w:line="240" w:lineRule="auto"/>
              <w:rPr>
                <w:rFonts w:eastAsia="Calibri"/>
                <w:sz w:val="22"/>
                <w:szCs w:val="22"/>
              </w:rPr>
            </w:pPr>
            <w:r w:rsidRPr="00757FDC">
              <w:rPr>
                <w:rFonts w:eastAsia="Calibri"/>
                <w:sz w:val="22"/>
                <w:szCs w:val="22"/>
              </w:rPr>
              <w:t>(20-метровая полоса вдоль рек и прудов пре</w:t>
            </w:r>
            <w:r w:rsidRPr="00757FDC">
              <w:rPr>
                <w:rFonts w:eastAsia="Calibri"/>
                <w:sz w:val="22"/>
                <w:szCs w:val="22"/>
              </w:rPr>
              <w:t>д</w:t>
            </w:r>
            <w:r w:rsidRPr="00757FDC">
              <w:rPr>
                <w:rFonts w:eastAsia="Calibri"/>
                <w:sz w:val="22"/>
                <w:szCs w:val="22"/>
              </w:rPr>
              <w:t>назначена для общего пользования)</w:t>
            </w:r>
          </w:p>
        </w:tc>
        <w:tc>
          <w:tcPr>
            <w:tcW w:w="1689" w:type="pct"/>
            <w:shd w:val="clear" w:color="auto" w:fill="auto"/>
          </w:tcPr>
          <w:p w:rsidR="00A41B0B" w:rsidRPr="00757FDC" w:rsidRDefault="00A41B0B" w:rsidP="00AF02B4">
            <w:pPr>
              <w:spacing w:line="240" w:lineRule="auto"/>
              <w:rPr>
                <w:rFonts w:eastAsia="Calibri"/>
                <w:sz w:val="22"/>
                <w:szCs w:val="22"/>
              </w:rPr>
            </w:pPr>
            <w:r w:rsidRPr="00757FDC">
              <w:rPr>
                <w:rFonts w:eastAsia="Calibri"/>
                <w:sz w:val="22"/>
                <w:szCs w:val="22"/>
              </w:rPr>
              <w:t>- предназначена</w:t>
            </w:r>
            <w:r w:rsidR="00DE7E62">
              <w:rPr>
                <w:rFonts w:eastAsia="Calibri"/>
                <w:sz w:val="22"/>
                <w:szCs w:val="22"/>
              </w:rPr>
              <w:t xml:space="preserve"> </w:t>
            </w:r>
            <w:r w:rsidRPr="00757FDC">
              <w:rPr>
                <w:rFonts w:eastAsia="Calibri"/>
                <w:sz w:val="22"/>
                <w:szCs w:val="22"/>
              </w:rPr>
              <w:t>для общего пользования: передвижение и пребывание около водного об</w:t>
            </w:r>
            <w:r w:rsidRPr="00757FDC">
              <w:rPr>
                <w:rFonts w:eastAsia="Calibri"/>
                <w:sz w:val="22"/>
                <w:szCs w:val="22"/>
              </w:rPr>
              <w:t>ъ</w:t>
            </w:r>
            <w:r w:rsidRPr="00757FDC">
              <w:rPr>
                <w:rFonts w:eastAsia="Calibri"/>
                <w:sz w:val="22"/>
                <w:szCs w:val="22"/>
              </w:rPr>
              <w:t>екта, для спортивного и люб</w:t>
            </w:r>
            <w:r w:rsidRPr="00757FDC">
              <w:rPr>
                <w:rFonts w:eastAsia="Calibri"/>
                <w:sz w:val="22"/>
                <w:szCs w:val="22"/>
              </w:rPr>
              <w:t>и</w:t>
            </w:r>
            <w:r w:rsidRPr="00757FDC">
              <w:rPr>
                <w:rFonts w:eastAsia="Calibri"/>
                <w:sz w:val="22"/>
                <w:szCs w:val="22"/>
              </w:rPr>
              <w:t>тельского рыболовства, прич</w:t>
            </w:r>
            <w:r w:rsidRPr="00757FDC">
              <w:rPr>
                <w:rFonts w:eastAsia="Calibri"/>
                <w:sz w:val="22"/>
                <w:szCs w:val="22"/>
              </w:rPr>
              <w:t>а</w:t>
            </w:r>
            <w:r w:rsidRPr="00757FDC">
              <w:rPr>
                <w:rFonts w:eastAsia="Calibri"/>
                <w:sz w:val="22"/>
                <w:szCs w:val="22"/>
              </w:rPr>
              <w:t>ливания плавательных средств)</w:t>
            </w:r>
          </w:p>
        </w:tc>
      </w:tr>
      <w:tr w:rsidR="00A41B0B" w:rsidRPr="000A3627" w:rsidTr="004B3659">
        <w:trPr>
          <w:jc w:val="center"/>
        </w:trPr>
        <w:tc>
          <w:tcPr>
            <w:tcW w:w="935" w:type="pct"/>
            <w:shd w:val="clear" w:color="auto" w:fill="auto"/>
          </w:tcPr>
          <w:p w:rsidR="00A41B0B" w:rsidRPr="00757FDC" w:rsidRDefault="00A41B0B" w:rsidP="00AF02B4">
            <w:pPr>
              <w:spacing w:line="240" w:lineRule="auto"/>
              <w:rPr>
                <w:rFonts w:eastAsia="Calibri"/>
                <w:sz w:val="22"/>
                <w:szCs w:val="22"/>
              </w:rPr>
            </w:pPr>
            <w:r w:rsidRPr="00757FDC">
              <w:rPr>
                <w:rFonts w:eastAsia="Calibri"/>
                <w:sz w:val="22"/>
                <w:szCs w:val="22"/>
              </w:rPr>
              <w:t>Прибрежная з</w:t>
            </w:r>
            <w:r w:rsidRPr="00757FDC">
              <w:rPr>
                <w:rFonts w:eastAsia="Calibri"/>
                <w:sz w:val="22"/>
                <w:szCs w:val="22"/>
              </w:rPr>
              <w:t>а</w:t>
            </w:r>
            <w:r w:rsidRPr="00757FDC">
              <w:rPr>
                <w:rFonts w:eastAsia="Calibri"/>
                <w:sz w:val="22"/>
                <w:szCs w:val="22"/>
              </w:rPr>
              <w:t xml:space="preserve">щитная </w:t>
            </w:r>
          </w:p>
          <w:p w:rsidR="00A41B0B" w:rsidRPr="00757FDC" w:rsidRDefault="004B3659" w:rsidP="00AF02B4">
            <w:pPr>
              <w:spacing w:line="240" w:lineRule="auto"/>
              <w:rPr>
                <w:rFonts w:eastAsia="Calibri"/>
                <w:sz w:val="22"/>
                <w:szCs w:val="22"/>
              </w:rPr>
            </w:pPr>
            <w:r w:rsidRPr="00757FDC">
              <w:rPr>
                <w:rFonts w:eastAsia="Calibri"/>
                <w:sz w:val="22"/>
                <w:szCs w:val="22"/>
              </w:rPr>
              <w:t>П</w:t>
            </w:r>
            <w:r w:rsidR="00A41B0B" w:rsidRPr="00757FDC">
              <w:rPr>
                <w:rFonts w:eastAsia="Calibri"/>
                <w:sz w:val="22"/>
                <w:szCs w:val="22"/>
              </w:rPr>
              <w:t>олоса</w:t>
            </w:r>
            <w:r w:rsidRPr="00757FDC">
              <w:rPr>
                <w:rFonts w:eastAsia="Calibri"/>
                <w:sz w:val="22"/>
                <w:szCs w:val="22"/>
              </w:rPr>
              <w:t xml:space="preserve"> </w:t>
            </w:r>
            <w:r w:rsidR="00A41B0B" w:rsidRPr="00757FDC">
              <w:rPr>
                <w:rFonts w:eastAsia="Calibri"/>
                <w:sz w:val="22"/>
                <w:szCs w:val="22"/>
              </w:rPr>
              <w:t>(30-50 м в зависимости от уклона</w:t>
            </w:r>
            <w:r w:rsidRPr="00757FDC">
              <w:rPr>
                <w:rFonts w:eastAsia="Calibri"/>
                <w:sz w:val="22"/>
                <w:szCs w:val="22"/>
              </w:rPr>
              <w:t xml:space="preserve"> </w:t>
            </w:r>
            <w:r w:rsidR="00A41B0B" w:rsidRPr="00757FDC">
              <w:rPr>
                <w:rFonts w:eastAsia="Calibri"/>
                <w:sz w:val="22"/>
                <w:szCs w:val="22"/>
              </w:rPr>
              <w:t>берега)</w:t>
            </w:r>
          </w:p>
        </w:tc>
        <w:tc>
          <w:tcPr>
            <w:tcW w:w="2376" w:type="pct"/>
            <w:shd w:val="clear" w:color="auto" w:fill="auto"/>
          </w:tcPr>
          <w:p w:rsidR="00A41B0B" w:rsidRPr="00757FDC" w:rsidRDefault="00A41B0B" w:rsidP="00AF02B4">
            <w:pPr>
              <w:spacing w:line="240" w:lineRule="auto"/>
              <w:rPr>
                <w:rFonts w:eastAsia="Calibri"/>
                <w:sz w:val="22"/>
                <w:szCs w:val="22"/>
              </w:rPr>
            </w:pPr>
            <w:r w:rsidRPr="00757FDC">
              <w:rPr>
                <w:rFonts w:eastAsia="Calibri"/>
                <w:sz w:val="22"/>
                <w:szCs w:val="22"/>
              </w:rPr>
              <w:t>- использование сточных вод для удобрения почв</w:t>
            </w:r>
          </w:p>
          <w:p w:rsidR="00A41B0B" w:rsidRPr="00757FDC" w:rsidRDefault="00A41B0B" w:rsidP="00AF02B4">
            <w:pPr>
              <w:spacing w:line="240" w:lineRule="auto"/>
              <w:rPr>
                <w:rFonts w:eastAsia="Calibri"/>
                <w:sz w:val="22"/>
                <w:szCs w:val="22"/>
              </w:rPr>
            </w:pPr>
            <w:r w:rsidRPr="00757FDC">
              <w:rPr>
                <w:rFonts w:eastAsia="Calibri"/>
                <w:sz w:val="22"/>
                <w:szCs w:val="22"/>
              </w:rPr>
              <w:t>-размещение кладбищ, скотомогильников, св</w:t>
            </w:r>
            <w:r w:rsidRPr="00757FDC">
              <w:rPr>
                <w:rFonts w:eastAsia="Calibri"/>
                <w:sz w:val="22"/>
                <w:szCs w:val="22"/>
              </w:rPr>
              <w:t>а</w:t>
            </w:r>
            <w:r w:rsidRPr="00757FDC">
              <w:rPr>
                <w:rFonts w:eastAsia="Calibri"/>
                <w:sz w:val="22"/>
                <w:szCs w:val="22"/>
              </w:rPr>
              <w:t>лок и полигонов ТБО, мест захоронения взрывчатых, токсичных, отравляющих и яд</w:t>
            </w:r>
            <w:r w:rsidRPr="00757FDC">
              <w:rPr>
                <w:rFonts w:eastAsia="Calibri"/>
                <w:sz w:val="22"/>
                <w:szCs w:val="22"/>
              </w:rPr>
              <w:t>о</w:t>
            </w:r>
            <w:r w:rsidRPr="00757FDC">
              <w:rPr>
                <w:rFonts w:eastAsia="Calibri"/>
                <w:sz w:val="22"/>
                <w:szCs w:val="22"/>
              </w:rPr>
              <w:t>витых веществ;</w:t>
            </w:r>
          </w:p>
          <w:p w:rsidR="00A41B0B" w:rsidRPr="00757FDC" w:rsidRDefault="00A41B0B" w:rsidP="00AF02B4">
            <w:pPr>
              <w:spacing w:line="240" w:lineRule="auto"/>
              <w:rPr>
                <w:rFonts w:eastAsia="Calibri"/>
                <w:sz w:val="22"/>
                <w:szCs w:val="22"/>
              </w:rPr>
            </w:pPr>
            <w:r w:rsidRPr="00757FDC">
              <w:rPr>
                <w:rFonts w:eastAsia="Calibri"/>
                <w:sz w:val="22"/>
                <w:szCs w:val="22"/>
              </w:rPr>
              <w:t>- осуществление авиационных мер по борьбе с вредителями и болезнями растений;</w:t>
            </w:r>
          </w:p>
          <w:p w:rsidR="00A41B0B" w:rsidRPr="00757FDC" w:rsidRDefault="00A41B0B" w:rsidP="00AF02B4">
            <w:pPr>
              <w:spacing w:line="240" w:lineRule="auto"/>
              <w:rPr>
                <w:rFonts w:eastAsia="Calibri"/>
                <w:sz w:val="22"/>
                <w:szCs w:val="22"/>
              </w:rPr>
            </w:pPr>
            <w:r w:rsidRPr="00757FDC">
              <w:rPr>
                <w:rFonts w:eastAsia="Calibri"/>
                <w:sz w:val="22"/>
                <w:szCs w:val="22"/>
              </w:rPr>
              <w:t>- распашка земель;</w:t>
            </w:r>
          </w:p>
          <w:p w:rsidR="00A41B0B" w:rsidRPr="00757FDC" w:rsidRDefault="00A41B0B" w:rsidP="00AF02B4">
            <w:pPr>
              <w:spacing w:line="240" w:lineRule="auto"/>
              <w:rPr>
                <w:rFonts w:eastAsia="Calibri"/>
                <w:sz w:val="22"/>
                <w:szCs w:val="22"/>
              </w:rPr>
            </w:pPr>
            <w:r w:rsidRPr="00757FDC">
              <w:rPr>
                <w:rFonts w:eastAsia="Calibri"/>
                <w:sz w:val="22"/>
                <w:szCs w:val="22"/>
              </w:rPr>
              <w:t>- движение и стоянка транспорта (кроме сп</w:t>
            </w:r>
            <w:r w:rsidRPr="00757FDC">
              <w:rPr>
                <w:rFonts w:eastAsia="Calibri"/>
                <w:sz w:val="22"/>
                <w:szCs w:val="22"/>
              </w:rPr>
              <w:t>е</w:t>
            </w:r>
            <w:r w:rsidRPr="00757FDC">
              <w:rPr>
                <w:rFonts w:eastAsia="Calibri"/>
                <w:sz w:val="22"/>
                <w:szCs w:val="22"/>
              </w:rPr>
              <w:t xml:space="preserve">циального) на дорогах, не имеющих твердого </w:t>
            </w:r>
            <w:r w:rsidRPr="00757FDC">
              <w:rPr>
                <w:rFonts w:eastAsia="Calibri"/>
                <w:sz w:val="22"/>
                <w:szCs w:val="22"/>
              </w:rPr>
              <w:lastRenderedPageBreak/>
              <w:t>покрытия;</w:t>
            </w:r>
          </w:p>
          <w:p w:rsidR="00A41B0B" w:rsidRPr="00757FDC" w:rsidRDefault="00A41B0B" w:rsidP="00AF02B4">
            <w:pPr>
              <w:spacing w:line="240" w:lineRule="auto"/>
              <w:rPr>
                <w:rFonts w:eastAsia="Calibri"/>
                <w:sz w:val="22"/>
                <w:szCs w:val="22"/>
              </w:rPr>
            </w:pPr>
            <w:r w:rsidRPr="00757FDC">
              <w:rPr>
                <w:rFonts w:eastAsia="Calibri"/>
                <w:sz w:val="22"/>
                <w:szCs w:val="22"/>
              </w:rPr>
              <w:t>-размещение отвалов размываемых грунтов;</w:t>
            </w:r>
          </w:p>
          <w:p w:rsidR="00A41B0B" w:rsidRPr="00757FDC" w:rsidRDefault="00A41B0B" w:rsidP="00AF02B4">
            <w:pPr>
              <w:spacing w:line="240" w:lineRule="auto"/>
              <w:rPr>
                <w:rFonts w:eastAsia="Calibri"/>
                <w:sz w:val="22"/>
                <w:szCs w:val="22"/>
              </w:rPr>
            </w:pPr>
            <w:r w:rsidRPr="00757FDC">
              <w:rPr>
                <w:rFonts w:eastAsia="Calibri"/>
                <w:sz w:val="22"/>
                <w:szCs w:val="22"/>
              </w:rPr>
              <w:t>- выпас с/</w:t>
            </w:r>
            <w:proofErr w:type="spellStart"/>
            <w:r w:rsidRPr="00757FDC">
              <w:rPr>
                <w:rFonts w:eastAsia="Calibri"/>
                <w:sz w:val="22"/>
                <w:szCs w:val="22"/>
              </w:rPr>
              <w:t>х</w:t>
            </w:r>
            <w:proofErr w:type="spellEnd"/>
            <w:r w:rsidRPr="00757FDC">
              <w:rPr>
                <w:rFonts w:eastAsia="Calibri"/>
                <w:sz w:val="22"/>
                <w:szCs w:val="22"/>
              </w:rPr>
              <w:t xml:space="preserve"> животных и организация для них летних лагерей, ванн;</w:t>
            </w:r>
          </w:p>
          <w:p w:rsidR="00A41B0B" w:rsidRPr="00757FDC" w:rsidRDefault="00A41B0B" w:rsidP="00AF02B4">
            <w:pPr>
              <w:spacing w:line="240" w:lineRule="auto"/>
              <w:rPr>
                <w:rFonts w:eastAsia="Calibri"/>
                <w:sz w:val="22"/>
                <w:szCs w:val="22"/>
              </w:rPr>
            </w:pPr>
            <w:r w:rsidRPr="00757FDC">
              <w:rPr>
                <w:rFonts w:eastAsia="Calibri"/>
                <w:sz w:val="22"/>
                <w:szCs w:val="22"/>
              </w:rPr>
              <w:t>-проведение вырубки укрепительной зелени</w:t>
            </w:r>
          </w:p>
        </w:tc>
        <w:tc>
          <w:tcPr>
            <w:tcW w:w="1689" w:type="pct"/>
            <w:vMerge w:val="restart"/>
            <w:shd w:val="clear" w:color="auto" w:fill="auto"/>
          </w:tcPr>
          <w:p w:rsidR="00A41B0B" w:rsidRPr="00757FDC" w:rsidRDefault="00A41B0B" w:rsidP="00AF02B4">
            <w:pPr>
              <w:spacing w:line="240" w:lineRule="auto"/>
              <w:rPr>
                <w:rFonts w:eastAsia="Calibri"/>
                <w:sz w:val="22"/>
                <w:szCs w:val="22"/>
              </w:rPr>
            </w:pPr>
            <w:r w:rsidRPr="00757FDC">
              <w:rPr>
                <w:rFonts w:eastAsia="Calibri"/>
                <w:sz w:val="22"/>
                <w:szCs w:val="22"/>
              </w:rPr>
              <w:lastRenderedPageBreak/>
              <w:t>- проектирование, размещение, строительство, реконструкция, ввод в эксплуатацию, эксплу</w:t>
            </w:r>
            <w:r w:rsidRPr="00757FDC">
              <w:rPr>
                <w:rFonts w:eastAsia="Calibri"/>
                <w:sz w:val="22"/>
                <w:szCs w:val="22"/>
              </w:rPr>
              <w:t>а</w:t>
            </w:r>
            <w:r w:rsidRPr="00757FDC">
              <w:rPr>
                <w:rFonts w:eastAsia="Calibri"/>
                <w:sz w:val="22"/>
                <w:szCs w:val="22"/>
              </w:rPr>
              <w:t>тация хозяйственных и иных объектов при условии оборуд</w:t>
            </w:r>
            <w:r w:rsidRPr="00757FDC">
              <w:rPr>
                <w:rFonts w:eastAsia="Calibri"/>
                <w:sz w:val="22"/>
                <w:szCs w:val="22"/>
              </w:rPr>
              <w:t>о</w:t>
            </w:r>
            <w:r w:rsidRPr="00757FDC">
              <w:rPr>
                <w:rFonts w:eastAsia="Calibri"/>
                <w:sz w:val="22"/>
                <w:szCs w:val="22"/>
              </w:rPr>
              <w:t>вания таких объектов сооруж</w:t>
            </w:r>
            <w:r w:rsidRPr="00757FDC">
              <w:rPr>
                <w:rFonts w:eastAsia="Calibri"/>
                <w:sz w:val="22"/>
                <w:szCs w:val="22"/>
              </w:rPr>
              <w:t>е</w:t>
            </w:r>
            <w:r w:rsidRPr="00757FDC">
              <w:rPr>
                <w:rFonts w:eastAsia="Calibri"/>
                <w:sz w:val="22"/>
                <w:szCs w:val="22"/>
              </w:rPr>
              <w:t>ниями</w:t>
            </w:r>
            <w:proofErr w:type="gramStart"/>
            <w:r w:rsidRPr="00757FDC">
              <w:rPr>
                <w:rFonts w:eastAsia="Calibri"/>
                <w:sz w:val="22"/>
                <w:szCs w:val="22"/>
              </w:rPr>
              <w:t>.</w:t>
            </w:r>
            <w:proofErr w:type="gramEnd"/>
            <w:r w:rsidRPr="00757FDC">
              <w:rPr>
                <w:rFonts w:eastAsia="Calibri"/>
                <w:sz w:val="22"/>
                <w:szCs w:val="22"/>
              </w:rPr>
              <w:t xml:space="preserve"> </w:t>
            </w:r>
            <w:proofErr w:type="gramStart"/>
            <w:r w:rsidRPr="00757FDC">
              <w:rPr>
                <w:rFonts w:eastAsia="Calibri"/>
                <w:sz w:val="22"/>
                <w:szCs w:val="22"/>
              </w:rPr>
              <w:t>о</w:t>
            </w:r>
            <w:proofErr w:type="gramEnd"/>
            <w:r w:rsidRPr="00757FDC">
              <w:rPr>
                <w:rFonts w:eastAsia="Calibri"/>
                <w:sz w:val="22"/>
                <w:szCs w:val="22"/>
              </w:rPr>
              <w:t xml:space="preserve">беспечивающими </w:t>
            </w:r>
            <w:r w:rsidR="008F2833" w:rsidRPr="00757FDC">
              <w:rPr>
                <w:rFonts w:eastAsia="Calibri"/>
                <w:sz w:val="22"/>
                <w:szCs w:val="22"/>
              </w:rPr>
              <w:t>охр</w:t>
            </w:r>
            <w:r w:rsidR="008F2833" w:rsidRPr="00757FDC">
              <w:rPr>
                <w:rFonts w:eastAsia="Calibri"/>
                <w:sz w:val="22"/>
                <w:szCs w:val="22"/>
              </w:rPr>
              <w:t>а</w:t>
            </w:r>
            <w:r w:rsidR="008F2833" w:rsidRPr="00757FDC">
              <w:rPr>
                <w:rFonts w:eastAsia="Calibri"/>
                <w:sz w:val="22"/>
                <w:szCs w:val="22"/>
              </w:rPr>
              <w:t>ну</w:t>
            </w:r>
            <w:r w:rsidRPr="00757FDC">
              <w:rPr>
                <w:rFonts w:eastAsia="Calibri"/>
                <w:sz w:val="22"/>
                <w:szCs w:val="22"/>
              </w:rPr>
              <w:t xml:space="preserve"> водных объектов от загрязн</w:t>
            </w:r>
            <w:r w:rsidRPr="00757FDC">
              <w:rPr>
                <w:rFonts w:eastAsia="Calibri"/>
                <w:sz w:val="22"/>
                <w:szCs w:val="22"/>
              </w:rPr>
              <w:t>е</w:t>
            </w:r>
            <w:r w:rsidRPr="00757FDC">
              <w:rPr>
                <w:rFonts w:eastAsia="Calibri"/>
                <w:sz w:val="22"/>
                <w:szCs w:val="22"/>
              </w:rPr>
              <w:t>ния, засорения</w:t>
            </w:r>
            <w:r w:rsidR="0011352D">
              <w:rPr>
                <w:rFonts w:eastAsia="Calibri"/>
                <w:sz w:val="22"/>
                <w:szCs w:val="22"/>
              </w:rPr>
              <w:t xml:space="preserve">, заиления </w:t>
            </w:r>
            <w:r w:rsidRPr="00757FDC">
              <w:rPr>
                <w:rFonts w:eastAsia="Calibri"/>
                <w:sz w:val="22"/>
                <w:szCs w:val="22"/>
              </w:rPr>
              <w:t>и и</w:t>
            </w:r>
            <w:r w:rsidRPr="00757FDC">
              <w:rPr>
                <w:rFonts w:eastAsia="Calibri"/>
                <w:sz w:val="22"/>
                <w:szCs w:val="22"/>
              </w:rPr>
              <w:t>с</w:t>
            </w:r>
            <w:r w:rsidRPr="00757FDC">
              <w:rPr>
                <w:rFonts w:eastAsia="Calibri"/>
                <w:sz w:val="22"/>
                <w:szCs w:val="22"/>
              </w:rPr>
              <w:t>тощения</w:t>
            </w:r>
            <w:r w:rsidR="0011352D">
              <w:rPr>
                <w:rFonts w:eastAsia="Calibri"/>
                <w:sz w:val="22"/>
                <w:szCs w:val="22"/>
              </w:rPr>
              <w:t xml:space="preserve"> вод.</w:t>
            </w:r>
          </w:p>
        </w:tc>
      </w:tr>
      <w:tr w:rsidR="00A41B0B" w:rsidRPr="000A3627" w:rsidTr="006F7A97">
        <w:trPr>
          <w:trHeight w:val="270"/>
          <w:jc w:val="center"/>
        </w:trPr>
        <w:tc>
          <w:tcPr>
            <w:tcW w:w="935" w:type="pct"/>
            <w:shd w:val="clear" w:color="auto" w:fill="auto"/>
          </w:tcPr>
          <w:p w:rsidR="00A41B0B" w:rsidRPr="00757FDC" w:rsidRDefault="00A41B0B" w:rsidP="00AF02B4">
            <w:pPr>
              <w:spacing w:line="240" w:lineRule="auto"/>
              <w:rPr>
                <w:rFonts w:eastAsia="Calibri"/>
                <w:sz w:val="22"/>
                <w:szCs w:val="22"/>
              </w:rPr>
            </w:pPr>
            <w:proofErr w:type="spellStart"/>
            <w:r w:rsidRPr="00757FDC">
              <w:rPr>
                <w:rFonts w:eastAsia="Calibri"/>
                <w:sz w:val="22"/>
                <w:szCs w:val="22"/>
              </w:rPr>
              <w:lastRenderedPageBreak/>
              <w:t>Водоохранная</w:t>
            </w:r>
            <w:proofErr w:type="spellEnd"/>
            <w:r w:rsidRPr="00757FDC">
              <w:rPr>
                <w:rFonts w:eastAsia="Calibri"/>
                <w:sz w:val="22"/>
                <w:szCs w:val="22"/>
              </w:rPr>
              <w:t xml:space="preserve"> зона</w:t>
            </w:r>
          </w:p>
        </w:tc>
        <w:tc>
          <w:tcPr>
            <w:tcW w:w="2376" w:type="pct"/>
            <w:shd w:val="clear" w:color="auto" w:fill="auto"/>
          </w:tcPr>
          <w:p w:rsidR="00A41B0B" w:rsidRPr="00757FDC" w:rsidRDefault="00A41B0B" w:rsidP="00AF02B4">
            <w:pPr>
              <w:spacing w:line="240" w:lineRule="auto"/>
              <w:rPr>
                <w:rFonts w:eastAsia="Calibri"/>
                <w:sz w:val="22"/>
                <w:szCs w:val="22"/>
              </w:rPr>
            </w:pPr>
            <w:r w:rsidRPr="00757FDC">
              <w:rPr>
                <w:rFonts w:eastAsia="Calibri"/>
                <w:sz w:val="22"/>
                <w:szCs w:val="22"/>
              </w:rPr>
              <w:t xml:space="preserve">- использование сточных вод </w:t>
            </w:r>
            <w:r w:rsidR="0023106C">
              <w:rPr>
                <w:rFonts w:eastAsia="Calibri"/>
                <w:sz w:val="22"/>
                <w:szCs w:val="22"/>
              </w:rPr>
              <w:t>в целях регул</w:t>
            </w:r>
            <w:r w:rsidR="0023106C">
              <w:rPr>
                <w:rFonts w:eastAsia="Calibri"/>
                <w:sz w:val="22"/>
                <w:szCs w:val="22"/>
              </w:rPr>
              <w:t>и</w:t>
            </w:r>
            <w:r w:rsidR="0023106C">
              <w:rPr>
                <w:rFonts w:eastAsia="Calibri"/>
                <w:sz w:val="22"/>
                <w:szCs w:val="22"/>
              </w:rPr>
              <w:t>рования плодородия почв;</w:t>
            </w:r>
          </w:p>
          <w:p w:rsidR="00A41B0B" w:rsidRPr="00757FDC" w:rsidRDefault="00A41B0B" w:rsidP="00AF02B4">
            <w:pPr>
              <w:spacing w:line="240" w:lineRule="auto"/>
              <w:rPr>
                <w:rFonts w:eastAsia="Calibri"/>
                <w:sz w:val="22"/>
                <w:szCs w:val="22"/>
              </w:rPr>
            </w:pPr>
            <w:r w:rsidRPr="00757FDC">
              <w:rPr>
                <w:rFonts w:eastAsia="Calibri"/>
                <w:sz w:val="22"/>
                <w:szCs w:val="22"/>
              </w:rPr>
              <w:t xml:space="preserve"> - размещение кладбищ, скотомогильников,</w:t>
            </w:r>
            <w:r w:rsidR="0023106C">
              <w:rPr>
                <w:rFonts w:eastAsia="Calibri"/>
                <w:sz w:val="22"/>
                <w:szCs w:val="22"/>
              </w:rPr>
              <w:t xml:space="preserve"> мест захоронения отходов производства и п</w:t>
            </w:r>
            <w:r w:rsidR="0023106C">
              <w:rPr>
                <w:rFonts w:eastAsia="Calibri"/>
                <w:sz w:val="22"/>
                <w:szCs w:val="22"/>
              </w:rPr>
              <w:t>о</w:t>
            </w:r>
            <w:r w:rsidR="0023106C">
              <w:rPr>
                <w:rFonts w:eastAsia="Calibri"/>
                <w:sz w:val="22"/>
                <w:szCs w:val="22"/>
              </w:rPr>
              <w:t>требления, химических,</w:t>
            </w:r>
            <w:r w:rsidRPr="00757FDC">
              <w:rPr>
                <w:rFonts w:eastAsia="Calibri"/>
                <w:sz w:val="22"/>
                <w:szCs w:val="22"/>
              </w:rPr>
              <w:t xml:space="preserve"> взрывчатых, токси</w:t>
            </w:r>
            <w:r w:rsidRPr="00757FDC">
              <w:rPr>
                <w:rFonts w:eastAsia="Calibri"/>
                <w:sz w:val="22"/>
                <w:szCs w:val="22"/>
              </w:rPr>
              <w:t>ч</w:t>
            </w:r>
            <w:r w:rsidRPr="00757FDC">
              <w:rPr>
                <w:rFonts w:eastAsia="Calibri"/>
                <w:sz w:val="22"/>
                <w:szCs w:val="22"/>
              </w:rPr>
              <w:t>ных, отравляющих и ядовитых веществ</w:t>
            </w:r>
            <w:r w:rsidR="0023106C">
              <w:rPr>
                <w:rFonts w:eastAsia="Calibri"/>
                <w:sz w:val="22"/>
                <w:szCs w:val="22"/>
              </w:rPr>
              <w:t>, пун</w:t>
            </w:r>
            <w:r w:rsidR="0023106C">
              <w:rPr>
                <w:rFonts w:eastAsia="Calibri"/>
                <w:sz w:val="22"/>
                <w:szCs w:val="22"/>
              </w:rPr>
              <w:t>к</w:t>
            </w:r>
            <w:r w:rsidR="0023106C">
              <w:rPr>
                <w:rFonts w:eastAsia="Calibri"/>
                <w:sz w:val="22"/>
                <w:szCs w:val="22"/>
              </w:rPr>
              <w:t>тов захоронения радиоактивных отходов;</w:t>
            </w:r>
          </w:p>
          <w:p w:rsidR="00A41B0B" w:rsidRPr="00757FDC" w:rsidRDefault="00A41B0B" w:rsidP="00AF02B4">
            <w:pPr>
              <w:spacing w:line="240" w:lineRule="auto"/>
              <w:rPr>
                <w:rFonts w:eastAsia="Calibri"/>
                <w:sz w:val="22"/>
                <w:szCs w:val="22"/>
              </w:rPr>
            </w:pPr>
            <w:r w:rsidRPr="00757FDC">
              <w:rPr>
                <w:rFonts w:eastAsia="Calibri"/>
                <w:sz w:val="22"/>
                <w:szCs w:val="22"/>
              </w:rPr>
              <w:t xml:space="preserve">- осуществление авиационных мер по борьбе с </w:t>
            </w:r>
            <w:r w:rsidR="0023106C">
              <w:rPr>
                <w:rFonts w:eastAsia="Calibri"/>
                <w:sz w:val="22"/>
                <w:szCs w:val="22"/>
              </w:rPr>
              <w:t>вредными организмами</w:t>
            </w:r>
            <w:r w:rsidRPr="00757FDC">
              <w:rPr>
                <w:rFonts w:eastAsia="Calibri"/>
                <w:sz w:val="22"/>
                <w:szCs w:val="22"/>
              </w:rPr>
              <w:t>;</w:t>
            </w:r>
          </w:p>
          <w:p w:rsidR="00A41B0B" w:rsidRDefault="00A41B0B" w:rsidP="00AF02B4">
            <w:pPr>
              <w:spacing w:line="240" w:lineRule="auto"/>
              <w:rPr>
                <w:rFonts w:eastAsia="Calibri"/>
                <w:sz w:val="22"/>
                <w:szCs w:val="22"/>
              </w:rPr>
            </w:pPr>
            <w:r w:rsidRPr="00757FDC">
              <w:rPr>
                <w:rFonts w:eastAsia="Calibri"/>
                <w:sz w:val="22"/>
                <w:szCs w:val="22"/>
              </w:rPr>
              <w:t>- движение и стоянка транспорта (кроме сп</w:t>
            </w:r>
            <w:r w:rsidRPr="00757FDC">
              <w:rPr>
                <w:rFonts w:eastAsia="Calibri"/>
                <w:sz w:val="22"/>
                <w:szCs w:val="22"/>
              </w:rPr>
              <w:t>е</w:t>
            </w:r>
            <w:r w:rsidRPr="00757FDC">
              <w:rPr>
                <w:rFonts w:eastAsia="Calibri"/>
                <w:sz w:val="22"/>
                <w:szCs w:val="22"/>
              </w:rPr>
              <w:t>ци</w:t>
            </w:r>
            <w:r w:rsidR="0023106C">
              <w:rPr>
                <w:rFonts w:eastAsia="Calibri"/>
                <w:sz w:val="22"/>
                <w:szCs w:val="22"/>
              </w:rPr>
              <w:t>ального), за исключением их движения по дрогам и стоянки на дорогах и в специально оборудованных местах, имеющих твердое п</w:t>
            </w:r>
            <w:r w:rsidR="0023106C">
              <w:rPr>
                <w:rFonts w:eastAsia="Calibri"/>
                <w:sz w:val="22"/>
                <w:szCs w:val="22"/>
              </w:rPr>
              <w:t>о</w:t>
            </w:r>
            <w:r w:rsidR="0023106C">
              <w:rPr>
                <w:rFonts w:eastAsia="Calibri"/>
                <w:sz w:val="22"/>
                <w:szCs w:val="22"/>
              </w:rPr>
              <w:t>крытие</w:t>
            </w:r>
            <w:r w:rsidRPr="00757FDC">
              <w:rPr>
                <w:rFonts w:eastAsia="Calibri"/>
                <w:sz w:val="22"/>
                <w:szCs w:val="22"/>
              </w:rPr>
              <w:t>;</w:t>
            </w:r>
          </w:p>
          <w:p w:rsidR="0023106C" w:rsidRPr="0023106C" w:rsidRDefault="0023106C" w:rsidP="00AF02B4">
            <w:pPr>
              <w:spacing w:line="240" w:lineRule="auto"/>
              <w:rPr>
                <w:rFonts w:eastAsia="Calibri"/>
                <w:sz w:val="22"/>
                <w:szCs w:val="22"/>
              </w:rPr>
            </w:pPr>
            <w:r w:rsidRPr="0023106C">
              <w:rPr>
                <w:color w:val="000000"/>
                <w:sz w:val="22"/>
                <w:szCs w:val="22"/>
                <w:shd w:val="clear" w:color="auto" w:fill="FFFFFF"/>
              </w:rPr>
              <w:t>- размещение автозаправочных станций, скл</w:t>
            </w:r>
            <w:r w:rsidRPr="0023106C">
              <w:rPr>
                <w:color w:val="000000"/>
                <w:sz w:val="22"/>
                <w:szCs w:val="22"/>
                <w:shd w:val="clear" w:color="auto" w:fill="FFFFFF"/>
              </w:rPr>
              <w:t>а</w:t>
            </w:r>
            <w:r w:rsidRPr="0023106C">
              <w:rPr>
                <w:color w:val="000000"/>
                <w:sz w:val="22"/>
                <w:szCs w:val="22"/>
                <w:shd w:val="clear" w:color="auto" w:fill="FFFFFF"/>
              </w:rPr>
              <w:t>дов горюче-смазочных материалов (за искл</w:t>
            </w:r>
            <w:r w:rsidRPr="0023106C">
              <w:rPr>
                <w:color w:val="000000"/>
                <w:sz w:val="22"/>
                <w:szCs w:val="22"/>
                <w:shd w:val="clear" w:color="auto" w:fill="FFFFFF"/>
              </w:rPr>
              <w:t>ю</w:t>
            </w:r>
            <w:r w:rsidRPr="0023106C">
              <w:rPr>
                <w:color w:val="000000"/>
                <w:sz w:val="22"/>
                <w:szCs w:val="22"/>
                <w:shd w:val="clear" w:color="auto" w:fill="FFFFFF"/>
              </w:rPr>
              <w:t>чением случаев, если автозаправочные ста</w:t>
            </w:r>
            <w:r w:rsidRPr="0023106C">
              <w:rPr>
                <w:color w:val="000000"/>
                <w:sz w:val="22"/>
                <w:szCs w:val="22"/>
                <w:shd w:val="clear" w:color="auto" w:fill="FFFFFF"/>
              </w:rPr>
              <w:t>н</w:t>
            </w:r>
            <w:r w:rsidRPr="0023106C">
              <w:rPr>
                <w:color w:val="000000"/>
                <w:sz w:val="22"/>
                <w:szCs w:val="22"/>
                <w:shd w:val="clear" w:color="auto" w:fill="FFFFFF"/>
              </w:rPr>
              <w:t>ции, склады горюче-смазочных материалов размещены на территориях портов, судостро</w:t>
            </w:r>
            <w:r w:rsidRPr="0023106C">
              <w:rPr>
                <w:color w:val="000000"/>
                <w:sz w:val="22"/>
                <w:szCs w:val="22"/>
                <w:shd w:val="clear" w:color="auto" w:fill="FFFFFF"/>
              </w:rPr>
              <w:t>и</w:t>
            </w:r>
            <w:r w:rsidRPr="0023106C">
              <w:rPr>
                <w:color w:val="000000"/>
                <w:sz w:val="22"/>
                <w:szCs w:val="22"/>
                <w:shd w:val="clear" w:color="auto" w:fill="FFFFFF"/>
              </w:rPr>
              <w:t>тельных и судоремонтных организаций, и</w:t>
            </w:r>
            <w:r w:rsidRPr="0023106C">
              <w:rPr>
                <w:color w:val="000000"/>
                <w:sz w:val="22"/>
                <w:szCs w:val="22"/>
                <w:shd w:val="clear" w:color="auto" w:fill="FFFFFF"/>
              </w:rPr>
              <w:t>н</w:t>
            </w:r>
            <w:r w:rsidRPr="0023106C">
              <w:rPr>
                <w:color w:val="000000"/>
                <w:sz w:val="22"/>
                <w:szCs w:val="22"/>
                <w:shd w:val="clear" w:color="auto" w:fill="FFFFFF"/>
              </w:rPr>
              <w:t>фраструктуры внутренних водных путей при условии соблюдения требований законод</w:t>
            </w:r>
            <w:r w:rsidRPr="0023106C">
              <w:rPr>
                <w:color w:val="000000"/>
                <w:sz w:val="22"/>
                <w:szCs w:val="22"/>
                <w:shd w:val="clear" w:color="auto" w:fill="FFFFFF"/>
              </w:rPr>
              <w:t>а</w:t>
            </w:r>
            <w:r w:rsidRPr="0023106C">
              <w:rPr>
                <w:color w:val="000000"/>
                <w:sz w:val="22"/>
                <w:szCs w:val="22"/>
                <w:shd w:val="clear" w:color="auto" w:fill="FFFFFF"/>
              </w:rPr>
              <w:t>тельства в области охраны окружающей среды и настоящего Кодекса), станций технического обслуживания, используемых для техническ</w:t>
            </w:r>
            <w:r w:rsidRPr="0023106C">
              <w:rPr>
                <w:color w:val="000000"/>
                <w:sz w:val="22"/>
                <w:szCs w:val="22"/>
                <w:shd w:val="clear" w:color="auto" w:fill="FFFFFF"/>
              </w:rPr>
              <w:t>о</w:t>
            </w:r>
            <w:r w:rsidRPr="0023106C">
              <w:rPr>
                <w:color w:val="000000"/>
                <w:sz w:val="22"/>
                <w:szCs w:val="22"/>
                <w:shd w:val="clear" w:color="auto" w:fill="FFFFFF"/>
              </w:rPr>
              <w:t>го осмотра и ремонта транспортных средств, осуществление мойки транспортных средств;</w:t>
            </w:r>
            <w:r w:rsidRPr="0023106C">
              <w:rPr>
                <w:color w:val="000000"/>
                <w:sz w:val="22"/>
                <w:szCs w:val="22"/>
              </w:rPr>
              <w:br/>
            </w:r>
            <w:r w:rsidRPr="0023106C">
              <w:rPr>
                <w:rFonts w:eastAsia="Calibri"/>
                <w:sz w:val="22"/>
                <w:szCs w:val="22"/>
              </w:rPr>
              <w:t xml:space="preserve">- размещение специализированных хранилищ пестицидов и </w:t>
            </w:r>
            <w:proofErr w:type="spellStart"/>
            <w:r w:rsidRPr="0023106C">
              <w:rPr>
                <w:rFonts w:eastAsia="Calibri"/>
                <w:sz w:val="22"/>
                <w:szCs w:val="22"/>
              </w:rPr>
              <w:t>агрохимикатов</w:t>
            </w:r>
            <w:proofErr w:type="spellEnd"/>
            <w:r w:rsidRPr="0023106C">
              <w:rPr>
                <w:rFonts w:eastAsia="Calibri"/>
                <w:sz w:val="22"/>
                <w:szCs w:val="22"/>
              </w:rPr>
              <w:t>, применение пе</w:t>
            </w:r>
            <w:r w:rsidRPr="0023106C">
              <w:rPr>
                <w:rFonts w:eastAsia="Calibri"/>
                <w:sz w:val="22"/>
                <w:szCs w:val="22"/>
              </w:rPr>
              <w:t>с</w:t>
            </w:r>
            <w:r w:rsidRPr="0023106C">
              <w:rPr>
                <w:rFonts w:eastAsia="Calibri"/>
                <w:sz w:val="22"/>
                <w:szCs w:val="22"/>
              </w:rPr>
              <w:t xml:space="preserve">тицидов и </w:t>
            </w:r>
            <w:proofErr w:type="spellStart"/>
            <w:r w:rsidRPr="0023106C">
              <w:rPr>
                <w:rFonts w:eastAsia="Calibri"/>
                <w:sz w:val="22"/>
                <w:szCs w:val="22"/>
              </w:rPr>
              <w:t>агрохимикатов</w:t>
            </w:r>
            <w:proofErr w:type="spellEnd"/>
            <w:r w:rsidRPr="0023106C">
              <w:rPr>
                <w:rFonts w:eastAsia="Calibri"/>
                <w:sz w:val="22"/>
                <w:szCs w:val="22"/>
              </w:rPr>
              <w:t>;</w:t>
            </w:r>
          </w:p>
          <w:p w:rsidR="0023106C" w:rsidRPr="0023106C" w:rsidRDefault="0023106C" w:rsidP="00AF02B4">
            <w:pPr>
              <w:spacing w:line="240" w:lineRule="auto"/>
              <w:rPr>
                <w:rFonts w:eastAsia="Calibri"/>
                <w:sz w:val="22"/>
                <w:szCs w:val="22"/>
              </w:rPr>
            </w:pPr>
            <w:r w:rsidRPr="0023106C">
              <w:rPr>
                <w:rFonts w:eastAsia="Calibri"/>
                <w:sz w:val="22"/>
                <w:szCs w:val="22"/>
              </w:rPr>
              <w:t>- сброс сточных, в т.ч. дренажных вод;</w:t>
            </w:r>
          </w:p>
          <w:p w:rsidR="00A41B0B" w:rsidRPr="00757FDC" w:rsidRDefault="0023106C" w:rsidP="00AF02B4">
            <w:pPr>
              <w:spacing w:line="240" w:lineRule="auto"/>
              <w:rPr>
                <w:rFonts w:eastAsia="Calibri"/>
                <w:sz w:val="22"/>
                <w:szCs w:val="22"/>
              </w:rPr>
            </w:pPr>
            <w:r w:rsidRPr="0023106C">
              <w:rPr>
                <w:rFonts w:eastAsia="Calibri"/>
                <w:sz w:val="22"/>
                <w:szCs w:val="22"/>
              </w:rPr>
              <w:t xml:space="preserve">- </w:t>
            </w:r>
            <w:r w:rsidRPr="0023106C">
              <w:rPr>
                <w:color w:val="000000"/>
                <w:sz w:val="22"/>
                <w:szCs w:val="22"/>
                <w:shd w:val="clear" w:color="auto" w:fill="FFFFFF"/>
              </w:rPr>
              <w:t>разведка и добыча общераспространенных полезных ископаемых (за исключением случ</w:t>
            </w:r>
            <w:r w:rsidRPr="0023106C">
              <w:rPr>
                <w:color w:val="000000"/>
                <w:sz w:val="22"/>
                <w:szCs w:val="22"/>
                <w:shd w:val="clear" w:color="auto" w:fill="FFFFFF"/>
              </w:rPr>
              <w:t>а</w:t>
            </w:r>
            <w:r w:rsidRPr="0023106C">
              <w:rPr>
                <w:color w:val="000000"/>
                <w:sz w:val="22"/>
                <w:szCs w:val="22"/>
                <w:shd w:val="clear" w:color="auto" w:fill="FFFFFF"/>
              </w:rPr>
              <w:t xml:space="preserve">ев, если разведка и добыча </w:t>
            </w:r>
            <w:r w:rsidRPr="0023106C">
              <w:rPr>
                <w:sz w:val="22"/>
                <w:szCs w:val="22"/>
                <w:shd w:val="clear" w:color="auto" w:fill="FFFFFF"/>
              </w:rPr>
              <w:t>общераспростр</w:t>
            </w:r>
            <w:r w:rsidRPr="0023106C">
              <w:rPr>
                <w:sz w:val="22"/>
                <w:szCs w:val="22"/>
                <w:shd w:val="clear" w:color="auto" w:fill="FFFFFF"/>
              </w:rPr>
              <w:t>а</w:t>
            </w:r>
            <w:r w:rsidRPr="0023106C">
              <w:rPr>
                <w:sz w:val="22"/>
                <w:szCs w:val="22"/>
                <w:shd w:val="clear" w:color="auto" w:fill="FFFFFF"/>
              </w:rPr>
              <w:t>ненных полезных ископаемых осуществляются пользователями недр, осуществляющими ра</w:t>
            </w:r>
            <w:r w:rsidRPr="0023106C">
              <w:rPr>
                <w:sz w:val="22"/>
                <w:szCs w:val="22"/>
                <w:shd w:val="clear" w:color="auto" w:fill="FFFFFF"/>
              </w:rPr>
              <w:t>з</w:t>
            </w:r>
            <w:r w:rsidRPr="0023106C">
              <w:rPr>
                <w:sz w:val="22"/>
                <w:szCs w:val="22"/>
                <w:shd w:val="clear" w:color="auto" w:fill="FFFFFF"/>
              </w:rPr>
              <w:t>ведку и добычу иных видов полезных иск</w:t>
            </w:r>
            <w:r w:rsidRPr="0023106C">
              <w:rPr>
                <w:sz w:val="22"/>
                <w:szCs w:val="22"/>
                <w:shd w:val="clear" w:color="auto" w:fill="FFFFFF"/>
              </w:rPr>
              <w:t>о</w:t>
            </w:r>
            <w:r w:rsidRPr="0023106C">
              <w:rPr>
                <w:sz w:val="22"/>
                <w:szCs w:val="22"/>
                <w:shd w:val="clear" w:color="auto" w:fill="FFFFFF"/>
              </w:rPr>
              <w:t>паемых, в границах предоставленных им в с</w:t>
            </w:r>
            <w:r w:rsidRPr="0023106C">
              <w:rPr>
                <w:sz w:val="22"/>
                <w:szCs w:val="22"/>
                <w:shd w:val="clear" w:color="auto" w:fill="FFFFFF"/>
              </w:rPr>
              <w:t>о</w:t>
            </w:r>
            <w:r w:rsidRPr="0023106C">
              <w:rPr>
                <w:sz w:val="22"/>
                <w:szCs w:val="22"/>
                <w:shd w:val="clear" w:color="auto" w:fill="FFFFFF"/>
              </w:rPr>
              <w:t xml:space="preserve">ответствии с </w:t>
            </w:r>
            <w:hyperlink r:id="rId40" w:anchor="block_7" w:history="1">
              <w:r w:rsidRPr="0023106C">
                <w:rPr>
                  <w:rStyle w:val="a7"/>
                  <w:color w:val="auto"/>
                  <w:sz w:val="22"/>
                  <w:szCs w:val="22"/>
                  <w:u w:val="none"/>
                </w:rPr>
                <w:t>законодательством</w:t>
              </w:r>
            </w:hyperlink>
            <w:r w:rsidRPr="0023106C">
              <w:rPr>
                <w:rStyle w:val="apple-converted-space"/>
                <w:sz w:val="22"/>
                <w:szCs w:val="22"/>
                <w:shd w:val="clear" w:color="auto" w:fill="FFFFFF"/>
              </w:rPr>
              <w:t> </w:t>
            </w:r>
            <w:r w:rsidRPr="0023106C">
              <w:rPr>
                <w:sz w:val="22"/>
                <w:szCs w:val="22"/>
                <w:shd w:val="clear" w:color="auto" w:fill="FFFFFF"/>
              </w:rPr>
              <w:t>Российской Федерации о недрах горных отводов и (или) геологических отводов на основании утве</w:t>
            </w:r>
            <w:r w:rsidRPr="0023106C">
              <w:rPr>
                <w:sz w:val="22"/>
                <w:szCs w:val="22"/>
                <w:shd w:val="clear" w:color="auto" w:fill="FFFFFF"/>
              </w:rPr>
              <w:t>р</w:t>
            </w:r>
            <w:r w:rsidRPr="0023106C">
              <w:rPr>
                <w:sz w:val="22"/>
                <w:szCs w:val="22"/>
                <w:shd w:val="clear" w:color="auto" w:fill="FFFFFF"/>
              </w:rPr>
              <w:t>жденного технического проекта в соответствии со</w:t>
            </w:r>
            <w:r w:rsidRPr="0023106C">
              <w:rPr>
                <w:rStyle w:val="apple-converted-space"/>
                <w:sz w:val="22"/>
                <w:szCs w:val="22"/>
                <w:shd w:val="clear" w:color="auto" w:fill="FFFFFF"/>
              </w:rPr>
              <w:t> </w:t>
            </w:r>
            <w:hyperlink r:id="rId41" w:anchor="block_191" w:history="1">
              <w:r w:rsidRPr="0023106C">
                <w:rPr>
                  <w:rStyle w:val="a7"/>
                  <w:color w:val="auto"/>
                  <w:sz w:val="22"/>
                  <w:szCs w:val="22"/>
                  <w:u w:val="none"/>
                </w:rPr>
                <w:t>статьей 19.1</w:t>
              </w:r>
            </w:hyperlink>
            <w:r w:rsidRPr="0023106C">
              <w:rPr>
                <w:rStyle w:val="apple-converted-space"/>
                <w:sz w:val="22"/>
                <w:szCs w:val="22"/>
                <w:shd w:val="clear" w:color="auto" w:fill="FFFFFF"/>
              </w:rPr>
              <w:t> </w:t>
            </w:r>
            <w:r w:rsidRPr="0023106C">
              <w:rPr>
                <w:sz w:val="22"/>
                <w:szCs w:val="22"/>
                <w:shd w:val="clear" w:color="auto" w:fill="FFFFFF"/>
              </w:rPr>
              <w:t>Закона Российской Федерации от 21 февраля 1992 года N 2395-I "О недрах")</w:t>
            </w:r>
          </w:p>
        </w:tc>
        <w:tc>
          <w:tcPr>
            <w:tcW w:w="1689" w:type="pct"/>
            <w:vMerge/>
            <w:shd w:val="clear" w:color="auto" w:fill="auto"/>
          </w:tcPr>
          <w:p w:rsidR="00A41B0B" w:rsidRPr="00757FDC" w:rsidRDefault="00A41B0B" w:rsidP="00AF02B4">
            <w:pPr>
              <w:spacing w:line="240" w:lineRule="auto"/>
              <w:rPr>
                <w:rFonts w:eastAsia="Calibri"/>
                <w:sz w:val="22"/>
                <w:szCs w:val="22"/>
              </w:rPr>
            </w:pPr>
          </w:p>
        </w:tc>
      </w:tr>
    </w:tbl>
    <w:p w:rsidR="008724E7" w:rsidRPr="00705359" w:rsidRDefault="008724E7" w:rsidP="00C876D6">
      <w:pPr>
        <w:spacing w:before="200"/>
        <w:ind w:firstLine="709"/>
      </w:pPr>
      <w:r w:rsidRPr="00705359">
        <w:t xml:space="preserve">В настоящее время режим </w:t>
      </w:r>
      <w:proofErr w:type="spellStart"/>
      <w:r w:rsidRPr="00705359">
        <w:t>водоохранных</w:t>
      </w:r>
      <w:proofErr w:type="spellEnd"/>
      <w:r w:rsidRPr="00705359">
        <w:t xml:space="preserve"> зон и прибрежных зон на территории мун</w:t>
      </w:r>
      <w:r w:rsidRPr="00705359">
        <w:t>и</w:t>
      </w:r>
      <w:r w:rsidRPr="00705359">
        <w:t xml:space="preserve">ципального образования не соблюден. В </w:t>
      </w:r>
      <w:proofErr w:type="spellStart"/>
      <w:r w:rsidRPr="00705359">
        <w:t>водоохранную</w:t>
      </w:r>
      <w:proofErr w:type="spellEnd"/>
      <w:r w:rsidRPr="00705359">
        <w:t xml:space="preserve"> зону </w:t>
      </w:r>
      <w:r w:rsidR="00C91F29" w:rsidRPr="00705359">
        <w:t>рек</w:t>
      </w:r>
      <w:r w:rsidRPr="00705359">
        <w:t xml:space="preserve"> частично попадает индив</w:t>
      </w:r>
      <w:r w:rsidRPr="00705359">
        <w:t>и</w:t>
      </w:r>
      <w:r w:rsidRPr="00705359">
        <w:t>дуальная жилая застройка</w:t>
      </w:r>
      <w:r w:rsidR="002B4718" w:rsidRPr="00705359">
        <w:t xml:space="preserve">, </w:t>
      </w:r>
      <w:r w:rsidR="00705359" w:rsidRPr="00705359">
        <w:t>что</w:t>
      </w:r>
      <w:r w:rsidRPr="00705359">
        <w:t xml:space="preserve">, учитывая отсутствие системы ливневой канализации в </w:t>
      </w:r>
      <w:r w:rsidR="00705359" w:rsidRPr="00705359">
        <w:t>посе</w:t>
      </w:r>
      <w:r w:rsidR="00705359" w:rsidRPr="00705359">
        <w:t>л</w:t>
      </w:r>
      <w:r w:rsidR="00705359" w:rsidRPr="00705359">
        <w:t>ке</w:t>
      </w:r>
      <w:r w:rsidRPr="00705359">
        <w:t xml:space="preserve">, противоречит Водному Кодексу РФ. </w:t>
      </w:r>
    </w:p>
    <w:p w:rsidR="003A576A" w:rsidRPr="00757FDC" w:rsidRDefault="00123362" w:rsidP="00AF02B4">
      <w:pPr>
        <w:ind w:firstLine="709"/>
        <w:rPr>
          <w:rFonts w:eastAsia="Calibri"/>
          <w:b/>
          <w:i/>
          <w:u w:val="single"/>
        </w:rPr>
      </w:pPr>
      <w:r w:rsidRPr="00757FDC">
        <w:rPr>
          <w:rFonts w:eastAsia="Calibri"/>
          <w:b/>
          <w:i/>
          <w:u w:val="single"/>
        </w:rPr>
        <w:t>Мероприятия по охране поверхностных вод</w:t>
      </w:r>
    </w:p>
    <w:p w:rsidR="00A41B0B" w:rsidRPr="00757FDC" w:rsidRDefault="00A41B0B" w:rsidP="00AF02B4">
      <w:pPr>
        <w:tabs>
          <w:tab w:val="left" w:pos="851"/>
        </w:tabs>
        <w:ind w:firstLine="709"/>
        <w:rPr>
          <w:rFonts w:eastAsia="Calibri"/>
        </w:rPr>
      </w:pPr>
      <w:r w:rsidRPr="00757FDC">
        <w:rPr>
          <w:rFonts w:eastAsia="Calibri"/>
        </w:rPr>
        <w:lastRenderedPageBreak/>
        <w:t xml:space="preserve">Проектом предлагается комплекс </w:t>
      </w:r>
      <w:proofErr w:type="spellStart"/>
      <w:r w:rsidRPr="00757FDC">
        <w:rPr>
          <w:rFonts w:eastAsia="Calibri"/>
        </w:rPr>
        <w:t>водоохранных</w:t>
      </w:r>
      <w:proofErr w:type="spellEnd"/>
      <w:r w:rsidRPr="00757FDC">
        <w:rPr>
          <w:rFonts w:eastAsia="Calibri"/>
        </w:rPr>
        <w:t xml:space="preserve"> мероприятий:</w:t>
      </w:r>
    </w:p>
    <w:p w:rsidR="00A41B0B" w:rsidRPr="00757FDC" w:rsidRDefault="00A41B0B" w:rsidP="00AF02B4">
      <w:pPr>
        <w:tabs>
          <w:tab w:val="left" w:pos="851"/>
        </w:tabs>
        <w:ind w:firstLine="709"/>
        <w:rPr>
          <w:rFonts w:eastAsia="Calibri"/>
        </w:rPr>
      </w:pPr>
      <w:r w:rsidRPr="00757FDC">
        <w:rPr>
          <w:rFonts w:eastAsia="Calibri"/>
        </w:rPr>
        <w:t>-</w:t>
      </w:r>
      <w:r w:rsidRPr="00757FDC">
        <w:rPr>
          <w:rFonts w:eastAsia="Calibri"/>
        </w:rPr>
        <w:tab/>
        <w:t xml:space="preserve">установление размеров </w:t>
      </w:r>
      <w:proofErr w:type="spellStart"/>
      <w:r w:rsidRPr="00757FDC">
        <w:rPr>
          <w:rFonts w:eastAsia="Calibri"/>
        </w:rPr>
        <w:t>водоохранных</w:t>
      </w:r>
      <w:proofErr w:type="spellEnd"/>
      <w:r w:rsidRPr="00757FDC">
        <w:rPr>
          <w:rFonts w:eastAsia="Calibri"/>
        </w:rPr>
        <w:t xml:space="preserve"> зон и прибрежных защитных полос поверхн</w:t>
      </w:r>
      <w:r w:rsidRPr="00757FDC">
        <w:rPr>
          <w:rFonts w:eastAsia="Calibri"/>
        </w:rPr>
        <w:t>о</w:t>
      </w:r>
      <w:r w:rsidRPr="00757FDC">
        <w:rPr>
          <w:rFonts w:eastAsia="Calibri"/>
        </w:rPr>
        <w:t>стных водных объектов;</w:t>
      </w:r>
    </w:p>
    <w:p w:rsidR="00A41B0B" w:rsidRPr="00757FDC" w:rsidRDefault="00A41B0B" w:rsidP="00AF02B4">
      <w:pPr>
        <w:tabs>
          <w:tab w:val="left" w:pos="851"/>
        </w:tabs>
        <w:ind w:firstLine="709"/>
      </w:pPr>
      <w:r w:rsidRPr="00757FDC">
        <w:rPr>
          <w:rFonts w:eastAsia="Calibri"/>
        </w:rPr>
        <w:t xml:space="preserve">- </w:t>
      </w:r>
      <w:r w:rsidRPr="00757FDC">
        <w:t xml:space="preserve">закрепление на местности границ </w:t>
      </w:r>
      <w:proofErr w:type="spellStart"/>
      <w:r w:rsidRPr="00757FDC">
        <w:t>водоохранных</w:t>
      </w:r>
      <w:proofErr w:type="spellEnd"/>
      <w:r w:rsidRPr="00757FDC">
        <w:t xml:space="preserve"> зон и границ прибрежных защитных полос специальными информационными знаками осуществляется в соответствии с земельным законодательством;</w:t>
      </w:r>
    </w:p>
    <w:p w:rsidR="00A41B0B" w:rsidRPr="00757FDC" w:rsidRDefault="00A41B0B" w:rsidP="00AF02B4">
      <w:pPr>
        <w:tabs>
          <w:tab w:val="left" w:pos="851"/>
        </w:tabs>
        <w:ind w:firstLine="709"/>
      </w:pPr>
      <w:r w:rsidRPr="00757FDC">
        <w:rPr>
          <w:rFonts w:eastAsia="Calibri"/>
        </w:rPr>
        <w:t>-</w:t>
      </w:r>
      <w:r w:rsidRPr="00757FDC">
        <w:rPr>
          <w:rFonts w:eastAsia="Calibri"/>
        </w:rPr>
        <w:tab/>
        <w:t xml:space="preserve">благоустройство </w:t>
      </w:r>
      <w:proofErr w:type="spellStart"/>
      <w:r w:rsidRPr="00757FDC">
        <w:rPr>
          <w:rFonts w:eastAsia="Calibri"/>
        </w:rPr>
        <w:t>водоохранных</w:t>
      </w:r>
      <w:proofErr w:type="spellEnd"/>
      <w:r w:rsidRPr="00757FDC">
        <w:rPr>
          <w:rFonts w:eastAsia="Calibri"/>
        </w:rPr>
        <w:t xml:space="preserve"> зон водных объектов, обеспечение соблюдения треб</w:t>
      </w:r>
      <w:r w:rsidRPr="00757FDC">
        <w:rPr>
          <w:rFonts w:eastAsia="Calibri"/>
        </w:rPr>
        <w:t>о</w:t>
      </w:r>
      <w:r w:rsidRPr="00757FDC">
        <w:rPr>
          <w:rFonts w:eastAsia="Calibri"/>
        </w:rPr>
        <w:t xml:space="preserve">ваний режима их использования, установка </w:t>
      </w:r>
      <w:proofErr w:type="spellStart"/>
      <w:r w:rsidRPr="00757FDC">
        <w:rPr>
          <w:rFonts w:eastAsia="Calibri"/>
        </w:rPr>
        <w:t>водоохранных</w:t>
      </w:r>
      <w:proofErr w:type="spellEnd"/>
      <w:r w:rsidRPr="00757FDC">
        <w:rPr>
          <w:rFonts w:eastAsia="Calibri"/>
        </w:rPr>
        <w:t xml:space="preserve"> знаков, расчистка прибрежных те</w:t>
      </w:r>
      <w:r w:rsidRPr="00757FDC">
        <w:rPr>
          <w:rFonts w:eastAsia="Calibri"/>
        </w:rPr>
        <w:t>р</w:t>
      </w:r>
      <w:r w:rsidRPr="00757FDC">
        <w:rPr>
          <w:rFonts w:eastAsia="Calibri"/>
        </w:rPr>
        <w:t>риторий</w:t>
      </w:r>
      <w:r w:rsidRPr="00757FDC">
        <w:t>;</w:t>
      </w:r>
    </w:p>
    <w:p w:rsidR="00A41B0B" w:rsidRPr="00757FDC" w:rsidRDefault="00A41B0B" w:rsidP="00AF02B4">
      <w:pPr>
        <w:tabs>
          <w:tab w:val="left" w:pos="851"/>
        </w:tabs>
        <w:ind w:firstLine="709"/>
        <w:rPr>
          <w:rFonts w:eastAsia="Calibri"/>
        </w:rPr>
      </w:pPr>
      <w:r w:rsidRPr="00757FDC">
        <w:rPr>
          <w:rFonts w:eastAsia="Calibri"/>
        </w:rPr>
        <w:t>-</w:t>
      </w:r>
      <w:r w:rsidRPr="00757FDC">
        <w:rPr>
          <w:rFonts w:eastAsia="Calibri"/>
        </w:rPr>
        <w:tab/>
        <w:t xml:space="preserve">организация регулярного </w:t>
      </w:r>
      <w:proofErr w:type="spellStart"/>
      <w:r w:rsidRPr="00757FDC">
        <w:rPr>
          <w:rFonts w:eastAsia="Calibri"/>
        </w:rPr>
        <w:t>гидромониторинга</w:t>
      </w:r>
      <w:proofErr w:type="spellEnd"/>
      <w:r w:rsidRPr="00757FDC">
        <w:rPr>
          <w:rFonts w:eastAsia="Calibri"/>
        </w:rPr>
        <w:t xml:space="preserve"> поверхностных водных объектов;</w:t>
      </w:r>
    </w:p>
    <w:p w:rsidR="00A41B0B" w:rsidRPr="00757FDC" w:rsidRDefault="00A41B0B" w:rsidP="00AF02B4">
      <w:pPr>
        <w:tabs>
          <w:tab w:val="left" w:pos="851"/>
        </w:tabs>
        <w:ind w:firstLine="709"/>
        <w:rPr>
          <w:rFonts w:eastAsia="Calibri"/>
        </w:rPr>
      </w:pPr>
      <w:r w:rsidRPr="00757FDC">
        <w:rPr>
          <w:rFonts w:eastAsia="Calibri"/>
        </w:rPr>
        <w:t>-</w:t>
      </w:r>
      <w:r w:rsidRPr="00757FDC">
        <w:rPr>
          <w:rFonts w:eastAsia="Calibri"/>
        </w:rPr>
        <w:tab/>
        <w:t>развитие системы бытовой канализации, строительство очистных сооружений;</w:t>
      </w:r>
    </w:p>
    <w:p w:rsidR="00A41B0B" w:rsidRPr="00757FDC" w:rsidRDefault="00A41B0B" w:rsidP="00AF02B4">
      <w:pPr>
        <w:tabs>
          <w:tab w:val="left" w:pos="851"/>
        </w:tabs>
        <w:ind w:firstLine="709"/>
        <w:rPr>
          <w:rFonts w:eastAsia="Calibri"/>
        </w:rPr>
      </w:pPr>
      <w:r w:rsidRPr="00757FDC">
        <w:rPr>
          <w:rFonts w:eastAsia="Calibri"/>
        </w:rPr>
        <w:t>-</w:t>
      </w:r>
      <w:r w:rsidRPr="00757FDC">
        <w:rPr>
          <w:rFonts w:eastAsia="Calibri"/>
        </w:rPr>
        <w:tab/>
      </w:r>
      <w:r w:rsidR="00123362" w:rsidRPr="00757FDC">
        <w:rPr>
          <w:rFonts w:eastAsia="Calibri"/>
        </w:rPr>
        <w:t>регулярное</w:t>
      </w:r>
      <w:r w:rsidRPr="00757FDC">
        <w:rPr>
          <w:rFonts w:eastAsia="Calibri"/>
        </w:rPr>
        <w:t xml:space="preserve"> проведение мероприятий по очистке и санации водоемов, расположенных в черте поселения;</w:t>
      </w:r>
    </w:p>
    <w:p w:rsidR="00C061FE" w:rsidRPr="00757FDC" w:rsidRDefault="00A41B0B" w:rsidP="00AF02B4">
      <w:pPr>
        <w:tabs>
          <w:tab w:val="left" w:pos="851"/>
        </w:tabs>
        <w:ind w:firstLine="709"/>
        <w:rPr>
          <w:rFonts w:eastAsia="Calibri"/>
        </w:rPr>
      </w:pPr>
      <w:r w:rsidRPr="00757FDC">
        <w:rPr>
          <w:rFonts w:eastAsia="Calibri"/>
        </w:rPr>
        <w:t>-</w:t>
      </w:r>
      <w:r w:rsidRPr="00757FDC">
        <w:rPr>
          <w:rFonts w:eastAsia="Calibri"/>
        </w:rPr>
        <w:tab/>
        <w:t>устройство водонепроницаемых выгребов в частной застройке</w:t>
      </w:r>
      <w:r w:rsidR="00123362" w:rsidRPr="00757FDC">
        <w:rPr>
          <w:rFonts w:eastAsia="Calibri"/>
        </w:rPr>
        <w:t>,</w:t>
      </w:r>
      <w:r w:rsidRPr="00757FDC">
        <w:rPr>
          <w:rFonts w:eastAsia="Calibri"/>
        </w:rPr>
        <w:t xml:space="preserve"> при отсутствии</w:t>
      </w:r>
      <w:r w:rsidR="00123362" w:rsidRPr="00757FDC">
        <w:rPr>
          <w:rFonts w:eastAsia="Calibri"/>
        </w:rPr>
        <w:t xml:space="preserve"> це</w:t>
      </w:r>
      <w:r w:rsidR="00123362" w:rsidRPr="00757FDC">
        <w:rPr>
          <w:rFonts w:eastAsia="Calibri"/>
        </w:rPr>
        <w:t>н</w:t>
      </w:r>
      <w:r w:rsidR="00123362" w:rsidRPr="00757FDC">
        <w:rPr>
          <w:rFonts w:eastAsia="Calibri"/>
        </w:rPr>
        <w:t xml:space="preserve">трализованной </w:t>
      </w:r>
      <w:r w:rsidRPr="00757FDC">
        <w:rPr>
          <w:rFonts w:eastAsia="Calibri"/>
        </w:rPr>
        <w:t>канализации;</w:t>
      </w:r>
    </w:p>
    <w:p w:rsidR="00AE0750" w:rsidRPr="00757FDC" w:rsidRDefault="00AE0750" w:rsidP="00AF02B4">
      <w:pPr>
        <w:tabs>
          <w:tab w:val="left" w:pos="851"/>
        </w:tabs>
        <w:ind w:firstLine="709"/>
        <w:rPr>
          <w:rFonts w:eastAsia="Calibri"/>
        </w:rPr>
      </w:pPr>
      <w:r w:rsidRPr="00757FDC">
        <w:rPr>
          <w:rFonts w:eastAsia="Calibri"/>
        </w:rPr>
        <w:t>- строительство системы ливневой канализации с комплексом очистных сооружений поверхностного стока;</w:t>
      </w:r>
    </w:p>
    <w:p w:rsidR="00A41B0B" w:rsidRPr="00757FDC" w:rsidRDefault="00A41B0B" w:rsidP="00AF02B4">
      <w:pPr>
        <w:tabs>
          <w:tab w:val="left" w:pos="851"/>
        </w:tabs>
        <w:ind w:firstLine="709"/>
        <w:rPr>
          <w:rFonts w:eastAsia="Calibri"/>
        </w:rPr>
      </w:pPr>
      <w:r w:rsidRPr="00757FDC">
        <w:rPr>
          <w:rFonts w:eastAsia="Calibri"/>
        </w:rPr>
        <w:t>-</w:t>
      </w:r>
      <w:r w:rsidRPr="00757FDC">
        <w:rPr>
          <w:rFonts w:eastAsia="Calibri"/>
        </w:rPr>
        <w:tab/>
        <w:t>организация зон рекреации с полным комплексом природоохранных и санитарно-эпидемиологических мероприятий;</w:t>
      </w:r>
    </w:p>
    <w:p w:rsidR="00A41B0B" w:rsidRPr="00757FDC" w:rsidRDefault="00A41B0B" w:rsidP="00AF02B4">
      <w:pPr>
        <w:tabs>
          <w:tab w:val="left" w:pos="851"/>
        </w:tabs>
        <w:ind w:firstLine="709"/>
        <w:rPr>
          <w:rFonts w:eastAsia="Calibri"/>
        </w:rPr>
      </w:pPr>
      <w:r w:rsidRPr="00757FDC">
        <w:rPr>
          <w:rFonts w:eastAsia="Calibri"/>
        </w:rPr>
        <w:t>-</w:t>
      </w:r>
      <w:r w:rsidRPr="00757FDC">
        <w:rPr>
          <w:rFonts w:eastAsia="Calibri"/>
        </w:rPr>
        <w:tab/>
        <w:t>благоустройство территорий жилой застройки и промпредприятий, организация отв</w:t>
      </w:r>
      <w:r w:rsidRPr="00757FDC">
        <w:rPr>
          <w:rFonts w:eastAsia="Calibri"/>
        </w:rPr>
        <w:t>о</w:t>
      </w:r>
      <w:r w:rsidRPr="00757FDC">
        <w:rPr>
          <w:rFonts w:eastAsia="Calibri"/>
        </w:rPr>
        <w:t>да поверхностных вод;</w:t>
      </w:r>
    </w:p>
    <w:p w:rsidR="00A41B0B" w:rsidRPr="00757FDC" w:rsidRDefault="00A41B0B" w:rsidP="00AF02B4">
      <w:pPr>
        <w:tabs>
          <w:tab w:val="left" w:pos="851"/>
        </w:tabs>
        <w:ind w:firstLine="709"/>
        <w:rPr>
          <w:rFonts w:eastAsia="Calibri"/>
        </w:rPr>
      </w:pPr>
      <w:r w:rsidRPr="00757FDC">
        <w:rPr>
          <w:rFonts w:eastAsia="Calibri"/>
        </w:rPr>
        <w:t>-</w:t>
      </w:r>
      <w:r w:rsidRPr="00757FDC">
        <w:rPr>
          <w:rFonts w:eastAsia="Calibri"/>
        </w:rPr>
        <w:tab/>
        <w:t xml:space="preserve">соблюдение правил </w:t>
      </w:r>
      <w:r w:rsidR="00AE0750" w:rsidRPr="00757FDC">
        <w:rPr>
          <w:rFonts w:eastAsia="Calibri"/>
        </w:rPr>
        <w:t>использования,</w:t>
      </w:r>
      <w:r w:rsidRPr="00757FDC">
        <w:rPr>
          <w:rFonts w:eastAsia="Calibri"/>
        </w:rPr>
        <w:t xml:space="preserve"> расположенных в пределах </w:t>
      </w:r>
      <w:proofErr w:type="spellStart"/>
      <w:r w:rsidRPr="00757FDC">
        <w:rPr>
          <w:rFonts w:eastAsia="Calibri"/>
        </w:rPr>
        <w:t>водоохранных</w:t>
      </w:r>
      <w:proofErr w:type="spellEnd"/>
      <w:r w:rsidRPr="00757FDC">
        <w:rPr>
          <w:rFonts w:eastAsia="Calibri"/>
        </w:rPr>
        <w:t xml:space="preserve"> зон приусадебных, дачных, садово-огородных участков, исключающих загрязнение и истощение водных объектов;</w:t>
      </w:r>
    </w:p>
    <w:p w:rsidR="00A41B0B" w:rsidRPr="00757FDC" w:rsidRDefault="00C061FE" w:rsidP="00AF02B4">
      <w:pPr>
        <w:tabs>
          <w:tab w:val="left" w:pos="851"/>
        </w:tabs>
        <w:ind w:firstLine="709"/>
        <w:rPr>
          <w:rFonts w:eastAsia="Calibri"/>
        </w:rPr>
      </w:pPr>
      <w:r w:rsidRPr="00757FDC">
        <w:rPr>
          <w:rFonts w:eastAsia="Calibri"/>
        </w:rPr>
        <w:t xml:space="preserve">- </w:t>
      </w:r>
      <w:r w:rsidR="00A41B0B" w:rsidRPr="00757FDC">
        <w:rPr>
          <w:rFonts w:eastAsia="Calibri"/>
        </w:rPr>
        <w:tab/>
        <w:t>благоустройство и озеленение прибрежных полос.</w:t>
      </w:r>
    </w:p>
    <w:p w:rsidR="00AE0750" w:rsidRPr="00757FDC" w:rsidRDefault="00AE0750" w:rsidP="00AF02B4">
      <w:pPr>
        <w:tabs>
          <w:tab w:val="left" w:pos="851"/>
        </w:tabs>
        <w:ind w:firstLine="709"/>
        <w:rPr>
          <w:rFonts w:eastAsia="Calibri"/>
        </w:rPr>
      </w:pPr>
      <w:r w:rsidRPr="00757FDC">
        <w:rPr>
          <w:rStyle w:val="v121"/>
          <w:rFonts w:ascii="Times New Roman" w:hAnsi="Times New Roman"/>
          <w:sz w:val="24"/>
          <w:szCs w:val="24"/>
        </w:rPr>
        <w:t xml:space="preserve">Проектируемые </w:t>
      </w:r>
      <w:r w:rsidRPr="00757FDC">
        <w:t>промышленные</w:t>
      </w:r>
      <w:r w:rsidRPr="00757FDC">
        <w:rPr>
          <w:rStyle w:val="v121"/>
          <w:rFonts w:ascii="Times New Roman" w:hAnsi="Times New Roman"/>
          <w:sz w:val="24"/>
          <w:szCs w:val="24"/>
        </w:rPr>
        <w:t xml:space="preserve"> предприятия, в рамках проекта должны быть оборуд</w:t>
      </w:r>
      <w:r w:rsidRPr="00757FDC">
        <w:rPr>
          <w:rStyle w:val="v121"/>
          <w:rFonts w:ascii="Times New Roman" w:hAnsi="Times New Roman"/>
          <w:sz w:val="24"/>
          <w:szCs w:val="24"/>
        </w:rPr>
        <w:t>о</w:t>
      </w:r>
      <w:r w:rsidRPr="00757FDC">
        <w:rPr>
          <w:rStyle w:val="v121"/>
          <w:rFonts w:ascii="Times New Roman" w:hAnsi="Times New Roman"/>
          <w:sz w:val="24"/>
          <w:szCs w:val="24"/>
        </w:rPr>
        <w:t>ваны системой ливневой канализации с последующим перехватом и очисткой стока до уст</w:t>
      </w:r>
      <w:r w:rsidRPr="00757FDC">
        <w:rPr>
          <w:rStyle w:val="v121"/>
          <w:rFonts w:ascii="Times New Roman" w:hAnsi="Times New Roman"/>
          <w:sz w:val="24"/>
          <w:szCs w:val="24"/>
        </w:rPr>
        <w:t>а</w:t>
      </w:r>
      <w:r w:rsidRPr="00757FDC">
        <w:rPr>
          <w:rStyle w:val="v121"/>
          <w:rFonts w:ascii="Times New Roman" w:hAnsi="Times New Roman"/>
          <w:sz w:val="24"/>
          <w:szCs w:val="24"/>
        </w:rPr>
        <w:t>новленных санитарных норм на локальных очистных сооружениях.</w:t>
      </w:r>
      <w:r w:rsidRPr="00757FDC">
        <w:t xml:space="preserve"> В целях экономии пр</w:t>
      </w:r>
      <w:r w:rsidRPr="00757FDC">
        <w:t>и</w:t>
      </w:r>
      <w:r w:rsidRPr="00757FDC">
        <w:t>родных ресурсов, где это позволяют технологические процессы, условно чистые воды можно использовать в замкнутых системах водоснабжения.</w:t>
      </w:r>
    </w:p>
    <w:p w:rsidR="003A576A" w:rsidRPr="00667835" w:rsidRDefault="00123362" w:rsidP="00AF02B4">
      <w:pPr>
        <w:ind w:firstLine="709"/>
        <w:rPr>
          <w:b/>
          <w:i/>
          <w:u w:val="single"/>
        </w:rPr>
      </w:pPr>
      <w:r w:rsidRPr="00667835">
        <w:rPr>
          <w:b/>
          <w:i/>
          <w:u w:val="single"/>
        </w:rPr>
        <w:t>Оценка состояния подземных вод</w:t>
      </w:r>
      <w:r w:rsidR="003A576A" w:rsidRPr="00667835">
        <w:rPr>
          <w:b/>
          <w:i/>
          <w:u w:val="single"/>
        </w:rPr>
        <w:t xml:space="preserve"> </w:t>
      </w:r>
    </w:p>
    <w:p w:rsidR="00E3219E" w:rsidRPr="00252E94" w:rsidRDefault="00E3219E" w:rsidP="00E3219E">
      <w:pPr>
        <w:ind w:firstLine="709"/>
      </w:pPr>
      <w:r w:rsidRPr="00252E94">
        <w:t>В период с 1995 по 2000</w:t>
      </w:r>
      <w:r>
        <w:t xml:space="preserve"> </w:t>
      </w:r>
      <w:r w:rsidRPr="00252E94">
        <w:t>гг. ФГУГП «</w:t>
      </w:r>
      <w:proofErr w:type="spellStart"/>
      <w:r w:rsidRPr="00252E94">
        <w:t>Волгагеология</w:t>
      </w:r>
      <w:proofErr w:type="spellEnd"/>
      <w:r w:rsidRPr="00252E94">
        <w:t>» в рамках работы по оценке обе</w:t>
      </w:r>
      <w:r w:rsidRPr="00252E94">
        <w:t>с</w:t>
      </w:r>
      <w:r w:rsidRPr="00252E94">
        <w:t>печенности Приволжского ФО ресурсами подземных вод хоз</w:t>
      </w:r>
      <w:r w:rsidR="008D145B">
        <w:t>яйственно-</w:t>
      </w:r>
      <w:r w:rsidRPr="00252E94">
        <w:t>питьевого назначения проведена оценка обеспеченности Нижегородской области.</w:t>
      </w:r>
    </w:p>
    <w:p w:rsidR="00E3219E" w:rsidRPr="00252E94" w:rsidRDefault="00E3219E" w:rsidP="00E3219E">
      <w:pPr>
        <w:ind w:firstLine="709"/>
      </w:pPr>
      <w:r w:rsidRPr="00252E94">
        <w:t>По результатам выполненных работ прогнозные эксплуатационные ресурсы пресных подземных вод Варнавинского района составляют 38,6 тыс. м</w:t>
      </w:r>
      <w:r w:rsidRPr="00252E94">
        <w:rPr>
          <w:vertAlign w:val="superscript"/>
        </w:rPr>
        <w:t>3</w:t>
      </w:r>
      <w:r w:rsidRPr="00252E94">
        <w:t>/</w:t>
      </w:r>
      <w:proofErr w:type="spellStart"/>
      <w:r w:rsidRPr="00252E94">
        <w:t>сут</w:t>
      </w:r>
      <w:proofErr w:type="spellEnd"/>
      <w:r w:rsidRPr="00252E94">
        <w:t>.</w:t>
      </w:r>
    </w:p>
    <w:p w:rsidR="00E3219E" w:rsidRPr="00252E94" w:rsidRDefault="00E3219E" w:rsidP="00E3219E">
      <w:pPr>
        <w:ind w:firstLine="709"/>
      </w:pPr>
      <w:r w:rsidRPr="00252E94">
        <w:lastRenderedPageBreak/>
        <w:t xml:space="preserve">Общий </w:t>
      </w:r>
      <w:proofErr w:type="spellStart"/>
      <w:r w:rsidRPr="00252E94">
        <w:t>водоотбор</w:t>
      </w:r>
      <w:proofErr w:type="spellEnd"/>
      <w:r w:rsidRPr="00252E94">
        <w:t xml:space="preserve"> в пределах района на 01.01.2007</w:t>
      </w:r>
      <w:r>
        <w:t xml:space="preserve"> </w:t>
      </w:r>
      <w:r w:rsidRPr="00252E94">
        <w:t>г. по отчетным данным 2-ТП «</w:t>
      </w:r>
      <w:proofErr w:type="spellStart"/>
      <w:r w:rsidRPr="00252E94">
        <w:t>В</w:t>
      </w:r>
      <w:r w:rsidRPr="00252E94">
        <w:t>о</w:t>
      </w:r>
      <w:r w:rsidRPr="00252E94">
        <w:t>дхоз</w:t>
      </w:r>
      <w:proofErr w:type="spellEnd"/>
      <w:r w:rsidRPr="00252E94">
        <w:t>» составил 3,87 тыс. м</w:t>
      </w:r>
      <w:r w:rsidRPr="00252E94">
        <w:rPr>
          <w:vertAlign w:val="superscript"/>
        </w:rPr>
        <w:t>3</w:t>
      </w:r>
      <w:r w:rsidRPr="00252E94">
        <w:t>/</w:t>
      </w:r>
      <w:proofErr w:type="spellStart"/>
      <w:r w:rsidRPr="00252E94">
        <w:t>сут</w:t>
      </w:r>
      <w:proofErr w:type="spellEnd"/>
      <w:r w:rsidRPr="00252E94">
        <w:t>, фактический значительно больше.</w:t>
      </w:r>
    </w:p>
    <w:p w:rsidR="00E3219E" w:rsidRPr="00252E94" w:rsidRDefault="00E3219E" w:rsidP="00E3219E">
      <w:pPr>
        <w:ind w:firstLine="709"/>
      </w:pPr>
      <w:r w:rsidRPr="00252E94">
        <w:t>На территории района с целью водоснабжения эксплуатируются:</w:t>
      </w:r>
    </w:p>
    <w:p w:rsidR="00E3219E" w:rsidRPr="00252E94" w:rsidRDefault="00E3219E" w:rsidP="00E3219E">
      <w:pPr>
        <w:tabs>
          <w:tab w:val="left" w:pos="851"/>
        </w:tabs>
        <w:ind w:firstLine="709"/>
      </w:pPr>
      <w:r w:rsidRPr="00252E94">
        <w:t>-</w:t>
      </w:r>
      <w:r w:rsidRPr="00252E94">
        <w:tab/>
        <w:t>водоносный плиоценовый комплекс (</w:t>
      </w:r>
      <w:r w:rsidRPr="00252E94">
        <w:rPr>
          <w:lang w:val="en-US"/>
        </w:rPr>
        <w:t>N</w:t>
      </w:r>
      <w:r w:rsidRPr="00252E94">
        <w:rPr>
          <w:vertAlign w:val="subscript"/>
        </w:rPr>
        <w:t>2</w:t>
      </w:r>
      <w:r w:rsidRPr="00252E94">
        <w:t>);</w:t>
      </w:r>
    </w:p>
    <w:p w:rsidR="00E3219E" w:rsidRPr="00252E94" w:rsidRDefault="00E3219E" w:rsidP="00E3219E">
      <w:pPr>
        <w:tabs>
          <w:tab w:val="left" w:pos="851"/>
        </w:tabs>
        <w:ind w:firstLine="709"/>
      </w:pPr>
      <w:r w:rsidRPr="00252E94">
        <w:t>-</w:t>
      </w:r>
      <w:r w:rsidRPr="00252E94">
        <w:tab/>
        <w:t>водоносный нижнетриасовый терригенный комплекс (Т</w:t>
      </w:r>
      <w:r w:rsidRPr="00252E94">
        <w:rPr>
          <w:vertAlign w:val="subscript"/>
        </w:rPr>
        <w:t>1</w:t>
      </w:r>
      <w:r w:rsidRPr="00252E94">
        <w:t>).</w:t>
      </w:r>
    </w:p>
    <w:p w:rsidR="00E3219E" w:rsidRPr="00252E94" w:rsidRDefault="00E3219E" w:rsidP="00E3219E">
      <w:pPr>
        <w:ind w:firstLine="709"/>
      </w:pPr>
      <w:r w:rsidRPr="00252E94">
        <w:t>Водоносный плиоценовый комплекс (</w:t>
      </w:r>
      <w:r w:rsidRPr="00252E94">
        <w:rPr>
          <w:lang w:val="en-US"/>
        </w:rPr>
        <w:t>N</w:t>
      </w:r>
      <w:r w:rsidRPr="00252E94">
        <w:rPr>
          <w:vertAlign w:val="subscript"/>
        </w:rPr>
        <w:t>2</w:t>
      </w:r>
      <w:r w:rsidRPr="00252E94">
        <w:t>) имеет ограниченное распространение, пр</w:t>
      </w:r>
      <w:r w:rsidRPr="00252E94">
        <w:t>и</w:t>
      </w:r>
      <w:r w:rsidRPr="00252E94">
        <w:t xml:space="preserve">урочен к погребенной </w:t>
      </w:r>
      <w:proofErr w:type="spellStart"/>
      <w:r w:rsidRPr="00252E94">
        <w:t>палеодолине</w:t>
      </w:r>
      <w:proofErr w:type="spellEnd"/>
      <w:r w:rsidRPr="00252E94">
        <w:t xml:space="preserve"> р. Ветлуги, сложен глинами и песками.</w:t>
      </w:r>
    </w:p>
    <w:p w:rsidR="00E3219E" w:rsidRPr="00252E94" w:rsidRDefault="00E3219E" w:rsidP="00E3219E">
      <w:pPr>
        <w:ind w:firstLine="709"/>
      </w:pPr>
      <w:r w:rsidRPr="00252E94">
        <w:t>Дебиты скважин по результатам откачек изменяются от 1,2 до 6,7 л/с, понижения уро</w:t>
      </w:r>
      <w:r w:rsidRPr="00252E94">
        <w:t>в</w:t>
      </w:r>
      <w:r w:rsidRPr="00252E94">
        <w:t>ня от 5,0 до 13,0</w:t>
      </w:r>
      <w:r>
        <w:t xml:space="preserve"> </w:t>
      </w:r>
      <w:r w:rsidRPr="00252E94">
        <w:t>м, удельный дебит  соответственно от 0,12 до 0,55 л/</w:t>
      </w:r>
      <w:proofErr w:type="gramStart"/>
      <w:r w:rsidRPr="00252E94">
        <w:t>с</w:t>
      </w:r>
      <w:proofErr w:type="gramEnd"/>
      <w:r w:rsidRPr="00252E94">
        <w:t>.</w:t>
      </w:r>
    </w:p>
    <w:p w:rsidR="00E3219E" w:rsidRPr="00252E94" w:rsidRDefault="00E3219E" w:rsidP="00E3219E">
      <w:pPr>
        <w:ind w:firstLine="709"/>
      </w:pPr>
      <w:r w:rsidRPr="00252E94">
        <w:t>По химическому составу воды преимущественно гидрокарбонатные натриево-кальциевые, кальциево-магниевые с минерализацией 0,2</w:t>
      </w:r>
      <w:r>
        <w:t xml:space="preserve"> </w:t>
      </w:r>
      <w:r w:rsidRPr="00252E94">
        <w:t>-</w:t>
      </w:r>
      <w:r>
        <w:t xml:space="preserve"> </w:t>
      </w:r>
      <w:r w:rsidRPr="00252E94">
        <w:t>0,4 г/л, общей жесткостью 1,7</w:t>
      </w:r>
      <w:r>
        <w:t xml:space="preserve"> </w:t>
      </w:r>
      <w:r w:rsidRPr="00252E94">
        <w:t>-</w:t>
      </w:r>
      <w:r>
        <w:t xml:space="preserve">   </w:t>
      </w:r>
      <w:r w:rsidRPr="00252E94">
        <w:t xml:space="preserve">3,9 </w:t>
      </w:r>
      <w:proofErr w:type="spellStart"/>
      <w:r w:rsidRPr="00252E94">
        <w:t>мг-экв</w:t>
      </w:r>
      <w:proofErr w:type="spellEnd"/>
      <w:r w:rsidRPr="00252E94">
        <w:t>/л.</w:t>
      </w:r>
    </w:p>
    <w:p w:rsidR="00E3219E" w:rsidRPr="00252E94" w:rsidRDefault="00E3219E" w:rsidP="00E3219E">
      <w:pPr>
        <w:ind w:firstLine="709"/>
      </w:pPr>
      <w:r w:rsidRPr="00252E94">
        <w:t xml:space="preserve">Водоносный плиоценовый комплекс можно отнести к </w:t>
      </w:r>
      <w:r w:rsidRPr="00E3219E">
        <w:t>защищенному</w:t>
      </w:r>
      <w:r w:rsidRPr="00252E94">
        <w:t xml:space="preserve"> от поступления з</w:t>
      </w:r>
      <w:r w:rsidRPr="00252E94">
        <w:t>а</w:t>
      </w:r>
      <w:r w:rsidRPr="00252E94">
        <w:t>грязняющих веществ с поверхности.</w:t>
      </w:r>
    </w:p>
    <w:p w:rsidR="00E3219E" w:rsidRPr="00252E94" w:rsidRDefault="00E3219E" w:rsidP="00E3219E">
      <w:pPr>
        <w:ind w:firstLine="709"/>
      </w:pPr>
      <w:r w:rsidRPr="00252E94">
        <w:t>Водоносный нижнетриасовый терригенный комплекс</w:t>
      </w:r>
      <w:r w:rsidRPr="00252E94">
        <w:rPr>
          <w:b/>
        </w:rPr>
        <w:t xml:space="preserve"> </w:t>
      </w:r>
      <w:r w:rsidRPr="00252E94">
        <w:t>(Т</w:t>
      </w:r>
      <w:r w:rsidRPr="00252E94">
        <w:rPr>
          <w:vertAlign w:val="subscript"/>
        </w:rPr>
        <w:t>1</w:t>
      </w:r>
      <w:r w:rsidRPr="00252E94">
        <w:t>) в пределах Варнавинского района распространен практически повсеместно.</w:t>
      </w:r>
    </w:p>
    <w:p w:rsidR="00E3219E" w:rsidRPr="00252E94" w:rsidRDefault="00E3219E" w:rsidP="00E3219E">
      <w:pPr>
        <w:ind w:firstLine="709"/>
      </w:pPr>
      <w:r w:rsidRPr="00252E94">
        <w:t>Водовмещающие породы представлены песчаниками, алевролитами, мергелями. По</w:t>
      </w:r>
      <w:r w:rsidRPr="00252E94">
        <w:t>д</w:t>
      </w:r>
      <w:r w:rsidRPr="00252E94">
        <w:t xml:space="preserve">земные воды комплекса залегают на глубинах от 39,0 до </w:t>
      </w:r>
      <w:smartTag w:uri="urn:schemas-microsoft-com:office:smarttags" w:element="metricconverter">
        <w:smartTagPr>
          <w:attr w:name="ProductID" w:val="70,0 м"/>
        </w:smartTagPr>
        <w:r w:rsidRPr="00252E94">
          <w:t>70,0 м</w:t>
        </w:r>
      </w:smartTag>
      <w:r w:rsidRPr="00252E94">
        <w:t xml:space="preserve">. Воды напорные и </w:t>
      </w:r>
      <w:proofErr w:type="spellStart"/>
      <w:r w:rsidRPr="00252E94">
        <w:t>слабон</w:t>
      </w:r>
      <w:r w:rsidRPr="00252E94">
        <w:t>а</w:t>
      </w:r>
      <w:r w:rsidRPr="00252E94">
        <w:t>порные</w:t>
      </w:r>
      <w:proofErr w:type="spellEnd"/>
      <w:r w:rsidRPr="00252E94">
        <w:t>. Величина напора изменяется от 4,0-9,0 до 58,0-</w:t>
      </w:r>
      <w:smartTag w:uri="urn:schemas-microsoft-com:office:smarttags" w:element="metricconverter">
        <w:smartTagPr>
          <w:attr w:name="ProductID" w:val="66,0 м"/>
        </w:smartTagPr>
        <w:r w:rsidRPr="00252E94">
          <w:t>66,0 м</w:t>
        </w:r>
      </w:smartTag>
      <w:r w:rsidRPr="00252E94">
        <w:t>. Пьезометрические уровни у</w:t>
      </w:r>
      <w:r w:rsidRPr="00252E94">
        <w:t>с</w:t>
      </w:r>
      <w:r w:rsidRPr="00252E94">
        <w:t>танавливаются на глубинах от 12,0-14,0 до 38,0-</w:t>
      </w:r>
      <w:smartTag w:uri="urn:schemas-microsoft-com:office:smarttags" w:element="metricconverter">
        <w:smartTagPr>
          <w:attr w:name="ProductID" w:val="50,0 м"/>
        </w:smartTagPr>
        <w:r w:rsidRPr="00252E94">
          <w:t>50,0 м</w:t>
        </w:r>
      </w:smartTag>
      <w:r w:rsidRPr="00252E94">
        <w:t>.</w:t>
      </w:r>
    </w:p>
    <w:p w:rsidR="00E3219E" w:rsidRPr="00252E94" w:rsidRDefault="00E3219E" w:rsidP="00E3219E">
      <w:pPr>
        <w:ind w:firstLine="709"/>
      </w:pPr>
      <w:r w:rsidRPr="00252E94">
        <w:t>Дебиты скважин при бурении изменяются от 0,7 до 3,3 л/с, понижение уровня от 5,0 до 20,0</w:t>
      </w:r>
      <w:r>
        <w:t xml:space="preserve"> </w:t>
      </w:r>
      <w:r w:rsidRPr="00252E94">
        <w:t>м. Удельные дебиты соответственно изменяются от 0,04 до 0,7 л/с.</w:t>
      </w:r>
    </w:p>
    <w:p w:rsidR="00E3219E" w:rsidRPr="00252E94" w:rsidRDefault="00E3219E" w:rsidP="00E3219E">
      <w:pPr>
        <w:ind w:firstLine="709"/>
      </w:pPr>
      <w:r w:rsidRPr="00252E94">
        <w:t xml:space="preserve">По химическому составу воды гидрокарбонатные кальциевые, натриево-магниевые с минерализацией 0,15-0,33 г/л, общей жесткостью от 1,5 до 6,2 </w:t>
      </w:r>
      <w:proofErr w:type="spellStart"/>
      <w:r w:rsidRPr="00252E94">
        <w:t>мг-экв</w:t>
      </w:r>
      <w:proofErr w:type="spellEnd"/>
      <w:r w:rsidRPr="00252E94">
        <w:t>/л.</w:t>
      </w:r>
    </w:p>
    <w:p w:rsidR="00E3219E" w:rsidRPr="00252E94" w:rsidRDefault="00E3219E" w:rsidP="00E3219E">
      <w:pPr>
        <w:ind w:firstLine="709"/>
      </w:pPr>
      <w:r w:rsidRPr="00252E94">
        <w:t xml:space="preserve">По условиям залегания и литологическому составу перекрывающей толщи подземные воды комплекса, в основном, относятся к </w:t>
      </w:r>
      <w:r w:rsidRPr="00E3219E">
        <w:t>защищенным</w:t>
      </w:r>
      <w:r w:rsidRPr="00252E94">
        <w:t xml:space="preserve"> от проникновения загрязнения с п</w:t>
      </w:r>
      <w:r w:rsidRPr="00252E94">
        <w:t>о</w:t>
      </w:r>
      <w:r w:rsidRPr="00252E94">
        <w:t>верхности. В долинах же рек, а также при отсутствии в составе перекрывающей толщи вод</w:t>
      </w:r>
      <w:r w:rsidRPr="00252E94">
        <w:t>о</w:t>
      </w:r>
      <w:r w:rsidRPr="00252E94">
        <w:t>непроницаемых отложений подземные воды недостаточно защищены от поверхностного з</w:t>
      </w:r>
      <w:r w:rsidRPr="00252E94">
        <w:t>а</w:t>
      </w:r>
      <w:r w:rsidRPr="00252E94">
        <w:t>грязнения.</w:t>
      </w:r>
    </w:p>
    <w:p w:rsidR="00E3219E" w:rsidRPr="00252E94" w:rsidRDefault="00E3219E" w:rsidP="00E3219E">
      <w:pPr>
        <w:ind w:firstLine="709"/>
      </w:pPr>
      <w:r w:rsidRPr="00252E94">
        <w:t>Эксплуатаци</w:t>
      </w:r>
      <w:r>
        <w:t xml:space="preserve">я подземных вод осуществляется </w:t>
      </w:r>
      <w:r w:rsidRPr="00252E94">
        <w:t>преимущественно одиночными скваж</w:t>
      </w:r>
      <w:r w:rsidRPr="00252E94">
        <w:t>и</w:t>
      </w:r>
      <w:r w:rsidRPr="00252E94">
        <w:t xml:space="preserve">нами, расположенными бессистемно. </w:t>
      </w:r>
    </w:p>
    <w:p w:rsidR="00E3219E" w:rsidRPr="00252E94" w:rsidRDefault="00E3219E" w:rsidP="00E3219E">
      <w:pPr>
        <w:ind w:firstLine="709"/>
      </w:pPr>
      <w:r w:rsidRPr="00252E94">
        <w:t>Для водоснабжения р.п.</w:t>
      </w:r>
      <w:r>
        <w:t xml:space="preserve"> </w:t>
      </w:r>
      <w:r w:rsidRPr="00252E94">
        <w:t>Варнавино в результате поисковых работ, проведенных ЦГГЭ в 1988-93</w:t>
      </w:r>
      <w:r>
        <w:t xml:space="preserve"> </w:t>
      </w:r>
      <w:r w:rsidRPr="00252E94">
        <w:t>гг., выявлен Варнавинский участок месторождения подземных вод. Подземные воды приурочены к отложениям нижнего отдела триасовой системы и вятского горизонта верхнего отдела пермской системы. Эксплуатационные запасы подземных вод рассмотрены НТС ГГП «</w:t>
      </w:r>
      <w:proofErr w:type="spellStart"/>
      <w:r w:rsidRPr="00252E94">
        <w:t>Волгагеология</w:t>
      </w:r>
      <w:proofErr w:type="spellEnd"/>
      <w:r w:rsidRPr="00252E94">
        <w:t>» в количестве 5,7 тыс. м</w:t>
      </w:r>
      <w:r w:rsidRPr="00252E94">
        <w:rPr>
          <w:vertAlign w:val="superscript"/>
        </w:rPr>
        <w:t>3</w:t>
      </w:r>
      <w:r w:rsidRPr="00252E94">
        <w:t>/</w:t>
      </w:r>
      <w:proofErr w:type="spellStart"/>
      <w:r w:rsidRPr="00252E94">
        <w:t>сут</w:t>
      </w:r>
      <w:proofErr w:type="spellEnd"/>
      <w:r w:rsidRPr="00252E94">
        <w:t xml:space="preserve"> по кат. С</w:t>
      </w:r>
      <w:proofErr w:type="gramStart"/>
      <w:r w:rsidRPr="00252E94">
        <w:rPr>
          <w:vertAlign w:val="subscript"/>
        </w:rPr>
        <w:t>2</w:t>
      </w:r>
      <w:proofErr w:type="gramEnd"/>
      <w:r w:rsidRPr="00252E94">
        <w:t xml:space="preserve"> (протокол № 71 от </w:t>
      </w:r>
      <w:r>
        <w:t xml:space="preserve"> </w:t>
      </w:r>
      <w:r w:rsidRPr="00252E94">
        <w:t>18.10.93</w:t>
      </w:r>
      <w:r>
        <w:t xml:space="preserve"> </w:t>
      </w:r>
      <w:r w:rsidRPr="00252E94">
        <w:t>г.).</w:t>
      </w:r>
    </w:p>
    <w:p w:rsidR="00E3219E" w:rsidRPr="005F1D44" w:rsidRDefault="00E3219E" w:rsidP="00E3219E">
      <w:pPr>
        <w:ind w:firstLine="709"/>
      </w:pPr>
      <w:r w:rsidRPr="00252E94">
        <w:lastRenderedPageBreak/>
        <w:t>Одной из мер, обеспечивающих получение питьевой воды соответствующего качества, является организация зон санитарной охраны источников централизованного водоснабжения и соблюдение в них соответствующих режимов. Неудовлетворительное качество воды в исто</w:t>
      </w:r>
      <w:r w:rsidRPr="00252E94">
        <w:t>ч</w:t>
      </w:r>
      <w:r w:rsidRPr="00252E94">
        <w:t>никах, неудовлетворительное состояние водопроводов из-за отсутствия зон санитарной охр</w:t>
      </w:r>
      <w:r w:rsidRPr="00252E94">
        <w:t>а</w:t>
      </w:r>
      <w:r w:rsidRPr="00252E94">
        <w:t>ны, необходимого комплекса очистных сооружений, перебои с подачей воды - все это отраж</w:t>
      </w:r>
      <w:r w:rsidRPr="00252E94">
        <w:t>а</w:t>
      </w:r>
      <w:r w:rsidRPr="00252E94">
        <w:t xml:space="preserve">ется на качестве питьевой воды, поступающей населению. </w:t>
      </w:r>
    </w:p>
    <w:p w:rsidR="003A576A" w:rsidRPr="00C91F29" w:rsidRDefault="00123362" w:rsidP="00AF02B4">
      <w:pPr>
        <w:ind w:firstLine="709"/>
        <w:rPr>
          <w:rFonts w:eastAsia="Calibri"/>
          <w:i/>
          <w:u w:val="single"/>
        </w:rPr>
      </w:pPr>
      <w:r w:rsidRPr="00C91F29">
        <w:rPr>
          <w:b/>
          <w:i/>
          <w:u w:val="single"/>
        </w:rPr>
        <w:t>Зоны санитарной охраны источников водоснабжения</w:t>
      </w:r>
      <w:r w:rsidR="003A576A" w:rsidRPr="00C91F29">
        <w:rPr>
          <w:b/>
          <w:i/>
          <w:u w:val="single"/>
        </w:rPr>
        <w:t xml:space="preserve"> </w:t>
      </w:r>
    </w:p>
    <w:p w:rsidR="00A41B0B" w:rsidRPr="00C91F29" w:rsidRDefault="00A41B0B" w:rsidP="00AF02B4">
      <w:pPr>
        <w:ind w:firstLine="709"/>
      </w:pPr>
      <w:r w:rsidRPr="00C91F29">
        <w:t>В соответствии с Постановлением Главного государственного санитарного врача Ро</w:t>
      </w:r>
      <w:r w:rsidRPr="00C91F29">
        <w:t>с</w:t>
      </w:r>
      <w:r w:rsidRPr="00C91F29">
        <w:t xml:space="preserve">сийской Федерации от 14 марта 2002 г. №10 О введении в действие санитарных правил и норм «Зоны санитарной охраны источников водоснабжения и водопроводов питьевого назначения. </w:t>
      </w:r>
      <w:proofErr w:type="spellStart"/>
      <w:r w:rsidRPr="00C91F29">
        <w:t>СанПиН</w:t>
      </w:r>
      <w:proofErr w:type="spellEnd"/>
      <w:r w:rsidR="00DE7E62">
        <w:t xml:space="preserve"> </w:t>
      </w:r>
      <w:r w:rsidRPr="00C91F29">
        <w:t>2.1.4.1110-02», на территории зон санитарной охраны источников водоснабжения должны осуществляться следующие охранные мероприятия.</w:t>
      </w:r>
    </w:p>
    <w:p w:rsidR="003A576A" w:rsidRPr="00C91F29" w:rsidRDefault="003A576A" w:rsidP="00AF02B4">
      <w:pPr>
        <w:ind w:firstLine="709"/>
        <w:rPr>
          <w:b/>
          <w:i/>
          <w:u w:val="single"/>
        </w:rPr>
      </w:pPr>
      <w:r w:rsidRPr="00C91F29">
        <w:rPr>
          <w:b/>
          <w:bCs/>
          <w:i/>
          <w:u w:val="single"/>
        </w:rPr>
        <w:t>Мероприятия на территории ЗСО источников водоснабжения</w:t>
      </w:r>
    </w:p>
    <w:p w:rsidR="003A576A" w:rsidRPr="00C91F29" w:rsidRDefault="003A576A" w:rsidP="00AF02B4">
      <w:pPr>
        <w:ind w:firstLine="709"/>
        <w:rPr>
          <w:b/>
          <w:bCs/>
        </w:rPr>
      </w:pPr>
      <w:r w:rsidRPr="00C91F29">
        <w:rPr>
          <w:b/>
          <w:bCs/>
        </w:rPr>
        <w:t>Мероприятия по первому поясу</w:t>
      </w:r>
    </w:p>
    <w:p w:rsidR="00A41B0B" w:rsidRPr="00C91F29" w:rsidRDefault="00A41B0B" w:rsidP="00AF02B4">
      <w:pPr>
        <w:ind w:firstLine="709"/>
        <w:rPr>
          <w:bCs/>
        </w:rPr>
      </w:pPr>
      <w:r w:rsidRPr="00C91F29">
        <w:rPr>
          <w:bCs/>
        </w:rPr>
        <w:t>1. Территория первого пояса ЗСО должна быть спланирована для отвода поверхностн</w:t>
      </w:r>
      <w:r w:rsidRPr="00C91F29">
        <w:rPr>
          <w:bCs/>
        </w:rPr>
        <w:t>о</w:t>
      </w:r>
      <w:r w:rsidRPr="00C91F29">
        <w:rPr>
          <w:bCs/>
        </w:rPr>
        <w:t>го стока за ее пределы, озеленена, ограждена и обеспечена охраной. Дорожки к сооружениям должны иметь твердое покрытие.</w:t>
      </w:r>
    </w:p>
    <w:p w:rsidR="00A41B0B" w:rsidRPr="00C91F29" w:rsidRDefault="00A41B0B" w:rsidP="00AF02B4">
      <w:pPr>
        <w:ind w:firstLine="709"/>
        <w:rPr>
          <w:bCs/>
        </w:rPr>
      </w:pPr>
      <w:r w:rsidRPr="00C91F29">
        <w:rPr>
          <w:bCs/>
        </w:rPr>
        <w:t>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w:t>
      </w:r>
      <w:r w:rsidRPr="00C91F29">
        <w:rPr>
          <w:bCs/>
        </w:rPr>
        <w:t>о</w:t>
      </w:r>
      <w:r w:rsidRPr="00C91F29">
        <w:rPr>
          <w:bCs/>
        </w:rPr>
        <w:t>проводных сооружений, в том числе прокладка трубопроводов различного назначения, ра</w:t>
      </w:r>
      <w:r w:rsidRPr="00C91F29">
        <w:rPr>
          <w:bCs/>
        </w:rPr>
        <w:t>з</w:t>
      </w:r>
      <w:r w:rsidRPr="00C91F29">
        <w:rPr>
          <w:bCs/>
        </w:rPr>
        <w:t>мещение жилых и хозяйственно - бытовых зданий, проживание людей, применение ядохим</w:t>
      </w:r>
      <w:r w:rsidRPr="00C91F29">
        <w:rPr>
          <w:bCs/>
        </w:rPr>
        <w:t>и</w:t>
      </w:r>
      <w:r w:rsidRPr="00C91F29">
        <w:rPr>
          <w:bCs/>
        </w:rPr>
        <w:t>катов и удобрений.</w:t>
      </w:r>
    </w:p>
    <w:p w:rsidR="00A41B0B" w:rsidRPr="00C91F29" w:rsidRDefault="00A41B0B" w:rsidP="00AF02B4">
      <w:pPr>
        <w:ind w:firstLine="709"/>
        <w:rPr>
          <w:bCs/>
        </w:rPr>
      </w:pPr>
      <w:r w:rsidRPr="00C91F29">
        <w:rPr>
          <w:bCs/>
        </w:rPr>
        <w:t>3. Здания должны быть оборудованы канализацией с отведением сточных вод в бл</w:t>
      </w:r>
      <w:r w:rsidRPr="00C91F29">
        <w:rPr>
          <w:bCs/>
        </w:rPr>
        <w:t>и</w:t>
      </w:r>
      <w:r w:rsidRPr="00C91F29">
        <w:rPr>
          <w:bCs/>
        </w:rPr>
        <w:t>жайшую систему бытовой или производственной канализации или на местные станции очис</w:t>
      </w:r>
      <w:r w:rsidRPr="00C91F29">
        <w:rPr>
          <w:bCs/>
        </w:rPr>
        <w:t>т</w:t>
      </w:r>
      <w:r w:rsidRPr="00C91F29">
        <w:rPr>
          <w:bCs/>
        </w:rPr>
        <w:t>ных сооружений, расположенные за пределами первого пояса ЗСО с учетом санитарного р</w:t>
      </w:r>
      <w:r w:rsidRPr="00C91F29">
        <w:rPr>
          <w:bCs/>
        </w:rPr>
        <w:t>е</w:t>
      </w:r>
      <w:r w:rsidRPr="00C91F29">
        <w:rPr>
          <w:bCs/>
        </w:rPr>
        <w:t>жима на территории второго пояса.</w:t>
      </w:r>
    </w:p>
    <w:p w:rsidR="00A41B0B" w:rsidRPr="00C91F29" w:rsidRDefault="00A41B0B" w:rsidP="00AF02B4">
      <w:pPr>
        <w:ind w:firstLine="709"/>
        <w:rPr>
          <w:bCs/>
        </w:rPr>
      </w:pPr>
      <w:r w:rsidRPr="00C91F29">
        <w:rPr>
          <w:bCs/>
        </w:rPr>
        <w:t>В исключительных случаях при отсутствии канализации должны устраиваться водон</w:t>
      </w:r>
      <w:r w:rsidRPr="00C91F29">
        <w:rPr>
          <w:bCs/>
        </w:rPr>
        <w:t>е</w:t>
      </w:r>
      <w:r w:rsidRPr="00C91F29">
        <w:rPr>
          <w:bCs/>
        </w:rPr>
        <w:t>проницаемые приемники нечистот и бытовых отходов, расположенные в местах, исключа</w:t>
      </w:r>
      <w:r w:rsidRPr="00C91F29">
        <w:rPr>
          <w:bCs/>
        </w:rPr>
        <w:t>ю</w:t>
      </w:r>
      <w:r w:rsidRPr="00C91F29">
        <w:rPr>
          <w:bCs/>
        </w:rPr>
        <w:t>щих загрязнение территории первого пояса ЗСО при их вывозе.</w:t>
      </w:r>
    </w:p>
    <w:p w:rsidR="00A41B0B" w:rsidRPr="00C91F29" w:rsidRDefault="00A41B0B" w:rsidP="00AF02B4">
      <w:pPr>
        <w:ind w:firstLine="709"/>
        <w:rPr>
          <w:bCs/>
        </w:rPr>
      </w:pPr>
      <w:r w:rsidRPr="00C91F29">
        <w:rPr>
          <w:bCs/>
        </w:rPr>
        <w:t>4. Водопроводные сооружения, расположенные в первом поясе зоны санитарной охр</w:t>
      </w:r>
      <w:r w:rsidRPr="00C91F29">
        <w:rPr>
          <w:bCs/>
        </w:rPr>
        <w:t>а</w:t>
      </w:r>
      <w:r w:rsidRPr="00C91F29">
        <w:rPr>
          <w:bCs/>
        </w:rPr>
        <w:t>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w:t>
      </w:r>
      <w:r w:rsidRPr="00C91F29">
        <w:rPr>
          <w:bCs/>
        </w:rPr>
        <w:t>а</w:t>
      </w:r>
      <w:r w:rsidRPr="00C91F29">
        <w:rPr>
          <w:bCs/>
        </w:rPr>
        <w:t>ливки насосов.</w:t>
      </w:r>
    </w:p>
    <w:p w:rsidR="00A41B0B" w:rsidRDefault="00A41B0B" w:rsidP="00AF02B4">
      <w:pPr>
        <w:ind w:firstLine="709"/>
        <w:rPr>
          <w:bCs/>
        </w:rPr>
      </w:pPr>
      <w:r w:rsidRPr="00C91F29">
        <w:rPr>
          <w:bCs/>
        </w:rPr>
        <w:t>5. Все водозаборы должны быть оборудованы аппаратурой для систематического ко</w:t>
      </w:r>
      <w:r w:rsidRPr="00C91F29">
        <w:rPr>
          <w:bCs/>
        </w:rPr>
        <w:t>н</w:t>
      </w:r>
      <w:r w:rsidRPr="00C91F29">
        <w:rPr>
          <w:bCs/>
        </w:rPr>
        <w:t>троля соответствия фактического дебита при эксплуатации водопровода проектной произв</w:t>
      </w:r>
      <w:r w:rsidRPr="00C91F29">
        <w:rPr>
          <w:bCs/>
        </w:rPr>
        <w:t>о</w:t>
      </w:r>
      <w:r w:rsidRPr="00C91F29">
        <w:rPr>
          <w:bCs/>
        </w:rPr>
        <w:t>дительности, предусмотренной при его проектировании и обосновании границ ЗСО.</w:t>
      </w:r>
    </w:p>
    <w:p w:rsidR="008D145B" w:rsidRDefault="008D145B" w:rsidP="00AF02B4">
      <w:pPr>
        <w:ind w:firstLine="709"/>
        <w:rPr>
          <w:b/>
          <w:bCs/>
        </w:rPr>
      </w:pPr>
    </w:p>
    <w:p w:rsidR="008D145B" w:rsidRDefault="008D145B" w:rsidP="00AF02B4">
      <w:pPr>
        <w:ind w:firstLine="709"/>
        <w:rPr>
          <w:b/>
          <w:bCs/>
        </w:rPr>
      </w:pPr>
    </w:p>
    <w:p w:rsidR="008D145B" w:rsidRDefault="008D145B" w:rsidP="00AF02B4">
      <w:pPr>
        <w:ind w:firstLine="709"/>
        <w:rPr>
          <w:b/>
          <w:bCs/>
        </w:rPr>
      </w:pPr>
    </w:p>
    <w:p w:rsidR="003A576A" w:rsidRPr="00C91F29" w:rsidRDefault="003A576A" w:rsidP="00AF02B4">
      <w:pPr>
        <w:ind w:firstLine="709"/>
        <w:rPr>
          <w:b/>
          <w:bCs/>
        </w:rPr>
      </w:pPr>
      <w:r w:rsidRPr="00C91F29">
        <w:rPr>
          <w:b/>
          <w:bCs/>
        </w:rPr>
        <w:t>Мероприятия по второму и третьему поясам</w:t>
      </w:r>
    </w:p>
    <w:p w:rsidR="00A41B0B" w:rsidRPr="00C91F29" w:rsidRDefault="00A41B0B" w:rsidP="00AF02B4">
      <w:pPr>
        <w:ind w:firstLine="709"/>
        <w:rPr>
          <w:bCs/>
        </w:rPr>
      </w:pPr>
      <w:r w:rsidRPr="00C91F29">
        <w:rPr>
          <w:bCs/>
        </w:rPr>
        <w:t>1. Выявление, тампонирование или восстановление всех старых, бездействующих, д</w:t>
      </w:r>
      <w:r w:rsidRPr="00C91F29">
        <w:rPr>
          <w:bCs/>
        </w:rPr>
        <w:t>е</w:t>
      </w:r>
      <w:r w:rsidRPr="00C91F29">
        <w:rPr>
          <w:bCs/>
        </w:rPr>
        <w:t>фектных или неправильно эксплуатируемых скважин, представляющих опасность в части возможности загрязнения водоносных горизонтов.</w:t>
      </w:r>
    </w:p>
    <w:p w:rsidR="00A41B0B" w:rsidRPr="00C91F29" w:rsidRDefault="00A41B0B" w:rsidP="00AF02B4">
      <w:pPr>
        <w:ind w:firstLine="709"/>
        <w:rPr>
          <w:bCs/>
        </w:rPr>
      </w:pPr>
      <w:r w:rsidRPr="00C91F29">
        <w:rPr>
          <w:bCs/>
        </w:rPr>
        <w:t>2.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 - эпидемиологического надзора.</w:t>
      </w:r>
    </w:p>
    <w:p w:rsidR="00A41B0B" w:rsidRPr="00C91F29" w:rsidRDefault="00A41B0B" w:rsidP="00AF02B4">
      <w:pPr>
        <w:ind w:firstLine="709"/>
        <w:rPr>
          <w:bCs/>
        </w:rPr>
      </w:pPr>
      <w:r w:rsidRPr="00C91F29">
        <w:rPr>
          <w:bCs/>
        </w:rPr>
        <w:t>3. Запрещение закачки отработанных вод в подземные горизонты, подземного склад</w:t>
      </w:r>
      <w:r w:rsidRPr="00C91F29">
        <w:rPr>
          <w:bCs/>
        </w:rPr>
        <w:t>и</w:t>
      </w:r>
      <w:r w:rsidRPr="00C91F29">
        <w:rPr>
          <w:bCs/>
        </w:rPr>
        <w:t>рования твердых отходов и разработки недр земли.</w:t>
      </w:r>
    </w:p>
    <w:p w:rsidR="00A41B0B" w:rsidRPr="00C91F29" w:rsidRDefault="00A41B0B" w:rsidP="00AF02B4">
      <w:pPr>
        <w:ind w:firstLine="709"/>
        <w:rPr>
          <w:bCs/>
        </w:rPr>
      </w:pPr>
      <w:r w:rsidRPr="00C91F29">
        <w:rPr>
          <w:bCs/>
        </w:rPr>
        <w:t xml:space="preserve">4. Запрещение размещения складов горюче - смазочных материалов, ядохимикатов и минеральных удобрений, накопителей </w:t>
      </w:r>
      <w:proofErr w:type="spellStart"/>
      <w:r w:rsidRPr="00C91F29">
        <w:rPr>
          <w:bCs/>
        </w:rPr>
        <w:t>промстоков</w:t>
      </w:r>
      <w:proofErr w:type="spellEnd"/>
      <w:r w:rsidRPr="00C91F29">
        <w:rPr>
          <w:bCs/>
        </w:rPr>
        <w:t xml:space="preserve">, </w:t>
      </w:r>
      <w:proofErr w:type="spellStart"/>
      <w:r w:rsidRPr="00C91F29">
        <w:rPr>
          <w:bCs/>
        </w:rPr>
        <w:t>шламохранилищ</w:t>
      </w:r>
      <w:proofErr w:type="spellEnd"/>
      <w:r w:rsidRPr="00C91F29">
        <w:rPr>
          <w:bCs/>
        </w:rPr>
        <w:t xml:space="preserve"> и других объектов, об</w:t>
      </w:r>
      <w:r w:rsidRPr="00C91F29">
        <w:rPr>
          <w:bCs/>
        </w:rPr>
        <w:t>у</w:t>
      </w:r>
      <w:r w:rsidRPr="00C91F29">
        <w:rPr>
          <w:bCs/>
        </w:rPr>
        <w:t>словливающих опасность химического загрязнения подземных вод.</w:t>
      </w:r>
    </w:p>
    <w:p w:rsidR="00A41B0B" w:rsidRPr="00C91F29" w:rsidRDefault="00A41B0B" w:rsidP="00AF02B4">
      <w:pPr>
        <w:ind w:firstLine="709"/>
        <w:rPr>
          <w:bCs/>
        </w:rPr>
      </w:pPr>
      <w:r w:rsidRPr="00C91F29">
        <w:rPr>
          <w:bCs/>
        </w:rPr>
        <w:t>Размещение таких объектов допускается в пределах третьего пояса ЗСО только при и</w:t>
      </w:r>
      <w:r w:rsidRPr="00C91F29">
        <w:rPr>
          <w:bCs/>
        </w:rPr>
        <w:t>с</w:t>
      </w:r>
      <w:r w:rsidRPr="00C91F29">
        <w:rPr>
          <w:bCs/>
        </w:rPr>
        <w:t>пользовании защищенных подземных вод, при условии выполнения специальных меропри</w:t>
      </w:r>
      <w:r w:rsidRPr="00C91F29">
        <w:rPr>
          <w:bCs/>
        </w:rPr>
        <w:t>я</w:t>
      </w:r>
      <w:r w:rsidRPr="00C91F29">
        <w:rPr>
          <w:bCs/>
        </w:rPr>
        <w:t>тий по защите водоносного горизонта от загрязнения при наличии санитарно - эпидемиолог</w:t>
      </w:r>
      <w:r w:rsidRPr="00C91F29">
        <w:rPr>
          <w:bCs/>
        </w:rPr>
        <w:t>и</w:t>
      </w:r>
      <w:r w:rsidRPr="00C91F29">
        <w:rPr>
          <w:bCs/>
        </w:rPr>
        <w:t>ческого заключения центра государственного санитарно - эпидемиологического надзора, в</w:t>
      </w:r>
      <w:r w:rsidRPr="00C91F29">
        <w:rPr>
          <w:bCs/>
        </w:rPr>
        <w:t>ы</w:t>
      </w:r>
      <w:r w:rsidRPr="00C91F29">
        <w:rPr>
          <w:bCs/>
        </w:rPr>
        <w:t>данного с учетом заключения органов геологического контроля.</w:t>
      </w:r>
    </w:p>
    <w:p w:rsidR="00A41B0B" w:rsidRPr="00C91F29" w:rsidRDefault="00A41B0B" w:rsidP="00AF02B4">
      <w:pPr>
        <w:ind w:firstLine="709"/>
        <w:rPr>
          <w:bCs/>
        </w:rPr>
      </w:pPr>
      <w:r w:rsidRPr="00C91F29">
        <w:rPr>
          <w:bCs/>
        </w:rPr>
        <w:t>5. Своевременное выполнение необходимых мероприятий по санитарной охране п</w:t>
      </w:r>
      <w:r w:rsidRPr="00C91F29">
        <w:rPr>
          <w:bCs/>
        </w:rPr>
        <w:t>о</w:t>
      </w:r>
      <w:r w:rsidRPr="00C91F29">
        <w:rPr>
          <w:bCs/>
        </w:rPr>
        <w:t>верхностных вод, имеющих непосредственную гидрологическую связь с используемым вод</w:t>
      </w:r>
      <w:r w:rsidRPr="00C91F29">
        <w:rPr>
          <w:bCs/>
        </w:rPr>
        <w:t>о</w:t>
      </w:r>
      <w:r w:rsidRPr="00C91F29">
        <w:rPr>
          <w:bCs/>
        </w:rPr>
        <w:t xml:space="preserve">носным горизонтом, в соответствии с </w:t>
      </w:r>
      <w:hyperlink r:id="rId42" w:history="1">
        <w:r w:rsidRPr="00C91F29">
          <w:rPr>
            <w:bCs/>
          </w:rPr>
          <w:t>гигиеническими требованиями</w:t>
        </w:r>
      </w:hyperlink>
      <w:r w:rsidRPr="00C91F29">
        <w:rPr>
          <w:bCs/>
        </w:rPr>
        <w:t xml:space="preserve"> к охране поверхностных вод.</w:t>
      </w:r>
    </w:p>
    <w:p w:rsidR="003A576A" w:rsidRPr="00C91F29" w:rsidRDefault="003A576A" w:rsidP="00AF02B4">
      <w:pPr>
        <w:ind w:firstLine="709"/>
        <w:rPr>
          <w:b/>
          <w:bCs/>
        </w:rPr>
      </w:pPr>
      <w:r w:rsidRPr="00C91F29">
        <w:rPr>
          <w:b/>
          <w:bCs/>
        </w:rPr>
        <w:t>Мероприятия по второму поясу</w:t>
      </w:r>
    </w:p>
    <w:p w:rsidR="00A41B0B" w:rsidRPr="00C91F29" w:rsidRDefault="00A41B0B" w:rsidP="00AF02B4">
      <w:pPr>
        <w:ind w:firstLine="709"/>
        <w:rPr>
          <w:bCs/>
        </w:rPr>
      </w:pPr>
      <w:r w:rsidRPr="00C91F29">
        <w:rPr>
          <w:bCs/>
        </w:rPr>
        <w:t>Кроме мероприятий, указанных в предыдущем пункте, в пределах второго пояса ЗСО подземных источников водоснабжения подлежат выполнению следующие дополнительные мероприятия:</w:t>
      </w:r>
    </w:p>
    <w:p w:rsidR="00A41B0B" w:rsidRPr="00C91F29" w:rsidRDefault="00A41B0B" w:rsidP="00AF02B4">
      <w:pPr>
        <w:ind w:firstLine="709"/>
      </w:pPr>
      <w:r w:rsidRPr="00C91F29">
        <w:t>Не допускается:</w:t>
      </w:r>
    </w:p>
    <w:p w:rsidR="00A41B0B" w:rsidRPr="00C91F29" w:rsidRDefault="00E117C5" w:rsidP="00AF02B4">
      <w:pPr>
        <w:ind w:firstLine="709"/>
      </w:pPr>
      <w:r w:rsidRPr="00C91F29">
        <w:t xml:space="preserve">- </w:t>
      </w:r>
      <w:r w:rsidR="00A41B0B" w:rsidRPr="00C91F29">
        <w:t>размещение кладбищ, скотомогильников, полей ассенизации, полей фильтрации, н</w:t>
      </w:r>
      <w:r w:rsidR="00A41B0B" w:rsidRPr="00C91F29">
        <w:t>а</w:t>
      </w:r>
      <w:r w:rsidR="00A41B0B" w:rsidRPr="00C91F29">
        <w:t>возохранилищ, силосных траншей, животноводческих и птицеводческих предприятий и др</w:t>
      </w:r>
      <w:r w:rsidR="00A41B0B" w:rsidRPr="00C91F29">
        <w:t>у</w:t>
      </w:r>
      <w:r w:rsidR="00A41B0B" w:rsidRPr="00C91F29">
        <w:t>гих объектов, обусловливающих опасность микробного загрязнения подземных вод;</w:t>
      </w:r>
    </w:p>
    <w:p w:rsidR="00A41B0B" w:rsidRPr="00C91F29" w:rsidRDefault="00E117C5" w:rsidP="00AF02B4">
      <w:pPr>
        <w:ind w:firstLine="709"/>
      </w:pPr>
      <w:r w:rsidRPr="00C91F29">
        <w:t xml:space="preserve">- </w:t>
      </w:r>
      <w:r w:rsidR="00A41B0B" w:rsidRPr="00C91F29">
        <w:t>применение удобрений и ядохимикатов;</w:t>
      </w:r>
    </w:p>
    <w:p w:rsidR="00A41B0B" w:rsidRPr="00C91F29" w:rsidRDefault="00E117C5" w:rsidP="00AF02B4">
      <w:pPr>
        <w:ind w:firstLine="709"/>
      </w:pPr>
      <w:r w:rsidRPr="00C91F29">
        <w:t xml:space="preserve">- </w:t>
      </w:r>
      <w:r w:rsidR="00A41B0B" w:rsidRPr="00C91F29">
        <w:t>рубка леса главного пользования и реконструкции.</w:t>
      </w:r>
    </w:p>
    <w:p w:rsidR="00A41B0B" w:rsidRPr="00C91F29" w:rsidRDefault="00A41B0B" w:rsidP="00AF02B4">
      <w:pPr>
        <w:ind w:firstLine="709"/>
        <w:rPr>
          <w:bCs/>
        </w:rPr>
      </w:pPr>
      <w:r w:rsidRPr="00C91F29">
        <w:rPr>
          <w:bCs/>
        </w:rPr>
        <w:lastRenderedPageBreak/>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w:t>
      </w:r>
      <w:r w:rsidRPr="00C91F29">
        <w:rPr>
          <w:bCs/>
        </w:rPr>
        <w:t>ы</w:t>
      </w:r>
      <w:r w:rsidRPr="00C91F29">
        <w:rPr>
          <w:bCs/>
        </w:rPr>
        <w:t>гребов</w:t>
      </w:r>
      <w:r w:rsidR="00B462A2" w:rsidRPr="00C91F29">
        <w:rPr>
          <w:bCs/>
        </w:rPr>
        <w:t xml:space="preserve"> (септиков)</w:t>
      </w:r>
      <w:r w:rsidRPr="00C91F29">
        <w:rPr>
          <w:bCs/>
        </w:rPr>
        <w:t>, организация отвода поверхностного стока и др.).</w:t>
      </w:r>
    </w:p>
    <w:p w:rsidR="003A50E1" w:rsidRDefault="003A50E1" w:rsidP="003A50E1">
      <w:pPr>
        <w:ind w:firstLine="709"/>
      </w:pPr>
      <w:r w:rsidRPr="00C91F29">
        <w:t>Размещение сельскохозяйственных предприятий, зданий, сооружений во втором поясе зоны санитарной охраны источников водоснабжения населенных пунктов допускается в соо</w:t>
      </w:r>
      <w:r w:rsidRPr="00C91F29">
        <w:t>т</w:t>
      </w:r>
      <w:r w:rsidRPr="00C91F29">
        <w:t xml:space="preserve">ветствии с </w:t>
      </w:r>
      <w:proofErr w:type="spellStart"/>
      <w:r w:rsidR="00414972" w:rsidRPr="00181C9A">
        <w:t>СанПиН</w:t>
      </w:r>
      <w:proofErr w:type="spellEnd"/>
      <w:r w:rsidR="00414972" w:rsidRPr="00181C9A">
        <w:t xml:space="preserve"> 2.1.4.1110-02 «Зоны санитарной охраны источников водоснабжения и в</w:t>
      </w:r>
      <w:r w:rsidR="00414972" w:rsidRPr="00181C9A">
        <w:t>о</w:t>
      </w:r>
      <w:r w:rsidR="00414972" w:rsidRPr="00181C9A">
        <w:t>допроводов питьевого назначения».</w:t>
      </w:r>
      <w:r w:rsidR="00414972">
        <w:t xml:space="preserve"> </w:t>
      </w:r>
      <w:r w:rsidRPr="00C91F29">
        <w:t>Размещение свиноводческих комплексов промышленного типа и птицефабрик во втором поясе зоны санитарной охраны источников водоснабжения н</w:t>
      </w:r>
      <w:r w:rsidRPr="00C91F29">
        <w:t>а</w:t>
      </w:r>
      <w:r w:rsidRPr="00C91F29">
        <w:t>селенных пунктов не допускается.</w:t>
      </w:r>
    </w:p>
    <w:p w:rsidR="00666324" w:rsidRDefault="00666324" w:rsidP="00666324">
      <w:pPr>
        <w:ind w:firstLine="709"/>
      </w:pPr>
      <w:r>
        <w:t xml:space="preserve">Для существующих и планируемых артезианских скважин </w:t>
      </w:r>
      <w:r w:rsidR="002D58AF">
        <w:t>городского поселения</w:t>
      </w:r>
      <w:r>
        <w:t xml:space="preserve"> </w:t>
      </w:r>
      <w:r w:rsidR="00702F56">
        <w:t>Р.п.</w:t>
      </w:r>
      <w:r w:rsidR="002D58AF">
        <w:t>Варнавино</w:t>
      </w:r>
      <w:r>
        <w:t xml:space="preserve"> должен быть разработан Проект зон санитарной охраны источников водосна</w:t>
      </w:r>
      <w:r>
        <w:t>б</w:t>
      </w:r>
      <w:r>
        <w:t xml:space="preserve">жения с расчетом </w:t>
      </w:r>
      <w:r>
        <w:rPr>
          <w:lang w:val="en-US"/>
        </w:rPr>
        <w:t>II</w:t>
      </w:r>
      <w:r w:rsidRPr="00A4358E">
        <w:t xml:space="preserve"> </w:t>
      </w:r>
      <w:r>
        <w:t xml:space="preserve">и </w:t>
      </w:r>
      <w:r>
        <w:rPr>
          <w:lang w:val="en-US"/>
        </w:rPr>
        <w:t>III</w:t>
      </w:r>
      <w:r w:rsidRPr="00A4358E">
        <w:t xml:space="preserve"> </w:t>
      </w:r>
      <w:r>
        <w:t>поясов ЗСО скважин, а также мероприятиями по охране подземных вод.</w:t>
      </w:r>
    </w:p>
    <w:p w:rsidR="003A576A" w:rsidRPr="00C91F29" w:rsidRDefault="00B462A2" w:rsidP="00CC472A">
      <w:pPr>
        <w:pStyle w:val="a8"/>
        <w:rPr>
          <w:rStyle w:val="mw-headline"/>
        </w:rPr>
      </w:pPr>
      <w:r w:rsidRPr="00C91F29">
        <w:rPr>
          <w:rStyle w:val="mw-headline"/>
        </w:rPr>
        <w:t>7.4 Недра</w:t>
      </w:r>
    </w:p>
    <w:p w:rsidR="00CC7C12" w:rsidRPr="00742A82" w:rsidRDefault="00CC7C12" w:rsidP="00CC7C12">
      <w:pPr>
        <w:ind w:firstLine="709"/>
      </w:pPr>
      <w:r w:rsidRPr="00742A82">
        <w:t xml:space="preserve">На территории </w:t>
      </w:r>
      <w:r w:rsidR="00DE7E62">
        <w:t xml:space="preserve"> городского поселения р.п. Варнавино</w:t>
      </w:r>
      <w:r w:rsidRPr="00742A82">
        <w:t xml:space="preserve"> </w:t>
      </w:r>
      <w:r w:rsidR="00E3219E">
        <w:t>отсутствуют</w:t>
      </w:r>
      <w:r w:rsidRPr="00742A82">
        <w:t xml:space="preserve"> месторождения </w:t>
      </w:r>
      <w:r w:rsidR="00E3219E">
        <w:t>п</w:t>
      </w:r>
      <w:r w:rsidR="00E3219E">
        <w:t>о</w:t>
      </w:r>
      <w:r w:rsidR="00E3219E">
        <w:t>лезных ископаемых</w:t>
      </w:r>
      <w:r w:rsidRPr="00742A82">
        <w:t>.</w:t>
      </w:r>
    </w:p>
    <w:p w:rsidR="00754918" w:rsidRPr="00C91F29" w:rsidRDefault="00754918" w:rsidP="00CC472A">
      <w:pPr>
        <w:pStyle w:val="a8"/>
        <w:rPr>
          <w:rStyle w:val="mw-headline"/>
        </w:rPr>
      </w:pPr>
      <w:r w:rsidRPr="00C91F29">
        <w:rPr>
          <w:rStyle w:val="mw-headline"/>
        </w:rPr>
        <w:t>7.5 Охрана почвенных ресурсов</w:t>
      </w:r>
    </w:p>
    <w:p w:rsidR="003A576A" w:rsidRPr="001A2721" w:rsidRDefault="00F27236" w:rsidP="004B38CF">
      <w:pPr>
        <w:pStyle w:val="ab"/>
        <w:numPr>
          <w:ilvl w:val="0"/>
          <w:numId w:val="0"/>
        </w:numPr>
        <w:tabs>
          <w:tab w:val="left" w:pos="851"/>
        </w:tabs>
        <w:spacing w:after="0"/>
        <w:ind w:firstLine="709"/>
        <w:jc w:val="both"/>
        <w:outlineLvl w:val="9"/>
        <w:rPr>
          <w:b w:val="0"/>
          <w:i/>
          <w:color w:val="000000"/>
          <w:sz w:val="24"/>
          <w:u w:val="single"/>
        </w:rPr>
      </w:pPr>
      <w:r w:rsidRPr="001A2721">
        <w:rPr>
          <w:b w:val="0"/>
          <w:i/>
          <w:color w:val="000000"/>
          <w:sz w:val="24"/>
          <w:u w:val="single"/>
        </w:rPr>
        <w:t>Оценка состояния почв</w:t>
      </w:r>
    </w:p>
    <w:p w:rsidR="00E3219E" w:rsidRDefault="00E3219E" w:rsidP="00E3219E">
      <w:pPr>
        <w:ind w:firstLine="709"/>
      </w:pPr>
      <w:r w:rsidRPr="00966226">
        <w:rPr>
          <w:color w:val="000000"/>
        </w:rPr>
        <w:t xml:space="preserve">В Варнавинском районе преобладают подзолистые и дерново-подзолистые почвы, весьма разнообразные по механическому составу и </w:t>
      </w:r>
      <w:proofErr w:type="spellStart"/>
      <w:r w:rsidRPr="00966226">
        <w:rPr>
          <w:color w:val="000000"/>
        </w:rPr>
        <w:t>оподзоленности</w:t>
      </w:r>
      <w:proofErr w:type="spellEnd"/>
      <w:r w:rsidRPr="00966226">
        <w:rPr>
          <w:color w:val="000000"/>
        </w:rPr>
        <w:t>. В большинстве своем распространены средне- и сильнооподзоленные песчаные и супесчаные почвы.</w:t>
      </w:r>
      <w:r w:rsidRPr="00AD4D64">
        <w:rPr>
          <w:color w:val="000000"/>
        </w:rPr>
        <w:t xml:space="preserve"> Интенсивным процессом в Варнавинском районе является рост </w:t>
      </w:r>
      <w:r w:rsidRPr="00AD4D64">
        <w:t>площади почв с низким содержанием калия. Характеристика почв Варнавинского района представлена в таблице</w:t>
      </w:r>
      <w:r>
        <w:t xml:space="preserve"> </w:t>
      </w:r>
      <w:r w:rsidR="008D145B">
        <w:t>7.9</w:t>
      </w:r>
      <w:r w:rsidRPr="00AD4D64">
        <w:t>.</w:t>
      </w:r>
    </w:p>
    <w:p w:rsidR="00E3219E" w:rsidRPr="00E3219E" w:rsidRDefault="00E3219E" w:rsidP="00E3219E">
      <w:pPr>
        <w:ind w:firstLine="709"/>
      </w:pPr>
      <w:r w:rsidRPr="00E3219E">
        <w:rPr>
          <w:i/>
        </w:rPr>
        <w:t xml:space="preserve">Таблица </w:t>
      </w:r>
      <w:r>
        <w:rPr>
          <w:i/>
        </w:rPr>
        <w:t>7.9</w:t>
      </w:r>
      <w:r w:rsidRPr="00E3219E">
        <w:rPr>
          <w:i/>
        </w:rPr>
        <w:t xml:space="preserve"> – Характеристика почв Варнавинского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99"/>
        <w:gridCol w:w="1999"/>
        <w:gridCol w:w="1999"/>
        <w:gridCol w:w="1999"/>
        <w:gridCol w:w="1999"/>
      </w:tblGrid>
      <w:tr w:rsidR="00E3219E" w:rsidRPr="00E3219E" w:rsidTr="008D145B">
        <w:tc>
          <w:tcPr>
            <w:tcW w:w="1000" w:type="pct"/>
            <w:vAlign w:val="center"/>
          </w:tcPr>
          <w:p w:rsidR="00E3219E" w:rsidRPr="00E3219E" w:rsidRDefault="00E3219E" w:rsidP="008D145B">
            <w:pPr>
              <w:spacing w:line="240" w:lineRule="auto"/>
              <w:jc w:val="center"/>
              <w:rPr>
                <w:b/>
                <w:sz w:val="22"/>
                <w:szCs w:val="22"/>
              </w:rPr>
            </w:pPr>
            <w:r w:rsidRPr="00E3219E">
              <w:rPr>
                <w:b/>
                <w:sz w:val="22"/>
                <w:szCs w:val="22"/>
              </w:rPr>
              <w:t>Показатель</w:t>
            </w:r>
          </w:p>
        </w:tc>
        <w:tc>
          <w:tcPr>
            <w:tcW w:w="1000" w:type="pct"/>
            <w:vAlign w:val="center"/>
          </w:tcPr>
          <w:p w:rsidR="00E3219E" w:rsidRPr="00E3219E" w:rsidRDefault="00E3219E" w:rsidP="008D145B">
            <w:pPr>
              <w:spacing w:line="240" w:lineRule="auto"/>
              <w:jc w:val="center"/>
              <w:rPr>
                <w:b/>
                <w:sz w:val="22"/>
                <w:szCs w:val="22"/>
              </w:rPr>
            </w:pPr>
            <w:r w:rsidRPr="00E3219E">
              <w:rPr>
                <w:b/>
                <w:sz w:val="22"/>
                <w:szCs w:val="22"/>
              </w:rPr>
              <w:t>Единица измер</w:t>
            </w:r>
            <w:r w:rsidRPr="00E3219E">
              <w:rPr>
                <w:b/>
                <w:sz w:val="22"/>
                <w:szCs w:val="22"/>
              </w:rPr>
              <w:t>е</w:t>
            </w:r>
            <w:r w:rsidRPr="00E3219E">
              <w:rPr>
                <w:b/>
                <w:sz w:val="22"/>
                <w:szCs w:val="22"/>
              </w:rPr>
              <w:t>ния</w:t>
            </w:r>
          </w:p>
        </w:tc>
        <w:tc>
          <w:tcPr>
            <w:tcW w:w="1000" w:type="pct"/>
            <w:vAlign w:val="center"/>
          </w:tcPr>
          <w:p w:rsidR="00E3219E" w:rsidRPr="00E3219E" w:rsidRDefault="00E3219E" w:rsidP="008D145B">
            <w:pPr>
              <w:spacing w:line="240" w:lineRule="auto"/>
              <w:jc w:val="center"/>
              <w:rPr>
                <w:b/>
                <w:sz w:val="22"/>
                <w:szCs w:val="22"/>
              </w:rPr>
            </w:pPr>
            <w:r w:rsidRPr="00E3219E">
              <w:rPr>
                <w:b/>
                <w:sz w:val="22"/>
                <w:szCs w:val="22"/>
              </w:rPr>
              <w:t>Среднее значение для почв Варн</w:t>
            </w:r>
            <w:r w:rsidRPr="00E3219E">
              <w:rPr>
                <w:b/>
                <w:sz w:val="22"/>
                <w:szCs w:val="22"/>
              </w:rPr>
              <w:t>а</w:t>
            </w:r>
            <w:r w:rsidRPr="00E3219E">
              <w:rPr>
                <w:b/>
                <w:sz w:val="22"/>
                <w:szCs w:val="22"/>
              </w:rPr>
              <w:t>винского района</w:t>
            </w:r>
          </w:p>
        </w:tc>
        <w:tc>
          <w:tcPr>
            <w:tcW w:w="1000" w:type="pct"/>
            <w:vAlign w:val="center"/>
          </w:tcPr>
          <w:p w:rsidR="00E3219E" w:rsidRPr="00E3219E" w:rsidRDefault="00E3219E" w:rsidP="008D145B">
            <w:pPr>
              <w:spacing w:line="240" w:lineRule="auto"/>
              <w:jc w:val="center"/>
              <w:rPr>
                <w:b/>
                <w:sz w:val="22"/>
                <w:szCs w:val="22"/>
              </w:rPr>
            </w:pPr>
            <w:r w:rsidRPr="00E3219E">
              <w:rPr>
                <w:b/>
                <w:sz w:val="22"/>
                <w:szCs w:val="22"/>
              </w:rPr>
              <w:t>Характеристика</w:t>
            </w:r>
          </w:p>
        </w:tc>
        <w:tc>
          <w:tcPr>
            <w:tcW w:w="1000" w:type="pct"/>
            <w:vAlign w:val="center"/>
          </w:tcPr>
          <w:p w:rsidR="00E3219E" w:rsidRPr="00E3219E" w:rsidRDefault="00E3219E" w:rsidP="008D145B">
            <w:pPr>
              <w:spacing w:line="240" w:lineRule="auto"/>
              <w:jc w:val="center"/>
              <w:rPr>
                <w:b/>
                <w:sz w:val="22"/>
                <w:szCs w:val="22"/>
              </w:rPr>
            </w:pPr>
            <w:r w:rsidRPr="00E3219E">
              <w:rPr>
                <w:b/>
                <w:sz w:val="22"/>
                <w:szCs w:val="22"/>
              </w:rPr>
              <w:t>Среднее значение для почв Ниж</w:t>
            </w:r>
            <w:r w:rsidRPr="00E3219E">
              <w:rPr>
                <w:b/>
                <w:sz w:val="22"/>
                <w:szCs w:val="22"/>
              </w:rPr>
              <w:t>е</w:t>
            </w:r>
            <w:r w:rsidRPr="00E3219E">
              <w:rPr>
                <w:b/>
                <w:sz w:val="22"/>
                <w:szCs w:val="22"/>
              </w:rPr>
              <w:t>городской обла</w:t>
            </w:r>
            <w:r w:rsidRPr="00E3219E">
              <w:rPr>
                <w:b/>
                <w:sz w:val="22"/>
                <w:szCs w:val="22"/>
              </w:rPr>
              <w:t>с</w:t>
            </w:r>
            <w:r w:rsidRPr="00E3219E">
              <w:rPr>
                <w:b/>
                <w:sz w:val="22"/>
                <w:szCs w:val="22"/>
              </w:rPr>
              <w:t>ти</w:t>
            </w:r>
          </w:p>
        </w:tc>
      </w:tr>
      <w:tr w:rsidR="00E3219E" w:rsidRPr="00E3219E" w:rsidTr="00E3219E">
        <w:tc>
          <w:tcPr>
            <w:tcW w:w="1000" w:type="pct"/>
          </w:tcPr>
          <w:p w:rsidR="00E3219E" w:rsidRPr="00E3219E" w:rsidRDefault="00E3219E" w:rsidP="008D145B">
            <w:pPr>
              <w:spacing w:line="240" w:lineRule="auto"/>
              <w:jc w:val="center"/>
              <w:rPr>
                <w:sz w:val="22"/>
                <w:szCs w:val="22"/>
              </w:rPr>
            </w:pPr>
            <w:r w:rsidRPr="00E3219E">
              <w:rPr>
                <w:sz w:val="22"/>
                <w:szCs w:val="22"/>
              </w:rPr>
              <w:t>Содержание гум</w:t>
            </w:r>
            <w:r w:rsidRPr="00E3219E">
              <w:rPr>
                <w:sz w:val="22"/>
                <w:szCs w:val="22"/>
              </w:rPr>
              <w:t>у</w:t>
            </w:r>
            <w:r w:rsidRPr="00E3219E">
              <w:rPr>
                <w:sz w:val="22"/>
                <w:szCs w:val="22"/>
              </w:rPr>
              <w:t>са</w:t>
            </w:r>
          </w:p>
        </w:tc>
        <w:tc>
          <w:tcPr>
            <w:tcW w:w="1000" w:type="pct"/>
          </w:tcPr>
          <w:p w:rsidR="00E3219E" w:rsidRPr="00E3219E" w:rsidRDefault="00E3219E" w:rsidP="008D145B">
            <w:pPr>
              <w:spacing w:line="240" w:lineRule="auto"/>
              <w:jc w:val="center"/>
              <w:rPr>
                <w:sz w:val="22"/>
                <w:szCs w:val="22"/>
              </w:rPr>
            </w:pPr>
            <w:r w:rsidRPr="00E3219E">
              <w:rPr>
                <w:sz w:val="22"/>
                <w:szCs w:val="22"/>
              </w:rPr>
              <w:t>%</w:t>
            </w:r>
          </w:p>
        </w:tc>
        <w:tc>
          <w:tcPr>
            <w:tcW w:w="1000" w:type="pct"/>
          </w:tcPr>
          <w:p w:rsidR="00E3219E" w:rsidRPr="00E3219E" w:rsidRDefault="00E3219E" w:rsidP="008D145B">
            <w:pPr>
              <w:spacing w:line="240" w:lineRule="auto"/>
              <w:jc w:val="center"/>
              <w:rPr>
                <w:sz w:val="22"/>
                <w:szCs w:val="22"/>
                <w:lang w:val="en-US"/>
              </w:rPr>
            </w:pPr>
            <w:r w:rsidRPr="00E3219E">
              <w:rPr>
                <w:sz w:val="22"/>
                <w:szCs w:val="22"/>
              </w:rPr>
              <w:t>1,7</w:t>
            </w:r>
          </w:p>
        </w:tc>
        <w:tc>
          <w:tcPr>
            <w:tcW w:w="1000" w:type="pct"/>
          </w:tcPr>
          <w:p w:rsidR="00E3219E" w:rsidRPr="00E3219E" w:rsidRDefault="00E3219E" w:rsidP="008D145B">
            <w:pPr>
              <w:spacing w:line="240" w:lineRule="auto"/>
              <w:jc w:val="center"/>
              <w:rPr>
                <w:sz w:val="22"/>
                <w:szCs w:val="22"/>
              </w:rPr>
            </w:pPr>
            <w:r w:rsidRPr="00E3219E">
              <w:rPr>
                <w:sz w:val="22"/>
                <w:szCs w:val="22"/>
              </w:rPr>
              <w:t>низкое</w:t>
            </w:r>
          </w:p>
        </w:tc>
        <w:tc>
          <w:tcPr>
            <w:tcW w:w="1000" w:type="pct"/>
          </w:tcPr>
          <w:p w:rsidR="00E3219E" w:rsidRPr="00E3219E" w:rsidRDefault="00E3219E" w:rsidP="008D145B">
            <w:pPr>
              <w:spacing w:line="240" w:lineRule="auto"/>
              <w:jc w:val="center"/>
              <w:rPr>
                <w:sz w:val="22"/>
                <w:szCs w:val="22"/>
              </w:rPr>
            </w:pPr>
            <w:r w:rsidRPr="00E3219E">
              <w:rPr>
                <w:color w:val="000000"/>
                <w:sz w:val="22"/>
                <w:szCs w:val="22"/>
              </w:rPr>
              <w:t>3,1</w:t>
            </w:r>
          </w:p>
        </w:tc>
      </w:tr>
      <w:tr w:rsidR="00E3219E" w:rsidRPr="00E3219E" w:rsidTr="00E3219E">
        <w:tc>
          <w:tcPr>
            <w:tcW w:w="1000" w:type="pct"/>
          </w:tcPr>
          <w:p w:rsidR="00E3219E" w:rsidRPr="00E3219E" w:rsidRDefault="00E3219E" w:rsidP="008D145B">
            <w:pPr>
              <w:spacing w:line="240" w:lineRule="auto"/>
              <w:rPr>
                <w:sz w:val="22"/>
                <w:szCs w:val="22"/>
              </w:rPr>
            </w:pPr>
            <w:r w:rsidRPr="00E3219E">
              <w:rPr>
                <w:color w:val="000000"/>
                <w:sz w:val="22"/>
                <w:szCs w:val="22"/>
              </w:rPr>
              <w:t>Кислотность</w:t>
            </w:r>
          </w:p>
        </w:tc>
        <w:tc>
          <w:tcPr>
            <w:tcW w:w="1000" w:type="pct"/>
          </w:tcPr>
          <w:p w:rsidR="00E3219E" w:rsidRPr="00E3219E" w:rsidRDefault="00E3219E" w:rsidP="008D145B">
            <w:pPr>
              <w:spacing w:line="240" w:lineRule="auto"/>
              <w:jc w:val="center"/>
              <w:rPr>
                <w:sz w:val="22"/>
                <w:szCs w:val="22"/>
              </w:rPr>
            </w:pPr>
            <w:proofErr w:type="spellStart"/>
            <w:r w:rsidRPr="00E3219E">
              <w:rPr>
                <w:color w:val="000000"/>
                <w:sz w:val="22"/>
                <w:szCs w:val="22"/>
              </w:rPr>
              <w:t>pH</w:t>
            </w:r>
            <w:proofErr w:type="spellEnd"/>
          </w:p>
        </w:tc>
        <w:tc>
          <w:tcPr>
            <w:tcW w:w="1000" w:type="pct"/>
          </w:tcPr>
          <w:p w:rsidR="00E3219E" w:rsidRPr="00E3219E" w:rsidRDefault="00E3219E" w:rsidP="008D145B">
            <w:pPr>
              <w:spacing w:line="240" w:lineRule="auto"/>
              <w:jc w:val="center"/>
              <w:rPr>
                <w:sz w:val="22"/>
                <w:szCs w:val="22"/>
              </w:rPr>
            </w:pPr>
            <w:r w:rsidRPr="00E3219E">
              <w:rPr>
                <w:sz w:val="22"/>
                <w:szCs w:val="22"/>
              </w:rPr>
              <w:t>5,1</w:t>
            </w:r>
          </w:p>
          <w:p w:rsidR="00E3219E" w:rsidRPr="00E3219E" w:rsidRDefault="00E3219E" w:rsidP="008D145B">
            <w:pPr>
              <w:spacing w:line="240" w:lineRule="auto"/>
              <w:jc w:val="center"/>
              <w:rPr>
                <w:color w:val="000000"/>
                <w:sz w:val="22"/>
                <w:szCs w:val="22"/>
              </w:rPr>
            </w:pPr>
          </w:p>
        </w:tc>
        <w:tc>
          <w:tcPr>
            <w:tcW w:w="1000" w:type="pct"/>
          </w:tcPr>
          <w:p w:rsidR="00E3219E" w:rsidRPr="00E3219E" w:rsidRDefault="00E3219E" w:rsidP="008D145B">
            <w:pPr>
              <w:spacing w:line="240" w:lineRule="auto"/>
              <w:jc w:val="center"/>
              <w:rPr>
                <w:sz w:val="22"/>
                <w:szCs w:val="22"/>
              </w:rPr>
            </w:pPr>
            <w:r w:rsidRPr="00E3219E">
              <w:rPr>
                <w:sz w:val="22"/>
                <w:szCs w:val="22"/>
              </w:rPr>
              <w:t>Слабокислые, близкие к не</w:t>
            </w:r>
            <w:r w:rsidRPr="00E3219E">
              <w:rPr>
                <w:sz w:val="22"/>
                <w:szCs w:val="22"/>
              </w:rPr>
              <w:t>й</w:t>
            </w:r>
            <w:r w:rsidRPr="00E3219E">
              <w:rPr>
                <w:sz w:val="22"/>
                <w:szCs w:val="22"/>
              </w:rPr>
              <w:t>тральной</w:t>
            </w:r>
          </w:p>
        </w:tc>
        <w:tc>
          <w:tcPr>
            <w:tcW w:w="1000" w:type="pct"/>
          </w:tcPr>
          <w:p w:rsidR="00E3219E" w:rsidRPr="00E3219E" w:rsidRDefault="00E3219E" w:rsidP="008D145B">
            <w:pPr>
              <w:spacing w:line="240" w:lineRule="auto"/>
              <w:jc w:val="center"/>
              <w:rPr>
                <w:sz w:val="22"/>
                <w:szCs w:val="22"/>
              </w:rPr>
            </w:pPr>
            <w:r w:rsidRPr="00E3219E">
              <w:rPr>
                <w:color w:val="000000"/>
                <w:sz w:val="22"/>
                <w:szCs w:val="22"/>
              </w:rPr>
              <w:t>5,4</w:t>
            </w:r>
          </w:p>
        </w:tc>
      </w:tr>
      <w:tr w:rsidR="00E3219E" w:rsidRPr="00E3219E" w:rsidTr="00E3219E">
        <w:tc>
          <w:tcPr>
            <w:tcW w:w="1000" w:type="pct"/>
          </w:tcPr>
          <w:p w:rsidR="00E3219E" w:rsidRPr="00E3219E" w:rsidRDefault="00E3219E" w:rsidP="008D145B">
            <w:pPr>
              <w:spacing w:line="240" w:lineRule="auto"/>
              <w:rPr>
                <w:sz w:val="22"/>
                <w:szCs w:val="22"/>
              </w:rPr>
            </w:pPr>
            <w:r w:rsidRPr="00E3219E">
              <w:rPr>
                <w:color w:val="000000"/>
                <w:sz w:val="22"/>
                <w:szCs w:val="22"/>
              </w:rPr>
              <w:t>Содержание по</w:t>
            </w:r>
            <w:r w:rsidRPr="00E3219E">
              <w:rPr>
                <w:color w:val="000000"/>
                <w:sz w:val="22"/>
                <w:szCs w:val="22"/>
              </w:rPr>
              <w:t>д</w:t>
            </w:r>
            <w:r w:rsidRPr="00E3219E">
              <w:rPr>
                <w:color w:val="000000"/>
                <w:sz w:val="22"/>
                <w:szCs w:val="22"/>
              </w:rPr>
              <w:t>вижного фосфора</w:t>
            </w:r>
          </w:p>
        </w:tc>
        <w:tc>
          <w:tcPr>
            <w:tcW w:w="1000" w:type="pct"/>
          </w:tcPr>
          <w:p w:rsidR="00E3219E" w:rsidRPr="00E3219E" w:rsidRDefault="00E3219E" w:rsidP="008D145B">
            <w:pPr>
              <w:spacing w:line="240" w:lineRule="auto"/>
              <w:jc w:val="center"/>
              <w:rPr>
                <w:sz w:val="22"/>
                <w:szCs w:val="22"/>
              </w:rPr>
            </w:pPr>
            <w:r w:rsidRPr="00E3219E">
              <w:rPr>
                <w:color w:val="000000"/>
                <w:sz w:val="22"/>
                <w:szCs w:val="22"/>
              </w:rPr>
              <w:t>мг/кг</w:t>
            </w:r>
          </w:p>
        </w:tc>
        <w:tc>
          <w:tcPr>
            <w:tcW w:w="1000" w:type="pct"/>
          </w:tcPr>
          <w:p w:rsidR="00E3219E" w:rsidRPr="00E3219E" w:rsidRDefault="00E3219E" w:rsidP="008D145B">
            <w:pPr>
              <w:spacing w:line="240" w:lineRule="auto"/>
              <w:jc w:val="center"/>
              <w:rPr>
                <w:color w:val="000000"/>
                <w:sz w:val="22"/>
                <w:szCs w:val="22"/>
              </w:rPr>
            </w:pPr>
            <w:r w:rsidRPr="00E3219E">
              <w:rPr>
                <w:color w:val="000000"/>
                <w:sz w:val="22"/>
                <w:szCs w:val="22"/>
              </w:rPr>
              <w:t>104</w:t>
            </w:r>
          </w:p>
        </w:tc>
        <w:tc>
          <w:tcPr>
            <w:tcW w:w="1000" w:type="pct"/>
          </w:tcPr>
          <w:p w:rsidR="00E3219E" w:rsidRPr="00E3219E" w:rsidRDefault="00E3219E" w:rsidP="008D145B">
            <w:pPr>
              <w:spacing w:line="240" w:lineRule="auto"/>
              <w:jc w:val="center"/>
              <w:rPr>
                <w:sz w:val="22"/>
                <w:szCs w:val="22"/>
              </w:rPr>
            </w:pPr>
            <w:r w:rsidRPr="00E3219E">
              <w:rPr>
                <w:sz w:val="22"/>
                <w:szCs w:val="22"/>
              </w:rPr>
              <w:t>пониженное</w:t>
            </w:r>
          </w:p>
        </w:tc>
        <w:tc>
          <w:tcPr>
            <w:tcW w:w="1000" w:type="pct"/>
          </w:tcPr>
          <w:p w:rsidR="00E3219E" w:rsidRPr="00E3219E" w:rsidRDefault="00E3219E" w:rsidP="008D145B">
            <w:pPr>
              <w:spacing w:line="240" w:lineRule="auto"/>
              <w:jc w:val="center"/>
              <w:rPr>
                <w:sz w:val="22"/>
                <w:szCs w:val="22"/>
              </w:rPr>
            </w:pPr>
            <w:r w:rsidRPr="00E3219E">
              <w:rPr>
                <w:color w:val="000000"/>
                <w:sz w:val="22"/>
                <w:szCs w:val="22"/>
              </w:rPr>
              <w:t>135</w:t>
            </w:r>
          </w:p>
        </w:tc>
      </w:tr>
      <w:tr w:rsidR="00E3219E" w:rsidRPr="00E3219E" w:rsidTr="00E3219E">
        <w:tc>
          <w:tcPr>
            <w:tcW w:w="1000" w:type="pct"/>
          </w:tcPr>
          <w:p w:rsidR="00E3219E" w:rsidRPr="00E3219E" w:rsidRDefault="00E3219E" w:rsidP="008D145B">
            <w:pPr>
              <w:spacing w:line="240" w:lineRule="auto"/>
              <w:rPr>
                <w:sz w:val="22"/>
                <w:szCs w:val="22"/>
              </w:rPr>
            </w:pPr>
            <w:r w:rsidRPr="00E3219E">
              <w:rPr>
                <w:sz w:val="22"/>
                <w:szCs w:val="22"/>
              </w:rPr>
              <w:t>Содержание по</w:t>
            </w:r>
            <w:r w:rsidRPr="00E3219E">
              <w:rPr>
                <w:sz w:val="22"/>
                <w:szCs w:val="22"/>
              </w:rPr>
              <w:t>д</w:t>
            </w:r>
            <w:r w:rsidRPr="00E3219E">
              <w:rPr>
                <w:sz w:val="22"/>
                <w:szCs w:val="22"/>
              </w:rPr>
              <w:t>вижного калия</w:t>
            </w:r>
          </w:p>
        </w:tc>
        <w:tc>
          <w:tcPr>
            <w:tcW w:w="1000" w:type="pct"/>
          </w:tcPr>
          <w:p w:rsidR="00E3219E" w:rsidRPr="00E3219E" w:rsidRDefault="00E3219E" w:rsidP="008D145B">
            <w:pPr>
              <w:spacing w:line="240" w:lineRule="auto"/>
              <w:jc w:val="center"/>
              <w:rPr>
                <w:sz w:val="22"/>
                <w:szCs w:val="22"/>
              </w:rPr>
            </w:pPr>
            <w:r w:rsidRPr="00E3219E">
              <w:rPr>
                <w:color w:val="000000"/>
                <w:sz w:val="22"/>
                <w:szCs w:val="22"/>
              </w:rPr>
              <w:t>мг/кг</w:t>
            </w:r>
          </w:p>
        </w:tc>
        <w:tc>
          <w:tcPr>
            <w:tcW w:w="1000" w:type="pct"/>
          </w:tcPr>
          <w:p w:rsidR="00E3219E" w:rsidRPr="00E3219E" w:rsidRDefault="00E3219E" w:rsidP="008D145B">
            <w:pPr>
              <w:spacing w:line="240" w:lineRule="auto"/>
              <w:jc w:val="center"/>
              <w:rPr>
                <w:color w:val="000000"/>
                <w:sz w:val="22"/>
                <w:szCs w:val="22"/>
              </w:rPr>
            </w:pPr>
            <w:r w:rsidRPr="00E3219E">
              <w:rPr>
                <w:color w:val="000000"/>
                <w:sz w:val="22"/>
                <w:szCs w:val="22"/>
              </w:rPr>
              <w:t>97</w:t>
            </w:r>
          </w:p>
        </w:tc>
        <w:tc>
          <w:tcPr>
            <w:tcW w:w="1000" w:type="pct"/>
          </w:tcPr>
          <w:p w:rsidR="00E3219E" w:rsidRPr="00E3219E" w:rsidRDefault="00E3219E" w:rsidP="008D145B">
            <w:pPr>
              <w:spacing w:line="240" w:lineRule="auto"/>
              <w:jc w:val="center"/>
              <w:rPr>
                <w:sz w:val="22"/>
                <w:szCs w:val="22"/>
              </w:rPr>
            </w:pPr>
            <w:r w:rsidRPr="00E3219E">
              <w:rPr>
                <w:sz w:val="22"/>
                <w:szCs w:val="22"/>
              </w:rPr>
              <w:t>низкое</w:t>
            </w:r>
          </w:p>
        </w:tc>
        <w:tc>
          <w:tcPr>
            <w:tcW w:w="1000" w:type="pct"/>
          </w:tcPr>
          <w:p w:rsidR="00E3219E" w:rsidRPr="00E3219E" w:rsidRDefault="00E3219E" w:rsidP="008D145B">
            <w:pPr>
              <w:spacing w:line="240" w:lineRule="auto"/>
              <w:jc w:val="center"/>
              <w:rPr>
                <w:sz w:val="22"/>
                <w:szCs w:val="22"/>
              </w:rPr>
            </w:pPr>
            <w:r w:rsidRPr="00E3219E">
              <w:rPr>
                <w:color w:val="000000"/>
                <w:sz w:val="22"/>
                <w:szCs w:val="22"/>
              </w:rPr>
              <w:t>119</w:t>
            </w:r>
          </w:p>
        </w:tc>
      </w:tr>
    </w:tbl>
    <w:p w:rsidR="00E3219E" w:rsidRPr="00E3219E" w:rsidRDefault="00E3219E" w:rsidP="00E3219E">
      <w:pPr>
        <w:autoSpaceDE w:val="0"/>
        <w:autoSpaceDN w:val="0"/>
        <w:adjustRightInd w:val="0"/>
        <w:spacing w:before="240"/>
        <w:ind w:firstLine="709"/>
      </w:pPr>
      <w:r w:rsidRPr="00E3219E">
        <w:t>Содержание валовых форм тяжелых металлов значительно ниже предельно допуст</w:t>
      </w:r>
      <w:r w:rsidRPr="00E3219E">
        <w:t>и</w:t>
      </w:r>
      <w:r w:rsidRPr="00E3219E">
        <w:t>мых концентраций, поэтому пахотные почвы Варнавинского муниципального района без</w:t>
      </w:r>
      <w:r w:rsidRPr="00E3219E">
        <w:t>о</w:t>
      </w:r>
      <w:r w:rsidRPr="00E3219E">
        <w:t>пасны для производства растениеводческой продукции.</w:t>
      </w:r>
    </w:p>
    <w:p w:rsidR="00E3219E" w:rsidRPr="00E3219E" w:rsidRDefault="00E3219E" w:rsidP="00E3219E">
      <w:pPr>
        <w:pStyle w:val="ConsPlusNormal"/>
        <w:spacing w:line="360" w:lineRule="auto"/>
        <w:rPr>
          <w:rFonts w:ascii="Times New Roman" w:hAnsi="Times New Roman" w:cs="Times New Roman"/>
          <w:sz w:val="24"/>
          <w:szCs w:val="24"/>
        </w:rPr>
      </w:pPr>
      <w:r w:rsidRPr="00E3219E">
        <w:rPr>
          <w:rFonts w:ascii="Times New Roman" w:hAnsi="Times New Roman" w:cs="Times New Roman"/>
          <w:sz w:val="24"/>
          <w:szCs w:val="24"/>
        </w:rPr>
        <w:lastRenderedPageBreak/>
        <w:t>Фактором деградации почвенного покрова является загрязнение почв твердыми быт</w:t>
      </w:r>
      <w:r w:rsidRPr="00E3219E">
        <w:rPr>
          <w:rFonts w:ascii="Times New Roman" w:hAnsi="Times New Roman" w:cs="Times New Roman"/>
          <w:sz w:val="24"/>
          <w:szCs w:val="24"/>
        </w:rPr>
        <w:t>о</w:t>
      </w:r>
      <w:r w:rsidRPr="00E3219E">
        <w:rPr>
          <w:rFonts w:ascii="Times New Roman" w:hAnsi="Times New Roman" w:cs="Times New Roman"/>
          <w:sz w:val="24"/>
          <w:szCs w:val="24"/>
        </w:rPr>
        <w:t>выми отходами. В основном это упаковочные материалы пищевых продуктов, пластиковые бутылки, консервные банки. Их накопление не только ухудшает эстетичность ландшафтов, но может привести к серьезным проблемам в санитарном отношении.</w:t>
      </w:r>
    </w:p>
    <w:p w:rsidR="00E3219E" w:rsidRDefault="00E3219E" w:rsidP="00E3219E">
      <w:pPr>
        <w:ind w:firstLine="709"/>
      </w:pPr>
      <w:r w:rsidRPr="00E3219E">
        <w:t xml:space="preserve">Качество почв на территории населенного пункта определяется организацией плановой санитарной очистки. Неэффективная система очистки, особенно в </w:t>
      </w:r>
      <w:proofErr w:type="spellStart"/>
      <w:r w:rsidRPr="00E3219E">
        <w:t>неканализованном</w:t>
      </w:r>
      <w:proofErr w:type="spellEnd"/>
      <w:r w:rsidRPr="00E3219E">
        <w:t xml:space="preserve"> жилом секторе, нехватка специализированного автотранспорта, контейнеров, несвоевременный вывоз ТБО, отсутствие условий для мойки и дезинфекции автотранспорта, контейнеров для сбора бытовых и пищевых отходов влечет за собой ухудшение состояния почвы.</w:t>
      </w:r>
      <w:r w:rsidRPr="00AD4D64">
        <w:t xml:space="preserve">  </w:t>
      </w:r>
    </w:p>
    <w:p w:rsidR="00B33386" w:rsidRPr="00025F85" w:rsidRDefault="00B33386" w:rsidP="003A50E1">
      <w:pPr>
        <w:ind w:firstLine="709"/>
        <w:rPr>
          <w:b/>
          <w:i/>
          <w:u w:val="single"/>
        </w:rPr>
      </w:pPr>
      <w:r w:rsidRPr="00025F85">
        <w:rPr>
          <w:b/>
          <w:i/>
          <w:u w:val="single"/>
        </w:rPr>
        <w:t>Мероприятия по оздоровлению почв</w:t>
      </w:r>
    </w:p>
    <w:p w:rsidR="00A41B0B" w:rsidRPr="00025F85" w:rsidRDefault="0063402C" w:rsidP="003A50E1">
      <w:pPr>
        <w:ind w:firstLine="709"/>
        <w:rPr>
          <w:color w:val="000000" w:themeColor="text1"/>
        </w:rPr>
      </w:pPr>
      <w:r w:rsidRPr="00025F85">
        <w:rPr>
          <w:color w:val="000000" w:themeColor="text1"/>
        </w:rPr>
        <w:t>Для восстановления</w:t>
      </w:r>
      <w:r w:rsidR="00A41B0B" w:rsidRPr="00025F85">
        <w:rPr>
          <w:color w:val="000000" w:themeColor="text1"/>
        </w:rPr>
        <w:t>, а также для предотвращения загрязнения и разрушения почвенн</w:t>
      </w:r>
      <w:r w:rsidR="00A41B0B" w:rsidRPr="00025F85">
        <w:rPr>
          <w:color w:val="000000" w:themeColor="text1"/>
        </w:rPr>
        <w:t>о</w:t>
      </w:r>
      <w:r w:rsidR="00A41B0B" w:rsidRPr="00025F85">
        <w:rPr>
          <w:color w:val="000000" w:themeColor="text1"/>
        </w:rPr>
        <w:t xml:space="preserve">го покрова на территории </w:t>
      </w:r>
      <w:r w:rsidR="00DE7E62">
        <w:rPr>
          <w:color w:val="000000" w:themeColor="text1"/>
        </w:rPr>
        <w:t>городского поселения р.п. Варнавино</w:t>
      </w:r>
      <w:r w:rsidR="009E2948" w:rsidRPr="00025F85">
        <w:rPr>
          <w:color w:val="000000" w:themeColor="text1"/>
        </w:rPr>
        <w:t xml:space="preserve"> </w:t>
      </w:r>
      <w:r w:rsidR="00A41B0B" w:rsidRPr="00025F85">
        <w:rPr>
          <w:color w:val="000000" w:themeColor="text1"/>
        </w:rPr>
        <w:t>предполагается ряд меропри</w:t>
      </w:r>
      <w:r w:rsidR="00A41B0B" w:rsidRPr="00025F85">
        <w:rPr>
          <w:color w:val="000000" w:themeColor="text1"/>
        </w:rPr>
        <w:t>я</w:t>
      </w:r>
      <w:r w:rsidR="00A41B0B" w:rsidRPr="00025F85">
        <w:rPr>
          <w:color w:val="000000" w:themeColor="text1"/>
        </w:rPr>
        <w:t>тий:</w:t>
      </w:r>
    </w:p>
    <w:p w:rsidR="00A41B0B" w:rsidRPr="00025F85" w:rsidRDefault="00A41B0B" w:rsidP="003A50E1">
      <w:pPr>
        <w:ind w:firstLine="709"/>
        <w:rPr>
          <w:color w:val="000000" w:themeColor="text1"/>
        </w:rPr>
      </w:pPr>
      <w:r w:rsidRPr="00025F85">
        <w:rPr>
          <w:color w:val="000000" w:themeColor="text1"/>
        </w:rPr>
        <w:t xml:space="preserve">- </w:t>
      </w:r>
      <w:r w:rsidR="009E2948" w:rsidRPr="00025F85">
        <w:t>приобретение достаточного количества контейнеров для сбора мусора для предо</w:t>
      </w:r>
      <w:r w:rsidR="009E2948" w:rsidRPr="00025F85">
        <w:t>т</w:t>
      </w:r>
      <w:r w:rsidR="009E2948" w:rsidRPr="00025F85">
        <w:t>вращения биологического загрязнения почв</w:t>
      </w:r>
      <w:r w:rsidRPr="00025F85">
        <w:rPr>
          <w:color w:val="000000" w:themeColor="text1"/>
        </w:rPr>
        <w:t>;</w:t>
      </w:r>
    </w:p>
    <w:p w:rsidR="00A41B0B" w:rsidRPr="00025F85" w:rsidRDefault="00A41B0B" w:rsidP="003A50E1">
      <w:pPr>
        <w:ind w:firstLine="709"/>
        <w:rPr>
          <w:color w:val="000000" w:themeColor="text1"/>
        </w:rPr>
      </w:pPr>
      <w:r w:rsidRPr="00025F85">
        <w:rPr>
          <w:color w:val="000000" w:themeColor="text1"/>
        </w:rPr>
        <w:t>- внесение минеральных удобрений в строгом соответствии с потребностями почв в о</w:t>
      </w:r>
      <w:r w:rsidRPr="00025F85">
        <w:rPr>
          <w:color w:val="000000" w:themeColor="text1"/>
        </w:rPr>
        <w:t>т</w:t>
      </w:r>
      <w:r w:rsidRPr="00025F85">
        <w:rPr>
          <w:color w:val="000000" w:themeColor="text1"/>
        </w:rPr>
        <w:t>дельных химических компонентах;</w:t>
      </w:r>
    </w:p>
    <w:p w:rsidR="00A41B0B" w:rsidRPr="00025F85" w:rsidRDefault="00A41B0B" w:rsidP="003A50E1">
      <w:pPr>
        <w:ind w:firstLine="709"/>
        <w:rPr>
          <w:color w:val="000000" w:themeColor="text1"/>
        </w:rPr>
      </w:pPr>
      <w:r w:rsidRPr="00025F85">
        <w:rPr>
          <w:color w:val="000000" w:themeColor="text1"/>
        </w:rPr>
        <w:t>- предотвращение загрязнения земель неочищенными сточными водами, ядохимикат</w:t>
      </w:r>
      <w:r w:rsidRPr="00025F85">
        <w:rPr>
          <w:color w:val="000000" w:themeColor="text1"/>
        </w:rPr>
        <w:t>а</w:t>
      </w:r>
      <w:r w:rsidRPr="00025F85">
        <w:rPr>
          <w:color w:val="000000" w:themeColor="text1"/>
        </w:rPr>
        <w:t>ми, производственными и прочими технологическими отходами;</w:t>
      </w:r>
    </w:p>
    <w:p w:rsidR="009E2948" w:rsidRPr="00025F85" w:rsidRDefault="00A41B0B" w:rsidP="003A50E1">
      <w:pPr>
        <w:ind w:firstLine="709"/>
        <w:rPr>
          <w:color w:val="000000" w:themeColor="text1"/>
        </w:rPr>
      </w:pPr>
      <w:r w:rsidRPr="00025F85">
        <w:rPr>
          <w:color w:val="000000" w:themeColor="text1"/>
        </w:rPr>
        <w:t>- рекультивация нарушенных земель</w:t>
      </w:r>
      <w:r w:rsidR="009E2948" w:rsidRPr="00025F85">
        <w:rPr>
          <w:color w:val="000000" w:themeColor="text1"/>
        </w:rPr>
        <w:t>;</w:t>
      </w:r>
    </w:p>
    <w:p w:rsidR="009E2948" w:rsidRPr="00025F85" w:rsidRDefault="009E2948" w:rsidP="003A50E1">
      <w:pPr>
        <w:ind w:firstLine="709"/>
      </w:pPr>
      <w:r w:rsidRPr="00025F85">
        <w:t>- улучшение агрофизических свойств почв повышением доз органических, фосфорных и, в первую очередь, калийных удобрений;</w:t>
      </w:r>
    </w:p>
    <w:p w:rsidR="00A41B0B" w:rsidRPr="00025F85" w:rsidRDefault="00A41B0B" w:rsidP="003A50E1">
      <w:pPr>
        <w:ind w:firstLine="709"/>
        <w:rPr>
          <w:color w:val="000000" w:themeColor="text1"/>
        </w:rPr>
      </w:pPr>
      <w:r w:rsidRPr="00025F85">
        <w:rPr>
          <w:color w:val="000000" w:themeColor="text1"/>
        </w:rPr>
        <w:t>- осуществление контроля за фоновым загрязнением почвенного покрова, учитывая возможность атмосферного и снегового загрязнения;</w:t>
      </w:r>
    </w:p>
    <w:p w:rsidR="00A41B0B" w:rsidRPr="00025F85" w:rsidRDefault="00A41B0B" w:rsidP="003A50E1">
      <w:pPr>
        <w:ind w:firstLine="709"/>
        <w:rPr>
          <w:color w:val="000000" w:themeColor="text1"/>
        </w:rPr>
      </w:pPr>
      <w:r w:rsidRPr="00025F85">
        <w:rPr>
          <w:color w:val="000000" w:themeColor="text1"/>
        </w:rPr>
        <w:t>- осуществление государственного контроля за использованием и охраной земель;</w:t>
      </w:r>
    </w:p>
    <w:p w:rsidR="00A41B0B" w:rsidRPr="00025F85" w:rsidRDefault="00A41B0B" w:rsidP="003A50E1">
      <w:pPr>
        <w:ind w:firstLine="709"/>
        <w:rPr>
          <w:color w:val="000000" w:themeColor="text1"/>
        </w:rPr>
      </w:pPr>
      <w:r w:rsidRPr="00025F85">
        <w:rPr>
          <w:color w:val="000000" w:themeColor="text1"/>
        </w:rPr>
        <w:t>- проведение мониторинга почв сельскохозяйственных угодий на концентрацию в ней пестицидов и удобрений</w:t>
      </w:r>
      <w:r w:rsidR="005F2F56">
        <w:rPr>
          <w:color w:val="000000" w:themeColor="text1"/>
        </w:rPr>
        <w:t>.</w:t>
      </w:r>
    </w:p>
    <w:p w:rsidR="001B36E4" w:rsidRPr="00025F85" w:rsidRDefault="001B36E4" w:rsidP="003A50E1">
      <w:pPr>
        <w:ind w:firstLine="709"/>
        <w:rPr>
          <w:b/>
        </w:rPr>
      </w:pPr>
      <w:r w:rsidRPr="00025F85">
        <w:t xml:space="preserve">Для обеспечения соблюдения санитарных норм ведения коммунального хозяйства </w:t>
      </w:r>
      <w:r w:rsidR="002D58AF">
        <w:t>г</w:t>
      </w:r>
      <w:r w:rsidR="002D58AF">
        <w:t>о</w:t>
      </w:r>
      <w:r w:rsidR="002D58AF">
        <w:t>родского поселения</w:t>
      </w:r>
      <w:r w:rsidRPr="00025F85">
        <w:t>, чтобы избежать наложения вредных веществ промышленного и бытового происхождения, необходимо:</w:t>
      </w:r>
    </w:p>
    <w:p w:rsidR="001B36E4" w:rsidRPr="00025F85" w:rsidRDefault="005F2F56" w:rsidP="003A50E1">
      <w:pPr>
        <w:ind w:firstLine="709"/>
        <w:rPr>
          <w:b/>
        </w:rPr>
      </w:pPr>
      <w:r>
        <w:t xml:space="preserve">- </w:t>
      </w:r>
      <w:r w:rsidR="001B36E4" w:rsidRPr="00025F85">
        <w:t>запретить сжигание травы, листьев, мусора и авторезины;</w:t>
      </w:r>
    </w:p>
    <w:p w:rsidR="001B36E4" w:rsidRPr="00025F85" w:rsidRDefault="005F2F56" w:rsidP="003A50E1">
      <w:pPr>
        <w:ind w:firstLine="709"/>
        <w:rPr>
          <w:b/>
        </w:rPr>
      </w:pPr>
      <w:r>
        <w:t xml:space="preserve">- </w:t>
      </w:r>
      <w:r w:rsidR="001B36E4" w:rsidRPr="00025F85">
        <w:t>запретить мойку автотранспорта в неустановленных местах;</w:t>
      </w:r>
    </w:p>
    <w:p w:rsidR="001B36E4" w:rsidRPr="00025F85" w:rsidRDefault="005F2F56" w:rsidP="003A50E1">
      <w:pPr>
        <w:ind w:firstLine="709"/>
      </w:pPr>
      <w:r>
        <w:t xml:space="preserve">- </w:t>
      </w:r>
      <w:r w:rsidR="001B36E4" w:rsidRPr="00025F85">
        <w:t>запретить складирование бытового и промышленного мусора на несанкционирова</w:t>
      </w:r>
      <w:r w:rsidR="001B36E4" w:rsidRPr="00025F85">
        <w:t>н</w:t>
      </w:r>
      <w:r w:rsidR="001B36E4" w:rsidRPr="00025F85">
        <w:t>ных свалках;</w:t>
      </w:r>
    </w:p>
    <w:p w:rsidR="001B36E4" w:rsidRPr="00025F85" w:rsidRDefault="005F2F56" w:rsidP="003A50E1">
      <w:pPr>
        <w:ind w:firstLine="709"/>
        <w:rPr>
          <w:b/>
        </w:rPr>
      </w:pPr>
      <w:r>
        <w:t xml:space="preserve">- </w:t>
      </w:r>
      <w:r w:rsidR="001B36E4" w:rsidRPr="00025F85">
        <w:t>обеспечить организацию отвода дождевых вод;</w:t>
      </w:r>
    </w:p>
    <w:p w:rsidR="008D145B" w:rsidRDefault="005F2F56" w:rsidP="003A50E1">
      <w:pPr>
        <w:ind w:firstLine="709"/>
      </w:pPr>
      <w:r>
        <w:lastRenderedPageBreak/>
        <w:t xml:space="preserve">- </w:t>
      </w:r>
      <w:r w:rsidR="001B36E4" w:rsidRPr="00025F85">
        <w:t>обеспечить экстренное устранение выхода на поверхность канализационных стоков при авариях.</w:t>
      </w:r>
    </w:p>
    <w:p w:rsidR="008D145B" w:rsidRDefault="008D145B">
      <w:pPr>
        <w:spacing w:line="240" w:lineRule="auto"/>
        <w:jc w:val="left"/>
      </w:pPr>
      <w:r>
        <w:br w:type="page"/>
      </w:r>
    </w:p>
    <w:p w:rsidR="001B36E4" w:rsidRPr="00025F85" w:rsidRDefault="001B36E4" w:rsidP="00CC472A">
      <w:pPr>
        <w:pStyle w:val="a8"/>
        <w:rPr>
          <w:rStyle w:val="mw-headline"/>
        </w:rPr>
      </w:pPr>
      <w:r w:rsidRPr="00025F85">
        <w:rPr>
          <w:rStyle w:val="mw-headline"/>
        </w:rPr>
        <w:lastRenderedPageBreak/>
        <w:t>7.</w:t>
      </w:r>
      <w:r w:rsidR="00963A84" w:rsidRPr="00025F85">
        <w:rPr>
          <w:rStyle w:val="mw-headline"/>
        </w:rPr>
        <w:t>6</w:t>
      </w:r>
      <w:r w:rsidRPr="00025F85">
        <w:rPr>
          <w:rStyle w:val="mw-headline"/>
        </w:rPr>
        <w:t xml:space="preserve"> </w:t>
      </w:r>
      <w:r w:rsidRPr="00025F85">
        <w:t>Санитарная очистка</w:t>
      </w:r>
      <w:r w:rsidRPr="00025F85">
        <w:rPr>
          <w:rStyle w:val="mw-headline"/>
        </w:rPr>
        <w:t xml:space="preserve"> территории</w:t>
      </w:r>
    </w:p>
    <w:p w:rsidR="00132650" w:rsidRPr="00025F85" w:rsidRDefault="00132650" w:rsidP="00CC472A">
      <w:pPr>
        <w:pStyle w:val="a8"/>
        <w:outlineLvl w:val="3"/>
      </w:pPr>
      <w:r w:rsidRPr="00025F85">
        <w:t>7.6.1. Бытовые и промышленные отходы</w:t>
      </w:r>
    </w:p>
    <w:p w:rsidR="00963A84" w:rsidRPr="00025F85" w:rsidRDefault="00963A84" w:rsidP="00434974">
      <w:pPr>
        <w:ind w:firstLine="709"/>
        <w:rPr>
          <w:b/>
          <w:i/>
          <w:u w:val="single"/>
        </w:rPr>
      </w:pPr>
      <w:r w:rsidRPr="00025F85">
        <w:rPr>
          <w:b/>
          <w:i/>
          <w:u w:val="single"/>
        </w:rPr>
        <w:t>Оценка существующего состояния</w:t>
      </w:r>
    </w:p>
    <w:p w:rsidR="00A41B0B" w:rsidRPr="00E47CE7" w:rsidRDefault="00A41B0B" w:rsidP="00E3219E">
      <w:pPr>
        <w:ind w:firstLine="709"/>
        <w:rPr>
          <w:rFonts w:eastAsia="Calibri"/>
        </w:rPr>
      </w:pPr>
      <w:r w:rsidRPr="00E47CE7">
        <w:rPr>
          <w:rFonts w:eastAsia="Calibri"/>
        </w:rPr>
        <w:t>Проблема безопасного обращения с отходами производства и потребления, образова</w:t>
      </w:r>
      <w:r w:rsidRPr="00E47CE7">
        <w:rPr>
          <w:rFonts w:eastAsia="Calibri"/>
        </w:rPr>
        <w:t>в</w:t>
      </w:r>
      <w:r w:rsidRPr="00E47CE7">
        <w:rPr>
          <w:rFonts w:eastAsia="Calibri"/>
        </w:rPr>
        <w:t>шимися в процессе хозяйственной деятельности предприятий, организаций и населения, явл</w:t>
      </w:r>
      <w:r w:rsidRPr="00E47CE7">
        <w:rPr>
          <w:rFonts w:eastAsia="Calibri"/>
        </w:rPr>
        <w:t>я</w:t>
      </w:r>
      <w:r w:rsidRPr="00E47CE7">
        <w:rPr>
          <w:rFonts w:eastAsia="Calibri"/>
        </w:rPr>
        <w:t>ется одной из основных экологических проблем.</w:t>
      </w:r>
    </w:p>
    <w:p w:rsidR="00E3219E" w:rsidRDefault="00E3219E" w:rsidP="00E3219E">
      <w:pPr>
        <w:ind w:firstLine="709"/>
      </w:pPr>
      <w:r>
        <w:t xml:space="preserve">Санкционированной является только одна свалка - </w:t>
      </w:r>
      <w:proofErr w:type="spellStart"/>
      <w:r w:rsidRPr="00E465BE">
        <w:t>Варнавинская</w:t>
      </w:r>
      <w:proofErr w:type="spellEnd"/>
      <w:r w:rsidRPr="00E465BE">
        <w:t xml:space="preserve"> поселковая свалка ТБО (полигон ТБО)</w:t>
      </w:r>
      <w:r>
        <w:t xml:space="preserve">. </w:t>
      </w:r>
      <w:r w:rsidRPr="00E465BE">
        <w:t>Свидетельство выдано Муниципальному многоотраслевому производс</w:t>
      </w:r>
      <w:r w:rsidRPr="00E465BE">
        <w:t>т</w:t>
      </w:r>
      <w:r w:rsidRPr="00E465BE">
        <w:t>венному предприятию ЖКХ (ММПП ЖКХ)</w:t>
      </w:r>
      <w:r>
        <w:t xml:space="preserve"> р</w:t>
      </w:r>
      <w:r w:rsidRPr="00E465BE">
        <w:t>ешением Варнавинской поселковой администр</w:t>
      </w:r>
      <w:r w:rsidRPr="00E465BE">
        <w:t>а</w:t>
      </w:r>
      <w:r w:rsidRPr="00E465BE">
        <w:t>ции от 5.10.94. № 131 и районной администрации от 27.11.1996 г. для полигона ТБО</w:t>
      </w:r>
      <w:r>
        <w:t xml:space="preserve">. </w:t>
      </w:r>
    </w:p>
    <w:p w:rsidR="00E3219E" w:rsidRDefault="00E3219E" w:rsidP="00E3219E">
      <w:pPr>
        <w:ind w:firstLine="709"/>
      </w:pPr>
      <w:r w:rsidRPr="00E3219E">
        <w:t>Большим и проблематичным вопросом на протяжении целого ряда лет являлась уборка и вывоз хозяйственного мусора и твердых бытовых отходов. На территории р.п. Варнавино организована система сбора и вывоза твердых бытовых отходов. Организацию сбора и вывоза ТБО осуществляет МУП «</w:t>
      </w:r>
      <w:proofErr w:type="spellStart"/>
      <w:r w:rsidRPr="00E3219E">
        <w:t>Варнавинкоммунсервис</w:t>
      </w:r>
      <w:proofErr w:type="spellEnd"/>
      <w:r w:rsidRPr="00E3219E">
        <w:t xml:space="preserve">», а также </w:t>
      </w:r>
      <w:proofErr w:type="spellStart"/>
      <w:r w:rsidRPr="00E3219E">
        <w:t>самовывозом</w:t>
      </w:r>
      <w:proofErr w:type="spellEnd"/>
      <w:r w:rsidRPr="00E3219E">
        <w:t>. Собранные от</w:t>
      </w:r>
      <w:r>
        <w:t>ходы вывозятся на полигон ТБО к</w:t>
      </w:r>
      <w:r w:rsidRPr="00E3219E">
        <w:t xml:space="preserve"> д. </w:t>
      </w:r>
      <w:proofErr w:type="spellStart"/>
      <w:r w:rsidRPr="00E3219E">
        <w:t>Подосениха</w:t>
      </w:r>
      <w:proofErr w:type="spellEnd"/>
      <w:r w:rsidRPr="00E3219E">
        <w:t xml:space="preserve">. </w:t>
      </w:r>
    </w:p>
    <w:p w:rsidR="00E3219E" w:rsidRPr="00AD7649" w:rsidRDefault="00E3219E" w:rsidP="00E3219E">
      <w:pPr>
        <w:ind w:firstLine="709"/>
      </w:pPr>
      <w:r w:rsidRPr="00AD7649">
        <w:t>Система санитарной очистки и уборки территорий населенных мест должна пред</w:t>
      </w:r>
      <w:r w:rsidRPr="00AD7649">
        <w:t>у</w:t>
      </w:r>
      <w:r w:rsidRPr="00AD7649">
        <w:t>сматривать рациональный сбор, быстрое удаление, надежное обезвреживание и экономически целесообразную утилизацию бытовых отходов в соответствии со схемой очистки населенных пунктов.</w:t>
      </w:r>
    </w:p>
    <w:p w:rsidR="00E3219E" w:rsidRPr="00AD7649" w:rsidRDefault="00E3219E" w:rsidP="00E3219E">
      <w:pPr>
        <w:ind w:firstLine="709"/>
      </w:pPr>
      <w:r w:rsidRPr="00AD7649">
        <w:t>Для обеспечения должного санитарного уровня населенных мест и более эффективного использования парка специальных машин, бытовые отходы следует удалять по единой це</w:t>
      </w:r>
      <w:r w:rsidRPr="00AD7649">
        <w:t>н</w:t>
      </w:r>
      <w:r w:rsidRPr="00AD7649">
        <w:t>трализованной системе специализированными транспортными коммунальными предприяти</w:t>
      </w:r>
      <w:r w:rsidRPr="00AD7649">
        <w:t>я</w:t>
      </w:r>
      <w:r w:rsidRPr="00AD7649">
        <w:t>ми.</w:t>
      </w:r>
    </w:p>
    <w:p w:rsidR="00E3219E" w:rsidRPr="00AD7649" w:rsidRDefault="00E3219E" w:rsidP="00E3219E">
      <w:pPr>
        <w:ind w:firstLine="709"/>
      </w:pPr>
      <w:r w:rsidRPr="00AD7649">
        <w:t>Перечень отходов в период эксплуатации объектов жилой застройки включает в себя:</w:t>
      </w:r>
    </w:p>
    <w:p w:rsidR="00E3219E" w:rsidRPr="00AD7649" w:rsidRDefault="00E3219E" w:rsidP="00E3219E">
      <w:pPr>
        <w:ind w:firstLine="709"/>
      </w:pPr>
      <w:r w:rsidRPr="00AD7649">
        <w:t>- твердые бытовые отходы от жилого фонда;</w:t>
      </w:r>
    </w:p>
    <w:p w:rsidR="00E3219E" w:rsidRPr="00AD7649" w:rsidRDefault="00E3219E" w:rsidP="00E3219E">
      <w:pPr>
        <w:ind w:firstLine="709"/>
      </w:pPr>
      <w:r w:rsidRPr="00AD7649">
        <w:t>- твердые бытовые отходы от детских дошкольных учреждений;</w:t>
      </w:r>
    </w:p>
    <w:p w:rsidR="00E3219E" w:rsidRPr="00AD7649" w:rsidRDefault="00E3219E" w:rsidP="00E3219E">
      <w:pPr>
        <w:ind w:firstLine="709"/>
      </w:pPr>
      <w:r w:rsidRPr="00AD7649">
        <w:t>- твердые бытовые отходы от школ основного (полного) образования;</w:t>
      </w:r>
    </w:p>
    <w:p w:rsidR="00E3219E" w:rsidRPr="00AD7649" w:rsidRDefault="00E3219E" w:rsidP="00E3219E">
      <w:pPr>
        <w:ind w:firstLine="709"/>
      </w:pPr>
      <w:r w:rsidRPr="00AD7649">
        <w:t>- твердые бытовые отходы от предприятий торговли;</w:t>
      </w:r>
    </w:p>
    <w:p w:rsidR="00E3219E" w:rsidRPr="00AD7649" w:rsidRDefault="00E3219E" w:rsidP="00E3219E">
      <w:pPr>
        <w:ind w:firstLine="709"/>
      </w:pPr>
      <w:r w:rsidRPr="00AD7649">
        <w:t>- твердые бытовые отходы от объектов обслуживания и прочих нежилых помещений.</w:t>
      </w:r>
    </w:p>
    <w:p w:rsidR="00E3219E" w:rsidRPr="00AD7649" w:rsidRDefault="00E3219E" w:rsidP="00E3219E">
      <w:pPr>
        <w:ind w:firstLine="709"/>
      </w:pPr>
      <w:r w:rsidRPr="00AD7649">
        <w:t>Учитывая целесообразность вторичного использования утильных компонентов ТБО, проектом предлагается внедрение на проектируемой территории селективного сбора отходов. Общая масса утильных фракций ТБО может быть отсортирована и использована в качестве вторичного сырья, остальная масса ТБО подлежит захоронению на полигоне.</w:t>
      </w:r>
    </w:p>
    <w:p w:rsidR="00E3219E" w:rsidRPr="00AD7649" w:rsidRDefault="00E3219E" w:rsidP="00E3219E">
      <w:pPr>
        <w:ind w:firstLine="709"/>
      </w:pPr>
      <w:r w:rsidRPr="00AD7649">
        <w:t>Для оптимизации системы сбора отходов и минимизации затрат на территории нас</w:t>
      </w:r>
      <w:r w:rsidRPr="00AD7649">
        <w:t>е</w:t>
      </w:r>
      <w:r w:rsidRPr="00AD7649">
        <w:t xml:space="preserve">ленных пунктов предлагается установка </w:t>
      </w:r>
      <w:proofErr w:type="spellStart"/>
      <w:r w:rsidRPr="00AD7649">
        <w:t>евроконтейнеров</w:t>
      </w:r>
      <w:proofErr w:type="spellEnd"/>
      <w:r w:rsidRPr="00AD7649">
        <w:t xml:space="preserve"> на специальных контейнерных площадках.</w:t>
      </w:r>
    </w:p>
    <w:p w:rsidR="00E3219E" w:rsidRPr="00AD7649" w:rsidRDefault="00E3219E" w:rsidP="00E3219E">
      <w:pPr>
        <w:ind w:firstLine="709"/>
      </w:pPr>
      <w:r w:rsidRPr="00AD7649">
        <w:lastRenderedPageBreak/>
        <w:t xml:space="preserve">Для организации селективного сбора ТБО и для унификации системы сбора отходов и удобства отбора вторичного сырья оптимально использование </w:t>
      </w:r>
      <w:proofErr w:type="spellStart"/>
      <w:r w:rsidRPr="00AD7649">
        <w:t>евроконтейнеров</w:t>
      </w:r>
      <w:proofErr w:type="spellEnd"/>
      <w:r w:rsidRPr="00AD7649">
        <w:t xml:space="preserve"> объемом 1,1 м</w:t>
      </w:r>
      <w:r w:rsidRPr="00AD7649">
        <w:rPr>
          <w:vertAlign w:val="superscript"/>
        </w:rPr>
        <w:t>3</w:t>
      </w:r>
      <w:r w:rsidRPr="00AD7649">
        <w:t xml:space="preserve"> со специальными крышками для сбора макулатуры и пластика.</w:t>
      </w:r>
    </w:p>
    <w:p w:rsidR="00E3219E" w:rsidRPr="00AD7649" w:rsidRDefault="00E3219E" w:rsidP="00E3219E">
      <w:pPr>
        <w:ind w:firstLine="709"/>
      </w:pPr>
      <w:r w:rsidRPr="00AD7649">
        <w:t>Периодичность удаления твердых бытовых отходов необходимо согласовать с райо</w:t>
      </w:r>
      <w:r w:rsidRPr="00AD7649">
        <w:t>н</w:t>
      </w:r>
      <w:r w:rsidRPr="00AD7649">
        <w:t xml:space="preserve">ной службой </w:t>
      </w:r>
      <w:proofErr w:type="spellStart"/>
      <w:r w:rsidRPr="00AD7649">
        <w:t>Роспотребнадзора</w:t>
      </w:r>
      <w:proofErr w:type="spellEnd"/>
      <w:r w:rsidRPr="00AD7649">
        <w:t xml:space="preserve">. Количество </w:t>
      </w:r>
      <w:proofErr w:type="spellStart"/>
      <w:r w:rsidRPr="00AD7649">
        <w:t>евроконтейнеров</w:t>
      </w:r>
      <w:proofErr w:type="spellEnd"/>
      <w:r w:rsidRPr="00AD7649">
        <w:t xml:space="preserve"> должно быть уточнено при ра</w:t>
      </w:r>
      <w:r w:rsidRPr="00AD7649">
        <w:t>з</w:t>
      </w:r>
      <w:r w:rsidRPr="00AD7649">
        <w:t>работке схемы санитарной очистки территории.</w:t>
      </w:r>
    </w:p>
    <w:p w:rsidR="00E3219E" w:rsidRDefault="00E3219E" w:rsidP="00E3219E">
      <w:pPr>
        <w:ind w:firstLine="709"/>
      </w:pPr>
      <w:r w:rsidRPr="00AD7649">
        <w:t>Для удобства эксплуатации контейнеры размещаются на специальных контейнерных площадках, представляющих собой асфальтированное покрытие размерами 1,5x1,5 м с бо</w:t>
      </w:r>
      <w:r w:rsidRPr="00AD7649">
        <w:t>р</w:t>
      </w:r>
      <w:r w:rsidRPr="00AD7649">
        <w:t>дюром и уклоном в сторону проезжей части, возможно ограждение с учетом соблюдения с</w:t>
      </w:r>
      <w:r w:rsidRPr="00AD7649">
        <w:t>а</w:t>
      </w:r>
      <w:r w:rsidRPr="00AD7649">
        <w:t>нитарных разрывов до жилых домов.</w:t>
      </w:r>
    </w:p>
    <w:p w:rsidR="00456DD7" w:rsidRDefault="00456DD7" w:rsidP="00434974">
      <w:pPr>
        <w:ind w:firstLine="709"/>
        <w:rPr>
          <w:b/>
          <w:i/>
          <w:u w:val="single"/>
        </w:rPr>
      </w:pPr>
      <w:r w:rsidRPr="00E44368">
        <w:rPr>
          <w:b/>
          <w:i/>
          <w:u w:val="single"/>
        </w:rPr>
        <w:t>Проектные предложения по оптимизации системы обращения с отходами</w:t>
      </w:r>
    </w:p>
    <w:p w:rsidR="00215FA9" w:rsidRDefault="00215FA9" w:rsidP="00215FA9">
      <w:pPr>
        <w:ind w:firstLine="709"/>
        <w:rPr>
          <w:color w:val="000000"/>
        </w:rPr>
      </w:pPr>
      <w:r w:rsidRPr="00BF25CE">
        <w:rPr>
          <w:color w:val="000000"/>
        </w:rPr>
        <w:t>Формирование комплексной системы обращения с твердыми коммунальными отход</w:t>
      </w:r>
      <w:r w:rsidRPr="00BF25CE">
        <w:rPr>
          <w:color w:val="000000"/>
        </w:rPr>
        <w:t>а</w:t>
      </w:r>
      <w:r w:rsidRPr="00BF25CE">
        <w:rPr>
          <w:color w:val="000000"/>
        </w:rPr>
        <w:t>ми на территории Нижегородской области должно проводит</w:t>
      </w:r>
      <w:r w:rsidRPr="00E47CE7">
        <w:rPr>
          <w:color w:val="000000"/>
        </w:rPr>
        <w:t>ь</w:t>
      </w:r>
      <w:r w:rsidRPr="00BF25CE">
        <w:rPr>
          <w:color w:val="000000"/>
        </w:rPr>
        <w:t xml:space="preserve">ся в соответствии с </w:t>
      </w:r>
      <w:r>
        <w:rPr>
          <w:color w:val="000000"/>
        </w:rPr>
        <w:t>Т</w:t>
      </w:r>
      <w:r w:rsidRPr="00BF25CE">
        <w:rPr>
          <w:color w:val="000000"/>
        </w:rPr>
        <w:t>ерритор</w:t>
      </w:r>
      <w:r w:rsidRPr="00BF25CE">
        <w:rPr>
          <w:color w:val="000000"/>
        </w:rPr>
        <w:t>и</w:t>
      </w:r>
      <w:r w:rsidRPr="00BF25CE">
        <w:rPr>
          <w:color w:val="000000"/>
        </w:rPr>
        <w:t>альной схемой обращения с отходами, в том числе с твердыми коммунальными отходами, на территории Нижегородской области, утвержденной Правительством Нижегородской области от 8 ноября 2016 г. № 752</w:t>
      </w:r>
      <w:r>
        <w:rPr>
          <w:color w:val="000000"/>
        </w:rPr>
        <w:t xml:space="preserve"> (далее Схема)</w:t>
      </w:r>
      <w:r w:rsidRPr="00BF25CE">
        <w:rPr>
          <w:color w:val="000000"/>
        </w:rPr>
        <w:t xml:space="preserve">. </w:t>
      </w:r>
    </w:p>
    <w:p w:rsidR="00215FA9" w:rsidRDefault="00215FA9" w:rsidP="00215FA9">
      <w:pPr>
        <w:ind w:firstLine="709"/>
        <w:rPr>
          <w:color w:val="000000"/>
        </w:rPr>
      </w:pPr>
      <w:r w:rsidRPr="00BF25CE">
        <w:rPr>
          <w:color w:val="000000"/>
        </w:rPr>
        <w:t>Данная схема предполагает кластерного деления территории Нижегородской области на 9 округов, в каждом из которых осуществляется централизованный сбор и доставка ТКО на современные полигоны захоронения. До 2020 года территориальной схемой предусматривае</w:t>
      </w:r>
      <w:r w:rsidRPr="00BF25CE">
        <w:rPr>
          <w:color w:val="000000"/>
        </w:rPr>
        <w:t>т</w:t>
      </w:r>
      <w:r w:rsidRPr="00BF25CE">
        <w:rPr>
          <w:color w:val="000000"/>
        </w:rPr>
        <w:t>ся переходный этап обращения с твердыми коммунальными отходами, основанный на во</w:t>
      </w:r>
      <w:r w:rsidRPr="00BF25CE">
        <w:rPr>
          <w:color w:val="000000"/>
        </w:rPr>
        <w:t>з</w:t>
      </w:r>
      <w:r w:rsidRPr="00BF25CE">
        <w:rPr>
          <w:color w:val="000000"/>
        </w:rPr>
        <w:t>можности максимального использования имеющейся остаточной вместимости объектов, включенных в ГРОРО, до момента ввода в эксплуатацию новых межмуниципальных компле</w:t>
      </w:r>
      <w:r w:rsidRPr="00BF25CE">
        <w:rPr>
          <w:color w:val="000000"/>
        </w:rPr>
        <w:t>к</w:t>
      </w:r>
      <w:r w:rsidRPr="00BF25CE">
        <w:rPr>
          <w:color w:val="000000"/>
        </w:rPr>
        <w:t>сов.</w:t>
      </w:r>
    </w:p>
    <w:p w:rsidR="00215FA9" w:rsidRDefault="00215FA9" w:rsidP="00215FA9">
      <w:pPr>
        <w:ind w:firstLine="709"/>
        <w:rPr>
          <w:color w:val="000000"/>
        </w:rPr>
      </w:pPr>
      <w:r>
        <w:rPr>
          <w:color w:val="000000"/>
        </w:rPr>
        <w:t xml:space="preserve">Согласно данной Схеме </w:t>
      </w:r>
      <w:r w:rsidR="005211CA">
        <w:rPr>
          <w:color w:val="000000"/>
        </w:rPr>
        <w:t>городское поселение р.п.Варнавино</w:t>
      </w:r>
      <w:r>
        <w:rPr>
          <w:color w:val="000000"/>
        </w:rPr>
        <w:t xml:space="preserve"> расположен в </w:t>
      </w:r>
      <w:proofErr w:type="spellStart"/>
      <w:r>
        <w:rPr>
          <w:color w:val="000000"/>
        </w:rPr>
        <w:t>Уренской</w:t>
      </w:r>
      <w:proofErr w:type="spellEnd"/>
      <w:r>
        <w:rPr>
          <w:color w:val="000000"/>
        </w:rPr>
        <w:t xml:space="preserve"> кластерной зоне (зоне действия регионального оператора №2).</w:t>
      </w:r>
    </w:p>
    <w:p w:rsidR="00215FA9" w:rsidRPr="00C67CE0" w:rsidRDefault="00215FA9" w:rsidP="00215FA9">
      <w:pPr>
        <w:ind w:firstLine="709"/>
      </w:pPr>
      <w:r w:rsidRPr="00C67CE0">
        <w:t>В соответствии с Федеральным законом от 24 июня 1998 года № 89-ФЗ «Об отходах производства и потребления» к полномочиям субъектов Российской Федерации в области о</w:t>
      </w:r>
      <w:r w:rsidRPr="00C67CE0">
        <w:t>б</w:t>
      </w:r>
      <w:r w:rsidRPr="00C67CE0">
        <w:t>ращения с отходами с 1 января 2016 года относятся организация деятельности по сбору (в том числе раздельному сбору), транспортированию, обработке, утилизации, обезвреживанию и захоронению твердых коммунальных отходов, и регулирование деятельности региональных операторов по обращению с твердыми коммунальными отходами</w:t>
      </w:r>
      <w:r>
        <w:t xml:space="preserve"> (далее ТКО)</w:t>
      </w:r>
      <w:r w:rsidRPr="00C67CE0">
        <w:t>.</w:t>
      </w:r>
    </w:p>
    <w:p w:rsidR="00215FA9" w:rsidRPr="00C67CE0" w:rsidRDefault="00215FA9" w:rsidP="00215FA9">
      <w:pPr>
        <w:ind w:firstLine="709"/>
      </w:pPr>
      <w:r w:rsidRPr="00C67CE0">
        <w:t>Деятельность регионального оператора в области обращения с ТКО определяется в с</w:t>
      </w:r>
      <w:r w:rsidRPr="00C67CE0">
        <w:t>о</w:t>
      </w:r>
      <w:r w:rsidRPr="00C67CE0">
        <w:t>ответствии с действующим федеральным законодательством, определяется зона его деятел</w:t>
      </w:r>
      <w:r w:rsidRPr="00C67CE0">
        <w:t>ь</w:t>
      </w:r>
      <w:r w:rsidRPr="00C67CE0">
        <w:t>ности.</w:t>
      </w:r>
    </w:p>
    <w:p w:rsidR="00215FA9" w:rsidRPr="00C67CE0" w:rsidRDefault="00215FA9" w:rsidP="00215FA9">
      <w:pPr>
        <w:ind w:firstLine="709"/>
      </w:pPr>
      <w:r w:rsidRPr="00C67CE0">
        <w:t>Статус регионального оператора присваивается юридическому лицу на основании ко</w:t>
      </w:r>
      <w:r w:rsidRPr="00C67CE0">
        <w:t>н</w:t>
      </w:r>
      <w:r w:rsidRPr="00C67CE0">
        <w:t>курсного отбора, который проводится уполномоченным органом исполнительной власти Н</w:t>
      </w:r>
      <w:r w:rsidRPr="00C67CE0">
        <w:t>и</w:t>
      </w:r>
      <w:r w:rsidRPr="00C67CE0">
        <w:lastRenderedPageBreak/>
        <w:t>жегор</w:t>
      </w:r>
      <w:r>
        <w:t xml:space="preserve">одской области в соответствии со </w:t>
      </w:r>
      <w:r w:rsidRPr="00C67CE0">
        <w:t>Схемой и в порядке, установленном Правительством Российской Федерации.</w:t>
      </w:r>
    </w:p>
    <w:p w:rsidR="00215FA9" w:rsidRPr="00C67CE0" w:rsidRDefault="00215FA9" w:rsidP="00215FA9">
      <w:pPr>
        <w:ind w:firstLine="709"/>
      </w:pPr>
      <w:r w:rsidRPr="00C67CE0">
        <w:t>На регионального оператора возлагаются технологическая и инвестиционная функции по управлению о</w:t>
      </w:r>
      <w:r>
        <w:t>тходами в зоне его деятельности</w:t>
      </w:r>
      <w:r w:rsidRPr="00C67CE0">
        <w:t>.</w:t>
      </w:r>
    </w:p>
    <w:p w:rsidR="00215FA9" w:rsidRPr="00C67CE0" w:rsidRDefault="00215FA9" w:rsidP="00215FA9">
      <w:pPr>
        <w:ind w:firstLine="709"/>
      </w:pPr>
      <w:r w:rsidRPr="00C67CE0">
        <w:t>Региональный оператор заключает договоры на оказание услуг по обращению с тве</w:t>
      </w:r>
      <w:r w:rsidRPr="00C67CE0">
        <w:t>р</w:t>
      </w:r>
      <w:r w:rsidRPr="00C67CE0">
        <w:t>дыми коммунальными отходами с собственниками отходов. По договору на оказание услуг по обращению с ТКО региональный оператор обязуется принимать ТКО в объеме и в местах, к</w:t>
      </w:r>
      <w:r w:rsidRPr="00C67CE0">
        <w:t>о</w:t>
      </w:r>
      <w:r w:rsidRPr="00C67CE0">
        <w:t>торые определены в этом договоре, и обеспечивать их сбор, транспортирование, обработку, обезвреживание, захоронение в соответствии с законодательством Российской Федерации, а собственник твердых коммунальных отходов обязуется оплачивать услуги регионального оператора по цене, определенной в пределах утвержденного в установленном порядке единого тарифа на услугу регионального оператора.</w:t>
      </w:r>
    </w:p>
    <w:p w:rsidR="00215FA9" w:rsidRPr="00C67CE0" w:rsidRDefault="00215FA9" w:rsidP="00215FA9">
      <w:pPr>
        <w:ind w:firstLine="709"/>
      </w:pPr>
      <w:r w:rsidRPr="00C67CE0">
        <w:t>Собственники твердых коммунальных отходов заключают договор на оказание услуг по обращению с ТКО с региональным оператором, в зоне деятельности которого образуются ТКО и находятся места их сбора.</w:t>
      </w:r>
    </w:p>
    <w:p w:rsidR="00215FA9" w:rsidRPr="00C67CE0" w:rsidRDefault="00215FA9" w:rsidP="00215FA9">
      <w:pPr>
        <w:ind w:firstLine="709"/>
      </w:pPr>
      <w:r w:rsidRPr="00C67CE0">
        <w:t>Контейнеры для твердых коммунальных отходов предоставляются потребителям р</w:t>
      </w:r>
      <w:r w:rsidRPr="00C67CE0">
        <w:t>е</w:t>
      </w:r>
      <w:r w:rsidRPr="00C67CE0">
        <w:t>гиональным оператором либо лицами, осуществляющими деятельность по транспортиров</w:t>
      </w:r>
      <w:r w:rsidRPr="00C67CE0">
        <w:t>а</w:t>
      </w:r>
      <w:r w:rsidRPr="00C67CE0">
        <w:t>нию твердых коммунальных отходов, в соответствии с договорами, заключенными с реги</w:t>
      </w:r>
      <w:r w:rsidRPr="00C67CE0">
        <w:t>о</w:t>
      </w:r>
      <w:r w:rsidRPr="00C67CE0">
        <w:t xml:space="preserve">нальным оператором. Контейнеры для твердых коммунальных отходов по соглашению сторон могут быть предоставлены лицом, осуществляющим управление многоквартирным домом, органами государственной власти и местного самоуправления, иными лицами. </w:t>
      </w:r>
    </w:p>
    <w:p w:rsidR="00215FA9" w:rsidRPr="00C67CE0" w:rsidRDefault="00215FA9" w:rsidP="00215FA9">
      <w:pPr>
        <w:ind w:firstLine="709"/>
      </w:pPr>
      <w:r w:rsidRPr="00C67CE0">
        <w:t>Время вывоза твердых коммунальных отходов определяется региональным операт</w:t>
      </w:r>
      <w:r w:rsidRPr="00C67CE0">
        <w:t>о</w:t>
      </w:r>
      <w:r w:rsidRPr="00C67CE0">
        <w:t>ром, который обязан проинформировать о графике вывоза твердых коммунальных отходов их собственника.</w:t>
      </w:r>
    </w:p>
    <w:p w:rsidR="00215FA9" w:rsidRPr="00C67CE0" w:rsidRDefault="00215FA9" w:rsidP="00215FA9">
      <w:pPr>
        <w:ind w:firstLine="709"/>
      </w:pPr>
      <w:r w:rsidRPr="00C67CE0">
        <w:t>Вывоз крупногабаритных отходов осуществляется по заявкам потребителей услуги по обращению с твердыми коммунальными отходами, направляемых региональному оператору. Крупногабаритные отходы могут быть самостоятельно доставлены потребителем указанной услуги непосредственно на площадку для сбора крупногабаритных отходов. Эксплуатация т</w:t>
      </w:r>
      <w:r w:rsidRPr="00C67CE0">
        <w:t>а</w:t>
      </w:r>
      <w:r w:rsidRPr="00C67CE0">
        <w:t>ких площадок и вывоз поступивших на них крупногабаритных отходов обеспечивается реги</w:t>
      </w:r>
      <w:r w:rsidRPr="00C67CE0">
        <w:t>о</w:t>
      </w:r>
      <w:r w:rsidRPr="00C67CE0">
        <w:t xml:space="preserve">нальным оператором или уполномоченным им лицом. </w:t>
      </w:r>
    </w:p>
    <w:p w:rsidR="00215FA9" w:rsidRPr="00C67CE0" w:rsidRDefault="00215FA9" w:rsidP="00215FA9">
      <w:pPr>
        <w:ind w:firstLine="709"/>
      </w:pPr>
      <w:r w:rsidRPr="00C67CE0">
        <w:t>Региональный оператор при изменении нахождения источников образования отходов, количества образующихся отходов, целевых показателей по обезвреживанию, утилизации и размещению отходов, мест накопления отходов, объектов по обработке, утилизации, обезвр</w:t>
      </w:r>
      <w:r w:rsidRPr="00C67CE0">
        <w:t>е</w:t>
      </w:r>
      <w:r w:rsidRPr="00C67CE0">
        <w:t>живанию, размещению отходов, баланса количественных характеристик образования, обр</w:t>
      </w:r>
      <w:r w:rsidRPr="00C67CE0">
        <w:t>а</w:t>
      </w:r>
      <w:r w:rsidRPr="00C67CE0">
        <w:t>ботки, утилизации, обезвреживания, размещения отходов, схемы потоков отходов информ</w:t>
      </w:r>
      <w:r w:rsidRPr="00C67CE0">
        <w:t>и</w:t>
      </w:r>
      <w:r w:rsidRPr="00C67CE0">
        <w:lastRenderedPageBreak/>
        <w:t>рует о таких изменениях уполномоченный орган исполнительной власти Правительства Н</w:t>
      </w:r>
      <w:r w:rsidRPr="00C67CE0">
        <w:t>и</w:t>
      </w:r>
      <w:r w:rsidRPr="00C67CE0">
        <w:t>жегородской области.</w:t>
      </w:r>
    </w:p>
    <w:p w:rsidR="00215FA9" w:rsidRDefault="00215FA9" w:rsidP="00215FA9">
      <w:pPr>
        <w:ind w:firstLine="709"/>
      </w:pPr>
      <w:r w:rsidRPr="00C67CE0">
        <w:t>До момента создания межмуниципальных объектов размещения отходов с сортирово</w:t>
      </w:r>
      <w:r w:rsidRPr="00C67CE0">
        <w:t>ч</w:t>
      </w:r>
      <w:r w:rsidRPr="00C67CE0">
        <w:t xml:space="preserve">ными комплексами, предусмотренных для конкретной зоны обслуживания, потоки твердых коммунальных отходов направляются на объекты размещения ТКО муниципальных районов, имеющие лицензию </w:t>
      </w:r>
      <w:proofErr w:type="spellStart"/>
      <w:r w:rsidRPr="00C67CE0">
        <w:t>Росприроднадзора</w:t>
      </w:r>
      <w:proofErr w:type="spellEnd"/>
      <w:r w:rsidRPr="00C67CE0">
        <w:t xml:space="preserve"> на осуществление деятельности по сбору, транспорт</w:t>
      </w:r>
      <w:r w:rsidRPr="00C67CE0">
        <w:t>и</w:t>
      </w:r>
      <w:r w:rsidRPr="00C67CE0">
        <w:t>рованию, обработке, утилизации, обезвреживанию и размещению отходов I — IV классов опасности и включенные в ГРОРО. В муниципальных образованиях, где отсутствуют объекты размещения отходов, включенные в ГРОРО, региональным оператором, создаются мусороп</w:t>
      </w:r>
      <w:r w:rsidRPr="00C67CE0">
        <w:t>е</w:t>
      </w:r>
      <w:r w:rsidRPr="00C67CE0">
        <w:t>регрузочные площадки, с которых отходы вывозятся на ближайший объект по обработке, обезвреживанию отходов или на объект размещения отходов. Мусороперегрузочная площадка представляет собой огороженную площадку с твёрдым покрытием, на которой происходит перегрузка отходов из собирающих мусоровозов и иной малотоннажной техники в автотран</w:t>
      </w:r>
      <w:r w:rsidRPr="00C67CE0">
        <w:t>с</w:t>
      </w:r>
      <w:r w:rsidRPr="00C67CE0">
        <w:t>порт большой вместимости (автопоезда с общим объемом 60-</w:t>
      </w:r>
      <w:smartTag w:uri="urn:schemas-microsoft-com:office:smarttags" w:element="metricconverter">
        <w:smartTagPr>
          <w:attr w:name="ProductID" w:val="74 м3"/>
        </w:smartTagPr>
        <w:r w:rsidRPr="00C67CE0">
          <w:t>74 м</w:t>
        </w:r>
        <w:r w:rsidRPr="00C67CE0">
          <w:rPr>
            <w:vertAlign w:val="superscript"/>
          </w:rPr>
          <w:t>3</w:t>
        </w:r>
      </w:smartTag>
      <w:r w:rsidRPr="00C67CE0">
        <w:t>).</w:t>
      </w:r>
    </w:p>
    <w:p w:rsidR="000B027F" w:rsidRPr="00E44368" w:rsidRDefault="000B027F" w:rsidP="000B027F">
      <w:pPr>
        <w:ind w:firstLine="709"/>
        <w:rPr>
          <w:rFonts w:eastAsia="Calibri"/>
          <w:color w:val="000000" w:themeColor="text1"/>
        </w:rPr>
      </w:pPr>
      <w:r>
        <w:t>Проектом Генерального плана выделена территория площадью 1,33 га в западной части рабочего поселка Варнавино для планируемого размещения межрайонной мусороперегрузо</w:t>
      </w:r>
      <w:r>
        <w:t>ч</w:t>
      </w:r>
      <w:r>
        <w:t>ной станции.</w:t>
      </w:r>
    </w:p>
    <w:p w:rsidR="00FC1956" w:rsidRPr="00AA1406" w:rsidRDefault="00132650" w:rsidP="00CC472A">
      <w:pPr>
        <w:pStyle w:val="a8"/>
        <w:outlineLvl w:val="3"/>
      </w:pPr>
      <w:r w:rsidRPr="00AA1406">
        <w:t xml:space="preserve">7.6.2 </w:t>
      </w:r>
      <w:r w:rsidR="00FC1956" w:rsidRPr="00AA1406">
        <w:t>Медицинские отходы</w:t>
      </w:r>
    </w:p>
    <w:p w:rsidR="003A576A" w:rsidRPr="00AA1406" w:rsidRDefault="00FE03DB" w:rsidP="000D6C44">
      <w:pPr>
        <w:autoSpaceDE w:val="0"/>
        <w:autoSpaceDN w:val="0"/>
        <w:adjustRightInd w:val="0"/>
        <w:ind w:firstLine="709"/>
        <w:rPr>
          <w:color w:val="000000"/>
        </w:rPr>
      </w:pPr>
      <w:r w:rsidRPr="00AA1406">
        <w:rPr>
          <w:color w:val="000000"/>
        </w:rPr>
        <w:t>В соответствии с</w:t>
      </w:r>
      <w:r w:rsidR="003A576A" w:rsidRPr="00AA1406">
        <w:rPr>
          <w:color w:val="000000"/>
        </w:rPr>
        <w:t xml:space="preserve"> ГОСТ 30772-2001</w:t>
      </w:r>
      <w:r w:rsidR="003A50E1">
        <w:rPr>
          <w:color w:val="000000"/>
        </w:rPr>
        <w:t xml:space="preserve"> (введен Постановлением Госстандарта России от 28.12.2001 №607-ст)</w:t>
      </w:r>
      <w:r w:rsidR="003A576A" w:rsidRPr="00AA1406">
        <w:rPr>
          <w:color w:val="000000"/>
        </w:rPr>
        <w:t>, к отходам лечебно-профилактических учреждений относятся: матери</w:t>
      </w:r>
      <w:r w:rsidR="003A576A" w:rsidRPr="00AA1406">
        <w:rPr>
          <w:color w:val="000000"/>
        </w:rPr>
        <w:t>а</w:t>
      </w:r>
      <w:r w:rsidR="003A576A" w:rsidRPr="00AA1406">
        <w:rPr>
          <w:color w:val="000000"/>
        </w:rPr>
        <w:t>лы, вещества, изделия, утратившие частично или полностью свои первоначальные потреб</w:t>
      </w:r>
      <w:r w:rsidR="003A576A" w:rsidRPr="00AA1406">
        <w:rPr>
          <w:color w:val="000000"/>
        </w:rPr>
        <w:t>и</w:t>
      </w:r>
      <w:r w:rsidR="003A576A" w:rsidRPr="00AA1406">
        <w:rPr>
          <w:color w:val="000000"/>
        </w:rPr>
        <w:t>тельские свойства в ходе осуществления медицинских манипуляций, проводимых при леч</w:t>
      </w:r>
      <w:r w:rsidR="003A576A" w:rsidRPr="00AA1406">
        <w:rPr>
          <w:color w:val="000000"/>
        </w:rPr>
        <w:t>е</w:t>
      </w:r>
      <w:r w:rsidR="003A576A" w:rsidRPr="00AA1406">
        <w:rPr>
          <w:color w:val="000000"/>
        </w:rPr>
        <w:t>нии или обследовании людей в медицинских учреждениях.</w:t>
      </w:r>
    </w:p>
    <w:p w:rsidR="00AA1406" w:rsidRPr="00AA1406" w:rsidRDefault="00AA1406" w:rsidP="00AA1406">
      <w:pPr>
        <w:ind w:firstLine="709"/>
        <w:rPr>
          <w:color w:val="000000"/>
        </w:rPr>
      </w:pPr>
      <w:r w:rsidRPr="00AA1406">
        <w:rPr>
          <w:color w:val="000000"/>
        </w:rPr>
        <w:t>В соответствии с областной целевой программой «Развитие системы обращения с о</w:t>
      </w:r>
      <w:r w:rsidRPr="00AA1406">
        <w:rPr>
          <w:color w:val="000000"/>
        </w:rPr>
        <w:t>т</w:t>
      </w:r>
      <w:r w:rsidRPr="00AA1406">
        <w:rPr>
          <w:color w:val="000000"/>
        </w:rPr>
        <w:t>ходами производства и потребления в Нижегородской области на 2009-2014 годы»</w:t>
      </w:r>
      <w:r w:rsidR="003A50E1">
        <w:rPr>
          <w:color w:val="000000"/>
        </w:rPr>
        <w:t xml:space="preserve"> (п.37 табл.1.1)</w:t>
      </w:r>
      <w:r w:rsidRPr="00AA1406">
        <w:rPr>
          <w:color w:val="000000"/>
        </w:rPr>
        <w:t>, под медицинскими отходами (далее - отходы ЛПУ) понимаются все виды отходов, образующихся в больницах, поликлиниках, диспансерах, станциях скорой медицинской п</w:t>
      </w:r>
      <w:r w:rsidRPr="00AA1406">
        <w:rPr>
          <w:color w:val="000000"/>
        </w:rPr>
        <w:t>о</w:t>
      </w:r>
      <w:r w:rsidRPr="00AA1406">
        <w:rPr>
          <w:color w:val="000000"/>
        </w:rPr>
        <w:t>мощи, станциях переливания крови, учреждениях длительного ухода за больными, научно-исследовательских институтах и учебных заведениях медицинского профиля, ветеринарных лечебницах, аптеках, фармацевтических производствах, оздоровительных учреждениях, сан</w:t>
      </w:r>
      <w:r w:rsidRPr="00AA1406">
        <w:rPr>
          <w:color w:val="000000"/>
        </w:rPr>
        <w:t>и</w:t>
      </w:r>
      <w:r w:rsidRPr="00AA1406">
        <w:rPr>
          <w:color w:val="000000"/>
        </w:rPr>
        <w:t>тарно-профилактических учреждениях, учреждениях судебно-медицинской экспертизы, м</w:t>
      </w:r>
      <w:r w:rsidRPr="00AA1406">
        <w:rPr>
          <w:color w:val="000000"/>
        </w:rPr>
        <w:t>е</w:t>
      </w:r>
      <w:r w:rsidRPr="00AA1406">
        <w:rPr>
          <w:color w:val="000000"/>
        </w:rPr>
        <w:t>дицинских лабораториях.</w:t>
      </w:r>
    </w:p>
    <w:p w:rsidR="00AA1406" w:rsidRPr="00AA1406" w:rsidRDefault="00AA1406" w:rsidP="00AA1406">
      <w:pPr>
        <w:autoSpaceDE w:val="0"/>
        <w:autoSpaceDN w:val="0"/>
        <w:adjustRightInd w:val="0"/>
        <w:ind w:firstLine="709"/>
        <w:rPr>
          <w:color w:val="000000"/>
        </w:rPr>
      </w:pPr>
      <w:r w:rsidRPr="00AA1406">
        <w:rPr>
          <w:color w:val="000000"/>
        </w:rPr>
        <w:t xml:space="preserve">При этом система обращения с отходами лечебно-профилактических учреждений должна обеспечивать экологическую и санитарную безопасность на всех ее этапах: сбора, транспортировки, обезвреживания и захоронения отходов в соответствии с </w:t>
      </w:r>
      <w:proofErr w:type="spellStart"/>
      <w:r w:rsidRPr="00AA1406">
        <w:rPr>
          <w:color w:val="000000"/>
        </w:rPr>
        <w:t>СанПиН</w:t>
      </w:r>
      <w:proofErr w:type="spellEnd"/>
      <w:r w:rsidRPr="00AA1406">
        <w:rPr>
          <w:color w:val="000000"/>
        </w:rPr>
        <w:t xml:space="preserve"> </w:t>
      </w:r>
      <w:r w:rsidRPr="00AA1406">
        <w:rPr>
          <w:color w:val="000000"/>
        </w:rPr>
        <w:lastRenderedPageBreak/>
        <w:t>2.1.7.2790-10 «Санитарно-эпидемиологические требования к обращению с медицинскими о</w:t>
      </w:r>
      <w:r w:rsidRPr="00AA1406">
        <w:rPr>
          <w:color w:val="000000"/>
        </w:rPr>
        <w:t>т</w:t>
      </w:r>
      <w:r w:rsidRPr="00AA1406">
        <w:rPr>
          <w:color w:val="000000"/>
        </w:rPr>
        <w:t>ходами».</w:t>
      </w:r>
    </w:p>
    <w:p w:rsidR="00AA1406" w:rsidRPr="00AA1406" w:rsidRDefault="00AA1406" w:rsidP="00AA1406">
      <w:pPr>
        <w:autoSpaceDE w:val="0"/>
        <w:autoSpaceDN w:val="0"/>
        <w:adjustRightInd w:val="0"/>
        <w:ind w:firstLine="709"/>
        <w:rPr>
          <w:color w:val="000000"/>
        </w:rPr>
      </w:pPr>
      <w:r w:rsidRPr="00AA1406">
        <w:rPr>
          <w:color w:val="000000"/>
        </w:rPr>
        <w:t>Сбор отходов класса А осуществляется в многоразовые емкости или одноразовые пак</w:t>
      </w:r>
      <w:r w:rsidRPr="00AA1406">
        <w:rPr>
          <w:color w:val="000000"/>
        </w:rPr>
        <w:t>е</w:t>
      </w:r>
      <w:r w:rsidRPr="00AA1406">
        <w:rPr>
          <w:color w:val="000000"/>
        </w:rPr>
        <w:t>ты. Отходы классов Б и В подлежат обязательному обеззараживанию (дезинфе</w:t>
      </w:r>
      <w:r w:rsidRPr="00AA1406">
        <w:rPr>
          <w:color w:val="000000"/>
        </w:rPr>
        <w:t>к</w:t>
      </w:r>
      <w:r w:rsidRPr="00AA1406">
        <w:rPr>
          <w:color w:val="000000"/>
        </w:rPr>
        <w:t>ции)/обезвреживанию. Выбор метода обеззараживания/обезвреживания определяется возмо</w:t>
      </w:r>
      <w:r w:rsidRPr="00AA1406">
        <w:rPr>
          <w:color w:val="000000"/>
        </w:rPr>
        <w:t>ж</w:t>
      </w:r>
      <w:r w:rsidRPr="00AA1406">
        <w:rPr>
          <w:color w:val="000000"/>
        </w:rPr>
        <w:t>ностями организации, осуществляющей медицинскую и/или фармацевтическую деятельность, и выполняется при разработке схемы обращения с медицинскими отходами. После аппара</w:t>
      </w:r>
      <w:r w:rsidRPr="00AA1406">
        <w:rPr>
          <w:color w:val="000000"/>
        </w:rPr>
        <w:t>т</w:t>
      </w:r>
      <w:r w:rsidRPr="00AA1406">
        <w:rPr>
          <w:color w:val="000000"/>
        </w:rPr>
        <w:t xml:space="preserve">ных способов обеззараживания с применением физических методов и изменения внешнего вида отходов, исключающего возможность их повторного применения, отходы классов Б и В могут накапливаться, временно храниться, транспортироваться, уничтожаться и </w:t>
      </w:r>
      <w:proofErr w:type="spellStart"/>
      <w:r w:rsidRPr="00AA1406">
        <w:rPr>
          <w:color w:val="000000"/>
        </w:rPr>
        <w:t>захораниват</w:t>
      </w:r>
      <w:r w:rsidR="00E3219E">
        <w:rPr>
          <w:color w:val="000000"/>
        </w:rPr>
        <w:t>ь</w:t>
      </w:r>
      <w:r w:rsidRPr="00AA1406">
        <w:rPr>
          <w:color w:val="000000"/>
        </w:rPr>
        <w:t>ся</w:t>
      </w:r>
      <w:proofErr w:type="spellEnd"/>
      <w:r w:rsidRPr="00AA1406">
        <w:rPr>
          <w:color w:val="000000"/>
        </w:rPr>
        <w:t xml:space="preserve"> совместно с отходами класса А. Упаковка обеззараженных медицинских отходов классов Б и В должна иметь маркировку, свидетельствующую о проведенном обеззараживании отходов.</w:t>
      </w:r>
    </w:p>
    <w:p w:rsidR="003A576A" w:rsidRPr="00AA1406" w:rsidRDefault="003A576A" w:rsidP="000D6C44">
      <w:pPr>
        <w:autoSpaceDE w:val="0"/>
        <w:autoSpaceDN w:val="0"/>
        <w:adjustRightInd w:val="0"/>
        <w:ind w:firstLine="709"/>
        <w:rPr>
          <w:color w:val="000000"/>
        </w:rPr>
      </w:pPr>
      <w:r w:rsidRPr="00AA1406">
        <w:rPr>
          <w:color w:val="000000"/>
        </w:rPr>
        <w:t>Система сбора, временного хранения и транспортирования медицинских отходов должна включать следующие этапы:</w:t>
      </w:r>
    </w:p>
    <w:p w:rsidR="003A576A" w:rsidRPr="00AA1406" w:rsidRDefault="003A576A" w:rsidP="000D6C44">
      <w:pPr>
        <w:autoSpaceDE w:val="0"/>
        <w:autoSpaceDN w:val="0"/>
        <w:adjustRightInd w:val="0"/>
        <w:ind w:firstLine="709"/>
        <w:rPr>
          <w:color w:val="000000"/>
        </w:rPr>
      </w:pPr>
      <w:r w:rsidRPr="00AA1406">
        <w:rPr>
          <w:color w:val="000000"/>
        </w:rPr>
        <w:t>- сбор отходов внутри организаций, осуществляющих медицинскую и/или фармацевт</w:t>
      </w:r>
      <w:r w:rsidRPr="00AA1406">
        <w:rPr>
          <w:color w:val="000000"/>
        </w:rPr>
        <w:t>и</w:t>
      </w:r>
      <w:r w:rsidRPr="00AA1406">
        <w:rPr>
          <w:color w:val="000000"/>
        </w:rPr>
        <w:t>ческую деятельность;</w:t>
      </w:r>
    </w:p>
    <w:p w:rsidR="003A576A" w:rsidRPr="00AA1406" w:rsidRDefault="003A576A" w:rsidP="000D6C44">
      <w:pPr>
        <w:autoSpaceDE w:val="0"/>
        <w:autoSpaceDN w:val="0"/>
        <w:adjustRightInd w:val="0"/>
        <w:ind w:firstLine="709"/>
        <w:rPr>
          <w:color w:val="000000"/>
        </w:rPr>
      </w:pPr>
      <w:r w:rsidRPr="00AA1406">
        <w:rPr>
          <w:color w:val="000000"/>
        </w:rPr>
        <w:t>- перемещение отходов из подразделений и временное хранение отходов на территории организации, образующей отходы;</w:t>
      </w:r>
    </w:p>
    <w:p w:rsidR="003A576A" w:rsidRPr="00AA1406" w:rsidRDefault="003A576A" w:rsidP="000D6C44">
      <w:pPr>
        <w:autoSpaceDE w:val="0"/>
        <w:autoSpaceDN w:val="0"/>
        <w:adjustRightInd w:val="0"/>
        <w:ind w:firstLine="709"/>
        <w:rPr>
          <w:color w:val="000000"/>
        </w:rPr>
      </w:pPr>
      <w:r w:rsidRPr="00AA1406">
        <w:rPr>
          <w:color w:val="000000"/>
        </w:rPr>
        <w:t>- обеззараживание/обезвреживание;</w:t>
      </w:r>
    </w:p>
    <w:p w:rsidR="003A576A" w:rsidRPr="00AA1406" w:rsidRDefault="003A576A" w:rsidP="000D6C44">
      <w:pPr>
        <w:autoSpaceDE w:val="0"/>
        <w:autoSpaceDN w:val="0"/>
        <w:adjustRightInd w:val="0"/>
        <w:ind w:firstLine="709"/>
        <w:rPr>
          <w:color w:val="000000"/>
        </w:rPr>
      </w:pPr>
      <w:r w:rsidRPr="00AA1406">
        <w:rPr>
          <w:color w:val="000000"/>
        </w:rPr>
        <w:t>- транспортирование отходов с территории организации, образующей отходы;</w:t>
      </w:r>
    </w:p>
    <w:p w:rsidR="003A576A" w:rsidRPr="00AA1406" w:rsidRDefault="003A576A" w:rsidP="000D6C44">
      <w:pPr>
        <w:autoSpaceDE w:val="0"/>
        <w:autoSpaceDN w:val="0"/>
        <w:adjustRightInd w:val="0"/>
        <w:ind w:firstLine="709"/>
        <w:rPr>
          <w:color w:val="000000"/>
        </w:rPr>
      </w:pPr>
      <w:r w:rsidRPr="00AA1406">
        <w:rPr>
          <w:color w:val="000000"/>
        </w:rPr>
        <w:t>- захоронение или уничтожение медицинских отходов.</w:t>
      </w:r>
    </w:p>
    <w:p w:rsidR="003A576A" w:rsidRPr="00AA1406" w:rsidRDefault="003A576A" w:rsidP="000D6C44">
      <w:pPr>
        <w:autoSpaceDE w:val="0"/>
        <w:autoSpaceDN w:val="0"/>
        <w:adjustRightInd w:val="0"/>
        <w:ind w:firstLine="709"/>
        <w:rPr>
          <w:color w:val="000000"/>
        </w:rPr>
      </w:pPr>
      <w:r w:rsidRPr="00AA1406">
        <w:rPr>
          <w:color w:val="000000"/>
        </w:rPr>
        <w:t>Смешение отходов различных классов в общей емкости недопустимо.</w:t>
      </w:r>
    </w:p>
    <w:p w:rsidR="003A576A" w:rsidRPr="00AA1406" w:rsidRDefault="003A576A" w:rsidP="000D6C44">
      <w:pPr>
        <w:autoSpaceDE w:val="0"/>
        <w:autoSpaceDN w:val="0"/>
        <w:adjustRightInd w:val="0"/>
        <w:ind w:firstLine="709"/>
        <w:rPr>
          <w:color w:val="000000"/>
        </w:rPr>
      </w:pPr>
      <w:r w:rsidRPr="00AA1406">
        <w:rPr>
          <w:color w:val="000000"/>
        </w:rPr>
        <w:t>Сбор, временное хранение и вывоз отходов следует выполнять в соответствии со сх</w:t>
      </w:r>
      <w:r w:rsidRPr="00AA1406">
        <w:rPr>
          <w:color w:val="000000"/>
        </w:rPr>
        <w:t>е</w:t>
      </w:r>
      <w:r w:rsidRPr="00AA1406">
        <w:rPr>
          <w:color w:val="000000"/>
        </w:rPr>
        <w:t>мой обращения с медицинскими отходами, принятой в данной организации, осуществляющей медицинскую и/или фармацевтическую деятельность.</w:t>
      </w:r>
    </w:p>
    <w:p w:rsidR="003A576A" w:rsidRPr="00AA1406" w:rsidRDefault="003A576A" w:rsidP="000D6C44">
      <w:pPr>
        <w:autoSpaceDE w:val="0"/>
        <w:autoSpaceDN w:val="0"/>
        <w:adjustRightInd w:val="0"/>
        <w:ind w:firstLine="709"/>
        <w:rPr>
          <w:color w:val="000000"/>
        </w:rPr>
      </w:pPr>
      <w:r w:rsidRPr="00AA1406">
        <w:rPr>
          <w:color w:val="000000"/>
        </w:rPr>
        <w:t>Для снижения негативного воздействия отходов ЛПУ на окружающую природную ср</w:t>
      </w:r>
      <w:r w:rsidRPr="00AA1406">
        <w:rPr>
          <w:color w:val="000000"/>
        </w:rPr>
        <w:t>е</w:t>
      </w:r>
      <w:r w:rsidRPr="00AA1406">
        <w:rPr>
          <w:color w:val="000000"/>
        </w:rPr>
        <w:t>ду и создания благоприятной санитарно-эпидемиологической обстановки на территории ра</w:t>
      </w:r>
      <w:r w:rsidRPr="00AA1406">
        <w:rPr>
          <w:color w:val="000000"/>
        </w:rPr>
        <w:t>й</w:t>
      </w:r>
      <w:r w:rsidRPr="00AA1406">
        <w:rPr>
          <w:color w:val="000000"/>
        </w:rPr>
        <w:t>она необходимо провести инвентаризацию образующихся отходов ЛПУ, ввести учет объемов образования, накопления и вывоза отходов, организовать утилизацию отходов, содержащих фармацевтическую продукцию, обеспечить вывоз отходов ЛПУ специализированными авт</w:t>
      </w:r>
      <w:r w:rsidRPr="00AA1406">
        <w:rPr>
          <w:color w:val="000000"/>
        </w:rPr>
        <w:t>о</w:t>
      </w:r>
      <w:r w:rsidRPr="00AA1406">
        <w:rPr>
          <w:color w:val="000000"/>
        </w:rPr>
        <w:t>транспортными средствами.</w:t>
      </w:r>
    </w:p>
    <w:p w:rsidR="003A576A" w:rsidRPr="00AA1406" w:rsidRDefault="003A576A" w:rsidP="000D6C44">
      <w:pPr>
        <w:autoSpaceDE w:val="0"/>
        <w:autoSpaceDN w:val="0"/>
        <w:adjustRightInd w:val="0"/>
        <w:ind w:firstLine="709"/>
        <w:rPr>
          <w:color w:val="000000"/>
        </w:rPr>
      </w:pPr>
      <w:r w:rsidRPr="00AA1406">
        <w:rPr>
          <w:color w:val="000000"/>
        </w:rPr>
        <w:t>Для обезвреживания медицинских отходов классов Б и В рекомендуются методы, оф</w:t>
      </w:r>
      <w:r w:rsidRPr="00AA1406">
        <w:rPr>
          <w:color w:val="000000"/>
        </w:rPr>
        <w:t>и</w:t>
      </w:r>
      <w:r w:rsidRPr="00AA1406">
        <w:rPr>
          <w:color w:val="000000"/>
        </w:rPr>
        <w:t>циально разрешенные на территории Российской Федерации. Одним из современных методов обеззараживания медицинских отходов классов Б и В является метод паровой стерилизации с предварительным измельчением, оказывающий минимальное воздействие на окружающую среду.</w:t>
      </w:r>
    </w:p>
    <w:p w:rsidR="00A41B0B" w:rsidRPr="00AA1406" w:rsidRDefault="003A576A" w:rsidP="000D6C44">
      <w:pPr>
        <w:autoSpaceDE w:val="0"/>
        <w:autoSpaceDN w:val="0"/>
        <w:adjustRightInd w:val="0"/>
        <w:ind w:firstLine="709"/>
        <w:rPr>
          <w:color w:val="000000" w:themeColor="text1"/>
        </w:rPr>
      </w:pPr>
      <w:r w:rsidRPr="00AA1406">
        <w:rPr>
          <w:color w:val="000000"/>
        </w:rPr>
        <w:lastRenderedPageBreak/>
        <w:t>Транспортирование отходов ЛПУ классов Б и В до центров термического обезврежив</w:t>
      </w:r>
      <w:r w:rsidRPr="00AA1406">
        <w:rPr>
          <w:color w:val="000000"/>
        </w:rPr>
        <w:t>а</w:t>
      </w:r>
      <w:r w:rsidRPr="00AA1406">
        <w:rPr>
          <w:color w:val="000000"/>
        </w:rPr>
        <w:t>ния должно быть осуществлено отдельным потоком специализированным автотранспортом с оформлением на него санитарного паспорта.</w:t>
      </w:r>
      <w:r w:rsidR="00A41B0B" w:rsidRPr="00AA1406">
        <w:rPr>
          <w:color w:val="000000" w:themeColor="text1"/>
        </w:rPr>
        <w:t xml:space="preserve"> Согласно ГОСТ 30772-2001</w:t>
      </w:r>
      <w:r w:rsidR="003A50E1">
        <w:rPr>
          <w:color w:val="000000" w:themeColor="text1"/>
        </w:rPr>
        <w:t xml:space="preserve"> </w:t>
      </w:r>
      <w:r w:rsidR="003A50E1">
        <w:rPr>
          <w:color w:val="000000"/>
        </w:rPr>
        <w:t>(введен Постановл</w:t>
      </w:r>
      <w:r w:rsidR="003A50E1">
        <w:rPr>
          <w:color w:val="000000"/>
        </w:rPr>
        <w:t>е</w:t>
      </w:r>
      <w:r w:rsidR="003A50E1">
        <w:rPr>
          <w:color w:val="000000"/>
        </w:rPr>
        <w:t>нием Госстандарта России от 28.12.2001 №607-ст)</w:t>
      </w:r>
      <w:r w:rsidR="00A41B0B" w:rsidRPr="00AA1406">
        <w:rPr>
          <w:color w:val="000000" w:themeColor="text1"/>
        </w:rPr>
        <w:t>, к отходам лечебно-профилактических у</w:t>
      </w:r>
      <w:r w:rsidR="00A41B0B" w:rsidRPr="00AA1406">
        <w:rPr>
          <w:color w:val="000000" w:themeColor="text1"/>
        </w:rPr>
        <w:t>ч</w:t>
      </w:r>
      <w:r w:rsidR="00A41B0B" w:rsidRPr="00AA1406">
        <w:rPr>
          <w:color w:val="000000" w:themeColor="text1"/>
        </w:rPr>
        <w:t>реждений относятся: материалы, вещества, изделия, утратившие частично или полностью свои первоначальные потребительские свойства в ходе осуществления медицинских манип</w:t>
      </w:r>
      <w:r w:rsidR="00A41B0B" w:rsidRPr="00AA1406">
        <w:rPr>
          <w:color w:val="000000" w:themeColor="text1"/>
        </w:rPr>
        <w:t>у</w:t>
      </w:r>
      <w:r w:rsidR="00A41B0B" w:rsidRPr="00AA1406">
        <w:rPr>
          <w:color w:val="000000" w:themeColor="text1"/>
        </w:rPr>
        <w:t>ляций, проводимых при лечении или обследовании людей в медицинских учреждениях.</w:t>
      </w:r>
    </w:p>
    <w:p w:rsidR="003A576A" w:rsidRPr="00AA1406" w:rsidRDefault="00A41B0B" w:rsidP="000D6C44">
      <w:pPr>
        <w:autoSpaceDE w:val="0"/>
        <w:autoSpaceDN w:val="0"/>
        <w:adjustRightInd w:val="0"/>
        <w:ind w:firstLine="709"/>
        <w:rPr>
          <w:color w:val="000000" w:themeColor="text1"/>
        </w:rPr>
      </w:pPr>
      <w:r w:rsidRPr="00AA1406">
        <w:rPr>
          <w:color w:val="000000" w:themeColor="text1"/>
        </w:rPr>
        <w:t>Транспортирование отходов ЛПУ классов Б и В до центров термического обезврежив</w:t>
      </w:r>
      <w:r w:rsidRPr="00AA1406">
        <w:rPr>
          <w:color w:val="000000" w:themeColor="text1"/>
        </w:rPr>
        <w:t>а</w:t>
      </w:r>
      <w:r w:rsidRPr="00AA1406">
        <w:rPr>
          <w:color w:val="000000" w:themeColor="text1"/>
        </w:rPr>
        <w:t>ния должно быть осуществлено отдельным потоком специализированным автотранспортом с оформлением на него санитарного паспорта.</w:t>
      </w:r>
    </w:p>
    <w:p w:rsidR="002D3C5F" w:rsidRPr="00AA1406" w:rsidRDefault="00132650" w:rsidP="00CC472A">
      <w:pPr>
        <w:pStyle w:val="a8"/>
        <w:outlineLvl w:val="3"/>
      </w:pPr>
      <w:r w:rsidRPr="00AA1406">
        <w:t xml:space="preserve">7.6.3 </w:t>
      </w:r>
      <w:r w:rsidR="000D6C44" w:rsidRPr="00AA1406">
        <w:t>Захоронение биологических отходов</w:t>
      </w:r>
    </w:p>
    <w:p w:rsidR="00A41B0B" w:rsidRDefault="00A41B0B" w:rsidP="000D6C44">
      <w:pPr>
        <w:autoSpaceDE w:val="0"/>
        <w:autoSpaceDN w:val="0"/>
        <w:adjustRightInd w:val="0"/>
        <w:ind w:firstLine="709"/>
        <w:rPr>
          <w:bCs/>
          <w:color w:val="000000" w:themeColor="text1"/>
        </w:rPr>
      </w:pPr>
      <w:r w:rsidRPr="00AA1406">
        <w:rPr>
          <w:bCs/>
          <w:color w:val="000000" w:themeColor="text1"/>
        </w:rPr>
        <w:t>Согласно ГОСТ 30772-2001</w:t>
      </w:r>
      <w:r w:rsidR="003A50E1">
        <w:rPr>
          <w:bCs/>
          <w:color w:val="000000" w:themeColor="text1"/>
        </w:rPr>
        <w:t xml:space="preserve"> </w:t>
      </w:r>
      <w:r w:rsidR="003A50E1">
        <w:rPr>
          <w:color w:val="000000"/>
        </w:rPr>
        <w:t>(введен Постановлением Госстандарта России от 28.12.2001 №607-ст)</w:t>
      </w:r>
      <w:r w:rsidRPr="00AA1406">
        <w:rPr>
          <w:bCs/>
          <w:color w:val="000000" w:themeColor="text1"/>
        </w:rPr>
        <w:t>, биологические отходы – это биологические ткани и органы, образу</w:t>
      </w:r>
      <w:r w:rsidRPr="00AA1406">
        <w:rPr>
          <w:bCs/>
          <w:color w:val="000000" w:themeColor="text1"/>
        </w:rPr>
        <w:t>ю</w:t>
      </w:r>
      <w:r w:rsidRPr="00AA1406">
        <w:rPr>
          <w:bCs/>
          <w:color w:val="000000" w:themeColor="text1"/>
        </w:rPr>
        <w:t>щиеся в результате медицинской и ветеринарной оперативной практики, медико-биологических экспериментов, гибели скота, других животных и птицы, и другие отходы, п</w:t>
      </w:r>
      <w:r w:rsidRPr="00AA1406">
        <w:rPr>
          <w:bCs/>
          <w:color w:val="000000" w:themeColor="text1"/>
        </w:rPr>
        <w:t>о</w:t>
      </w:r>
      <w:r w:rsidRPr="00AA1406">
        <w:rPr>
          <w:bCs/>
          <w:color w:val="000000" w:themeColor="text1"/>
        </w:rPr>
        <w:t xml:space="preserve">лучаемые при переработке пищевого и непищевого сырья животного происхождения, а также отходы </w:t>
      </w:r>
      <w:proofErr w:type="spellStart"/>
      <w:r w:rsidRPr="00AA1406">
        <w:rPr>
          <w:bCs/>
          <w:color w:val="000000" w:themeColor="text1"/>
        </w:rPr>
        <w:t>биотехнологической</w:t>
      </w:r>
      <w:proofErr w:type="spellEnd"/>
      <w:r w:rsidRPr="00AA1406">
        <w:rPr>
          <w:bCs/>
          <w:color w:val="000000" w:themeColor="text1"/>
        </w:rPr>
        <w:t xml:space="preserve"> промышленности.</w:t>
      </w:r>
    </w:p>
    <w:p w:rsidR="003A50E1" w:rsidRDefault="003A50E1" w:rsidP="000D6C44">
      <w:pPr>
        <w:ind w:firstLine="709"/>
      </w:pPr>
      <w:r w:rsidRPr="001F6B83">
        <w:rPr>
          <w:bCs/>
          <w:color w:val="000000" w:themeColor="text1"/>
        </w:rPr>
        <w:t>В соответствии с "Ветеринарно-санитарные правила сбора, утилизации и уничтожения биологических отходов"</w:t>
      </w:r>
      <w:r>
        <w:rPr>
          <w:bCs/>
          <w:color w:val="000000" w:themeColor="text1"/>
        </w:rPr>
        <w:t xml:space="preserve"> </w:t>
      </w:r>
      <w:r>
        <w:t>(утверждены Главным государственным ветеринарным инспектором Российской Федерации 4 декабря 1995 г. №13-7-2/469):</w:t>
      </w:r>
    </w:p>
    <w:p w:rsidR="00A41B0B" w:rsidRPr="001F6B83" w:rsidRDefault="00A41B0B" w:rsidP="000D6C44">
      <w:pPr>
        <w:ind w:firstLine="709"/>
        <w:rPr>
          <w:color w:val="000000" w:themeColor="text1"/>
        </w:rPr>
      </w:pPr>
      <w:r w:rsidRPr="001F6B83">
        <w:rPr>
          <w:color w:val="000000" w:themeColor="text1"/>
        </w:rPr>
        <w:t>- трупы животных и птиц, в т.ч. лабораторных;</w:t>
      </w:r>
    </w:p>
    <w:p w:rsidR="00A41B0B" w:rsidRPr="001F6B83" w:rsidRDefault="00A41B0B" w:rsidP="000D6C44">
      <w:pPr>
        <w:ind w:firstLine="709"/>
        <w:rPr>
          <w:color w:val="000000" w:themeColor="text1"/>
        </w:rPr>
      </w:pPr>
      <w:r w:rsidRPr="001F6B83">
        <w:rPr>
          <w:color w:val="000000" w:themeColor="text1"/>
        </w:rPr>
        <w:t>- абортированные и мертворожденные плоды;</w:t>
      </w:r>
    </w:p>
    <w:p w:rsidR="00A41B0B" w:rsidRPr="001F6B83" w:rsidRDefault="00A41B0B" w:rsidP="000D6C44">
      <w:pPr>
        <w:ind w:firstLine="709"/>
        <w:rPr>
          <w:color w:val="000000" w:themeColor="text1"/>
        </w:rPr>
      </w:pPr>
      <w:r w:rsidRPr="001F6B83">
        <w:rPr>
          <w:color w:val="000000" w:themeColor="text1"/>
        </w:rPr>
        <w:t xml:space="preserve">- ветеринарные </w:t>
      </w:r>
      <w:proofErr w:type="spellStart"/>
      <w:r w:rsidRPr="001F6B83">
        <w:rPr>
          <w:color w:val="000000" w:themeColor="text1"/>
        </w:rPr>
        <w:t>конфискаты</w:t>
      </w:r>
      <w:proofErr w:type="spellEnd"/>
      <w:r w:rsidRPr="001F6B83">
        <w:rPr>
          <w:color w:val="000000" w:themeColor="text1"/>
        </w:rPr>
        <w:t xml:space="preserve"> (мясо, рыба, другая продукция животного происхождения), выявленные после ветеринарно-санитарной экспертизы на убойных пунктах, хладобойнях, в мясо-, </w:t>
      </w:r>
      <w:proofErr w:type="spellStart"/>
      <w:r w:rsidRPr="001F6B83">
        <w:rPr>
          <w:color w:val="000000" w:themeColor="text1"/>
        </w:rPr>
        <w:t>рыбоперерабатывающих</w:t>
      </w:r>
      <w:proofErr w:type="spellEnd"/>
      <w:r w:rsidRPr="001F6B83">
        <w:rPr>
          <w:color w:val="000000" w:themeColor="text1"/>
        </w:rPr>
        <w:t xml:space="preserve"> организациях, рынках, организациях торговли и др. объектах;</w:t>
      </w:r>
    </w:p>
    <w:p w:rsidR="00A41B0B" w:rsidRPr="001F6B83" w:rsidRDefault="00A41B0B" w:rsidP="000D6C44">
      <w:pPr>
        <w:ind w:firstLine="709"/>
        <w:rPr>
          <w:color w:val="000000" w:themeColor="text1"/>
        </w:rPr>
      </w:pPr>
      <w:r w:rsidRPr="001F6B83">
        <w:rPr>
          <w:color w:val="000000" w:themeColor="text1"/>
        </w:rPr>
        <w:t>- другие отходы, получаемые при переработке пищевого и непищевого сырья животн</w:t>
      </w:r>
      <w:r w:rsidRPr="001F6B83">
        <w:rPr>
          <w:color w:val="000000" w:themeColor="text1"/>
        </w:rPr>
        <w:t>о</w:t>
      </w:r>
      <w:r w:rsidRPr="001F6B83">
        <w:rPr>
          <w:color w:val="000000" w:themeColor="text1"/>
        </w:rPr>
        <w:t>го происхождения.</w:t>
      </w:r>
    </w:p>
    <w:p w:rsidR="00A41B0B" w:rsidRPr="001F6B83" w:rsidRDefault="00A41B0B" w:rsidP="000D6C44">
      <w:pPr>
        <w:autoSpaceDE w:val="0"/>
        <w:autoSpaceDN w:val="0"/>
        <w:adjustRightInd w:val="0"/>
        <w:ind w:firstLine="709"/>
        <w:rPr>
          <w:color w:val="000000" w:themeColor="text1"/>
        </w:rPr>
      </w:pPr>
      <w:r w:rsidRPr="001F6B83">
        <w:rPr>
          <w:color w:val="000000" w:themeColor="text1"/>
        </w:rPr>
        <w:t xml:space="preserve">Биологические отходы утилизируют путем переработки на ветеринарно-санитарных утилизационных заводах (цехах) в соответствии с действующими правилами, обеззараживают в биотермических ямах, уничтожают сжиганием или в исключительных случаях </w:t>
      </w:r>
      <w:proofErr w:type="spellStart"/>
      <w:r w:rsidRPr="001F6B83">
        <w:rPr>
          <w:color w:val="000000" w:themeColor="text1"/>
        </w:rPr>
        <w:t>захоранивают</w:t>
      </w:r>
      <w:proofErr w:type="spellEnd"/>
      <w:r w:rsidRPr="001F6B83">
        <w:rPr>
          <w:color w:val="000000" w:themeColor="text1"/>
        </w:rPr>
        <w:t xml:space="preserve"> в специально отведенных местах.</w:t>
      </w:r>
    </w:p>
    <w:p w:rsidR="00A41B0B" w:rsidRPr="001F6B83" w:rsidRDefault="00A41B0B" w:rsidP="000D6C44">
      <w:pPr>
        <w:autoSpaceDE w:val="0"/>
        <w:autoSpaceDN w:val="0"/>
        <w:adjustRightInd w:val="0"/>
        <w:ind w:firstLine="709"/>
        <w:rPr>
          <w:color w:val="000000" w:themeColor="text1"/>
        </w:rPr>
      </w:pPr>
      <w:r w:rsidRPr="001F6B83">
        <w:rPr>
          <w:color w:val="000000" w:themeColor="text1"/>
        </w:rPr>
        <w:t>Места, отведенные для захоронения биологических отходов (скотомогильники), дол</w:t>
      </w:r>
      <w:r w:rsidRPr="001F6B83">
        <w:rPr>
          <w:color w:val="000000" w:themeColor="text1"/>
        </w:rPr>
        <w:t>ж</w:t>
      </w:r>
      <w:r w:rsidRPr="001F6B83">
        <w:rPr>
          <w:color w:val="000000" w:themeColor="text1"/>
        </w:rPr>
        <w:t>ны иметь одну или несколько биотермических ям.</w:t>
      </w:r>
    </w:p>
    <w:p w:rsidR="00A41B0B" w:rsidRPr="001F6B83" w:rsidRDefault="00A41B0B" w:rsidP="000D6C44">
      <w:pPr>
        <w:autoSpaceDE w:val="0"/>
        <w:autoSpaceDN w:val="0"/>
        <w:adjustRightInd w:val="0"/>
        <w:ind w:firstLine="709"/>
        <w:rPr>
          <w:color w:val="000000" w:themeColor="text1"/>
        </w:rPr>
      </w:pPr>
      <w:r w:rsidRPr="001F6B83">
        <w:rPr>
          <w:color w:val="000000" w:themeColor="text1"/>
        </w:rPr>
        <w:t>С введением «Ветеринарно-санитарных правил сбора, утилизации и уничтожения би</w:t>
      </w:r>
      <w:r w:rsidRPr="001F6B83">
        <w:rPr>
          <w:color w:val="000000" w:themeColor="text1"/>
        </w:rPr>
        <w:t>о</w:t>
      </w:r>
      <w:r w:rsidRPr="001F6B83">
        <w:rPr>
          <w:color w:val="000000" w:themeColor="text1"/>
        </w:rPr>
        <w:t>логических отходов»</w:t>
      </w:r>
      <w:r w:rsidR="00B73EBD" w:rsidRPr="00B73EBD">
        <w:t xml:space="preserve"> </w:t>
      </w:r>
      <w:r w:rsidR="00B73EBD">
        <w:t xml:space="preserve">(утверждены Главным государственным ветеринарным инспектором </w:t>
      </w:r>
      <w:r w:rsidR="00B73EBD">
        <w:lastRenderedPageBreak/>
        <w:t>Российской Федерации 4 декабря 1995 г. №13-7-2/469)</w:t>
      </w:r>
      <w:r w:rsidRPr="001F6B83">
        <w:rPr>
          <w:color w:val="000000" w:themeColor="text1"/>
        </w:rPr>
        <w:t xml:space="preserve"> уничтожение биологических отходов путем захоронения в землю категорически запрещается.</w:t>
      </w:r>
    </w:p>
    <w:p w:rsidR="00A41B0B" w:rsidRPr="001F6B83" w:rsidRDefault="00A41B0B" w:rsidP="000D6C44">
      <w:pPr>
        <w:autoSpaceDE w:val="0"/>
        <w:autoSpaceDN w:val="0"/>
        <w:adjustRightInd w:val="0"/>
        <w:ind w:firstLine="709"/>
        <w:rPr>
          <w:color w:val="000000" w:themeColor="text1"/>
        </w:rPr>
      </w:pPr>
      <w:r w:rsidRPr="001F6B83">
        <w:rPr>
          <w:color w:val="000000" w:themeColor="text1"/>
        </w:rPr>
        <w:t>В исключительных случаях, при массовой гибели животных от стихийного бедствия и невозможности их транспортировки для утилизации, сжигания или обеззараживания в би</w:t>
      </w:r>
      <w:r w:rsidRPr="001F6B83">
        <w:rPr>
          <w:color w:val="000000" w:themeColor="text1"/>
        </w:rPr>
        <w:t>о</w:t>
      </w:r>
      <w:r w:rsidRPr="001F6B83">
        <w:rPr>
          <w:color w:val="000000" w:themeColor="text1"/>
        </w:rPr>
        <w:t>термических ямах, допускается захоронение трупов в землю только по решению Главного г</w:t>
      </w:r>
      <w:r w:rsidRPr="001F6B83">
        <w:rPr>
          <w:color w:val="000000" w:themeColor="text1"/>
        </w:rPr>
        <w:t>о</w:t>
      </w:r>
      <w:r w:rsidRPr="001F6B83">
        <w:rPr>
          <w:color w:val="000000" w:themeColor="text1"/>
        </w:rPr>
        <w:t>сударственного врача Российской Федерации.</w:t>
      </w:r>
    </w:p>
    <w:p w:rsidR="00A41B0B" w:rsidRPr="001F6B83" w:rsidRDefault="00A41B0B" w:rsidP="000D6C44">
      <w:pPr>
        <w:autoSpaceDE w:val="0"/>
        <w:autoSpaceDN w:val="0"/>
        <w:adjustRightInd w:val="0"/>
        <w:ind w:firstLine="709"/>
        <w:rPr>
          <w:color w:val="000000" w:themeColor="text1"/>
        </w:rPr>
      </w:pPr>
      <w:r w:rsidRPr="001F6B83">
        <w:rPr>
          <w:color w:val="000000" w:themeColor="text1"/>
        </w:rPr>
        <w:t>Запрещается сброс биологических отходов в водоемы, реки и болота.</w:t>
      </w:r>
    </w:p>
    <w:p w:rsidR="00A41B0B" w:rsidRPr="001F6B83" w:rsidRDefault="00A41B0B" w:rsidP="000D6C44">
      <w:pPr>
        <w:autoSpaceDE w:val="0"/>
        <w:autoSpaceDN w:val="0"/>
        <w:adjustRightInd w:val="0"/>
        <w:ind w:firstLine="709"/>
        <w:rPr>
          <w:color w:val="000000" w:themeColor="text1"/>
        </w:rPr>
      </w:pPr>
      <w:r w:rsidRPr="001F6B83">
        <w:rPr>
          <w:color w:val="000000" w:themeColor="text1"/>
        </w:rPr>
        <w:t>Категорически запрещается сброс биологических отходов в бытовые мусорные конте</w:t>
      </w:r>
      <w:r w:rsidRPr="001F6B83">
        <w:rPr>
          <w:color w:val="000000" w:themeColor="text1"/>
        </w:rPr>
        <w:t>й</w:t>
      </w:r>
      <w:r w:rsidRPr="001F6B83">
        <w:rPr>
          <w:color w:val="000000" w:themeColor="text1"/>
        </w:rPr>
        <w:t>неры и вывоз их на свалки и полигоны для захоронения.</w:t>
      </w:r>
    </w:p>
    <w:p w:rsidR="00A41B0B" w:rsidRDefault="00A41B0B" w:rsidP="000D6C44">
      <w:pPr>
        <w:ind w:firstLine="709"/>
        <w:rPr>
          <w:color w:val="000000" w:themeColor="text1"/>
        </w:rPr>
      </w:pPr>
      <w:r w:rsidRPr="001F6B83">
        <w:rPr>
          <w:color w:val="000000" w:themeColor="text1"/>
        </w:rPr>
        <w:t xml:space="preserve">Размещение биотермических ям в </w:t>
      </w:r>
      <w:proofErr w:type="spellStart"/>
      <w:r w:rsidRPr="001F6B83">
        <w:rPr>
          <w:color w:val="000000" w:themeColor="text1"/>
        </w:rPr>
        <w:t>водоохранных</w:t>
      </w:r>
      <w:proofErr w:type="spellEnd"/>
      <w:r w:rsidRPr="001F6B83">
        <w:rPr>
          <w:color w:val="000000" w:themeColor="text1"/>
        </w:rPr>
        <w:t xml:space="preserve"> и лесопарковых зонах, в пределах особо охраняемых природных территорий и на территории 1-го и 2-го поясов ЗСО водозаб</w:t>
      </w:r>
      <w:r w:rsidRPr="001F6B83">
        <w:rPr>
          <w:color w:val="000000" w:themeColor="text1"/>
        </w:rPr>
        <w:t>о</w:t>
      </w:r>
      <w:r w:rsidRPr="001F6B83">
        <w:rPr>
          <w:color w:val="000000" w:themeColor="text1"/>
        </w:rPr>
        <w:t>ров питьевого назначения категорически запрещается.</w:t>
      </w:r>
    </w:p>
    <w:p w:rsidR="00BF1A6A" w:rsidRPr="0095337F" w:rsidRDefault="00DE7157" w:rsidP="00CC472A">
      <w:pPr>
        <w:pStyle w:val="a8"/>
      </w:pPr>
      <w:r w:rsidRPr="0095337F">
        <w:t>7.7 Охрана биологических ресурсов. Особо</w:t>
      </w:r>
      <w:r w:rsidR="00E3219E">
        <w:t xml:space="preserve"> </w:t>
      </w:r>
      <w:r w:rsidRPr="0095337F">
        <w:t>охраняемые природные территории</w:t>
      </w:r>
    </w:p>
    <w:p w:rsidR="00B44A6F" w:rsidRDefault="00B44A6F" w:rsidP="00B44A6F">
      <w:pPr>
        <w:pStyle w:val="affffc"/>
        <w:spacing w:line="360" w:lineRule="auto"/>
        <w:rPr>
          <w:lang w:val="ru-RU"/>
        </w:rPr>
      </w:pPr>
      <w:r w:rsidRPr="00901868">
        <w:rPr>
          <w:lang w:val="ru-RU"/>
        </w:rPr>
        <w:t xml:space="preserve">На территории </w:t>
      </w:r>
      <w:r w:rsidR="00E3219E">
        <w:rPr>
          <w:lang w:val="ru-RU"/>
        </w:rPr>
        <w:t>городского поселения</w:t>
      </w:r>
      <w:r w:rsidRPr="00901868">
        <w:rPr>
          <w:lang w:val="ru-RU"/>
        </w:rPr>
        <w:t xml:space="preserve"> </w:t>
      </w:r>
      <w:r w:rsidR="00E3219E">
        <w:rPr>
          <w:lang w:val="ru-RU"/>
        </w:rPr>
        <w:t>р</w:t>
      </w:r>
      <w:r w:rsidR="00702F56">
        <w:rPr>
          <w:lang w:val="ru-RU"/>
        </w:rPr>
        <w:t>.п.</w:t>
      </w:r>
      <w:r w:rsidR="002D58AF">
        <w:rPr>
          <w:lang w:val="ru-RU"/>
        </w:rPr>
        <w:t>Варнавино</w:t>
      </w:r>
      <w:r w:rsidRPr="00901868">
        <w:rPr>
          <w:lang w:val="ru-RU"/>
        </w:rPr>
        <w:t xml:space="preserve"> расположен</w:t>
      </w:r>
      <w:r>
        <w:rPr>
          <w:lang w:val="ru-RU"/>
        </w:rPr>
        <w:t>ы следующие</w:t>
      </w:r>
      <w:r w:rsidRPr="00901868">
        <w:rPr>
          <w:lang w:val="ru-RU"/>
        </w:rPr>
        <w:t xml:space="preserve"> особо охраняем</w:t>
      </w:r>
      <w:r>
        <w:rPr>
          <w:lang w:val="ru-RU"/>
        </w:rPr>
        <w:t>ые</w:t>
      </w:r>
      <w:r w:rsidRPr="00901868">
        <w:rPr>
          <w:lang w:val="ru-RU"/>
        </w:rPr>
        <w:t xml:space="preserve"> природн</w:t>
      </w:r>
      <w:r>
        <w:rPr>
          <w:lang w:val="ru-RU"/>
        </w:rPr>
        <w:t>ые</w:t>
      </w:r>
      <w:r w:rsidRPr="00901868">
        <w:rPr>
          <w:lang w:val="ru-RU"/>
        </w:rPr>
        <w:t xml:space="preserve"> территори</w:t>
      </w:r>
      <w:r>
        <w:rPr>
          <w:lang w:val="ru-RU"/>
        </w:rPr>
        <w:t>и</w:t>
      </w:r>
      <w:r w:rsidR="00120C56">
        <w:rPr>
          <w:lang w:val="ru-RU"/>
        </w:rPr>
        <w:t xml:space="preserve">. </w:t>
      </w:r>
    </w:p>
    <w:p w:rsidR="00F539D7" w:rsidRPr="00F539D7" w:rsidRDefault="00F539D7" w:rsidP="00F539D7">
      <w:pPr>
        <w:pStyle w:val="ab"/>
        <w:numPr>
          <w:ilvl w:val="0"/>
          <w:numId w:val="0"/>
        </w:numPr>
        <w:spacing w:after="0"/>
        <w:ind w:firstLine="720"/>
        <w:jc w:val="both"/>
        <w:outlineLvl w:val="9"/>
        <w:rPr>
          <w:b w:val="0"/>
          <w:i/>
          <w:sz w:val="24"/>
          <w:szCs w:val="24"/>
        </w:rPr>
      </w:pPr>
      <w:r w:rsidRPr="00F539D7">
        <w:rPr>
          <w:b w:val="0"/>
          <w:i/>
          <w:sz w:val="24"/>
          <w:szCs w:val="24"/>
        </w:rPr>
        <w:t>Таблица 7.</w:t>
      </w:r>
      <w:r w:rsidR="00031FA4">
        <w:rPr>
          <w:b w:val="0"/>
          <w:i/>
          <w:sz w:val="24"/>
          <w:szCs w:val="24"/>
        </w:rPr>
        <w:t>6</w:t>
      </w:r>
      <w:r w:rsidRPr="00F539D7">
        <w:rPr>
          <w:b w:val="0"/>
          <w:i/>
          <w:sz w:val="24"/>
          <w:szCs w:val="24"/>
        </w:rPr>
        <w:t xml:space="preserve"> – Особо охраняемые территории </w:t>
      </w:r>
      <w:r w:rsidR="00E3219E" w:rsidRPr="00E3219E">
        <w:rPr>
          <w:b w:val="0"/>
          <w:i/>
          <w:sz w:val="24"/>
          <w:szCs w:val="24"/>
        </w:rPr>
        <w:t>городского поселения р.п.Варнавино</w:t>
      </w:r>
    </w:p>
    <w:tbl>
      <w:tblPr>
        <w:tblW w:w="48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64"/>
        <w:gridCol w:w="2410"/>
        <w:gridCol w:w="1787"/>
        <w:gridCol w:w="1595"/>
        <w:gridCol w:w="1363"/>
        <w:gridCol w:w="1961"/>
      </w:tblGrid>
      <w:tr w:rsidR="00120C56" w:rsidRPr="00CA0C47" w:rsidTr="005A0F19">
        <w:trPr>
          <w:tblHeader/>
          <w:jc w:val="center"/>
        </w:trPr>
        <w:tc>
          <w:tcPr>
            <w:tcW w:w="363" w:type="dxa"/>
            <w:shd w:val="clear" w:color="auto" w:fill="auto"/>
            <w:vAlign w:val="center"/>
          </w:tcPr>
          <w:p w:rsidR="00F539D7" w:rsidRPr="00CA0C47" w:rsidRDefault="00F539D7" w:rsidP="005A0F19">
            <w:pPr>
              <w:pStyle w:val="affff6"/>
              <w:jc w:val="center"/>
              <w:rPr>
                <w:rFonts w:ascii="Times New Roman" w:hAnsi="Times New Roman" w:cs="Times New Roman"/>
                <w:b/>
                <w:sz w:val="22"/>
                <w:szCs w:val="22"/>
              </w:rPr>
            </w:pPr>
            <w:r w:rsidRPr="00CA0C47">
              <w:rPr>
                <w:rFonts w:ascii="Times New Roman" w:hAnsi="Times New Roman" w:cs="Times New Roman"/>
                <w:b/>
                <w:sz w:val="22"/>
                <w:szCs w:val="22"/>
              </w:rPr>
              <w:t>№</w:t>
            </w:r>
          </w:p>
        </w:tc>
        <w:tc>
          <w:tcPr>
            <w:tcW w:w="2410" w:type="dxa"/>
            <w:shd w:val="clear" w:color="auto" w:fill="auto"/>
            <w:vAlign w:val="center"/>
          </w:tcPr>
          <w:p w:rsidR="00F539D7" w:rsidRPr="00CA0C47" w:rsidRDefault="00F539D7" w:rsidP="005A0F19">
            <w:pPr>
              <w:pStyle w:val="affff6"/>
              <w:jc w:val="center"/>
              <w:rPr>
                <w:rFonts w:ascii="Times New Roman" w:hAnsi="Times New Roman" w:cs="Times New Roman"/>
                <w:b/>
                <w:sz w:val="22"/>
                <w:szCs w:val="22"/>
              </w:rPr>
            </w:pPr>
            <w:r w:rsidRPr="00CA0C47">
              <w:rPr>
                <w:rFonts w:ascii="Times New Roman" w:hAnsi="Times New Roman" w:cs="Times New Roman"/>
                <w:b/>
                <w:sz w:val="22"/>
                <w:szCs w:val="22"/>
              </w:rPr>
              <w:t>Наименование</w:t>
            </w:r>
          </w:p>
        </w:tc>
        <w:tc>
          <w:tcPr>
            <w:tcW w:w="1787" w:type="dxa"/>
            <w:shd w:val="clear" w:color="auto" w:fill="auto"/>
            <w:vAlign w:val="center"/>
          </w:tcPr>
          <w:p w:rsidR="00F539D7" w:rsidRPr="00CA0C47" w:rsidRDefault="00F539D7" w:rsidP="005A0F19">
            <w:pPr>
              <w:pStyle w:val="affff6"/>
              <w:jc w:val="center"/>
              <w:rPr>
                <w:rFonts w:ascii="Times New Roman" w:hAnsi="Times New Roman" w:cs="Times New Roman"/>
                <w:b/>
                <w:sz w:val="22"/>
                <w:szCs w:val="22"/>
              </w:rPr>
            </w:pPr>
            <w:r w:rsidRPr="00CA0C47">
              <w:rPr>
                <w:rFonts w:ascii="Times New Roman" w:hAnsi="Times New Roman" w:cs="Times New Roman"/>
                <w:b/>
                <w:sz w:val="22"/>
                <w:szCs w:val="22"/>
              </w:rPr>
              <w:t>Категория</w:t>
            </w:r>
          </w:p>
        </w:tc>
        <w:tc>
          <w:tcPr>
            <w:tcW w:w="1595" w:type="dxa"/>
            <w:shd w:val="clear" w:color="auto" w:fill="auto"/>
            <w:vAlign w:val="center"/>
          </w:tcPr>
          <w:p w:rsidR="00F539D7" w:rsidRPr="00CA0C47" w:rsidRDefault="00F539D7" w:rsidP="005A0F19">
            <w:pPr>
              <w:pStyle w:val="affff6"/>
              <w:jc w:val="center"/>
              <w:rPr>
                <w:rFonts w:ascii="Times New Roman" w:hAnsi="Times New Roman" w:cs="Times New Roman"/>
                <w:b/>
                <w:sz w:val="22"/>
                <w:szCs w:val="22"/>
              </w:rPr>
            </w:pPr>
            <w:r w:rsidRPr="00CA0C47">
              <w:rPr>
                <w:rFonts w:ascii="Times New Roman" w:hAnsi="Times New Roman" w:cs="Times New Roman"/>
                <w:b/>
                <w:sz w:val="22"/>
                <w:szCs w:val="22"/>
              </w:rPr>
              <w:t>Профиль</w:t>
            </w:r>
          </w:p>
        </w:tc>
        <w:tc>
          <w:tcPr>
            <w:tcW w:w="1363" w:type="dxa"/>
            <w:shd w:val="clear" w:color="auto" w:fill="auto"/>
            <w:vAlign w:val="center"/>
          </w:tcPr>
          <w:p w:rsidR="00F539D7" w:rsidRPr="00CA0C47" w:rsidRDefault="00F539D7" w:rsidP="005A0F19">
            <w:pPr>
              <w:pStyle w:val="affff6"/>
              <w:jc w:val="center"/>
              <w:rPr>
                <w:rFonts w:ascii="Times New Roman" w:hAnsi="Times New Roman" w:cs="Times New Roman"/>
                <w:b/>
                <w:sz w:val="22"/>
                <w:szCs w:val="22"/>
              </w:rPr>
            </w:pPr>
            <w:r w:rsidRPr="00CA0C47">
              <w:rPr>
                <w:rFonts w:ascii="Times New Roman" w:hAnsi="Times New Roman" w:cs="Times New Roman"/>
                <w:b/>
                <w:sz w:val="22"/>
                <w:szCs w:val="22"/>
              </w:rPr>
              <w:t>Площадь, га</w:t>
            </w:r>
          </w:p>
        </w:tc>
        <w:tc>
          <w:tcPr>
            <w:tcW w:w="1961" w:type="dxa"/>
            <w:shd w:val="clear" w:color="auto" w:fill="auto"/>
            <w:vAlign w:val="center"/>
          </w:tcPr>
          <w:p w:rsidR="00F539D7" w:rsidRPr="00CA0C47" w:rsidRDefault="00F539D7" w:rsidP="005A0F19">
            <w:pPr>
              <w:pStyle w:val="affff6"/>
              <w:jc w:val="center"/>
              <w:rPr>
                <w:rFonts w:ascii="Times New Roman" w:hAnsi="Times New Roman" w:cs="Times New Roman"/>
                <w:b/>
                <w:sz w:val="22"/>
                <w:szCs w:val="22"/>
              </w:rPr>
            </w:pPr>
            <w:r w:rsidRPr="00CA0C47">
              <w:rPr>
                <w:rFonts w:ascii="Times New Roman" w:hAnsi="Times New Roman" w:cs="Times New Roman"/>
                <w:b/>
                <w:sz w:val="22"/>
                <w:szCs w:val="22"/>
              </w:rPr>
              <w:t>Площадь охранной зоны, га</w:t>
            </w:r>
          </w:p>
        </w:tc>
      </w:tr>
      <w:tr w:rsidR="00304933" w:rsidRPr="00CA0C47" w:rsidTr="005A0F19">
        <w:trPr>
          <w:jc w:val="center"/>
        </w:trPr>
        <w:tc>
          <w:tcPr>
            <w:tcW w:w="363" w:type="dxa"/>
            <w:shd w:val="clear" w:color="auto" w:fill="auto"/>
            <w:vAlign w:val="center"/>
          </w:tcPr>
          <w:p w:rsidR="00304933" w:rsidRPr="00CA0C47" w:rsidRDefault="00304933" w:rsidP="005A0F19">
            <w:pPr>
              <w:pStyle w:val="affff6"/>
              <w:jc w:val="center"/>
              <w:rPr>
                <w:rFonts w:ascii="Times New Roman" w:hAnsi="Times New Roman" w:cs="Times New Roman"/>
                <w:sz w:val="22"/>
                <w:szCs w:val="22"/>
              </w:rPr>
            </w:pPr>
            <w:r w:rsidRPr="00CA0C47">
              <w:rPr>
                <w:rFonts w:ascii="Times New Roman" w:hAnsi="Times New Roman" w:cs="Times New Roman"/>
                <w:sz w:val="22"/>
                <w:szCs w:val="22"/>
              </w:rPr>
              <w:t>1</w:t>
            </w:r>
          </w:p>
        </w:tc>
        <w:tc>
          <w:tcPr>
            <w:tcW w:w="2410" w:type="dxa"/>
            <w:shd w:val="clear" w:color="auto" w:fill="auto"/>
            <w:vAlign w:val="center"/>
          </w:tcPr>
          <w:p w:rsidR="00304933" w:rsidRPr="00CA0C47" w:rsidRDefault="00304933" w:rsidP="005A0F19">
            <w:pPr>
              <w:pStyle w:val="Bodytext41"/>
              <w:shd w:val="clear" w:color="auto" w:fill="auto"/>
              <w:spacing w:before="0" w:after="0" w:line="240" w:lineRule="auto"/>
              <w:ind w:left="100"/>
              <w:jc w:val="center"/>
              <w:rPr>
                <w:rFonts w:ascii="Times New Roman" w:hAnsi="Times New Roman"/>
                <w:sz w:val="22"/>
                <w:szCs w:val="22"/>
              </w:rPr>
            </w:pPr>
            <w:r w:rsidRPr="00CA0C47">
              <w:rPr>
                <w:rFonts w:ascii="Times New Roman" w:hAnsi="Times New Roman"/>
                <w:sz w:val="22"/>
                <w:szCs w:val="22"/>
              </w:rPr>
              <w:t>Варнавинский заказник</w:t>
            </w:r>
          </w:p>
        </w:tc>
        <w:tc>
          <w:tcPr>
            <w:tcW w:w="1787" w:type="dxa"/>
            <w:shd w:val="clear" w:color="auto" w:fill="auto"/>
            <w:vAlign w:val="center"/>
          </w:tcPr>
          <w:p w:rsidR="00304933" w:rsidRPr="00CA0C47" w:rsidRDefault="00304933" w:rsidP="005A0F19">
            <w:pPr>
              <w:pStyle w:val="Bodytext41"/>
              <w:shd w:val="clear" w:color="auto" w:fill="auto"/>
              <w:spacing w:before="0" w:after="0" w:line="240" w:lineRule="auto"/>
              <w:ind w:left="100"/>
              <w:jc w:val="center"/>
              <w:rPr>
                <w:rFonts w:ascii="Times New Roman" w:hAnsi="Times New Roman"/>
                <w:sz w:val="22"/>
                <w:szCs w:val="22"/>
              </w:rPr>
            </w:pPr>
            <w:r w:rsidRPr="00CA0C47">
              <w:rPr>
                <w:rFonts w:ascii="Times New Roman" w:hAnsi="Times New Roman"/>
                <w:sz w:val="22"/>
                <w:szCs w:val="22"/>
              </w:rPr>
              <w:t>государствен</w:t>
            </w:r>
            <w:r w:rsidRPr="00CA0C47">
              <w:rPr>
                <w:rFonts w:ascii="Times New Roman" w:hAnsi="Times New Roman"/>
                <w:sz w:val="22"/>
                <w:szCs w:val="22"/>
              </w:rPr>
              <w:softHyphen/>
              <w:t>ный природный</w:t>
            </w:r>
            <w:r w:rsidRPr="00CA0C47">
              <w:rPr>
                <w:rStyle w:val="Bodytext40"/>
                <w:sz w:val="22"/>
                <w:szCs w:val="22"/>
              </w:rPr>
              <w:t xml:space="preserve"> </w:t>
            </w:r>
            <w:r w:rsidRPr="00CA0C47">
              <w:rPr>
                <w:rFonts w:ascii="Times New Roman" w:hAnsi="Times New Roman"/>
                <w:sz w:val="22"/>
                <w:szCs w:val="22"/>
              </w:rPr>
              <w:t>з</w:t>
            </w:r>
            <w:r w:rsidRPr="00CA0C47">
              <w:rPr>
                <w:rFonts w:ascii="Times New Roman" w:hAnsi="Times New Roman"/>
                <w:sz w:val="22"/>
                <w:szCs w:val="22"/>
              </w:rPr>
              <w:t>а</w:t>
            </w:r>
            <w:r w:rsidRPr="00CA0C47">
              <w:rPr>
                <w:rFonts w:ascii="Times New Roman" w:hAnsi="Times New Roman"/>
                <w:sz w:val="22"/>
                <w:szCs w:val="22"/>
              </w:rPr>
              <w:t>казник</w:t>
            </w:r>
          </w:p>
        </w:tc>
        <w:tc>
          <w:tcPr>
            <w:tcW w:w="1595" w:type="dxa"/>
            <w:shd w:val="clear" w:color="auto" w:fill="auto"/>
            <w:vAlign w:val="center"/>
          </w:tcPr>
          <w:p w:rsidR="00304933" w:rsidRPr="00CA0C47" w:rsidRDefault="00304933" w:rsidP="005A0F19">
            <w:pPr>
              <w:pStyle w:val="Bodytext41"/>
              <w:shd w:val="clear" w:color="auto" w:fill="auto"/>
              <w:spacing w:before="0" w:after="0" w:line="240" w:lineRule="auto"/>
              <w:ind w:left="100"/>
              <w:jc w:val="center"/>
              <w:rPr>
                <w:rFonts w:ascii="Times New Roman" w:hAnsi="Times New Roman"/>
                <w:sz w:val="22"/>
                <w:szCs w:val="22"/>
              </w:rPr>
            </w:pPr>
            <w:r w:rsidRPr="00CA0C47">
              <w:rPr>
                <w:rFonts w:ascii="Times New Roman" w:hAnsi="Times New Roman"/>
                <w:sz w:val="22"/>
                <w:szCs w:val="22"/>
              </w:rPr>
              <w:t>комплексный</w:t>
            </w:r>
          </w:p>
        </w:tc>
        <w:tc>
          <w:tcPr>
            <w:tcW w:w="1363" w:type="dxa"/>
            <w:shd w:val="clear" w:color="auto" w:fill="auto"/>
            <w:vAlign w:val="center"/>
          </w:tcPr>
          <w:p w:rsidR="00304933" w:rsidRPr="00CA0C47" w:rsidRDefault="00304933" w:rsidP="005A0F19">
            <w:pPr>
              <w:pStyle w:val="Bodytext41"/>
              <w:shd w:val="clear" w:color="auto" w:fill="auto"/>
              <w:spacing w:before="0" w:after="0" w:line="240" w:lineRule="auto"/>
              <w:ind w:left="80"/>
              <w:jc w:val="center"/>
              <w:rPr>
                <w:rFonts w:ascii="Times New Roman" w:hAnsi="Times New Roman"/>
                <w:sz w:val="22"/>
                <w:szCs w:val="22"/>
              </w:rPr>
            </w:pPr>
            <w:r w:rsidRPr="00CA0C47">
              <w:rPr>
                <w:rFonts w:ascii="Times New Roman" w:hAnsi="Times New Roman"/>
                <w:sz w:val="22"/>
                <w:szCs w:val="22"/>
              </w:rPr>
              <w:t>36200,0</w:t>
            </w:r>
          </w:p>
        </w:tc>
        <w:tc>
          <w:tcPr>
            <w:tcW w:w="1961" w:type="dxa"/>
            <w:shd w:val="clear" w:color="auto" w:fill="auto"/>
            <w:vAlign w:val="center"/>
          </w:tcPr>
          <w:p w:rsidR="00304933" w:rsidRPr="00CA0C47" w:rsidRDefault="00CA0C47" w:rsidP="005A0F19">
            <w:pPr>
              <w:spacing w:line="240" w:lineRule="auto"/>
              <w:jc w:val="center"/>
              <w:rPr>
                <w:sz w:val="22"/>
                <w:szCs w:val="22"/>
              </w:rPr>
            </w:pPr>
            <w:r w:rsidRPr="00CA0C47">
              <w:rPr>
                <w:sz w:val="22"/>
                <w:szCs w:val="22"/>
              </w:rPr>
              <w:t>-</w:t>
            </w:r>
          </w:p>
        </w:tc>
      </w:tr>
      <w:tr w:rsidR="00304933" w:rsidRPr="00CA0C47" w:rsidTr="005A0F19">
        <w:trPr>
          <w:jc w:val="center"/>
        </w:trPr>
        <w:tc>
          <w:tcPr>
            <w:tcW w:w="363" w:type="dxa"/>
            <w:shd w:val="clear" w:color="auto" w:fill="auto"/>
            <w:vAlign w:val="center"/>
          </w:tcPr>
          <w:p w:rsidR="00304933" w:rsidRPr="00CA0C47" w:rsidRDefault="00304933" w:rsidP="005A0F19">
            <w:pPr>
              <w:pStyle w:val="affff6"/>
              <w:jc w:val="center"/>
              <w:rPr>
                <w:rFonts w:ascii="Times New Roman" w:hAnsi="Times New Roman" w:cs="Times New Roman"/>
                <w:sz w:val="22"/>
                <w:szCs w:val="22"/>
              </w:rPr>
            </w:pPr>
            <w:r w:rsidRPr="00CA0C47">
              <w:rPr>
                <w:rFonts w:ascii="Times New Roman" w:hAnsi="Times New Roman" w:cs="Times New Roman"/>
                <w:sz w:val="22"/>
                <w:szCs w:val="22"/>
              </w:rPr>
              <w:t>2</w:t>
            </w:r>
          </w:p>
        </w:tc>
        <w:tc>
          <w:tcPr>
            <w:tcW w:w="2410" w:type="dxa"/>
            <w:shd w:val="clear" w:color="auto" w:fill="auto"/>
            <w:vAlign w:val="center"/>
          </w:tcPr>
          <w:p w:rsidR="00304933" w:rsidRPr="00CA0C47" w:rsidRDefault="00304933" w:rsidP="005A0F19">
            <w:pPr>
              <w:pStyle w:val="Bodytext41"/>
              <w:shd w:val="clear" w:color="auto" w:fill="auto"/>
              <w:spacing w:before="0" w:after="0" w:line="240" w:lineRule="auto"/>
              <w:ind w:left="100"/>
              <w:jc w:val="center"/>
              <w:rPr>
                <w:rFonts w:ascii="Times New Roman" w:hAnsi="Times New Roman"/>
                <w:sz w:val="22"/>
                <w:szCs w:val="22"/>
              </w:rPr>
            </w:pPr>
            <w:r w:rsidRPr="00CA0C47">
              <w:rPr>
                <w:rFonts w:ascii="Times New Roman" w:hAnsi="Times New Roman"/>
                <w:sz w:val="22"/>
                <w:szCs w:val="22"/>
              </w:rPr>
              <w:t>Участок лиственнично-соснового</w:t>
            </w:r>
            <w:r w:rsidRPr="00CA0C47">
              <w:rPr>
                <w:rStyle w:val="Bodytext40"/>
                <w:sz w:val="22"/>
                <w:szCs w:val="22"/>
              </w:rPr>
              <w:t xml:space="preserve"> </w:t>
            </w:r>
            <w:r w:rsidRPr="00CA0C47">
              <w:rPr>
                <w:rFonts w:ascii="Times New Roman" w:hAnsi="Times New Roman"/>
                <w:sz w:val="22"/>
                <w:szCs w:val="22"/>
              </w:rPr>
              <w:t>леса в кв. 37 Варнавинского</w:t>
            </w:r>
            <w:r w:rsidRPr="00CA0C47">
              <w:rPr>
                <w:rStyle w:val="Bodytext40"/>
                <w:sz w:val="22"/>
                <w:szCs w:val="22"/>
              </w:rPr>
              <w:t xml:space="preserve"> </w:t>
            </w:r>
            <w:r w:rsidRPr="00CA0C47">
              <w:rPr>
                <w:rFonts w:ascii="Times New Roman" w:hAnsi="Times New Roman"/>
                <w:sz w:val="22"/>
                <w:szCs w:val="22"/>
              </w:rPr>
              <w:t>лесн</w:t>
            </w:r>
            <w:r w:rsidRPr="00CA0C47">
              <w:rPr>
                <w:rFonts w:ascii="Times New Roman" w:hAnsi="Times New Roman"/>
                <w:sz w:val="22"/>
                <w:szCs w:val="22"/>
              </w:rPr>
              <w:t>и</w:t>
            </w:r>
            <w:r w:rsidRPr="00CA0C47">
              <w:rPr>
                <w:rFonts w:ascii="Times New Roman" w:hAnsi="Times New Roman"/>
                <w:sz w:val="22"/>
                <w:szCs w:val="22"/>
              </w:rPr>
              <w:t>чества</w:t>
            </w:r>
          </w:p>
        </w:tc>
        <w:tc>
          <w:tcPr>
            <w:tcW w:w="1787" w:type="dxa"/>
            <w:shd w:val="clear" w:color="auto" w:fill="auto"/>
            <w:vAlign w:val="center"/>
          </w:tcPr>
          <w:p w:rsidR="00304933" w:rsidRPr="00CA0C47" w:rsidRDefault="00304933" w:rsidP="005A0F19">
            <w:pPr>
              <w:pStyle w:val="Bodytext41"/>
              <w:shd w:val="clear" w:color="auto" w:fill="auto"/>
              <w:spacing w:before="0" w:after="0" w:line="240" w:lineRule="auto"/>
              <w:ind w:left="100"/>
              <w:jc w:val="center"/>
              <w:rPr>
                <w:rFonts w:ascii="Times New Roman" w:hAnsi="Times New Roman"/>
                <w:sz w:val="22"/>
                <w:szCs w:val="22"/>
              </w:rPr>
            </w:pPr>
            <w:r w:rsidRPr="00CA0C47">
              <w:rPr>
                <w:rFonts w:ascii="Times New Roman" w:hAnsi="Times New Roman"/>
                <w:sz w:val="22"/>
                <w:szCs w:val="22"/>
              </w:rPr>
              <w:t>памятник прир</w:t>
            </w:r>
            <w:r w:rsidRPr="00CA0C47">
              <w:rPr>
                <w:rFonts w:ascii="Times New Roman" w:hAnsi="Times New Roman"/>
                <w:sz w:val="22"/>
                <w:szCs w:val="22"/>
              </w:rPr>
              <w:t>о</w:t>
            </w:r>
            <w:r w:rsidRPr="00CA0C47">
              <w:rPr>
                <w:rFonts w:ascii="Times New Roman" w:hAnsi="Times New Roman"/>
                <w:sz w:val="22"/>
                <w:szCs w:val="22"/>
              </w:rPr>
              <w:t>ды</w:t>
            </w:r>
          </w:p>
        </w:tc>
        <w:tc>
          <w:tcPr>
            <w:tcW w:w="1595" w:type="dxa"/>
            <w:shd w:val="clear" w:color="auto" w:fill="auto"/>
            <w:vAlign w:val="center"/>
          </w:tcPr>
          <w:p w:rsidR="00304933" w:rsidRPr="00CA0C47" w:rsidRDefault="00304933" w:rsidP="005A0F19">
            <w:pPr>
              <w:pStyle w:val="Bodytext41"/>
              <w:shd w:val="clear" w:color="auto" w:fill="auto"/>
              <w:spacing w:before="0" w:after="0" w:line="240" w:lineRule="auto"/>
              <w:ind w:left="100"/>
              <w:jc w:val="center"/>
              <w:rPr>
                <w:rFonts w:ascii="Times New Roman" w:hAnsi="Times New Roman"/>
                <w:sz w:val="22"/>
                <w:szCs w:val="22"/>
              </w:rPr>
            </w:pPr>
            <w:r w:rsidRPr="00CA0C47">
              <w:rPr>
                <w:rFonts w:ascii="Times New Roman" w:hAnsi="Times New Roman"/>
                <w:sz w:val="22"/>
                <w:szCs w:val="22"/>
              </w:rPr>
              <w:t>комплексный</w:t>
            </w:r>
          </w:p>
        </w:tc>
        <w:tc>
          <w:tcPr>
            <w:tcW w:w="1363" w:type="dxa"/>
            <w:shd w:val="clear" w:color="auto" w:fill="auto"/>
            <w:vAlign w:val="center"/>
          </w:tcPr>
          <w:p w:rsidR="00304933" w:rsidRPr="00CA0C47" w:rsidRDefault="00304933" w:rsidP="005A0F19">
            <w:pPr>
              <w:pStyle w:val="Bodytext41"/>
              <w:shd w:val="clear" w:color="auto" w:fill="auto"/>
              <w:spacing w:before="0" w:after="0" w:line="240" w:lineRule="auto"/>
              <w:ind w:left="80"/>
              <w:jc w:val="center"/>
              <w:rPr>
                <w:rFonts w:ascii="Times New Roman" w:hAnsi="Times New Roman"/>
                <w:sz w:val="22"/>
                <w:szCs w:val="22"/>
              </w:rPr>
            </w:pPr>
            <w:r w:rsidRPr="00CA0C47">
              <w:rPr>
                <w:rFonts w:ascii="Times New Roman" w:hAnsi="Times New Roman"/>
                <w:sz w:val="22"/>
                <w:szCs w:val="22"/>
              </w:rPr>
              <w:t>7,0</w:t>
            </w:r>
          </w:p>
        </w:tc>
        <w:tc>
          <w:tcPr>
            <w:tcW w:w="1961" w:type="dxa"/>
            <w:shd w:val="clear" w:color="auto" w:fill="auto"/>
            <w:vAlign w:val="center"/>
          </w:tcPr>
          <w:p w:rsidR="00304933" w:rsidRPr="00CA0C47" w:rsidRDefault="00304933" w:rsidP="005A0F19">
            <w:pPr>
              <w:pStyle w:val="Bodytext41"/>
              <w:shd w:val="clear" w:color="auto" w:fill="auto"/>
              <w:spacing w:before="0" w:after="0" w:line="240" w:lineRule="auto"/>
              <w:jc w:val="center"/>
              <w:rPr>
                <w:rFonts w:ascii="Times New Roman" w:hAnsi="Times New Roman"/>
                <w:sz w:val="22"/>
                <w:szCs w:val="22"/>
              </w:rPr>
            </w:pPr>
            <w:r w:rsidRPr="00CA0C47">
              <w:rPr>
                <w:rFonts w:ascii="Times New Roman" w:hAnsi="Times New Roman"/>
                <w:sz w:val="22"/>
                <w:szCs w:val="22"/>
              </w:rPr>
              <w:t>41,2</w:t>
            </w:r>
          </w:p>
        </w:tc>
      </w:tr>
    </w:tbl>
    <w:p w:rsidR="00CA0C47" w:rsidRDefault="00CA0C47" w:rsidP="005A0F19">
      <w:pPr>
        <w:pStyle w:val="Bodytext101"/>
        <w:shd w:val="clear" w:color="auto" w:fill="auto"/>
        <w:spacing w:before="200" w:after="0" w:line="360" w:lineRule="auto"/>
        <w:ind w:left="62" w:right="23" w:firstLine="646"/>
        <w:rPr>
          <w:rFonts w:ascii="Times New Roman" w:hAnsi="Times New Roman"/>
          <w:b/>
          <w:sz w:val="24"/>
          <w:szCs w:val="24"/>
          <w:u w:val="single"/>
        </w:rPr>
      </w:pPr>
      <w:r w:rsidRPr="005D5D73">
        <w:rPr>
          <w:rFonts w:ascii="Times New Roman" w:hAnsi="Times New Roman"/>
          <w:b/>
          <w:sz w:val="24"/>
          <w:szCs w:val="24"/>
          <w:u w:val="single"/>
        </w:rPr>
        <w:t xml:space="preserve">Государственный природный комплексный заказник «Варнавинский» </w:t>
      </w:r>
    </w:p>
    <w:p w:rsidR="005A0F19" w:rsidRPr="005A0F19" w:rsidRDefault="005A0F19" w:rsidP="005A0F19">
      <w:pPr>
        <w:pStyle w:val="Bodytext101"/>
        <w:shd w:val="clear" w:color="auto" w:fill="auto"/>
        <w:spacing w:before="0" w:after="0" w:line="360" w:lineRule="auto"/>
        <w:ind w:left="62" w:right="23" w:firstLine="646"/>
        <w:rPr>
          <w:rFonts w:ascii="Times New Roman" w:hAnsi="Times New Roman"/>
          <w:sz w:val="24"/>
          <w:szCs w:val="24"/>
        </w:rPr>
      </w:pPr>
      <w:r w:rsidRPr="005A0F19">
        <w:rPr>
          <w:rFonts w:ascii="Times New Roman" w:hAnsi="Times New Roman"/>
          <w:sz w:val="24"/>
          <w:szCs w:val="24"/>
        </w:rPr>
        <w:t>Положение о Варнавинском государственном природном комплексном заказнике у</w:t>
      </w:r>
      <w:r w:rsidRPr="005A0F19">
        <w:rPr>
          <w:rFonts w:ascii="Times New Roman" w:hAnsi="Times New Roman"/>
          <w:sz w:val="24"/>
          <w:szCs w:val="24"/>
        </w:rPr>
        <w:t>т</w:t>
      </w:r>
      <w:r w:rsidRPr="005A0F19">
        <w:rPr>
          <w:rFonts w:ascii="Times New Roman" w:hAnsi="Times New Roman"/>
          <w:sz w:val="24"/>
          <w:szCs w:val="24"/>
        </w:rPr>
        <w:t>верждено Решением областного Совета народных депутатов от 02.11.1993г.</w:t>
      </w:r>
      <w:r>
        <w:rPr>
          <w:rFonts w:ascii="Times New Roman" w:hAnsi="Times New Roman"/>
          <w:sz w:val="24"/>
          <w:szCs w:val="24"/>
        </w:rPr>
        <w:t xml:space="preserve"> №341-м.</w:t>
      </w:r>
    </w:p>
    <w:p w:rsidR="005D5D73" w:rsidRPr="005D5D73" w:rsidRDefault="005D5D73" w:rsidP="005A0F19">
      <w:pPr>
        <w:shd w:val="clear" w:color="auto" w:fill="FFFFFF"/>
        <w:ind w:left="60" w:firstLine="649"/>
      </w:pPr>
      <w:r w:rsidRPr="005D5D73">
        <w:rPr>
          <w:b/>
          <w:bCs/>
        </w:rPr>
        <w:t>Текущий статус ООПТ: </w:t>
      </w:r>
      <w:hyperlink r:id="rId43" w:tooltip="Действующая ООПТ" w:history="1">
        <w:r w:rsidRPr="005D5D73">
          <w:rPr>
            <w:rStyle w:val="a7"/>
            <w:color w:val="auto"/>
            <w:u w:val="none"/>
          </w:rPr>
          <w:t>Действующий</w:t>
        </w:r>
      </w:hyperlink>
    </w:p>
    <w:p w:rsidR="005D5D73" w:rsidRPr="005D5D73" w:rsidRDefault="005D5D73" w:rsidP="005A0F19">
      <w:pPr>
        <w:shd w:val="clear" w:color="auto" w:fill="FFFFFF"/>
        <w:ind w:left="60" w:firstLine="649"/>
      </w:pPr>
      <w:r w:rsidRPr="005D5D73">
        <w:rPr>
          <w:b/>
          <w:bCs/>
        </w:rPr>
        <w:t>Значение ООПТ: </w:t>
      </w:r>
      <w:hyperlink r:id="rId44" w:tooltip="Региональное" w:history="1">
        <w:r w:rsidRPr="005D5D73">
          <w:rPr>
            <w:rStyle w:val="a7"/>
            <w:color w:val="auto"/>
            <w:u w:val="none"/>
          </w:rPr>
          <w:t>Региональное</w:t>
        </w:r>
      </w:hyperlink>
    </w:p>
    <w:p w:rsidR="005D5D73" w:rsidRPr="005D5D73" w:rsidRDefault="005D5D73" w:rsidP="005A0F19">
      <w:pPr>
        <w:shd w:val="clear" w:color="auto" w:fill="FFFFFF"/>
        <w:ind w:left="60" w:firstLine="649"/>
      </w:pPr>
      <w:r w:rsidRPr="005D5D73">
        <w:rPr>
          <w:b/>
          <w:bCs/>
        </w:rPr>
        <w:t>Дата создания: </w:t>
      </w:r>
      <w:r w:rsidRPr="005D5D73">
        <w:rPr>
          <w:rStyle w:val="date-display-single"/>
        </w:rPr>
        <w:t>02.11.1993</w:t>
      </w:r>
    </w:p>
    <w:p w:rsidR="005D5D73" w:rsidRPr="005D5D73" w:rsidRDefault="005D5D73" w:rsidP="005A0F19">
      <w:pPr>
        <w:shd w:val="clear" w:color="auto" w:fill="FFFFFF"/>
        <w:ind w:left="60" w:firstLine="649"/>
      </w:pPr>
      <w:r w:rsidRPr="005D5D73">
        <w:rPr>
          <w:b/>
          <w:bCs/>
        </w:rPr>
        <w:t>Местоположение ООПТ в структуре административно-территориального дел</w:t>
      </w:r>
      <w:r w:rsidRPr="005D5D73">
        <w:rPr>
          <w:b/>
          <w:bCs/>
        </w:rPr>
        <w:t>е</w:t>
      </w:r>
      <w:r w:rsidRPr="005D5D73">
        <w:rPr>
          <w:b/>
          <w:bCs/>
        </w:rPr>
        <w:t>ния: </w:t>
      </w:r>
      <w:hyperlink r:id="rId45" w:history="1">
        <w:r w:rsidRPr="005D5D73">
          <w:rPr>
            <w:rStyle w:val="a7"/>
            <w:color w:val="auto"/>
            <w:u w:val="none"/>
          </w:rPr>
          <w:t>Приволжский федеральный округ</w:t>
        </w:r>
      </w:hyperlink>
      <w:r>
        <w:rPr>
          <w:rStyle w:val="hierarchical-select-item-separator"/>
        </w:rPr>
        <w:t xml:space="preserve">, </w:t>
      </w:r>
      <w:hyperlink r:id="rId46" w:history="1">
        <w:r w:rsidRPr="005D5D73">
          <w:rPr>
            <w:rStyle w:val="a7"/>
            <w:color w:val="auto"/>
            <w:u w:val="none"/>
          </w:rPr>
          <w:t>Нижегородская область</w:t>
        </w:r>
      </w:hyperlink>
      <w:r w:rsidR="005A0F19">
        <w:rPr>
          <w:rStyle w:val="hierarchical-select-item-separator"/>
        </w:rPr>
        <w:t xml:space="preserve"> </w:t>
      </w:r>
      <w:hyperlink r:id="rId47" w:history="1">
        <w:r w:rsidRPr="005D5D73">
          <w:rPr>
            <w:rStyle w:val="a7"/>
            <w:color w:val="auto"/>
            <w:u w:val="none"/>
          </w:rPr>
          <w:t>Варнавинский район</w:t>
        </w:r>
      </w:hyperlink>
    </w:p>
    <w:p w:rsidR="005D5D73" w:rsidRPr="005D5D73" w:rsidRDefault="005D5D73" w:rsidP="005A0F19">
      <w:pPr>
        <w:shd w:val="clear" w:color="auto" w:fill="FFFFFF"/>
        <w:ind w:left="60" w:firstLine="649"/>
      </w:pPr>
      <w:r w:rsidRPr="005D5D73">
        <w:rPr>
          <w:b/>
          <w:bCs/>
        </w:rPr>
        <w:t>Общая площадь ООПТ: </w:t>
      </w:r>
      <w:r w:rsidRPr="005D5D73">
        <w:t>36 200,0 га</w:t>
      </w:r>
    </w:p>
    <w:p w:rsidR="005D5D73" w:rsidRPr="005D5D73" w:rsidRDefault="005D5D73" w:rsidP="005A0F19">
      <w:pPr>
        <w:shd w:val="clear" w:color="auto" w:fill="FFFFFF"/>
        <w:ind w:left="60" w:firstLine="649"/>
      </w:pPr>
      <w:r w:rsidRPr="005D5D73">
        <w:rPr>
          <w:b/>
          <w:bCs/>
        </w:rPr>
        <w:t>Площадь морской особо охраняемой акватории: </w:t>
      </w:r>
      <w:r w:rsidRPr="005D5D73">
        <w:t>0,0 га</w:t>
      </w:r>
    </w:p>
    <w:p w:rsidR="005D5D73" w:rsidRPr="005D5D73" w:rsidRDefault="005D5D73" w:rsidP="005A0F19">
      <w:pPr>
        <w:shd w:val="clear" w:color="auto" w:fill="FFFFFF"/>
        <w:ind w:left="60" w:firstLine="649"/>
      </w:pPr>
      <w:r w:rsidRPr="005D5D73">
        <w:rPr>
          <w:b/>
          <w:bCs/>
        </w:rPr>
        <w:t>Площадь земельных участков, включенных в границы ООПТ без изъятия из х</w:t>
      </w:r>
      <w:r w:rsidRPr="005D5D73">
        <w:rPr>
          <w:b/>
          <w:bCs/>
        </w:rPr>
        <w:t>о</w:t>
      </w:r>
      <w:r w:rsidRPr="005D5D73">
        <w:rPr>
          <w:b/>
          <w:bCs/>
        </w:rPr>
        <w:t>зяйственного использования: </w:t>
      </w:r>
      <w:r w:rsidRPr="005D5D73">
        <w:t>36 200,0 га</w:t>
      </w:r>
    </w:p>
    <w:p w:rsidR="005D5D73" w:rsidRDefault="005D5D73" w:rsidP="005A0F19">
      <w:pPr>
        <w:shd w:val="clear" w:color="auto" w:fill="FFFFFF"/>
        <w:ind w:left="60" w:firstLine="649"/>
      </w:pPr>
      <w:r w:rsidRPr="005D5D73">
        <w:rPr>
          <w:b/>
          <w:bCs/>
        </w:rPr>
        <w:t>Площадь охранной зоны: </w:t>
      </w:r>
      <w:r w:rsidRPr="005D5D73">
        <w:t>0,0 га</w:t>
      </w:r>
    </w:p>
    <w:p w:rsidR="005D5D73" w:rsidRPr="005D5D73" w:rsidRDefault="005D5D73" w:rsidP="005A0F19">
      <w:pPr>
        <w:shd w:val="clear" w:color="auto" w:fill="FFFFFF"/>
        <w:ind w:firstLine="709"/>
        <w:rPr>
          <w:b/>
          <w:bCs/>
        </w:rPr>
      </w:pPr>
      <w:r w:rsidRPr="005D5D73">
        <w:rPr>
          <w:b/>
          <w:bCs/>
        </w:rPr>
        <w:t>Обоснование создания ООПТ и ее значимость: </w:t>
      </w:r>
    </w:p>
    <w:p w:rsidR="005D5D73" w:rsidRPr="005D5D73" w:rsidRDefault="005D5D73" w:rsidP="005A0F19">
      <w:pPr>
        <w:pStyle w:val="af5"/>
        <w:shd w:val="clear" w:color="auto" w:fill="FFFFFF"/>
        <w:spacing w:before="0" w:beforeAutospacing="0" w:after="0" w:afterAutospacing="0" w:line="360" w:lineRule="auto"/>
        <w:ind w:firstLine="709"/>
        <w:jc w:val="both"/>
        <w:rPr>
          <w:color w:val="auto"/>
          <w:sz w:val="24"/>
          <w:szCs w:val="24"/>
        </w:rPr>
      </w:pPr>
      <w:r w:rsidRPr="005D5D73">
        <w:rPr>
          <w:color w:val="auto"/>
          <w:sz w:val="24"/>
          <w:szCs w:val="24"/>
        </w:rPr>
        <w:lastRenderedPageBreak/>
        <w:t>Назначение заказника:</w:t>
      </w:r>
    </w:p>
    <w:p w:rsidR="005D5D73" w:rsidRPr="005D5D73" w:rsidRDefault="005D5D73" w:rsidP="009C03BF">
      <w:pPr>
        <w:numPr>
          <w:ilvl w:val="0"/>
          <w:numId w:val="34"/>
        </w:numPr>
        <w:tabs>
          <w:tab w:val="left" w:pos="993"/>
        </w:tabs>
        <w:ind w:left="0" w:firstLine="709"/>
      </w:pPr>
      <w:proofErr w:type="spellStart"/>
      <w:r w:rsidRPr="005D5D73">
        <w:t>средообразующее</w:t>
      </w:r>
      <w:proofErr w:type="spellEnd"/>
      <w:r w:rsidRPr="005D5D73">
        <w:t>;</w:t>
      </w:r>
    </w:p>
    <w:p w:rsidR="005D5D73" w:rsidRPr="005D5D73" w:rsidRDefault="005D5D73" w:rsidP="009C03BF">
      <w:pPr>
        <w:numPr>
          <w:ilvl w:val="0"/>
          <w:numId w:val="34"/>
        </w:numPr>
        <w:tabs>
          <w:tab w:val="left" w:pos="993"/>
        </w:tabs>
        <w:ind w:left="0" w:firstLine="709"/>
      </w:pPr>
      <w:r w:rsidRPr="005D5D73">
        <w:t>научное (</w:t>
      </w:r>
      <w:proofErr w:type="spellStart"/>
      <w:r w:rsidRPr="005D5D73">
        <w:t>ландшафтоведческое</w:t>
      </w:r>
      <w:proofErr w:type="spellEnd"/>
      <w:r w:rsidRPr="005D5D73">
        <w:t>, зоологическое, ботаническое);</w:t>
      </w:r>
    </w:p>
    <w:p w:rsidR="005D5D73" w:rsidRPr="005D5D73" w:rsidRDefault="005D5D73" w:rsidP="009C03BF">
      <w:pPr>
        <w:numPr>
          <w:ilvl w:val="0"/>
          <w:numId w:val="34"/>
        </w:numPr>
        <w:tabs>
          <w:tab w:val="left" w:pos="993"/>
        </w:tabs>
        <w:ind w:left="0" w:firstLine="709"/>
      </w:pPr>
      <w:proofErr w:type="spellStart"/>
      <w:r w:rsidRPr="005D5D73">
        <w:t>водоохранное</w:t>
      </w:r>
      <w:proofErr w:type="spellEnd"/>
      <w:r w:rsidRPr="005D5D73">
        <w:t>;</w:t>
      </w:r>
    </w:p>
    <w:p w:rsidR="005D5D73" w:rsidRPr="005D5D73" w:rsidRDefault="005D5D73" w:rsidP="009C03BF">
      <w:pPr>
        <w:numPr>
          <w:ilvl w:val="0"/>
          <w:numId w:val="34"/>
        </w:numPr>
        <w:tabs>
          <w:tab w:val="left" w:pos="993"/>
        </w:tabs>
        <w:ind w:left="0" w:firstLine="709"/>
      </w:pPr>
      <w:r w:rsidRPr="005D5D73">
        <w:t>рекреационное;</w:t>
      </w:r>
    </w:p>
    <w:p w:rsidR="005D5D73" w:rsidRPr="005D5D73" w:rsidRDefault="005D5D73" w:rsidP="009C03BF">
      <w:pPr>
        <w:numPr>
          <w:ilvl w:val="0"/>
          <w:numId w:val="34"/>
        </w:numPr>
        <w:tabs>
          <w:tab w:val="left" w:pos="993"/>
        </w:tabs>
        <w:ind w:left="0" w:firstLine="709"/>
      </w:pPr>
      <w:r w:rsidRPr="005D5D73">
        <w:t>охрана генофонда (редкие виды животных и растений);</w:t>
      </w:r>
    </w:p>
    <w:p w:rsidR="005D5D73" w:rsidRPr="005D5D73" w:rsidRDefault="005D5D73" w:rsidP="009C03BF">
      <w:pPr>
        <w:numPr>
          <w:ilvl w:val="0"/>
          <w:numId w:val="34"/>
        </w:numPr>
        <w:tabs>
          <w:tab w:val="left" w:pos="993"/>
        </w:tabs>
        <w:ind w:left="0" w:firstLine="709"/>
      </w:pPr>
      <w:r w:rsidRPr="005D5D73">
        <w:t xml:space="preserve">охрана </w:t>
      </w:r>
      <w:proofErr w:type="spellStart"/>
      <w:r w:rsidRPr="005D5D73">
        <w:t>ценофонда</w:t>
      </w:r>
      <w:proofErr w:type="spellEnd"/>
      <w:r w:rsidRPr="005D5D73">
        <w:t xml:space="preserve"> (типичные биоценозы).</w:t>
      </w:r>
    </w:p>
    <w:p w:rsidR="005D5D73" w:rsidRPr="005D5D73" w:rsidRDefault="005D5D73" w:rsidP="009C03BF">
      <w:pPr>
        <w:pStyle w:val="af5"/>
        <w:shd w:val="clear" w:color="auto" w:fill="FFFFFF"/>
        <w:tabs>
          <w:tab w:val="left" w:pos="993"/>
        </w:tabs>
        <w:spacing w:before="0" w:beforeAutospacing="0" w:after="0" w:afterAutospacing="0" w:line="360" w:lineRule="auto"/>
        <w:ind w:firstLine="709"/>
        <w:jc w:val="both"/>
        <w:rPr>
          <w:color w:val="auto"/>
          <w:sz w:val="24"/>
          <w:szCs w:val="24"/>
        </w:rPr>
      </w:pPr>
      <w:r w:rsidRPr="005D5D73">
        <w:rPr>
          <w:color w:val="auto"/>
          <w:sz w:val="24"/>
          <w:szCs w:val="24"/>
        </w:rPr>
        <w:t>Цели образования заказника:</w:t>
      </w:r>
    </w:p>
    <w:p w:rsidR="005D5D73" w:rsidRPr="005D5D73" w:rsidRDefault="005D5D73" w:rsidP="009C03BF">
      <w:pPr>
        <w:numPr>
          <w:ilvl w:val="0"/>
          <w:numId w:val="35"/>
        </w:numPr>
        <w:tabs>
          <w:tab w:val="left" w:pos="993"/>
        </w:tabs>
        <w:ind w:left="0" w:firstLine="709"/>
      </w:pPr>
      <w:r w:rsidRPr="005D5D73">
        <w:t>восстановление и поддержание экологического равновесия в пойме р. Ветлуги и в примыкающих к ней лесах в пределах Варнавинского района;</w:t>
      </w:r>
    </w:p>
    <w:p w:rsidR="005D5D73" w:rsidRPr="005D5D73" w:rsidRDefault="005D5D73" w:rsidP="009C03BF">
      <w:pPr>
        <w:numPr>
          <w:ilvl w:val="0"/>
          <w:numId w:val="35"/>
        </w:numPr>
        <w:tabs>
          <w:tab w:val="left" w:pos="993"/>
        </w:tabs>
        <w:ind w:left="0" w:firstLine="709"/>
      </w:pPr>
      <w:r w:rsidRPr="005D5D73">
        <w:t xml:space="preserve">сохранение </w:t>
      </w:r>
      <w:proofErr w:type="spellStart"/>
      <w:r w:rsidRPr="005D5D73">
        <w:t>водоохранных</w:t>
      </w:r>
      <w:proofErr w:type="spellEnd"/>
      <w:r w:rsidRPr="005D5D73">
        <w:t xml:space="preserve"> и рекреационных свойств леса;</w:t>
      </w:r>
    </w:p>
    <w:p w:rsidR="005D5D73" w:rsidRPr="005D5D73" w:rsidRDefault="005D5D73" w:rsidP="009C03BF">
      <w:pPr>
        <w:numPr>
          <w:ilvl w:val="0"/>
          <w:numId w:val="35"/>
        </w:numPr>
        <w:tabs>
          <w:tab w:val="left" w:pos="993"/>
        </w:tabs>
        <w:ind w:left="0" w:firstLine="709"/>
      </w:pPr>
      <w:r w:rsidRPr="005D5D73">
        <w:t>охрана типичных для области биоценозов, редких видов животных и растений и ср</w:t>
      </w:r>
      <w:r w:rsidRPr="005D5D73">
        <w:t>е</w:t>
      </w:r>
      <w:r w:rsidRPr="005D5D73">
        <w:t>ды их обитания.</w:t>
      </w:r>
    </w:p>
    <w:p w:rsidR="005D5D73" w:rsidRPr="005D5D73" w:rsidRDefault="005D5D73" w:rsidP="005A0F19">
      <w:pPr>
        <w:shd w:val="clear" w:color="auto" w:fill="FFFFFF"/>
        <w:ind w:firstLine="709"/>
      </w:pPr>
      <w:r w:rsidRPr="005D5D73">
        <w:rPr>
          <w:b/>
          <w:bCs/>
        </w:rPr>
        <w:t>Наличие в границах ООПТ иных ООПТ: </w:t>
      </w:r>
      <w:hyperlink r:id="rId48" w:history="1">
        <w:r w:rsidRPr="005D5D73">
          <w:rPr>
            <w:rStyle w:val="a7"/>
            <w:color w:val="auto"/>
            <w:u w:val="none"/>
          </w:rPr>
          <w:t>Болото Костыль</w:t>
        </w:r>
      </w:hyperlink>
    </w:p>
    <w:p w:rsidR="005D5D73" w:rsidRPr="005D5D73" w:rsidRDefault="005D5D73" w:rsidP="005A0F19">
      <w:pPr>
        <w:shd w:val="clear" w:color="auto" w:fill="FFFFFF"/>
        <w:ind w:firstLine="709"/>
      </w:pPr>
      <w:r w:rsidRPr="005D5D73">
        <w:rPr>
          <w:b/>
          <w:bCs/>
        </w:rPr>
        <w:t>Географическое положение: </w:t>
      </w:r>
      <w:r w:rsidRPr="005D5D73">
        <w:t xml:space="preserve">От ст. </w:t>
      </w:r>
      <w:proofErr w:type="spellStart"/>
      <w:r w:rsidRPr="005D5D73">
        <w:t>Ветлужская</w:t>
      </w:r>
      <w:proofErr w:type="spellEnd"/>
      <w:r w:rsidRPr="005D5D73">
        <w:t xml:space="preserve"> (</w:t>
      </w:r>
      <w:proofErr w:type="spellStart"/>
      <w:r w:rsidRPr="005D5D73">
        <w:t>Краснобаковский</w:t>
      </w:r>
      <w:proofErr w:type="spellEnd"/>
      <w:r w:rsidRPr="005D5D73">
        <w:t xml:space="preserve"> район) 12 км на с</w:t>
      </w:r>
      <w:r w:rsidRPr="005D5D73">
        <w:t>е</w:t>
      </w:r>
      <w:r w:rsidRPr="005D5D73">
        <w:t xml:space="preserve">вер, от р.п. Варнавино 1 км на восток, от с. </w:t>
      </w:r>
      <w:proofErr w:type="spellStart"/>
      <w:r w:rsidRPr="005D5D73">
        <w:t>Богородское</w:t>
      </w:r>
      <w:proofErr w:type="spellEnd"/>
      <w:r w:rsidRPr="005D5D73">
        <w:t xml:space="preserve"> 1 км на восток, от с. </w:t>
      </w:r>
      <w:proofErr w:type="spellStart"/>
      <w:r w:rsidRPr="005D5D73">
        <w:t>Зверниха</w:t>
      </w:r>
      <w:proofErr w:type="spellEnd"/>
      <w:r w:rsidRPr="005D5D73">
        <w:t xml:space="preserve"> 3,5 км на восток, от п. Кресты 2,5 км на восток, от с. Горки 3 км на восток, при п. </w:t>
      </w:r>
      <w:proofErr w:type="spellStart"/>
      <w:r w:rsidRPr="005D5D73">
        <w:t>Камешник</w:t>
      </w:r>
      <w:proofErr w:type="spellEnd"/>
      <w:r w:rsidRPr="005D5D73">
        <w:t xml:space="preserve"> и п. Глухое.</w:t>
      </w:r>
    </w:p>
    <w:p w:rsidR="005D5D73" w:rsidRPr="005D5D73" w:rsidRDefault="005D5D73" w:rsidP="005A0F19">
      <w:pPr>
        <w:shd w:val="clear" w:color="auto" w:fill="FFFFFF"/>
        <w:ind w:firstLine="709"/>
        <w:rPr>
          <w:b/>
          <w:bCs/>
        </w:rPr>
      </w:pPr>
      <w:r w:rsidRPr="005D5D73">
        <w:rPr>
          <w:b/>
          <w:bCs/>
        </w:rPr>
        <w:t>Описание границ: </w:t>
      </w:r>
    </w:p>
    <w:p w:rsidR="005D5D73" w:rsidRPr="005D5D73" w:rsidRDefault="005D5D73" w:rsidP="009C03BF">
      <w:pPr>
        <w:numPr>
          <w:ilvl w:val="0"/>
          <w:numId w:val="36"/>
        </w:numPr>
        <w:tabs>
          <w:tab w:val="left" w:pos="993"/>
        </w:tabs>
        <w:ind w:left="0" w:firstLine="709"/>
      </w:pPr>
      <w:r w:rsidRPr="005D5D73">
        <w:t xml:space="preserve">северная граница заказника проходит от северо-западного угла 106 квартала </w:t>
      </w:r>
      <w:proofErr w:type="spellStart"/>
      <w:r w:rsidRPr="005D5D73">
        <w:t>Шу</w:t>
      </w:r>
      <w:r w:rsidRPr="005D5D73">
        <w:t>д</w:t>
      </w:r>
      <w:r w:rsidRPr="005D5D73">
        <w:t>ского</w:t>
      </w:r>
      <w:proofErr w:type="spellEnd"/>
      <w:r w:rsidRPr="005D5D73">
        <w:t xml:space="preserve"> лесничества Варнавинского лесхоза по границе между Варнавинским и Ветлужским районами до левого берега реки Ветлуги;</w:t>
      </w:r>
    </w:p>
    <w:p w:rsidR="005D5D73" w:rsidRPr="005D5D73" w:rsidRDefault="005D5D73" w:rsidP="009C03BF">
      <w:pPr>
        <w:numPr>
          <w:ilvl w:val="0"/>
          <w:numId w:val="36"/>
        </w:numPr>
        <w:tabs>
          <w:tab w:val="left" w:pos="993"/>
        </w:tabs>
        <w:ind w:left="0" w:firstLine="709"/>
      </w:pPr>
      <w:r w:rsidRPr="005D5D73">
        <w:t>восточная граница заказника проходит по границе между Варнавинским и Ветлу</w:t>
      </w:r>
      <w:r w:rsidRPr="005D5D73">
        <w:t>ж</w:t>
      </w:r>
      <w:r w:rsidRPr="005D5D73">
        <w:t xml:space="preserve">ским районами вдоль левого берега реки Ветлуги до северо-восточного угла 7 квартала </w:t>
      </w:r>
      <w:proofErr w:type="spellStart"/>
      <w:r w:rsidRPr="005D5D73">
        <w:t>К</w:t>
      </w:r>
      <w:r w:rsidRPr="005D5D73">
        <w:t>а</w:t>
      </w:r>
      <w:r w:rsidRPr="005D5D73">
        <w:t>мешниковского</w:t>
      </w:r>
      <w:proofErr w:type="spellEnd"/>
      <w:r w:rsidRPr="005D5D73">
        <w:t xml:space="preserve"> лесничества Варнавинского лесхоза, далее по просеке, проходящей с севера на юг между кварталами 7 и 8, 12 и 13, 17 и 18 </w:t>
      </w:r>
      <w:proofErr w:type="spellStart"/>
      <w:r w:rsidRPr="005D5D73">
        <w:t>Камешниковского</w:t>
      </w:r>
      <w:proofErr w:type="spellEnd"/>
      <w:r w:rsidRPr="005D5D73">
        <w:t xml:space="preserve"> лесничества, далее от юго-западного угла 18 квартала на восток по просеке вдоль южной границы этого квартала до гр</w:t>
      </w:r>
      <w:r w:rsidRPr="005D5D73">
        <w:t>а</w:t>
      </w:r>
      <w:r w:rsidRPr="005D5D73">
        <w:t xml:space="preserve">ницы </w:t>
      </w:r>
      <w:proofErr w:type="spellStart"/>
      <w:r w:rsidRPr="005D5D73">
        <w:t>гослесфонда</w:t>
      </w:r>
      <w:proofErr w:type="spellEnd"/>
      <w:r w:rsidRPr="005D5D73">
        <w:t xml:space="preserve">, далее на юг по границе </w:t>
      </w:r>
      <w:proofErr w:type="spellStart"/>
      <w:r w:rsidRPr="005D5D73">
        <w:t>гослесфонда</w:t>
      </w:r>
      <w:proofErr w:type="spellEnd"/>
      <w:r w:rsidRPr="005D5D73">
        <w:t xml:space="preserve"> и земель колхоза "Ленинский путь" до северо-восточного угла 34 квартала </w:t>
      </w:r>
      <w:proofErr w:type="spellStart"/>
      <w:r w:rsidRPr="005D5D73">
        <w:t>Камешниковского</w:t>
      </w:r>
      <w:proofErr w:type="spellEnd"/>
      <w:r w:rsidRPr="005D5D73">
        <w:t xml:space="preserve"> лесничества, далее на юг по просеке между кварталами 34 и 35 </w:t>
      </w:r>
      <w:proofErr w:type="spellStart"/>
      <w:r w:rsidRPr="005D5D73">
        <w:t>Камешниковского</w:t>
      </w:r>
      <w:proofErr w:type="spellEnd"/>
      <w:r w:rsidRPr="005D5D73">
        <w:t xml:space="preserve"> лесничества, далее по просеке между кварталами 5 и 6 лесов колхоза "Ленинский путь", далее на юг по просеке между кварталами 48 и 49, 48 и 54, 61 и 62, 61 и 67, 74 и 75, 74 и 80, 87 и 88 до северо-западного угла квартала 95 </w:t>
      </w:r>
      <w:proofErr w:type="spellStart"/>
      <w:r w:rsidRPr="005D5D73">
        <w:t>Камешн</w:t>
      </w:r>
      <w:r w:rsidRPr="005D5D73">
        <w:t>и</w:t>
      </w:r>
      <w:r w:rsidRPr="005D5D73">
        <w:t>ковского</w:t>
      </w:r>
      <w:proofErr w:type="spellEnd"/>
      <w:r w:rsidRPr="005D5D73">
        <w:t xml:space="preserve"> лесничества, далее на восток по просеке между 88 и 95, 89 и 96 кварталами до сев</w:t>
      </w:r>
      <w:r w:rsidRPr="005D5D73">
        <w:t>е</w:t>
      </w:r>
      <w:r w:rsidRPr="005D5D73">
        <w:t xml:space="preserve">ро-восточного угла 96 квартала, далее на юг по просеке между 96 и 97 кварталами </w:t>
      </w:r>
      <w:proofErr w:type="spellStart"/>
      <w:r w:rsidRPr="005D5D73">
        <w:t>Камешн</w:t>
      </w:r>
      <w:r w:rsidRPr="005D5D73">
        <w:t>и</w:t>
      </w:r>
      <w:r w:rsidRPr="005D5D73">
        <w:t>ковского</w:t>
      </w:r>
      <w:proofErr w:type="spellEnd"/>
      <w:r w:rsidRPr="005D5D73">
        <w:t xml:space="preserve"> лесничества, между 3 и 4, 12 и 13 кварталами Варнавинского лесничества Варнави</w:t>
      </w:r>
      <w:r w:rsidRPr="005D5D73">
        <w:t>н</w:t>
      </w:r>
      <w:r w:rsidRPr="005D5D73">
        <w:t xml:space="preserve">ского лесхоза, далее на восток по дороге, проходящей вдоль южной границы 13 квартала до </w:t>
      </w:r>
      <w:r w:rsidRPr="005D5D73">
        <w:lastRenderedPageBreak/>
        <w:t>северо-восточного угла 18 квартала, далее на юг по просеке между кварталами 18 и 19, 28 и 29, 36 и 37, 44 и 45 Варнавинского лесничества до юго-восточного угла 44 квартала, далее на запад по просеке между кварталами 44 и 52 до юго-западного угла 44 квартала Варнавинского лесничества, далее на юг по просеке между кварталами 51 и 52, 57 и 58, 60 и 61, 64 и 65, 69 и 70, 73 и 74 до северо-западного угла 30 выдела 74 квартала Варнавинского лесничества, далее по северной, восточной и южной границам 30 выдела 74 квартала, далее на юг по просеке м</w:t>
      </w:r>
      <w:r w:rsidRPr="005D5D73">
        <w:t>е</w:t>
      </w:r>
      <w:r w:rsidRPr="005D5D73">
        <w:t>жду 73 и 74 кварталами до северо-западного угла 78 квартала Варнавинского лесничества, д</w:t>
      </w:r>
      <w:r w:rsidRPr="005D5D73">
        <w:t>а</w:t>
      </w:r>
      <w:r w:rsidRPr="005D5D73">
        <w:t>лее по северной, восточной в южной границам 5 выдела 78 квартала Варнавинского леснич</w:t>
      </w:r>
      <w:r w:rsidRPr="005D5D73">
        <w:t>е</w:t>
      </w:r>
      <w:r w:rsidRPr="005D5D73">
        <w:t>ства, далее на юг по просеке между кварталами 77 и 78, 82 и 83, 87 и 88 Варнавинского лесн</w:t>
      </w:r>
      <w:r w:rsidRPr="005D5D73">
        <w:t>и</w:t>
      </w:r>
      <w:r w:rsidRPr="005D5D73">
        <w:t>чества до границы Варнавинского района;</w:t>
      </w:r>
    </w:p>
    <w:p w:rsidR="005D5D73" w:rsidRPr="005D5D73" w:rsidRDefault="005D5D73" w:rsidP="009C03BF">
      <w:pPr>
        <w:numPr>
          <w:ilvl w:val="0"/>
          <w:numId w:val="36"/>
        </w:numPr>
        <w:tabs>
          <w:tab w:val="left" w:pos="993"/>
        </w:tabs>
        <w:ind w:left="0" w:firstLine="709"/>
      </w:pPr>
      <w:r w:rsidRPr="005D5D73">
        <w:t>южная граница заказника проходит от юго-восточного угла 87 квартала Варнави</w:t>
      </w:r>
      <w:r w:rsidRPr="005D5D73">
        <w:t>н</w:t>
      </w:r>
      <w:r w:rsidRPr="005D5D73">
        <w:t xml:space="preserve">ского лесничества Варнавинского лесхоза на запад по границе между Варнавинским и </w:t>
      </w:r>
      <w:proofErr w:type="spellStart"/>
      <w:r w:rsidRPr="005D5D73">
        <w:t>Кра</w:t>
      </w:r>
      <w:r w:rsidRPr="005D5D73">
        <w:t>с</w:t>
      </w:r>
      <w:r w:rsidRPr="005D5D73">
        <w:t>нобаковским</w:t>
      </w:r>
      <w:proofErr w:type="spellEnd"/>
      <w:r w:rsidRPr="005D5D73">
        <w:t xml:space="preserve"> районами до реки Ветлуги;</w:t>
      </w:r>
    </w:p>
    <w:p w:rsidR="005D5D73" w:rsidRPr="005D5D73" w:rsidRDefault="005D5D73" w:rsidP="009C03BF">
      <w:pPr>
        <w:numPr>
          <w:ilvl w:val="0"/>
          <w:numId w:val="36"/>
        </w:numPr>
        <w:tabs>
          <w:tab w:val="left" w:pos="993"/>
        </w:tabs>
        <w:ind w:left="0" w:firstLine="709"/>
      </w:pPr>
      <w:r w:rsidRPr="005D5D73">
        <w:t xml:space="preserve">западная граница заказника идет от пересечения реки Ветлуги с границей между Варнавинским и </w:t>
      </w:r>
      <w:proofErr w:type="spellStart"/>
      <w:r w:rsidRPr="005D5D73">
        <w:t>Краснобаковским</w:t>
      </w:r>
      <w:proofErr w:type="spellEnd"/>
      <w:r w:rsidRPr="005D5D73">
        <w:t xml:space="preserve"> районами на север по реке Ветлуге до устья реки </w:t>
      </w:r>
      <w:proofErr w:type="spellStart"/>
      <w:r w:rsidRPr="005D5D73">
        <w:t>Лапша</w:t>
      </w:r>
      <w:r w:rsidRPr="005D5D73">
        <w:t>н</w:t>
      </w:r>
      <w:r w:rsidRPr="005D5D73">
        <w:t>ги</w:t>
      </w:r>
      <w:proofErr w:type="spellEnd"/>
      <w:r w:rsidRPr="005D5D73">
        <w:t xml:space="preserve">, далее вверх по реке </w:t>
      </w:r>
      <w:proofErr w:type="spellStart"/>
      <w:r w:rsidRPr="005D5D73">
        <w:t>Лапшанге</w:t>
      </w:r>
      <w:proofErr w:type="spellEnd"/>
      <w:r w:rsidRPr="005D5D73">
        <w:t xml:space="preserve"> до устья реки Пронос, далее по реке Пронос до границы </w:t>
      </w:r>
      <w:proofErr w:type="spellStart"/>
      <w:r w:rsidRPr="005D5D73">
        <w:t>гослесфонда</w:t>
      </w:r>
      <w:proofErr w:type="spellEnd"/>
      <w:r w:rsidRPr="005D5D73">
        <w:t xml:space="preserve"> (квартал 84 </w:t>
      </w:r>
      <w:proofErr w:type="spellStart"/>
      <w:r w:rsidRPr="005D5D73">
        <w:t>Сивкоборского</w:t>
      </w:r>
      <w:proofErr w:type="spellEnd"/>
      <w:r w:rsidRPr="005D5D73">
        <w:t xml:space="preserve"> лесничества Варнавинского лесхоза), далее вдоль границы </w:t>
      </w:r>
      <w:proofErr w:type="spellStart"/>
      <w:r w:rsidRPr="005D5D73">
        <w:t>гослесфонда</w:t>
      </w:r>
      <w:proofErr w:type="spellEnd"/>
      <w:r w:rsidRPr="005D5D73">
        <w:t xml:space="preserve"> до юго-западного угла 81 квартала </w:t>
      </w:r>
      <w:proofErr w:type="spellStart"/>
      <w:r w:rsidRPr="005D5D73">
        <w:t>Сивкоборского</w:t>
      </w:r>
      <w:proofErr w:type="spellEnd"/>
      <w:r w:rsidRPr="005D5D73">
        <w:t xml:space="preserve"> лесничества, далее на север по просеке между 84 и 81 кварталами до границы </w:t>
      </w:r>
      <w:proofErr w:type="spellStart"/>
      <w:r w:rsidRPr="005D5D73">
        <w:t>гослесфонда</w:t>
      </w:r>
      <w:proofErr w:type="spellEnd"/>
      <w:r w:rsidRPr="005D5D73">
        <w:t xml:space="preserve">, далее по границе </w:t>
      </w:r>
      <w:proofErr w:type="spellStart"/>
      <w:r w:rsidRPr="005D5D73">
        <w:t>го</w:t>
      </w:r>
      <w:r w:rsidRPr="005D5D73">
        <w:t>с</w:t>
      </w:r>
      <w:r w:rsidRPr="005D5D73">
        <w:t>лесфонда</w:t>
      </w:r>
      <w:proofErr w:type="spellEnd"/>
      <w:r w:rsidRPr="005D5D73">
        <w:t xml:space="preserve"> на север и восток до юго-западного угла 76 квартала </w:t>
      </w:r>
      <w:proofErr w:type="spellStart"/>
      <w:r w:rsidRPr="005D5D73">
        <w:t>Сивкоборского</w:t>
      </w:r>
      <w:proofErr w:type="spellEnd"/>
      <w:r w:rsidRPr="005D5D73">
        <w:t xml:space="preserve"> лесничества, далее на север по границе между кварталами 76, 66 </w:t>
      </w:r>
      <w:proofErr w:type="spellStart"/>
      <w:r w:rsidRPr="005D5D73">
        <w:t>Сивкоборского</w:t>
      </w:r>
      <w:proofErr w:type="spellEnd"/>
      <w:r w:rsidRPr="005D5D73">
        <w:t xml:space="preserve"> лесничества и землями колхоза "Красногорский" до юго-восточного угла 65 квартала </w:t>
      </w:r>
      <w:proofErr w:type="spellStart"/>
      <w:r w:rsidRPr="005D5D73">
        <w:t>Сивкоборского</w:t>
      </w:r>
      <w:proofErr w:type="spellEnd"/>
      <w:r w:rsidRPr="005D5D73">
        <w:t xml:space="preserve"> лесничества, д</w:t>
      </w:r>
      <w:r w:rsidRPr="005D5D73">
        <w:t>а</w:t>
      </w:r>
      <w:r w:rsidRPr="005D5D73">
        <w:t xml:space="preserve">лее на север по просеке между 65 и 66 кварталами </w:t>
      </w:r>
      <w:proofErr w:type="spellStart"/>
      <w:r w:rsidRPr="005D5D73">
        <w:t>Сивкоборского</w:t>
      </w:r>
      <w:proofErr w:type="spellEnd"/>
      <w:r w:rsidRPr="005D5D73">
        <w:t xml:space="preserve"> лесничества до северо-западного угла 65 квартала, далее на восток по просеке между 60 и 66 кварталами </w:t>
      </w:r>
      <w:proofErr w:type="spellStart"/>
      <w:r w:rsidRPr="005D5D73">
        <w:t>Сивкобо</w:t>
      </w:r>
      <w:r w:rsidRPr="005D5D73">
        <w:t>р</w:t>
      </w:r>
      <w:r w:rsidRPr="005D5D73">
        <w:t>ского</w:t>
      </w:r>
      <w:proofErr w:type="spellEnd"/>
      <w:r w:rsidRPr="005D5D73">
        <w:t xml:space="preserve"> лесничества 400 метров до пересечения с дорогой, далее на северо-восток по этой дор</w:t>
      </w:r>
      <w:r w:rsidRPr="005D5D73">
        <w:t>о</w:t>
      </w:r>
      <w:r w:rsidRPr="005D5D73">
        <w:t xml:space="preserve">ге до пересечения с просекой между кварталами 86 и 87 </w:t>
      </w:r>
      <w:proofErr w:type="spellStart"/>
      <w:r w:rsidRPr="005D5D73">
        <w:t>Сивкоборского</w:t>
      </w:r>
      <w:proofErr w:type="spellEnd"/>
      <w:r w:rsidRPr="005D5D73">
        <w:t xml:space="preserve"> лесничества, далее на север по этой просеке до северо-западного угла 87 квартала, далее на восток вдоль северной границы 87 квартала около 900 метров до пересечения просеки с пойменным озером, далее на север вдоль цепи озер - стариц реки Ветлуги и соединяющих их ручьев до </w:t>
      </w:r>
      <w:proofErr w:type="spellStart"/>
      <w:r w:rsidRPr="005D5D73">
        <w:t>Шудской</w:t>
      </w:r>
      <w:proofErr w:type="spellEnd"/>
      <w:r w:rsidRPr="005D5D73">
        <w:t xml:space="preserve"> старицы, вдоль западного берега </w:t>
      </w:r>
      <w:proofErr w:type="spellStart"/>
      <w:r w:rsidRPr="005D5D73">
        <w:t>Шудской</w:t>
      </w:r>
      <w:proofErr w:type="spellEnd"/>
      <w:r w:rsidRPr="005D5D73">
        <w:t xml:space="preserve"> старицы, далее вдоль реки </w:t>
      </w:r>
      <w:proofErr w:type="spellStart"/>
      <w:r w:rsidRPr="005D5D73">
        <w:t>Шуды</w:t>
      </w:r>
      <w:proofErr w:type="spellEnd"/>
      <w:r w:rsidRPr="005D5D73">
        <w:t xml:space="preserve"> до устья ручья, далее на северо-запад вдоль этого ручья и вдоль западного берега озера до южного угла 118 квартала </w:t>
      </w:r>
      <w:proofErr w:type="spellStart"/>
      <w:r w:rsidRPr="005D5D73">
        <w:t>Шудского</w:t>
      </w:r>
      <w:proofErr w:type="spellEnd"/>
      <w:r w:rsidRPr="005D5D73">
        <w:t xml:space="preserve"> лесничества Варнавинского лесхоза, далее по границе </w:t>
      </w:r>
      <w:proofErr w:type="spellStart"/>
      <w:r w:rsidRPr="005D5D73">
        <w:t>гослесфонда</w:t>
      </w:r>
      <w:proofErr w:type="spellEnd"/>
      <w:r w:rsidRPr="005D5D73">
        <w:t xml:space="preserve"> по западной границе 118 и 116 кварталов </w:t>
      </w:r>
      <w:proofErr w:type="spellStart"/>
      <w:r w:rsidRPr="005D5D73">
        <w:t>Шудского</w:t>
      </w:r>
      <w:proofErr w:type="spellEnd"/>
      <w:r w:rsidRPr="005D5D73">
        <w:t xml:space="preserve"> лесничества до северо-западного угла 116 квартала </w:t>
      </w:r>
      <w:proofErr w:type="spellStart"/>
      <w:r w:rsidRPr="005D5D73">
        <w:t>Шудского</w:t>
      </w:r>
      <w:proofErr w:type="spellEnd"/>
      <w:r w:rsidRPr="005D5D73">
        <w:t xml:space="preserve"> лесничества, далее на восток вдоль северных границ 116 и 117 кварталов </w:t>
      </w:r>
      <w:proofErr w:type="spellStart"/>
      <w:r w:rsidRPr="005D5D73">
        <w:t>Шудского</w:t>
      </w:r>
      <w:proofErr w:type="spellEnd"/>
      <w:r w:rsidRPr="005D5D73">
        <w:t xml:space="preserve"> лесничества до границы 112 квартала, далее на запад вдоль южных границ 112 и 111 кварт</w:t>
      </w:r>
      <w:r w:rsidRPr="005D5D73">
        <w:t>а</w:t>
      </w:r>
      <w:r w:rsidRPr="005D5D73">
        <w:t xml:space="preserve">лов до юго-западной границы 110 квартала, далее на восток вдоль северо-западной границы </w:t>
      </w:r>
      <w:r w:rsidRPr="005D5D73">
        <w:lastRenderedPageBreak/>
        <w:t xml:space="preserve">110 квартала и северной границы 111 квартала, далее по просеке между 105 и 111 кварталами, на север по просеке между 105 и 106 кварталами </w:t>
      </w:r>
      <w:proofErr w:type="spellStart"/>
      <w:r w:rsidRPr="005D5D73">
        <w:t>Шудского</w:t>
      </w:r>
      <w:proofErr w:type="spellEnd"/>
      <w:r w:rsidRPr="005D5D73">
        <w:t xml:space="preserve"> лесничества до границы между Варнавинским и Ветлужским районами.</w:t>
      </w:r>
    </w:p>
    <w:p w:rsidR="005D5D73" w:rsidRPr="005D5D73" w:rsidRDefault="005D5D73" w:rsidP="005A0F19">
      <w:pPr>
        <w:shd w:val="clear" w:color="auto" w:fill="FFFFFF"/>
        <w:ind w:firstLine="709"/>
      </w:pPr>
      <w:r w:rsidRPr="005D5D73">
        <w:rPr>
          <w:b/>
          <w:bCs/>
        </w:rPr>
        <w:t>Документы, определяющие режим хозяйственного использования и зонирование территории: </w:t>
      </w:r>
      <w:hyperlink r:id="rId49" w:history="1">
        <w:r w:rsidRPr="005D5D73">
          <w:rPr>
            <w:rStyle w:val="a7"/>
            <w:color w:val="auto"/>
            <w:u w:val="none"/>
          </w:rPr>
          <w:t>Решение Нижегородского областного Совета народных депутатов от 02.11.1993 №341-м</w:t>
        </w:r>
      </w:hyperlink>
    </w:p>
    <w:p w:rsidR="005D5D73" w:rsidRPr="005D5D73" w:rsidRDefault="005D5D73" w:rsidP="005A0F19">
      <w:pPr>
        <w:shd w:val="clear" w:color="auto" w:fill="FFFFFF"/>
        <w:ind w:firstLine="709"/>
        <w:rPr>
          <w:b/>
          <w:bCs/>
        </w:rPr>
      </w:pPr>
      <w:r w:rsidRPr="005D5D73">
        <w:rPr>
          <w:b/>
          <w:bCs/>
        </w:rPr>
        <w:t>Запрещенные виды деятельности и природопользования: </w:t>
      </w:r>
    </w:p>
    <w:p w:rsidR="005D5D73" w:rsidRPr="005D5D73" w:rsidRDefault="005D5D73" w:rsidP="005A0F19">
      <w:pPr>
        <w:pStyle w:val="af5"/>
        <w:shd w:val="clear" w:color="auto" w:fill="FFFFFF"/>
        <w:spacing w:before="0" w:beforeAutospacing="0" w:after="0" w:afterAutospacing="0" w:line="360" w:lineRule="auto"/>
        <w:ind w:firstLine="709"/>
        <w:jc w:val="both"/>
        <w:rPr>
          <w:color w:val="auto"/>
          <w:sz w:val="24"/>
          <w:szCs w:val="24"/>
        </w:rPr>
      </w:pPr>
      <w:r w:rsidRPr="005D5D73">
        <w:rPr>
          <w:color w:val="auto"/>
          <w:sz w:val="24"/>
          <w:szCs w:val="24"/>
        </w:rPr>
        <w:t>На территории заказника запрещаются:</w:t>
      </w:r>
    </w:p>
    <w:p w:rsidR="005D5D73" w:rsidRPr="005D5D73" w:rsidRDefault="005D5D73" w:rsidP="009C03BF">
      <w:pPr>
        <w:numPr>
          <w:ilvl w:val="0"/>
          <w:numId w:val="37"/>
        </w:numPr>
        <w:tabs>
          <w:tab w:val="left" w:pos="993"/>
        </w:tabs>
        <w:ind w:left="0" w:firstLine="709"/>
      </w:pPr>
      <w:r w:rsidRPr="005D5D73">
        <w:t>сплошные рубки главного пользования;</w:t>
      </w:r>
    </w:p>
    <w:p w:rsidR="005D5D73" w:rsidRPr="005D5D73" w:rsidRDefault="005D5D73" w:rsidP="009C03BF">
      <w:pPr>
        <w:numPr>
          <w:ilvl w:val="0"/>
          <w:numId w:val="37"/>
        </w:numPr>
        <w:tabs>
          <w:tab w:val="left" w:pos="993"/>
        </w:tabs>
        <w:ind w:left="0" w:firstLine="709"/>
      </w:pPr>
      <w:r w:rsidRPr="005D5D73">
        <w:t>подсочка деревьев;</w:t>
      </w:r>
    </w:p>
    <w:p w:rsidR="005D5D73" w:rsidRPr="005D5D73" w:rsidRDefault="005D5D73" w:rsidP="009C03BF">
      <w:pPr>
        <w:numPr>
          <w:ilvl w:val="0"/>
          <w:numId w:val="37"/>
        </w:numPr>
        <w:tabs>
          <w:tab w:val="left" w:pos="993"/>
        </w:tabs>
        <w:ind w:left="0" w:firstLine="709"/>
      </w:pPr>
      <w:r w:rsidRPr="005D5D73">
        <w:t>охота на бобра;</w:t>
      </w:r>
    </w:p>
    <w:p w:rsidR="005D5D73" w:rsidRPr="005D5D73" w:rsidRDefault="005D5D73" w:rsidP="009C03BF">
      <w:pPr>
        <w:numPr>
          <w:ilvl w:val="0"/>
          <w:numId w:val="37"/>
        </w:numPr>
        <w:tabs>
          <w:tab w:val="left" w:pos="993"/>
        </w:tabs>
        <w:ind w:left="0" w:firstLine="709"/>
      </w:pPr>
      <w:r w:rsidRPr="005D5D73">
        <w:t>применение пестицидов;</w:t>
      </w:r>
    </w:p>
    <w:p w:rsidR="005D5D73" w:rsidRPr="005D5D73" w:rsidRDefault="005D5D73" w:rsidP="009C03BF">
      <w:pPr>
        <w:numPr>
          <w:ilvl w:val="0"/>
          <w:numId w:val="37"/>
        </w:numPr>
        <w:tabs>
          <w:tab w:val="left" w:pos="993"/>
        </w:tabs>
        <w:ind w:left="0" w:firstLine="709"/>
      </w:pPr>
      <w:r w:rsidRPr="005D5D73">
        <w:t>химический уход за лесом;</w:t>
      </w:r>
    </w:p>
    <w:p w:rsidR="005D5D73" w:rsidRPr="005D5D73" w:rsidRDefault="005D5D73" w:rsidP="009C03BF">
      <w:pPr>
        <w:numPr>
          <w:ilvl w:val="0"/>
          <w:numId w:val="37"/>
        </w:numPr>
        <w:tabs>
          <w:tab w:val="left" w:pos="993"/>
        </w:tabs>
        <w:ind w:left="0" w:firstLine="709"/>
      </w:pPr>
      <w:r w:rsidRPr="005D5D73">
        <w:t>засорение и захламление территории заказника;</w:t>
      </w:r>
    </w:p>
    <w:p w:rsidR="005D5D73" w:rsidRPr="005D5D73" w:rsidRDefault="005D5D73" w:rsidP="009C03BF">
      <w:pPr>
        <w:numPr>
          <w:ilvl w:val="0"/>
          <w:numId w:val="37"/>
        </w:numPr>
        <w:tabs>
          <w:tab w:val="left" w:pos="993"/>
        </w:tabs>
        <w:ind w:left="0" w:firstLine="709"/>
      </w:pPr>
      <w:r w:rsidRPr="005D5D73">
        <w:t>строительство объектов, не относящихся к функционированию заказника;</w:t>
      </w:r>
    </w:p>
    <w:p w:rsidR="005D5D73" w:rsidRPr="005D5D73" w:rsidRDefault="005D5D73" w:rsidP="009C03BF">
      <w:pPr>
        <w:numPr>
          <w:ilvl w:val="0"/>
          <w:numId w:val="37"/>
        </w:numPr>
        <w:tabs>
          <w:tab w:val="left" w:pos="993"/>
        </w:tabs>
        <w:ind w:left="0" w:firstLine="709"/>
      </w:pPr>
      <w:r w:rsidRPr="005D5D73">
        <w:t>добыча любых полезных ископаемых;</w:t>
      </w:r>
    </w:p>
    <w:p w:rsidR="005D5D73" w:rsidRPr="005D5D73" w:rsidRDefault="005D5D73" w:rsidP="009C03BF">
      <w:pPr>
        <w:numPr>
          <w:ilvl w:val="0"/>
          <w:numId w:val="37"/>
        </w:numPr>
        <w:tabs>
          <w:tab w:val="left" w:pos="993"/>
        </w:tabs>
        <w:ind w:left="0" w:firstLine="709"/>
      </w:pPr>
      <w:r w:rsidRPr="005D5D73">
        <w:t>все виды мелиоративных работ;</w:t>
      </w:r>
    </w:p>
    <w:p w:rsidR="005D5D73" w:rsidRPr="005D5D73" w:rsidRDefault="005D5D73" w:rsidP="009C03BF">
      <w:pPr>
        <w:numPr>
          <w:ilvl w:val="0"/>
          <w:numId w:val="37"/>
        </w:numPr>
        <w:tabs>
          <w:tab w:val="left" w:pos="993"/>
        </w:tabs>
        <w:ind w:left="0" w:firstLine="709"/>
      </w:pPr>
      <w:r w:rsidRPr="005D5D73">
        <w:t>проезд и стоянка автомототранспорта вне дорог.</w:t>
      </w:r>
    </w:p>
    <w:p w:rsidR="005D5D73" w:rsidRPr="005D5D73" w:rsidRDefault="005D5D73" w:rsidP="009C03BF">
      <w:pPr>
        <w:shd w:val="clear" w:color="auto" w:fill="FFFFFF"/>
        <w:tabs>
          <w:tab w:val="left" w:pos="993"/>
        </w:tabs>
        <w:ind w:firstLine="709"/>
        <w:rPr>
          <w:b/>
          <w:bCs/>
        </w:rPr>
      </w:pPr>
      <w:r w:rsidRPr="005D5D73">
        <w:rPr>
          <w:b/>
          <w:bCs/>
        </w:rPr>
        <w:t>Разрешенные виды деятельности и природопользования: </w:t>
      </w:r>
    </w:p>
    <w:p w:rsidR="005D5D73" w:rsidRPr="005D5D73" w:rsidRDefault="005D5D73" w:rsidP="009C03BF">
      <w:pPr>
        <w:pStyle w:val="af5"/>
        <w:shd w:val="clear" w:color="auto" w:fill="FFFFFF"/>
        <w:tabs>
          <w:tab w:val="left" w:pos="993"/>
        </w:tabs>
        <w:spacing w:before="0" w:beforeAutospacing="0" w:after="0" w:afterAutospacing="0" w:line="360" w:lineRule="auto"/>
        <w:ind w:firstLine="709"/>
        <w:jc w:val="both"/>
        <w:rPr>
          <w:color w:val="auto"/>
          <w:sz w:val="24"/>
          <w:szCs w:val="24"/>
        </w:rPr>
      </w:pPr>
      <w:r w:rsidRPr="005D5D73">
        <w:rPr>
          <w:color w:val="auto"/>
          <w:sz w:val="24"/>
          <w:szCs w:val="24"/>
        </w:rPr>
        <w:t>На всей территории заказника разрешаются:</w:t>
      </w:r>
    </w:p>
    <w:p w:rsidR="005D5D73" w:rsidRPr="005D5D73" w:rsidRDefault="005D5D73" w:rsidP="009C03BF">
      <w:pPr>
        <w:numPr>
          <w:ilvl w:val="0"/>
          <w:numId w:val="38"/>
        </w:numPr>
        <w:tabs>
          <w:tab w:val="left" w:pos="993"/>
        </w:tabs>
        <w:ind w:left="0" w:firstLine="709"/>
      </w:pPr>
      <w:r w:rsidRPr="005D5D73">
        <w:t xml:space="preserve">весенняя охота </w:t>
      </w:r>
      <w:proofErr w:type="gramStart"/>
      <w:r w:rsidRPr="005D5D73">
        <w:t>с</w:t>
      </w:r>
      <w:proofErr w:type="gramEnd"/>
      <w:r w:rsidRPr="005D5D73">
        <w:t xml:space="preserve"> подсадной на уток;</w:t>
      </w:r>
    </w:p>
    <w:p w:rsidR="005D5D73" w:rsidRPr="005D5D73" w:rsidRDefault="005D5D73" w:rsidP="009C03BF">
      <w:pPr>
        <w:numPr>
          <w:ilvl w:val="0"/>
          <w:numId w:val="38"/>
        </w:numPr>
        <w:tabs>
          <w:tab w:val="left" w:pos="993"/>
        </w:tabs>
        <w:ind w:left="0" w:firstLine="709"/>
      </w:pPr>
      <w:r w:rsidRPr="005D5D73">
        <w:t>летне-осенняя охота на водоплавающую и болотную дичь;</w:t>
      </w:r>
    </w:p>
    <w:p w:rsidR="005D5D73" w:rsidRPr="005D5D73" w:rsidRDefault="005D5D73" w:rsidP="009C03BF">
      <w:pPr>
        <w:numPr>
          <w:ilvl w:val="0"/>
          <w:numId w:val="38"/>
        </w:numPr>
        <w:tabs>
          <w:tab w:val="left" w:pos="993"/>
        </w:tabs>
        <w:ind w:left="0" w:firstLine="709"/>
      </w:pPr>
      <w:r w:rsidRPr="005D5D73">
        <w:t>осенне-зимняя охота за отделение виды особым распоряжением областной админ</w:t>
      </w:r>
      <w:r w:rsidRPr="005D5D73">
        <w:t>и</w:t>
      </w:r>
      <w:r w:rsidRPr="005D5D73">
        <w:t xml:space="preserve">страции по согласованию с районной администрацией и </w:t>
      </w:r>
      <w:proofErr w:type="spellStart"/>
      <w:r w:rsidRPr="005D5D73">
        <w:t>облкомприроды</w:t>
      </w:r>
      <w:proofErr w:type="spellEnd"/>
      <w:r w:rsidRPr="005D5D73">
        <w:t>;</w:t>
      </w:r>
    </w:p>
    <w:p w:rsidR="005D5D73" w:rsidRPr="005D5D73" w:rsidRDefault="005D5D73" w:rsidP="009C03BF">
      <w:pPr>
        <w:numPr>
          <w:ilvl w:val="0"/>
          <w:numId w:val="38"/>
        </w:numPr>
        <w:tabs>
          <w:tab w:val="left" w:pos="993"/>
        </w:tabs>
        <w:ind w:left="0" w:firstLine="709"/>
      </w:pPr>
      <w:r w:rsidRPr="005D5D73">
        <w:t>любительский лов рыбы удочкой и спиннингом;</w:t>
      </w:r>
    </w:p>
    <w:p w:rsidR="005D5D73" w:rsidRPr="005D5D73" w:rsidRDefault="005D5D73" w:rsidP="009C03BF">
      <w:pPr>
        <w:numPr>
          <w:ilvl w:val="0"/>
          <w:numId w:val="38"/>
        </w:numPr>
        <w:tabs>
          <w:tab w:val="left" w:pos="993"/>
        </w:tabs>
        <w:ind w:left="0" w:firstLine="709"/>
      </w:pPr>
      <w:r w:rsidRPr="005D5D73">
        <w:t>научные исследования;</w:t>
      </w:r>
    </w:p>
    <w:p w:rsidR="005D5D73" w:rsidRPr="005D5D73" w:rsidRDefault="005D5D73" w:rsidP="009C03BF">
      <w:pPr>
        <w:numPr>
          <w:ilvl w:val="0"/>
          <w:numId w:val="38"/>
        </w:numPr>
        <w:tabs>
          <w:tab w:val="left" w:pos="993"/>
        </w:tabs>
        <w:ind w:left="0" w:firstLine="709"/>
      </w:pPr>
      <w:r w:rsidRPr="005D5D73">
        <w:t>сенокошение;</w:t>
      </w:r>
    </w:p>
    <w:p w:rsidR="005D5D73" w:rsidRPr="005D5D73" w:rsidRDefault="005D5D73" w:rsidP="009C03BF">
      <w:pPr>
        <w:numPr>
          <w:ilvl w:val="0"/>
          <w:numId w:val="38"/>
        </w:numPr>
        <w:tabs>
          <w:tab w:val="left" w:pos="993"/>
        </w:tabs>
        <w:spacing w:before="36" w:after="36"/>
        <w:ind w:left="120" w:firstLine="649"/>
      </w:pPr>
      <w:r w:rsidRPr="005D5D73">
        <w:t>сбор грибов и ягод.</w:t>
      </w:r>
    </w:p>
    <w:p w:rsidR="005D5D73" w:rsidRDefault="005D5D73" w:rsidP="005D5D73">
      <w:pPr>
        <w:shd w:val="clear" w:color="auto" w:fill="FFFFFF"/>
        <w:ind w:firstLine="649"/>
        <w:rPr>
          <w:b/>
          <w:bCs/>
        </w:rPr>
      </w:pPr>
      <w:r>
        <w:rPr>
          <w:b/>
          <w:bCs/>
        </w:rPr>
        <w:t xml:space="preserve">Список зон: </w:t>
      </w:r>
      <w:r w:rsidRPr="005D5D73">
        <w:rPr>
          <w:bCs/>
        </w:rPr>
        <w:t>особо защитные участки</w:t>
      </w:r>
    </w:p>
    <w:p w:rsidR="005D5D73" w:rsidRPr="005D5D73" w:rsidRDefault="009F2EBC" w:rsidP="005D5D73">
      <w:pPr>
        <w:shd w:val="clear" w:color="auto" w:fill="FFFFFF"/>
        <w:ind w:firstLine="649"/>
      </w:pPr>
      <w:hyperlink r:id="rId50" w:history="1"/>
      <w:r w:rsidR="005D5D73" w:rsidRPr="005D5D73">
        <w:rPr>
          <w:rStyle w:val="afff0"/>
        </w:rPr>
        <w:t>Площадь зоны:</w:t>
      </w:r>
      <w:r w:rsidR="005D5D73">
        <w:rPr>
          <w:rStyle w:val="afff0"/>
        </w:rPr>
        <w:t xml:space="preserve"> </w:t>
      </w:r>
      <w:r w:rsidR="005D5D73" w:rsidRPr="005D5D73">
        <w:t>9056</w:t>
      </w:r>
      <w:r w:rsidR="005D5D73">
        <w:t>,8</w:t>
      </w:r>
      <w:r w:rsidR="005D5D73" w:rsidRPr="005D5D73">
        <w:t xml:space="preserve"> га</w:t>
      </w:r>
    </w:p>
    <w:p w:rsidR="005D5D73" w:rsidRPr="005D5D73" w:rsidRDefault="005D5D73" w:rsidP="005D5D73">
      <w:pPr>
        <w:ind w:firstLine="649"/>
      </w:pPr>
      <w:r w:rsidRPr="005D5D73">
        <w:rPr>
          <w:rStyle w:val="afff0"/>
        </w:rPr>
        <w:t>Запрещенные виды деятельности и природопользования:</w:t>
      </w:r>
    </w:p>
    <w:p w:rsidR="005D5D73" w:rsidRPr="005D5D73" w:rsidRDefault="005D5D73" w:rsidP="009C03BF">
      <w:pPr>
        <w:numPr>
          <w:ilvl w:val="0"/>
          <w:numId w:val="39"/>
        </w:numPr>
        <w:tabs>
          <w:tab w:val="left" w:pos="993"/>
        </w:tabs>
        <w:spacing w:before="36" w:after="36"/>
        <w:ind w:left="120" w:firstLine="649"/>
      </w:pPr>
      <w:r w:rsidRPr="005D5D73">
        <w:t>все виды рубок леса, в том числе санитарные рубки и рубки уходы (санитарные ру</w:t>
      </w:r>
      <w:r w:rsidRPr="005D5D73">
        <w:t>б</w:t>
      </w:r>
      <w:r w:rsidRPr="005D5D73">
        <w:t>ки допускаются в исключительных случаях после специального лесопатологического обсл</w:t>
      </w:r>
      <w:r w:rsidRPr="005D5D73">
        <w:t>е</w:t>
      </w:r>
      <w:r w:rsidRPr="005D5D73">
        <w:t>дования и по согласованию с Нижегородским областным комитетом охраны окружающей среды и природных ресурсов);</w:t>
      </w:r>
    </w:p>
    <w:p w:rsidR="005D5D73" w:rsidRPr="005D5D73" w:rsidRDefault="005D5D73" w:rsidP="009C03BF">
      <w:pPr>
        <w:numPr>
          <w:ilvl w:val="0"/>
          <w:numId w:val="39"/>
        </w:numPr>
        <w:tabs>
          <w:tab w:val="left" w:pos="993"/>
        </w:tabs>
        <w:spacing w:before="36" w:after="36"/>
        <w:ind w:left="120" w:firstLine="649"/>
      </w:pPr>
      <w:r w:rsidRPr="005D5D73">
        <w:t>прокладывание любых новых коммуникаций;</w:t>
      </w:r>
    </w:p>
    <w:p w:rsidR="005D5D73" w:rsidRPr="005D5D73" w:rsidRDefault="005D5D73" w:rsidP="009C03BF">
      <w:pPr>
        <w:numPr>
          <w:ilvl w:val="0"/>
          <w:numId w:val="39"/>
        </w:numPr>
        <w:tabs>
          <w:tab w:val="left" w:pos="993"/>
        </w:tabs>
        <w:spacing w:before="36" w:after="36"/>
        <w:ind w:left="120" w:firstLine="649"/>
      </w:pPr>
      <w:r w:rsidRPr="005D5D73">
        <w:lastRenderedPageBreak/>
        <w:t>отвод земель под любые виды пользования;</w:t>
      </w:r>
    </w:p>
    <w:p w:rsidR="005D5D73" w:rsidRPr="005D5D73" w:rsidRDefault="005D5D73" w:rsidP="009C03BF">
      <w:pPr>
        <w:numPr>
          <w:ilvl w:val="0"/>
          <w:numId w:val="39"/>
        </w:numPr>
        <w:tabs>
          <w:tab w:val="left" w:pos="993"/>
        </w:tabs>
        <w:spacing w:before="36" w:after="36"/>
        <w:ind w:left="120" w:firstLine="649"/>
      </w:pPr>
      <w:r w:rsidRPr="005D5D73">
        <w:t>сбор лекарственных и декоративных растений;</w:t>
      </w:r>
    </w:p>
    <w:p w:rsidR="005D5D73" w:rsidRPr="005D5D73" w:rsidRDefault="005D5D73" w:rsidP="009C03BF">
      <w:pPr>
        <w:numPr>
          <w:ilvl w:val="0"/>
          <w:numId w:val="39"/>
        </w:numPr>
        <w:tabs>
          <w:tab w:val="left" w:pos="993"/>
        </w:tabs>
        <w:spacing w:before="36" w:after="36"/>
        <w:ind w:left="120" w:firstLine="649"/>
      </w:pPr>
      <w:r w:rsidRPr="005D5D73">
        <w:t>разбивка туристических стоянок, разведение костров;</w:t>
      </w:r>
    </w:p>
    <w:p w:rsidR="005D5D73" w:rsidRDefault="005D5D73" w:rsidP="009C03BF">
      <w:pPr>
        <w:numPr>
          <w:ilvl w:val="0"/>
          <w:numId w:val="39"/>
        </w:numPr>
        <w:tabs>
          <w:tab w:val="left" w:pos="993"/>
        </w:tabs>
        <w:spacing w:before="36" w:after="36"/>
        <w:ind w:left="120" w:firstLine="649"/>
      </w:pPr>
      <w:r w:rsidRPr="005D5D73">
        <w:t>весенняя охота;</w:t>
      </w:r>
    </w:p>
    <w:p w:rsidR="005D5D73" w:rsidRPr="005D5D73" w:rsidRDefault="005D5D73" w:rsidP="009C03BF">
      <w:pPr>
        <w:numPr>
          <w:ilvl w:val="0"/>
          <w:numId w:val="39"/>
        </w:numPr>
        <w:tabs>
          <w:tab w:val="left" w:pos="993"/>
        </w:tabs>
        <w:spacing w:before="36" w:after="36"/>
        <w:ind w:left="120" w:firstLine="649"/>
      </w:pPr>
      <w:r>
        <w:t>прогон, выпас и водопой скота.</w:t>
      </w:r>
    </w:p>
    <w:p w:rsidR="005D5D73" w:rsidRPr="005D5D73" w:rsidRDefault="005D5D73" w:rsidP="009C03BF">
      <w:pPr>
        <w:shd w:val="clear" w:color="auto" w:fill="FFFFFF"/>
        <w:tabs>
          <w:tab w:val="left" w:pos="993"/>
        </w:tabs>
        <w:ind w:firstLine="649"/>
        <w:rPr>
          <w:b/>
          <w:bCs/>
        </w:rPr>
      </w:pPr>
      <w:r w:rsidRPr="005D5D73">
        <w:rPr>
          <w:b/>
          <w:bCs/>
        </w:rPr>
        <w:t>Природные особенности ООПТ: </w:t>
      </w:r>
    </w:p>
    <w:p w:rsidR="005D5D73" w:rsidRPr="005D5D73" w:rsidRDefault="005D5D73" w:rsidP="00AB3241">
      <w:pPr>
        <w:pStyle w:val="af5"/>
        <w:shd w:val="clear" w:color="auto" w:fill="FFFFFF"/>
        <w:spacing w:before="144" w:beforeAutospacing="0" w:after="200" w:afterAutospacing="0" w:line="360" w:lineRule="auto"/>
        <w:ind w:firstLine="646"/>
        <w:jc w:val="both"/>
        <w:rPr>
          <w:color w:val="auto"/>
          <w:sz w:val="24"/>
          <w:szCs w:val="24"/>
        </w:rPr>
      </w:pPr>
      <w:r w:rsidRPr="005D5D73">
        <w:rPr>
          <w:color w:val="auto"/>
          <w:sz w:val="24"/>
          <w:szCs w:val="24"/>
        </w:rPr>
        <w:t>Заказник расположен в пойме реки Ветлуги и на надпойменных террасах. Пойма Ветл</w:t>
      </w:r>
      <w:r w:rsidRPr="005D5D73">
        <w:rPr>
          <w:color w:val="auto"/>
          <w:sz w:val="24"/>
          <w:szCs w:val="24"/>
        </w:rPr>
        <w:t>у</w:t>
      </w:r>
      <w:r w:rsidRPr="005D5D73">
        <w:rPr>
          <w:color w:val="auto"/>
          <w:sz w:val="24"/>
          <w:szCs w:val="24"/>
        </w:rPr>
        <w:t xml:space="preserve">ги в районе заказника широкая (5 - 5,5 км шириной), рельеф ее сглаженный, </w:t>
      </w:r>
      <w:proofErr w:type="spellStart"/>
      <w:r w:rsidRPr="005D5D73">
        <w:rPr>
          <w:color w:val="auto"/>
          <w:sz w:val="24"/>
          <w:szCs w:val="24"/>
        </w:rPr>
        <w:t>гривистость</w:t>
      </w:r>
      <w:proofErr w:type="spellEnd"/>
      <w:r w:rsidRPr="005D5D73">
        <w:rPr>
          <w:color w:val="auto"/>
          <w:sz w:val="24"/>
          <w:szCs w:val="24"/>
        </w:rPr>
        <w:t xml:space="preserve"> слабо выражена, почвы преимущественно заболоченные, тяжелые по механическому составу. На</w:t>
      </w:r>
      <w:r w:rsidRPr="005D5D73">
        <w:rPr>
          <w:color w:val="auto"/>
          <w:sz w:val="24"/>
          <w:szCs w:val="24"/>
        </w:rPr>
        <w:t>д</w:t>
      </w:r>
      <w:r w:rsidRPr="005D5D73">
        <w:rPr>
          <w:color w:val="auto"/>
          <w:sz w:val="24"/>
          <w:szCs w:val="24"/>
        </w:rPr>
        <w:t>пойменные террасы образованы ледниковыми отложениями. В рельефе этой части территории заказника прослеживаются древние дюны, почвы в основном песчаные и супесчаные.</w:t>
      </w:r>
      <w:r w:rsidRPr="005D5D73">
        <w:rPr>
          <w:color w:val="auto"/>
          <w:sz w:val="24"/>
          <w:szCs w:val="24"/>
        </w:rPr>
        <w:br/>
        <w:t xml:space="preserve">Заказник включает леса (общая площадь лесов 27762 га, в том числе площадь лесов </w:t>
      </w:r>
      <w:proofErr w:type="spellStart"/>
      <w:r w:rsidRPr="005D5D73">
        <w:rPr>
          <w:color w:val="auto"/>
          <w:sz w:val="24"/>
          <w:szCs w:val="24"/>
        </w:rPr>
        <w:t>госле</w:t>
      </w:r>
      <w:r w:rsidRPr="005D5D73">
        <w:rPr>
          <w:color w:val="auto"/>
          <w:sz w:val="24"/>
          <w:szCs w:val="24"/>
        </w:rPr>
        <w:t>с</w:t>
      </w:r>
      <w:r w:rsidRPr="005D5D73">
        <w:rPr>
          <w:color w:val="auto"/>
          <w:sz w:val="24"/>
          <w:szCs w:val="24"/>
        </w:rPr>
        <w:t>фонда</w:t>
      </w:r>
      <w:proofErr w:type="spellEnd"/>
      <w:r w:rsidRPr="005D5D73">
        <w:rPr>
          <w:color w:val="auto"/>
          <w:sz w:val="24"/>
          <w:szCs w:val="24"/>
        </w:rPr>
        <w:t xml:space="preserve"> - 19041 га, колхозных и совхозных лесов - 8721 га), а также пойменные луга.</w:t>
      </w:r>
      <w:r w:rsidRPr="005D5D73">
        <w:rPr>
          <w:color w:val="auto"/>
          <w:sz w:val="24"/>
          <w:szCs w:val="24"/>
        </w:rPr>
        <w:br/>
        <w:t xml:space="preserve">Около половины территории заказника занимают типичные для ландшафта области сосновые боры разного возраста, в том числе </w:t>
      </w:r>
      <w:proofErr w:type="spellStart"/>
      <w:r w:rsidRPr="005D5D73">
        <w:rPr>
          <w:color w:val="auto"/>
          <w:sz w:val="24"/>
          <w:szCs w:val="24"/>
        </w:rPr>
        <w:t>высоковозрастные</w:t>
      </w:r>
      <w:proofErr w:type="spellEnd"/>
      <w:r w:rsidRPr="005D5D73">
        <w:rPr>
          <w:color w:val="auto"/>
          <w:sz w:val="24"/>
          <w:szCs w:val="24"/>
        </w:rPr>
        <w:t xml:space="preserve"> сосняки занимают 12% от общей пл</w:t>
      </w:r>
      <w:r w:rsidRPr="005D5D73">
        <w:rPr>
          <w:color w:val="auto"/>
          <w:sz w:val="24"/>
          <w:szCs w:val="24"/>
        </w:rPr>
        <w:t>о</w:t>
      </w:r>
      <w:r w:rsidRPr="005D5D73">
        <w:rPr>
          <w:color w:val="auto"/>
          <w:sz w:val="24"/>
          <w:szCs w:val="24"/>
        </w:rPr>
        <w:t>щади. Наиболее распространены боры-брусничники со сплошным напочвенным покровом из зеленых мхов и преобладанием брусники в травяно-кустарничковом ярусе. В них древостой образован сосной, иногда с примесью ели и березы. Подлесок практически отсутствует, ед</w:t>
      </w:r>
      <w:r w:rsidRPr="005D5D73">
        <w:rPr>
          <w:color w:val="auto"/>
          <w:sz w:val="24"/>
          <w:szCs w:val="24"/>
        </w:rPr>
        <w:t>и</w:t>
      </w:r>
      <w:r w:rsidRPr="005D5D73">
        <w:rPr>
          <w:color w:val="auto"/>
          <w:sz w:val="24"/>
          <w:szCs w:val="24"/>
        </w:rPr>
        <w:t xml:space="preserve">нично встречаются можжевельник, ракитник русский, крушина, рябина. В травяно-кустарничковом ярусе кроме брусники могут встречаться также черника, вереск, ландыш, </w:t>
      </w:r>
      <w:proofErr w:type="spellStart"/>
      <w:r w:rsidRPr="005D5D73">
        <w:rPr>
          <w:color w:val="auto"/>
          <w:sz w:val="24"/>
          <w:szCs w:val="24"/>
        </w:rPr>
        <w:t>вейник</w:t>
      </w:r>
      <w:proofErr w:type="spellEnd"/>
      <w:r w:rsidRPr="005D5D73">
        <w:rPr>
          <w:color w:val="auto"/>
          <w:sz w:val="24"/>
          <w:szCs w:val="24"/>
        </w:rPr>
        <w:t xml:space="preserve"> тростниковидный, марьянник луговой, прострел раскрытый, золотарник, купена л</w:t>
      </w:r>
      <w:r w:rsidRPr="005D5D73">
        <w:rPr>
          <w:color w:val="auto"/>
          <w:sz w:val="24"/>
          <w:szCs w:val="24"/>
        </w:rPr>
        <w:t>е</w:t>
      </w:r>
      <w:r w:rsidRPr="005D5D73">
        <w:rPr>
          <w:color w:val="auto"/>
          <w:sz w:val="24"/>
          <w:szCs w:val="24"/>
        </w:rPr>
        <w:t>карственная, плауны булавовидный, сплюснутый и годичный, кошачья лапка двудомная и др. На более увлажненных участках встречаются боры-черничники, в травяно-кустарничковом ярусе которых преобладает черника, а также боры чисто зеленомошные, в которых травяно-кустарничковый</w:t>
      </w:r>
      <w:r>
        <w:rPr>
          <w:color w:val="auto"/>
          <w:sz w:val="24"/>
          <w:szCs w:val="24"/>
        </w:rPr>
        <w:t xml:space="preserve"> </w:t>
      </w:r>
      <w:r w:rsidRPr="005D5D73">
        <w:rPr>
          <w:color w:val="auto"/>
          <w:sz w:val="24"/>
          <w:szCs w:val="24"/>
        </w:rPr>
        <w:t>ярус не выражен.</w:t>
      </w:r>
      <w:r>
        <w:rPr>
          <w:color w:val="auto"/>
          <w:sz w:val="24"/>
          <w:szCs w:val="24"/>
        </w:rPr>
        <w:t xml:space="preserve"> </w:t>
      </w:r>
      <w:r w:rsidRPr="005D5D73">
        <w:rPr>
          <w:color w:val="auto"/>
          <w:sz w:val="24"/>
          <w:szCs w:val="24"/>
        </w:rPr>
        <w:t>В заказнике распространены также боры вейниковые, имеющие большей частью пирогенное происхождение. Древостой в них образован сосной, иногда с примесью березы. Подрост практически отсутствует. Подлесок разреженный, моз</w:t>
      </w:r>
      <w:r w:rsidRPr="005D5D73">
        <w:rPr>
          <w:color w:val="auto"/>
          <w:sz w:val="24"/>
          <w:szCs w:val="24"/>
        </w:rPr>
        <w:t>а</w:t>
      </w:r>
      <w:r w:rsidRPr="005D5D73">
        <w:rPr>
          <w:color w:val="auto"/>
          <w:sz w:val="24"/>
          <w:szCs w:val="24"/>
        </w:rPr>
        <w:t>ичный, местами совсем не выражен. В нем встречаются можжевельник, крушина, рябина</w:t>
      </w:r>
      <w:proofErr w:type="gramStart"/>
      <w:r w:rsidRPr="005D5D73">
        <w:rPr>
          <w:color w:val="auto"/>
          <w:sz w:val="24"/>
          <w:szCs w:val="24"/>
        </w:rPr>
        <w:t>.</w:t>
      </w:r>
      <w:proofErr w:type="gramEnd"/>
      <w:r w:rsidRPr="005D5D73">
        <w:rPr>
          <w:color w:val="auto"/>
          <w:sz w:val="24"/>
          <w:szCs w:val="24"/>
        </w:rPr>
        <w:t xml:space="preserve"> </w:t>
      </w:r>
      <w:proofErr w:type="gramStart"/>
      <w:r w:rsidRPr="005D5D73">
        <w:rPr>
          <w:color w:val="auto"/>
          <w:sz w:val="24"/>
          <w:szCs w:val="24"/>
        </w:rPr>
        <w:t>в</w:t>
      </w:r>
      <w:proofErr w:type="gramEnd"/>
      <w:r w:rsidRPr="005D5D73">
        <w:rPr>
          <w:color w:val="auto"/>
          <w:sz w:val="24"/>
          <w:szCs w:val="24"/>
        </w:rPr>
        <w:t xml:space="preserve"> травяно-кустарничковом ярусе преобладает </w:t>
      </w:r>
      <w:proofErr w:type="spellStart"/>
      <w:r w:rsidRPr="005D5D73">
        <w:rPr>
          <w:color w:val="auto"/>
          <w:sz w:val="24"/>
          <w:szCs w:val="24"/>
        </w:rPr>
        <w:t>вейник</w:t>
      </w:r>
      <w:proofErr w:type="spellEnd"/>
      <w:r w:rsidRPr="005D5D73">
        <w:rPr>
          <w:color w:val="auto"/>
          <w:sz w:val="24"/>
          <w:szCs w:val="24"/>
        </w:rPr>
        <w:t xml:space="preserve"> тростниковидный, встречаются также з</w:t>
      </w:r>
      <w:r w:rsidRPr="005D5D73">
        <w:rPr>
          <w:color w:val="auto"/>
          <w:sz w:val="24"/>
          <w:szCs w:val="24"/>
        </w:rPr>
        <w:t>о</w:t>
      </w:r>
      <w:r w:rsidRPr="005D5D73">
        <w:rPr>
          <w:color w:val="auto"/>
          <w:sz w:val="24"/>
          <w:szCs w:val="24"/>
        </w:rPr>
        <w:t xml:space="preserve">лотарник, ландыш, марьянник луговой, иногда брусника, черника и другие виды. Мохово-лишайниковый покров выражен плохо. Среди вейниковых боров вкрапляются пятна боров ландышевых и </w:t>
      </w:r>
      <w:proofErr w:type="spellStart"/>
      <w:r w:rsidRPr="005D5D73">
        <w:rPr>
          <w:color w:val="auto"/>
          <w:sz w:val="24"/>
          <w:szCs w:val="24"/>
        </w:rPr>
        <w:t>орляковых</w:t>
      </w:r>
      <w:proofErr w:type="spellEnd"/>
      <w:r w:rsidRPr="005D5D73">
        <w:rPr>
          <w:color w:val="auto"/>
          <w:sz w:val="24"/>
          <w:szCs w:val="24"/>
        </w:rPr>
        <w:t>.</w:t>
      </w:r>
      <w:r>
        <w:rPr>
          <w:color w:val="auto"/>
          <w:sz w:val="24"/>
          <w:szCs w:val="24"/>
        </w:rPr>
        <w:t xml:space="preserve"> </w:t>
      </w:r>
      <w:r w:rsidRPr="005D5D73">
        <w:rPr>
          <w:color w:val="auto"/>
          <w:sz w:val="24"/>
          <w:szCs w:val="24"/>
        </w:rPr>
        <w:t xml:space="preserve">На вершинах дюн встречаются участки </w:t>
      </w:r>
      <w:proofErr w:type="spellStart"/>
      <w:r w:rsidRPr="005D5D73">
        <w:rPr>
          <w:color w:val="auto"/>
          <w:sz w:val="24"/>
          <w:szCs w:val="24"/>
        </w:rPr>
        <w:t>боров-беломошников</w:t>
      </w:r>
      <w:proofErr w:type="spellEnd"/>
      <w:r w:rsidRPr="005D5D73">
        <w:rPr>
          <w:color w:val="auto"/>
          <w:sz w:val="24"/>
          <w:szCs w:val="24"/>
        </w:rPr>
        <w:t>. Тр</w:t>
      </w:r>
      <w:r w:rsidRPr="005D5D73">
        <w:rPr>
          <w:color w:val="auto"/>
          <w:sz w:val="24"/>
          <w:szCs w:val="24"/>
        </w:rPr>
        <w:t>а</w:t>
      </w:r>
      <w:r w:rsidRPr="005D5D73">
        <w:rPr>
          <w:color w:val="auto"/>
          <w:sz w:val="24"/>
          <w:szCs w:val="24"/>
        </w:rPr>
        <w:t xml:space="preserve">востой в них очень бедный, состоит из разреженного </w:t>
      </w:r>
      <w:proofErr w:type="spellStart"/>
      <w:r w:rsidRPr="005D5D73">
        <w:rPr>
          <w:color w:val="auto"/>
          <w:sz w:val="24"/>
          <w:szCs w:val="24"/>
        </w:rPr>
        <w:t>вейника</w:t>
      </w:r>
      <w:proofErr w:type="spellEnd"/>
      <w:r w:rsidRPr="005D5D73">
        <w:rPr>
          <w:color w:val="auto"/>
          <w:sz w:val="24"/>
          <w:szCs w:val="24"/>
        </w:rPr>
        <w:t xml:space="preserve"> наземного, кошачьей лапки, я</w:t>
      </w:r>
      <w:r w:rsidRPr="005D5D73">
        <w:rPr>
          <w:color w:val="auto"/>
          <w:sz w:val="24"/>
          <w:szCs w:val="24"/>
        </w:rPr>
        <w:t>с</w:t>
      </w:r>
      <w:r w:rsidRPr="005D5D73">
        <w:rPr>
          <w:color w:val="auto"/>
          <w:sz w:val="24"/>
          <w:szCs w:val="24"/>
        </w:rPr>
        <w:t>требинки волосистой</w:t>
      </w:r>
      <w:proofErr w:type="gramStart"/>
      <w:r w:rsidRPr="005D5D73">
        <w:rPr>
          <w:color w:val="auto"/>
          <w:sz w:val="24"/>
          <w:szCs w:val="24"/>
        </w:rPr>
        <w:t>.</w:t>
      </w:r>
      <w:proofErr w:type="gramEnd"/>
      <w:r w:rsidRPr="005D5D73">
        <w:rPr>
          <w:color w:val="auto"/>
          <w:sz w:val="24"/>
          <w:szCs w:val="24"/>
        </w:rPr>
        <w:t xml:space="preserve"> </w:t>
      </w:r>
      <w:proofErr w:type="gramStart"/>
      <w:r w:rsidRPr="005D5D73">
        <w:rPr>
          <w:color w:val="auto"/>
          <w:sz w:val="24"/>
          <w:szCs w:val="24"/>
        </w:rPr>
        <w:t>н</w:t>
      </w:r>
      <w:proofErr w:type="gramEnd"/>
      <w:r w:rsidRPr="005D5D73">
        <w:rPr>
          <w:color w:val="auto"/>
          <w:sz w:val="24"/>
          <w:szCs w:val="24"/>
        </w:rPr>
        <w:t xml:space="preserve">а почве почти сплошной покров из лишайников родов </w:t>
      </w:r>
      <w:proofErr w:type="spellStart"/>
      <w:r w:rsidRPr="005D5D73">
        <w:rPr>
          <w:color w:val="auto"/>
          <w:sz w:val="24"/>
          <w:szCs w:val="24"/>
        </w:rPr>
        <w:t>Cladonia</w:t>
      </w:r>
      <w:proofErr w:type="spellEnd"/>
      <w:r w:rsidRPr="005D5D73">
        <w:rPr>
          <w:color w:val="auto"/>
          <w:sz w:val="24"/>
          <w:szCs w:val="24"/>
        </w:rPr>
        <w:t xml:space="preserve"> </w:t>
      </w:r>
      <w:proofErr w:type="spellStart"/>
      <w:r w:rsidRPr="005D5D73">
        <w:rPr>
          <w:color w:val="auto"/>
          <w:sz w:val="24"/>
          <w:szCs w:val="24"/>
        </w:rPr>
        <w:t>et</w:t>
      </w:r>
      <w:proofErr w:type="spellEnd"/>
      <w:r w:rsidRPr="005D5D73">
        <w:rPr>
          <w:color w:val="auto"/>
          <w:sz w:val="24"/>
          <w:szCs w:val="24"/>
        </w:rPr>
        <w:t xml:space="preserve"> </w:t>
      </w:r>
      <w:proofErr w:type="spellStart"/>
      <w:r>
        <w:rPr>
          <w:color w:val="auto"/>
          <w:sz w:val="24"/>
          <w:szCs w:val="24"/>
        </w:rPr>
        <w:t>cetraria</w:t>
      </w:r>
      <w:proofErr w:type="spellEnd"/>
      <w:r>
        <w:rPr>
          <w:color w:val="auto"/>
          <w:sz w:val="24"/>
          <w:szCs w:val="24"/>
        </w:rPr>
        <w:t xml:space="preserve">. </w:t>
      </w:r>
      <w:r w:rsidRPr="005D5D73">
        <w:rPr>
          <w:color w:val="auto"/>
          <w:sz w:val="24"/>
          <w:szCs w:val="24"/>
        </w:rPr>
        <w:t>В древостое сосновых лесов, расположенных в кварталах 54 и 56 Варнавинского ле</w:t>
      </w:r>
      <w:r w:rsidRPr="005D5D73">
        <w:rPr>
          <w:color w:val="auto"/>
          <w:sz w:val="24"/>
          <w:szCs w:val="24"/>
        </w:rPr>
        <w:t>с</w:t>
      </w:r>
      <w:r w:rsidRPr="005D5D73">
        <w:rPr>
          <w:color w:val="auto"/>
          <w:sz w:val="24"/>
          <w:szCs w:val="24"/>
        </w:rPr>
        <w:t>ничества Варнавинского лесхоза, встречаются единичные деревья лиственницы.</w:t>
      </w:r>
      <w:r w:rsidRPr="005D5D73">
        <w:rPr>
          <w:color w:val="auto"/>
          <w:sz w:val="24"/>
          <w:szCs w:val="24"/>
        </w:rPr>
        <w:br/>
      </w:r>
      <w:r w:rsidRPr="005D5D73">
        <w:rPr>
          <w:color w:val="auto"/>
          <w:sz w:val="24"/>
          <w:szCs w:val="24"/>
        </w:rPr>
        <w:lastRenderedPageBreak/>
        <w:t>В пойме наиболее распространены боры сложные. Древостой в них образован сосной с прим</w:t>
      </w:r>
      <w:r w:rsidRPr="005D5D73">
        <w:rPr>
          <w:color w:val="auto"/>
          <w:sz w:val="24"/>
          <w:szCs w:val="24"/>
        </w:rPr>
        <w:t>е</w:t>
      </w:r>
      <w:r w:rsidRPr="005D5D73">
        <w:rPr>
          <w:color w:val="auto"/>
          <w:sz w:val="24"/>
          <w:szCs w:val="24"/>
        </w:rPr>
        <w:t>сью березы и осины, реже - дуба и ели в различных соотношениях. Возраст деревьев до - 80 лет, единичные дубы и сосны достигают 200 лет. Высота сосен в основном 20 метров, диаметр стволов в среднем 20 - 30 см. Подрост густой, в нем обычно преобладает осина, встречаются также дуб, береза, липа, единично - сосна и ель. Высота подроста от 1 до 15 м. Подлесок в о</w:t>
      </w:r>
      <w:r w:rsidRPr="005D5D73">
        <w:rPr>
          <w:color w:val="auto"/>
          <w:sz w:val="24"/>
          <w:szCs w:val="24"/>
        </w:rPr>
        <w:t>с</w:t>
      </w:r>
      <w:r w:rsidRPr="005D5D73">
        <w:rPr>
          <w:color w:val="auto"/>
          <w:sz w:val="24"/>
          <w:szCs w:val="24"/>
        </w:rPr>
        <w:t xml:space="preserve">новном густой, образован крушиной, рябиной, шиповником майским, калиной, единично можжевельником. В травостое встречаются </w:t>
      </w:r>
      <w:proofErr w:type="spellStart"/>
      <w:r w:rsidRPr="005D5D73">
        <w:rPr>
          <w:color w:val="auto"/>
          <w:sz w:val="24"/>
          <w:szCs w:val="24"/>
        </w:rPr>
        <w:t>вейник</w:t>
      </w:r>
      <w:proofErr w:type="spellEnd"/>
      <w:r w:rsidRPr="005D5D73">
        <w:rPr>
          <w:color w:val="auto"/>
          <w:sz w:val="24"/>
          <w:szCs w:val="24"/>
        </w:rPr>
        <w:t xml:space="preserve"> тростниковидный, костяника, ландыш, г</w:t>
      </w:r>
      <w:r w:rsidRPr="005D5D73">
        <w:rPr>
          <w:color w:val="auto"/>
          <w:sz w:val="24"/>
          <w:szCs w:val="24"/>
        </w:rPr>
        <w:t>о</w:t>
      </w:r>
      <w:r w:rsidRPr="005D5D73">
        <w:rPr>
          <w:color w:val="auto"/>
          <w:sz w:val="24"/>
          <w:szCs w:val="24"/>
        </w:rPr>
        <w:t>рошек лесной, горошек заборный, вороний глаз, клевер средний, вербейник, дудник, ястр</w:t>
      </w:r>
      <w:r w:rsidRPr="005D5D73">
        <w:rPr>
          <w:color w:val="auto"/>
          <w:sz w:val="24"/>
          <w:szCs w:val="24"/>
        </w:rPr>
        <w:t>е</w:t>
      </w:r>
      <w:r w:rsidRPr="005D5D73">
        <w:rPr>
          <w:color w:val="auto"/>
          <w:sz w:val="24"/>
          <w:szCs w:val="24"/>
        </w:rPr>
        <w:t xml:space="preserve">бинка зонтичная, фиалка собачья, </w:t>
      </w:r>
      <w:proofErr w:type="spellStart"/>
      <w:r w:rsidRPr="005D5D73">
        <w:rPr>
          <w:color w:val="auto"/>
          <w:sz w:val="24"/>
          <w:szCs w:val="24"/>
        </w:rPr>
        <w:t>рамнишия</w:t>
      </w:r>
      <w:proofErr w:type="spellEnd"/>
      <w:r w:rsidRPr="005D5D73">
        <w:rPr>
          <w:color w:val="auto"/>
          <w:sz w:val="24"/>
          <w:szCs w:val="24"/>
        </w:rPr>
        <w:t xml:space="preserve"> однобокая, подмаренник мягкий, вероника </w:t>
      </w:r>
      <w:proofErr w:type="spellStart"/>
      <w:r w:rsidRPr="005D5D73">
        <w:rPr>
          <w:color w:val="auto"/>
          <w:sz w:val="24"/>
          <w:szCs w:val="24"/>
        </w:rPr>
        <w:t>дли</w:t>
      </w:r>
      <w:r w:rsidRPr="005D5D73">
        <w:rPr>
          <w:color w:val="auto"/>
          <w:sz w:val="24"/>
          <w:szCs w:val="24"/>
        </w:rPr>
        <w:t>н</w:t>
      </w:r>
      <w:r w:rsidRPr="005D5D73">
        <w:rPr>
          <w:color w:val="auto"/>
          <w:sz w:val="24"/>
          <w:szCs w:val="24"/>
        </w:rPr>
        <w:t>нолистная</w:t>
      </w:r>
      <w:proofErr w:type="spellEnd"/>
      <w:r w:rsidRPr="005D5D73">
        <w:rPr>
          <w:color w:val="auto"/>
          <w:sz w:val="24"/>
          <w:szCs w:val="24"/>
        </w:rPr>
        <w:t xml:space="preserve">, горечавка легочная, короставник полевой, хвощ лесной, </w:t>
      </w:r>
      <w:proofErr w:type="spellStart"/>
      <w:r w:rsidRPr="005D5D73">
        <w:rPr>
          <w:color w:val="auto"/>
          <w:sz w:val="24"/>
          <w:szCs w:val="24"/>
        </w:rPr>
        <w:t>сочевичник</w:t>
      </w:r>
      <w:proofErr w:type="spellEnd"/>
      <w:r w:rsidRPr="005D5D73">
        <w:rPr>
          <w:color w:val="auto"/>
          <w:sz w:val="24"/>
          <w:szCs w:val="24"/>
        </w:rPr>
        <w:t xml:space="preserve"> весенний, з</w:t>
      </w:r>
      <w:r w:rsidRPr="005D5D73">
        <w:rPr>
          <w:color w:val="auto"/>
          <w:sz w:val="24"/>
          <w:szCs w:val="24"/>
        </w:rPr>
        <w:t>о</w:t>
      </w:r>
      <w:r w:rsidRPr="005D5D73">
        <w:rPr>
          <w:color w:val="auto"/>
          <w:sz w:val="24"/>
          <w:szCs w:val="24"/>
        </w:rPr>
        <w:t>лотарник, брусника. Лесная подстилка образована отмершими частями растений.</w:t>
      </w:r>
      <w:r w:rsidRPr="005D5D73">
        <w:rPr>
          <w:color w:val="auto"/>
          <w:sz w:val="24"/>
          <w:szCs w:val="24"/>
        </w:rPr>
        <w:br/>
        <w:t>В пойме представлены участки пойменных дубрав. На их долю приходится около 14% от о</w:t>
      </w:r>
      <w:r w:rsidRPr="005D5D73">
        <w:rPr>
          <w:color w:val="auto"/>
          <w:sz w:val="24"/>
          <w:szCs w:val="24"/>
        </w:rPr>
        <w:t>б</w:t>
      </w:r>
      <w:r w:rsidRPr="005D5D73">
        <w:rPr>
          <w:color w:val="auto"/>
          <w:sz w:val="24"/>
          <w:szCs w:val="24"/>
        </w:rPr>
        <w:t xml:space="preserve">щей площади заказника. Встречаются дубрава </w:t>
      </w:r>
      <w:proofErr w:type="spellStart"/>
      <w:r w:rsidRPr="005D5D73">
        <w:rPr>
          <w:color w:val="auto"/>
          <w:sz w:val="24"/>
          <w:szCs w:val="24"/>
        </w:rPr>
        <w:t>крупнотравная</w:t>
      </w:r>
      <w:proofErr w:type="spellEnd"/>
      <w:r w:rsidRPr="005D5D73">
        <w:rPr>
          <w:color w:val="auto"/>
          <w:sz w:val="24"/>
          <w:szCs w:val="24"/>
        </w:rPr>
        <w:t xml:space="preserve"> с подлеском из черемухи, кр</w:t>
      </w:r>
      <w:r w:rsidRPr="005D5D73">
        <w:rPr>
          <w:color w:val="auto"/>
          <w:sz w:val="24"/>
          <w:szCs w:val="24"/>
        </w:rPr>
        <w:t>у</w:t>
      </w:r>
      <w:r w:rsidRPr="005D5D73">
        <w:rPr>
          <w:color w:val="auto"/>
          <w:sz w:val="24"/>
          <w:szCs w:val="24"/>
        </w:rPr>
        <w:t xml:space="preserve">шины, черной смородины и высоким густым травостоем, в котором преобладают крапива двудомная и таволга вязолистная, а также дубравы разнотравные и </w:t>
      </w:r>
      <w:proofErr w:type="spellStart"/>
      <w:r w:rsidRPr="005D5D73">
        <w:rPr>
          <w:color w:val="auto"/>
          <w:sz w:val="24"/>
          <w:szCs w:val="24"/>
        </w:rPr>
        <w:t>разнотравно-свитовые</w:t>
      </w:r>
      <w:proofErr w:type="spellEnd"/>
      <w:r w:rsidRPr="005D5D73">
        <w:rPr>
          <w:color w:val="auto"/>
          <w:sz w:val="24"/>
          <w:szCs w:val="24"/>
        </w:rPr>
        <w:t>. В древостое здесь наряду с дубом присутствуют береза, осина, единично - сосна и ольха серая. Возраст дубов - до 100 лет, высота - 18 - 20 м, диаметр ствола - 20 - 50 см. Подрост густой, разновозрастный, высотой от 1 до 8 м, образован дубом, липой, березой, ольхой, сосной, ос</w:t>
      </w:r>
      <w:r w:rsidRPr="005D5D73">
        <w:rPr>
          <w:color w:val="auto"/>
          <w:sz w:val="24"/>
          <w:szCs w:val="24"/>
        </w:rPr>
        <w:t>и</w:t>
      </w:r>
      <w:r w:rsidRPr="005D5D73">
        <w:rPr>
          <w:color w:val="auto"/>
          <w:sz w:val="24"/>
          <w:szCs w:val="24"/>
        </w:rPr>
        <w:t>ной. Густой подлесок образован крушиной, бересклетом, малиной, шиповником майским, р</w:t>
      </w:r>
      <w:r w:rsidRPr="005D5D73">
        <w:rPr>
          <w:color w:val="auto"/>
          <w:sz w:val="24"/>
          <w:szCs w:val="24"/>
        </w:rPr>
        <w:t>я</w:t>
      </w:r>
      <w:r w:rsidRPr="005D5D73">
        <w:rPr>
          <w:color w:val="auto"/>
          <w:sz w:val="24"/>
          <w:szCs w:val="24"/>
        </w:rPr>
        <w:t xml:space="preserve">биной, встречается дерен белый. В травостое этих дубрав обычны </w:t>
      </w:r>
      <w:proofErr w:type="spellStart"/>
      <w:r w:rsidRPr="005D5D73">
        <w:rPr>
          <w:color w:val="auto"/>
          <w:sz w:val="24"/>
          <w:szCs w:val="24"/>
        </w:rPr>
        <w:t>вейник</w:t>
      </w:r>
      <w:proofErr w:type="spellEnd"/>
      <w:r w:rsidRPr="005D5D73">
        <w:rPr>
          <w:color w:val="auto"/>
          <w:sz w:val="24"/>
          <w:szCs w:val="24"/>
        </w:rPr>
        <w:t xml:space="preserve"> тростниковидный, сныть обыкновенная, дудник, звездчатка жестколистная, будра </w:t>
      </w:r>
      <w:proofErr w:type="spellStart"/>
      <w:r w:rsidRPr="005D5D73">
        <w:rPr>
          <w:color w:val="auto"/>
          <w:sz w:val="24"/>
          <w:szCs w:val="24"/>
        </w:rPr>
        <w:t>плющевидная</w:t>
      </w:r>
      <w:proofErr w:type="spellEnd"/>
      <w:r w:rsidRPr="005D5D73">
        <w:rPr>
          <w:color w:val="auto"/>
          <w:sz w:val="24"/>
          <w:szCs w:val="24"/>
        </w:rPr>
        <w:t>, ландыш ма</w:t>
      </w:r>
      <w:r w:rsidRPr="005D5D73">
        <w:rPr>
          <w:color w:val="auto"/>
          <w:sz w:val="24"/>
          <w:szCs w:val="24"/>
        </w:rPr>
        <w:t>й</w:t>
      </w:r>
      <w:r w:rsidRPr="005D5D73">
        <w:rPr>
          <w:color w:val="auto"/>
          <w:sz w:val="24"/>
          <w:szCs w:val="24"/>
        </w:rPr>
        <w:t>ский, костяника и другие виды. Встречается охраняемое в облас</w:t>
      </w:r>
      <w:r>
        <w:rPr>
          <w:color w:val="auto"/>
          <w:sz w:val="24"/>
          <w:szCs w:val="24"/>
        </w:rPr>
        <w:t xml:space="preserve">ти растение - ирис </w:t>
      </w:r>
      <w:proofErr w:type="spellStart"/>
      <w:r>
        <w:rPr>
          <w:color w:val="auto"/>
          <w:sz w:val="24"/>
          <w:szCs w:val="24"/>
        </w:rPr>
        <w:t>ложноаи</w:t>
      </w:r>
      <w:r>
        <w:rPr>
          <w:color w:val="auto"/>
          <w:sz w:val="24"/>
          <w:szCs w:val="24"/>
        </w:rPr>
        <w:t>р</w:t>
      </w:r>
      <w:r>
        <w:rPr>
          <w:color w:val="auto"/>
          <w:sz w:val="24"/>
          <w:szCs w:val="24"/>
        </w:rPr>
        <w:t>ный</w:t>
      </w:r>
      <w:proofErr w:type="spellEnd"/>
      <w:r>
        <w:rPr>
          <w:color w:val="auto"/>
          <w:sz w:val="24"/>
          <w:szCs w:val="24"/>
        </w:rPr>
        <w:t xml:space="preserve">. </w:t>
      </w:r>
      <w:r w:rsidRPr="005D5D73">
        <w:rPr>
          <w:color w:val="auto"/>
          <w:sz w:val="24"/>
          <w:szCs w:val="24"/>
        </w:rPr>
        <w:t>Около 1,5% от общей площади заказника занимают еловые и пихтово-еловые леса. Ср</w:t>
      </w:r>
      <w:r w:rsidRPr="005D5D73">
        <w:rPr>
          <w:color w:val="auto"/>
          <w:sz w:val="24"/>
          <w:szCs w:val="24"/>
        </w:rPr>
        <w:t>е</w:t>
      </w:r>
      <w:r w:rsidRPr="005D5D73">
        <w:rPr>
          <w:color w:val="auto"/>
          <w:sz w:val="24"/>
          <w:szCs w:val="24"/>
        </w:rPr>
        <w:t xml:space="preserve">ди них наиболее распространены ельники и </w:t>
      </w:r>
      <w:proofErr w:type="spellStart"/>
      <w:r w:rsidRPr="005D5D73">
        <w:rPr>
          <w:color w:val="auto"/>
          <w:sz w:val="24"/>
          <w:szCs w:val="24"/>
        </w:rPr>
        <w:t>пихтово-ельники</w:t>
      </w:r>
      <w:proofErr w:type="spellEnd"/>
      <w:r w:rsidRPr="005D5D73">
        <w:rPr>
          <w:color w:val="auto"/>
          <w:sz w:val="24"/>
          <w:szCs w:val="24"/>
        </w:rPr>
        <w:t xml:space="preserve"> </w:t>
      </w:r>
      <w:proofErr w:type="spellStart"/>
      <w:r w:rsidRPr="005D5D73">
        <w:rPr>
          <w:color w:val="auto"/>
          <w:sz w:val="24"/>
          <w:szCs w:val="24"/>
        </w:rPr>
        <w:t>приручьевые</w:t>
      </w:r>
      <w:proofErr w:type="spellEnd"/>
      <w:r w:rsidRPr="005D5D73">
        <w:rPr>
          <w:color w:val="auto"/>
          <w:sz w:val="24"/>
          <w:szCs w:val="24"/>
        </w:rPr>
        <w:t xml:space="preserve"> и </w:t>
      </w:r>
      <w:proofErr w:type="spellStart"/>
      <w:r w:rsidRPr="005D5D73">
        <w:rPr>
          <w:color w:val="auto"/>
          <w:sz w:val="24"/>
          <w:szCs w:val="24"/>
        </w:rPr>
        <w:t>неморальнотр</w:t>
      </w:r>
      <w:r w:rsidRPr="005D5D73">
        <w:rPr>
          <w:color w:val="auto"/>
          <w:sz w:val="24"/>
          <w:szCs w:val="24"/>
        </w:rPr>
        <w:t>а</w:t>
      </w:r>
      <w:r w:rsidRPr="005D5D73">
        <w:rPr>
          <w:color w:val="auto"/>
          <w:sz w:val="24"/>
          <w:szCs w:val="24"/>
        </w:rPr>
        <w:t>вяно-кисличные</w:t>
      </w:r>
      <w:proofErr w:type="spellEnd"/>
      <w:r w:rsidRPr="005D5D73">
        <w:rPr>
          <w:color w:val="auto"/>
          <w:sz w:val="24"/>
          <w:szCs w:val="24"/>
        </w:rPr>
        <w:t>.</w:t>
      </w:r>
      <w:r>
        <w:rPr>
          <w:color w:val="auto"/>
          <w:sz w:val="24"/>
          <w:szCs w:val="24"/>
        </w:rPr>
        <w:t xml:space="preserve"> </w:t>
      </w:r>
      <w:r w:rsidRPr="005D5D73">
        <w:rPr>
          <w:color w:val="auto"/>
          <w:sz w:val="24"/>
          <w:szCs w:val="24"/>
        </w:rPr>
        <w:t>Около 32% территории заказника занимают производные березняки и оси</w:t>
      </w:r>
      <w:r w:rsidRPr="005D5D73">
        <w:rPr>
          <w:color w:val="auto"/>
          <w:sz w:val="24"/>
          <w:szCs w:val="24"/>
        </w:rPr>
        <w:t>н</w:t>
      </w:r>
      <w:r w:rsidRPr="005D5D73">
        <w:rPr>
          <w:color w:val="auto"/>
          <w:sz w:val="24"/>
          <w:szCs w:val="24"/>
        </w:rPr>
        <w:t>ники, сформировавшиеся на месте вырубленных сосняков, ельников и дубрав. По берегу реки Ветлуги и вдоль стариц встречаются ивняки, на долю которых приходится около 2,5% от о</w:t>
      </w:r>
      <w:r w:rsidRPr="005D5D73">
        <w:rPr>
          <w:color w:val="auto"/>
          <w:sz w:val="24"/>
          <w:szCs w:val="24"/>
        </w:rPr>
        <w:t>б</w:t>
      </w:r>
      <w:r w:rsidRPr="005D5D73">
        <w:rPr>
          <w:color w:val="auto"/>
          <w:sz w:val="24"/>
          <w:szCs w:val="24"/>
        </w:rPr>
        <w:t>щей площа</w:t>
      </w:r>
      <w:r>
        <w:rPr>
          <w:color w:val="auto"/>
          <w:sz w:val="24"/>
          <w:szCs w:val="24"/>
        </w:rPr>
        <w:t xml:space="preserve">ди заказника. </w:t>
      </w:r>
      <w:r w:rsidRPr="005D5D73">
        <w:rPr>
          <w:color w:val="auto"/>
          <w:sz w:val="24"/>
          <w:szCs w:val="24"/>
        </w:rPr>
        <w:t xml:space="preserve">В понижениях располагаются болота, в основном переходные. Среди них встречаются </w:t>
      </w:r>
      <w:proofErr w:type="spellStart"/>
      <w:r w:rsidRPr="005D5D73">
        <w:rPr>
          <w:color w:val="auto"/>
          <w:sz w:val="24"/>
          <w:szCs w:val="24"/>
        </w:rPr>
        <w:t>сосново-березово-пушицево-сфагновые</w:t>
      </w:r>
      <w:proofErr w:type="spellEnd"/>
      <w:r w:rsidRPr="005D5D73">
        <w:rPr>
          <w:color w:val="auto"/>
          <w:sz w:val="24"/>
          <w:szCs w:val="24"/>
        </w:rPr>
        <w:t xml:space="preserve"> и </w:t>
      </w:r>
      <w:proofErr w:type="spellStart"/>
      <w:r w:rsidRPr="005D5D73">
        <w:rPr>
          <w:color w:val="auto"/>
          <w:sz w:val="24"/>
          <w:szCs w:val="24"/>
        </w:rPr>
        <w:t>сосново-березово-сфагновые</w:t>
      </w:r>
      <w:proofErr w:type="spellEnd"/>
      <w:r w:rsidRPr="005D5D73">
        <w:rPr>
          <w:color w:val="auto"/>
          <w:sz w:val="24"/>
          <w:szCs w:val="24"/>
        </w:rPr>
        <w:t xml:space="preserve"> пер</w:t>
      </w:r>
      <w:r w:rsidRPr="005D5D73">
        <w:rPr>
          <w:color w:val="auto"/>
          <w:sz w:val="24"/>
          <w:szCs w:val="24"/>
        </w:rPr>
        <w:t>е</w:t>
      </w:r>
      <w:r w:rsidRPr="005D5D73">
        <w:rPr>
          <w:color w:val="auto"/>
          <w:sz w:val="24"/>
          <w:szCs w:val="24"/>
        </w:rPr>
        <w:t>ходные болота с древостоями из сосны и березы, иногда усыхающими. В травяно-кустарничковом ярусе преобладают либо пушица влагалищная, либо осоки, всегда присутс</w:t>
      </w:r>
      <w:r w:rsidRPr="005D5D73">
        <w:rPr>
          <w:color w:val="auto"/>
          <w:sz w:val="24"/>
          <w:szCs w:val="24"/>
        </w:rPr>
        <w:t>т</w:t>
      </w:r>
      <w:r w:rsidRPr="005D5D73">
        <w:rPr>
          <w:color w:val="auto"/>
          <w:sz w:val="24"/>
          <w:szCs w:val="24"/>
        </w:rPr>
        <w:t>вуют вересковые кустарнички (багульник болотный, подбел обыкновенный, клюква обыкн</w:t>
      </w:r>
      <w:r w:rsidRPr="005D5D73">
        <w:rPr>
          <w:color w:val="auto"/>
          <w:sz w:val="24"/>
          <w:szCs w:val="24"/>
        </w:rPr>
        <w:t>о</w:t>
      </w:r>
      <w:r w:rsidRPr="005D5D73">
        <w:rPr>
          <w:color w:val="auto"/>
          <w:sz w:val="24"/>
          <w:szCs w:val="24"/>
        </w:rPr>
        <w:t>венная). Встречаются также открытые (безлесные) переходные осоково-сфагновые болота с преобладанием в травяно-кустарничковом ярусе осок различных видов. Встречаются верх</w:t>
      </w:r>
      <w:r w:rsidRPr="005D5D73">
        <w:rPr>
          <w:color w:val="auto"/>
          <w:sz w:val="24"/>
          <w:szCs w:val="24"/>
        </w:rPr>
        <w:t>о</w:t>
      </w:r>
      <w:r w:rsidRPr="005D5D73">
        <w:rPr>
          <w:color w:val="auto"/>
          <w:sz w:val="24"/>
          <w:szCs w:val="24"/>
        </w:rPr>
        <w:t xml:space="preserve">вые </w:t>
      </w:r>
      <w:proofErr w:type="spellStart"/>
      <w:r w:rsidRPr="005D5D73">
        <w:rPr>
          <w:color w:val="auto"/>
          <w:sz w:val="24"/>
          <w:szCs w:val="24"/>
        </w:rPr>
        <w:t>сосново-пушицево-сфагновые</w:t>
      </w:r>
      <w:proofErr w:type="spellEnd"/>
      <w:r w:rsidRPr="005D5D73">
        <w:rPr>
          <w:color w:val="auto"/>
          <w:sz w:val="24"/>
          <w:szCs w:val="24"/>
        </w:rPr>
        <w:t xml:space="preserve"> и </w:t>
      </w:r>
      <w:proofErr w:type="spellStart"/>
      <w:r w:rsidRPr="005D5D73">
        <w:rPr>
          <w:color w:val="auto"/>
          <w:sz w:val="24"/>
          <w:szCs w:val="24"/>
        </w:rPr>
        <w:t>сосново-кустарничково-сфагновые</w:t>
      </w:r>
      <w:proofErr w:type="spellEnd"/>
      <w:r w:rsidRPr="005D5D73">
        <w:rPr>
          <w:color w:val="auto"/>
          <w:sz w:val="24"/>
          <w:szCs w:val="24"/>
        </w:rPr>
        <w:t xml:space="preserve"> болота с древостоями из низкорослой (2 - 5 м высотой) сосны. На почве сплошной покров из сфагновых мхов.</w:t>
      </w:r>
      <w:r w:rsidRPr="005D5D73">
        <w:rPr>
          <w:color w:val="auto"/>
          <w:sz w:val="24"/>
          <w:szCs w:val="24"/>
        </w:rPr>
        <w:br/>
      </w:r>
      <w:r w:rsidRPr="005D5D73">
        <w:rPr>
          <w:color w:val="auto"/>
          <w:sz w:val="24"/>
          <w:szCs w:val="24"/>
        </w:rPr>
        <w:lastRenderedPageBreak/>
        <w:t>Самое большое из болот - болото Костыль, взятое под охрану в качестве государственного памятника природы решением облисполкома от 14.02.1984 N 56. Болото Костыль располож</w:t>
      </w:r>
      <w:r w:rsidRPr="005D5D73">
        <w:rPr>
          <w:color w:val="auto"/>
          <w:sz w:val="24"/>
          <w:szCs w:val="24"/>
        </w:rPr>
        <w:t>е</w:t>
      </w:r>
      <w:r w:rsidRPr="005D5D73">
        <w:rPr>
          <w:color w:val="auto"/>
          <w:sz w:val="24"/>
          <w:szCs w:val="24"/>
        </w:rPr>
        <w:t xml:space="preserve">но в пойме реки Ветлуги. Из него вытекает река </w:t>
      </w:r>
      <w:proofErr w:type="spellStart"/>
      <w:r w:rsidRPr="005D5D73">
        <w:rPr>
          <w:color w:val="auto"/>
          <w:sz w:val="24"/>
          <w:szCs w:val="24"/>
        </w:rPr>
        <w:t>Костылевка</w:t>
      </w:r>
      <w:proofErr w:type="spellEnd"/>
      <w:r w:rsidRPr="005D5D73">
        <w:rPr>
          <w:color w:val="auto"/>
          <w:sz w:val="24"/>
          <w:szCs w:val="24"/>
        </w:rPr>
        <w:t xml:space="preserve">, впадающая в реку </w:t>
      </w:r>
      <w:proofErr w:type="spellStart"/>
      <w:r w:rsidRPr="005D5D73">
        <w:rPr>
          <w:color w:val="auto"/>
          <w:sz w:val="24"/>
          <w:szCs w:val="24"/>
        </w:rPr>
        <w:t>Нелидовку</w:t>
      </w:r>
      <w:proofErr w:type="spellEnd"/>
      <w:r w:rsidRPr="005D5D73">
        <w:rPr>
          <w:color w:val="auto"/>
          <w:sz w:val="24"/>
          <w:szCs w:val="24"/>
        </w:rPr>
        <w:t xml:space="preserve"> - приток реки Ветлуги. Болото вместе с рекой </w:t>
      </w:r>
      <w:proofErr w:type="spellStart"/>
      <w:r w:rsidRPr="005D5D73">
        <w:rPr>
          <w:color w:val="auto"/>
          <w:sz w:val="24"/>
          <w:szCs w:val="24"/>
        </w:rPr>
        <w:t>Костылевкой</w:t>
      </w:r>
      <w:proofErr w:type="spellEnd"/>
      <w:r w:rsidRPr="005D5D73">
        <w:rPr>
          <w:color w:val="auto"/>
          <w:sz w:val="24"/>
          <w:szCs w:val="24"/>
        </w:rPr>
        <w:t xml:space="preserve"> по форме напоминает костыль. Площадь торфяного месторождения Костыль: в границах нулевой залежи - 217 га, в границах промышленной залежи - 105 га. Мощность торфяной залежи: максимальная - 5,1 м, средняя - 2,09 м. Микрорельеф кочковатый. В центральной части болото верхового типа, </w:t>
      </w:r>
      <w:proofErr w:type="spellStart"/>
      <w:r w:rsidRPr="005D5D73">
        <w:rPr>
          <w:color w:val="auto"/>
          <w:sz w:val="24"/>
          <w:szCs w:val="24"/>
        </w:rPr>
        <w:t>облесенное</w:t>
      </w:r>
      <w:proofErr w:type="spellEnd"/>
      <w:r w:rsidRPr="005D5D73">
        <w:rPr>
          <w:color w:val="auto"/>
          <w:sz w:val="24"/>
          <w:szCs w:val="24"/>
        </w:rPr>
        <w:t xml:space="preserve"> низкорослой </w:t>
      </w:r>
      <w:proofErr w:type="spellStart"/>
      <w:r w:rsidRPr="005D5D73">
        <w:rPr>
          <w:color w:val="auto"/>
          <w:sz w:val="24"/>
          <w:szCs w:val="24"/>
        </w:rPr>
        <w:t>коряной</w:t>
      </w:r>
      <w:proofErr w:type="spellEnd"/>
      <w:r w:rsidRPr="005D5D73">
        <w:rPr>
          <w:color w:val="auto"/>
          <w:sz w:val="24"/>
          <w:szCs w:val="24"/>
        </w:rPr>
        <w:t xml:space="preserve"> сосной высотой 6 - 8 м. На кочках, покрытых сфагновыми мхами (</w:t>
      </w:r>
      <w:proofErr w:type="spellStart"/>
      <w:r w:rsidRPr="005D5D73">
        <w:rPr>
          <w:color w:val="auto"/>
          <w:sz w:val="24"/>
          <w:szCs w:val="24"/>
        </w:rPr>
        <w:t>Sphagnum</w:t>
      </w:r>
      <w:proofErr w:type="spellEnd"/>
      <w:r w:rsidRPr="005D5D73">
        <w:rPr>
          <w:color w:val="auto"/>
          <w:sz w:val="24"/>
          <w:szCs w:val="24"/>
        </w:rPr>
        <w:t xml:space="preserve"> </w:t>
      </w:r>
      <w:proofErr w:type="spellStart"/>
      <w:r w:rsidRPr="005D5D73">
        <w:rPr>
          <w:color w:val="auto"/>
          <w:sz w:val="24"/>
          <w:szCs w:val="24"/>
        </w:rPr>
        <w:t>angustifollium</w:t>
      </w:r>
      <w:proofErr w:type="spellEnd"/>
      <w:r w:rsidRPr="005D5D73">
        <w:rPr>
          <w:color w:val="auto"/>
          <w:sz w:val="24"/>
          <w:szCs w:val="24"/>
        </w:rPr>
        <w:t xml:space="preserve">, </w:t>
      </w:r>
      <w:proofErr w:type="spellStart"/>
      <w:r w:rsidRPr="005D5D73">
        <w:rPr>
          <w:color w:val="auto"/>
          <w:sz w:val="24"/>
          <w:szCs w:val="24"/>
        </w:rPr>
        <w:t>Sphagnum</w:t>
      </w:r>
      <w:proofErr w:type="spellEnd"/>
      <w:r w:rsidRPr="005D5D73">
        <w:rPr>
          <w:color w:val="auto"/>
          <w:sz w:val="24"/>
          <w:szCs w:val="24"/>
        </w:rPr>
        <w:t xml:space="preserve"> </w:t>
      </w:r>
      <w:proofErr w:type="spellStart"/>
      <w:r w:rsidRPr="005D5D73">
        <w:rPr>
          <w:color w:val="auto"/>
          <w:sz w:val="24"/>
          <w:szCs w:val="24"/>
        </w:rPr>
        <w:t>magellanicum</w:t>
      </w:r>
      <w:proofErr w:type="spellEnd"/>
      <w:r w:rsidRPr="005D5D73">
        <w:rPr>
          <w:color w:val="auto"/>
          <w:sz w:val="24"/>
          <w:szCs w:val="24"/>
        </w:rPr>
        <w:t>), произрастают вересковые кустарнички - багульник, кассандра, клюква обыкновенная, пушица влагалищная. Окраины болота пре</w:t>
      </w:r>
      <w:r w:rsidRPr="005D5D73">
        <w:rPr>
          <w:color w:val="auto"/>
          <w:sz w:val="24"/>
          <w:szCs w:val="24"/>
        </w:rPr>
        <w:t>д</w:t>
      </w:r>
      <w:r w:rsidRPr="005D5D73">
        <w:rPr>
          <w:color w:val="auto"/>
          <w:sz w:val="24"/>
          <w:szCs w:val="24"/>
        </w:rPr>
        <w:t xml:space="preserve">ставлены растительными ассоциациями, характерными для низинных болот, где произрастают вахта трехлистная, сабельник болотный, калужница болотная, тростник, хвощ приречный, смежник водный. Имеются участки с растительностью переходного болота, </w:t>
      </w:r>
      <w:proofErr w:type="spellStart"/>
      <w:r w:rsidRPr="005D5D73">
        <w:rPr>
          <w:color w:val="auto"/>
          <w:sz w:val="24"/>
          <w:szCs w:val="24"/>
        </w:rPr>
        <w:t>облесенные</w:t>
      </w:r>
      <w:proofErr w:type="spellEnd"/>
      <w:r w:rsidRPr="005D5D73">
        <w:rPr>
          <w:color w:val="auto"/>
          <w:sz w:val="24"/>
          <w:szCs w:val="24"/>
        </w:rPr>
        <w:t xml:space="preserve"> ни</w:t>
      </w:r>
      <w:r w:rsidRPr="005D5D73">
        <w:rPr>
          <w:color w:val="auto"/>
          <w:sz w:val="24"/>
          <w:szCs w:val="24"/>
        </w:rPr>
        <w:t>з</w:t>
      </w:r>
      <w:r w:rsidRPr="005D5D73">
        <w:rPr>
          <w:color w:val="auto"/>
          <w:sz w:val="24"/>
          <w:szCs w:val="24"/>
        </w:rPr>
        <w:t>корослой сосной и березой с вересковыми кустарничками. В болото вдаются пе</w:t>
      </w:r>
      <w:r>
        <w:rPr>
          <w:color w:val="auto"/>
          <w:sz w:val="24"/>
          <w:szCs w:val="24"/>
        </w:rPr>
        <w:t xml:space="preserve">счаные гривы с борами сложными. </w:t>
      </w:r>
      <w:r w:rsidRPr="005D5D73">
        <w:rPr>
          <w:color w:val="auto"/>
          <w:sz w:val="24"/>
          <w:szCs w:val="24"/>
        </w:rPr>
        <w:t>Небольшие участки занимают низинные болота: березово-осоковые с др</w:t>
      </w:r>
      <w:r w:rsidRPr="005D5D73">
        <w:rPr>
          <w:color w:val="auto"/>
          <w:sz w:val="24"/>
          <w:szCs w:val="24"/>
        </w:rPr>
        <w:t>е</w:t>
      </w:r>
      <w:r w:rsidRPr="005D5D73">
        <w:rPr>
          <w:color w:val="auto"/>
          <w:sz w:val="24"/>
          <w:szCs w:val="24"/>
        </w:rPr>
        <w:t>востоем из березы пушистой, черноольховые и открытые осоковые. Травостой этих болот н</w:t>
      </w:r>
      <w:r w:rsidRPr="005D5D73">
        <w:rPr>
          <w:color w:val="auto"/>
          <w:sz w:val="24"/>
          <w:szCs w:val="24"/>
        </w:rPr>
        <w:t>а</w:t>
      </w:r>
      <w:r w:rsidRPr="005D5D73">
        <w:rPr>
          <w:color w:val="auto"/>
          <w:sz w:val="24"/>
          <w:szCs w:val="24"/>
        </w:rPr>
        <w:t>ряду с осоками образуют сабельник болотный, вахта трехлистная, иногда б</w:t>
      </w:r>
      <w:r>
        <w:rPr>
          <w:color w:val="auto"/>
          <w:sz w:val="24"/>
          <w:szCs w:val="24"/>
        </w:rPr>
        <w:t>елокрыльник б</w:t>
      </w:r>
      <w:r>
        <w:rPr>
          <w:color w:val="auto"/>
          <w:sz w:val="24"/>
          <w:szCs w:val="24"/>
        </w:rPr>
        <w:t>о</w:t>
      </w:r>
      <w:r>
        <w:rPr>
          <w:color w:val="auto"/>
          <w:sz w:val="24"/>
          <w:szCs w:val="24"/>
        </w:rPr>
        <w:t xml:space="preserve">лотный и тростник обыкновенный. </w:t>
      </w:r>
      <w:r w:rsidRPr="005D5D73">
        <w:rPr>
          <w:color w:val="auto"/>
          <w:sz w:val="24"/>
          <w:szCs w:val="24"/>
        </w:rPr>
        <w:t>Пойма реки Ветлуги характеризуется широким распр</w:t>
      </w:r>
      <w:r w:rsidRPr="005D5D73">
        <w:rPr>
          <w:color w:val="auto"/>
          <w:sz w:val="24"/>
          <w:szCs w:val="24"/>
        </w:rPr>
        <w:t>о</w:t>
      </w:r>
      <w:r w:rsidRPr="005D5D73">
        <w:rPr>
          <w:color w:val="auto"/>
          <w:sz w:val="24"/>
          <w:szCs w:val="24"/>
        </w:rPr>
        <w:t xml:space="preserve">странением торфянистых лугов, главным образом </w:t>
      </w:r>
      <w:proofErr w:type="spellStart"/>
      <w:r w:rsidRPr="005D5D73">
        <w:rPr>
          <w:color w:val="auto"/>
          <w:sz w:val="24"/>
          <w:szCs w:val="24"/>
        </w:rPr>
        <w:t>щучников</w:t>
      </w:r>
      <w:proofErr w:type="spellEnd"/>
      <w:r w:rsidRPr="005D5D73">
        <w:rPr>
          <w:color w:val="auto"/>
          <w:sz w:val="24"/>
          <w:szCs w:val="24"/>
        </w:rPr>
        <w:t xml:space="preserve"> и </w:t>
      </w:r>
      <w:proofErr w:type="spellStart"/>
      <w:r w:rsidRPr="005D5D73">
        <w:rPr>
          <w:color w:val="auto"/>
          <w:sz w:val="24"/>
          <w:szCs w:val="24"/>
        </w:rPr>
        <w:t>собачьеполевичников</w:t>
      </w:r>
      <w:proofErr w:type="spellEnd"/>
      <w:r w:rsidRPr="005D5D73">
        <w:rPr>
          <w:color w:val="auto"/>
          <w:sz w:val="24"/>
          <w:szCs w:val="24"/>
        </w:rPr>
        <w:t>. Довол</w:t>
      </w:r>
      <w:r w:rsidRPr="005D5D73">
        <w:rPr>
          <w:color w:val="auto"/>
          <w:sz w:val="24"/>
          <w:szCs w:val="24"/>
        </w:rPr>
        <w:t>ь</w:t>
      </w:r>
      <w:r w:rsidRPr="005D5D73">
        <w:rPr>
          <w:color w:val="auto"/>
          <w:sz w:val="24"/>
          <w:szCs w:val="24"/>
        </w:rPr>
        <w:t xml:space="preserve">но широко распространены настоящие луга, среди которых значительно участие </w:t>
      </w:r>
      <w:proofErr w:type="spellStart"/>
      <w:r w:rsidRPr="005D5D73">
        <w:rPr>
          <w:color w:val="auto"/>
          <w:sz w:val="24"/>
          <w:szCs w:val="24"/>
        </w:rPr>
        <w:t>лугоовсяни</w:t>
      </w:r>
      <w:r w:rsidRPr="005D5D73">
        <w:rPr>
          <w:color w:val="auto"/>
          <w:sz w:val="24"/>
          <w:szCs w:val="24"/>
        </w:rPr>
        <w:t>ч</w:t>
      </w:r>
      <w:r w:rsidRPr="005D5D73">
        <w:rPr>
          <w:color w:val="auto"/>
          <w:sz w:val="24"/>
          <w:szCs w:val="24"/>
        </w:rPr>
        <w:t>ников</w:t>
      </w:r>
      <w:proofErr w:type="spellEnd"/>
      <w:r w:rsidRPr="005D5D73">
        <w:rPr>
          <w:color w:val="auto"/>
          <w:sz w:val="24"/>
          <w:szCs w:val="24"/>
        </w:rPr>
        <w:t xml:space="preserve">, </w:t>
      </w:r>
      <w:proofErr w:type="spellStart"/>
      <w:r w:rsidRPr="005D5D73">
        <w:rPr>
          <w:color w:val="auto"/>
          <w:sz w:val="24"/>
          <w:szCs w:val="24"/>
        </w:rPr>
        <w:t>лисохвостников</w:t>
      </w:r>
      <w:proofErr w:type="spellEnd"/>
      <w:r w:rsidRPr="005D5D73">
        <w:rPr>
          <w:color w:val="auto"/>
          <w:sz w:val="24"/>
          <w:szCs w:val="24"/>
        </w:rPr>
        <w:t xml:space="preserve"> и лугов </w:t>
      </w:r>
      <w:proofErr w:type="spellStart"/>
      <w:r w:rsidRPr="005D5D73">
        <w:rPr>
          <w:color w:val="auto"/>
          <w:sz w:val="24"/>
          <w:szCs w:val="24"/>
        </w:rPr>
        <w:t>осуходоленных</w:t>
      </w:r>
      <w:proofErr w:type="spellEnd"/>
      <w:r w:rsidRPr="005D5D73">
        <w:rPr>
          <w:color w:val="auto"/>
          <w:sz w:val="24"/>
          <w:szCs w:val="24"/>
        </w:rPr>
        <w:t xml:space="preserve"> - типа </w:t>
      </w:r>
      <w:proofErr w:type="spellStart"/>
      <w:r w:rsidRPr="005D5D73">
        <w:rPr>
          <w:color w:val="auto"/>
          <w:sz w:val="24"/>
          <w:szCs w:val="24"/>
        </w:rPr>
        <w:t>тонкополевичников</w:t>
      </w:r>
      <w:proofErr w:type="spellEnd"/>
      <w:r w:rsidRPr="005D5D73">
        <w:rPr>
          <w:color w:val="auto"/>
          <w:sz w:val="24"/>
          <w:szCs w:val="24"/>
        </w:rPr>
        <w:t>. Характерно нал</w:t>
      </w:r>
      <w:r w:rsidRPr="005D5D73">
        <w:rPr>
          <w:color w:val="auto"/>
          <w:sz w:val="24"/>
          <w:szCs w:val="24"/>
        </w:rPr>
        <w:t>и</w:t>
      </w:r>
      <w:r w:rsidRPr="005D5D73">
        <w:rPr>
          <w:color w:val="auto"/>
          <w:sz w:val="24"/>
          <w:szCs w:val="24"/>
        </w:rPr>
        <w:t>чие пустошных лугов в</w:t>
      </w:r>
      <w:r>
        <w:rPr>
          <w:color w:val="auto"/>
          <w:sz w:val="24"/>
          <w:szCs w:val="24"/>
        </w:rPr>
        <w:t xml:space="preserve"> виде </w:t>
      </w:r>
      <w:proofErr w:type="spellStart"/>
      <w:r>
        <w:rPr>
          <w:color w:val="auto"/>
          <w:sz w:val="24"/>
          <w:szCs w:val="24"/>
        </w:rPr>
        <w:t>белоусовых</w:t>
      </w:r>
      <w:proofErr w:type="spellEnd"/>
      <w:r>
        <w:rPr>
          <w:color w:val="auto"/>
          <w:sz w:val="24"/>
          <w:szCs w:val="24"/>
        </w:rPr>
        <w:t xml:space="preserve">. </w:t>
      </w:r>
      <w:r w:rsidRPr="005D5D73">
        <w:rPr>
          <w:color w:val="auto"/>
          <w:sz w:val="24"/>
          <w:szCs w:val="24"/>
        </w:rPr>
        <w:t>На территории заказника располагаются многочи</w:t>
      </w:r>
      <w:r w:rsidRPr="005D5D73">
        <w:rPr>
          <w:color w:val="auto"/>
          <w:sz w:val="24"/>
          <w:szCs w:val="24"/>
        </w:rPr>
        <w:t>с</w:t>
      </w:r>
      <w:r w:rsidRPr="005D5D73">
        <w:rPr>
          <w:color w:val="auto"/>
          <w:sz w:val="24"/>
          <w:szCs w:val="24"/>
        </w:rPr>
        <w:t xml:space="preserve">ленные пойменные озера - старицы реки Ветлуги. Большинство озер </w:t>
      </w:r>
      <w:proofErr w:type="spellStart"/>
      <w:r w:rsidRPr="005D5D73">
        <w:rPr>
          <w:color w:val="auto"/>
          <w:sz w:val="24"/>
          <w:szCs w:val="24"/>
        </w:rPr>
        <w:t>осоково-кубышкового</w:t>
      </w:r>
      <w:proofErr w:type="spellEnd"/>
      <w:r w:rsidRPr="005D5D73">
        <w:rPr>
          <w:color w:val="auto"/>
          <w:sz w:val="24"/>
          <w:szCs w:val="24"/>
        </w:rPr>
        <w:t xml:space="preserve"> растительного типа. Пояс осок, располагающийся по берегам озер и до глубины 0,3 м, имеет ширину от 1 - 1,5 до 10 - 15 м. В нем кроме осок встречаются камыш лесной, </w:t>
      </w:r>
      <w:proofErr w:type="spellStart"/>
      <w:r w:rsidRPr="005D5D73">
        <w:rPr>
          <w:color w:val="auto"/>
          <w:sz w:val="24"/>
          <w:szCs w:val="24"/>
        </w:rPr>
        <w:t>двукисточник</w:t>
      </w:r>
      <w:proofErr w:type="spellEnd"/>
      <w:r w:rsidRPr="005D5D73">
        <w:rPr>
          <w:color w:val="auto"/>
          <w:sz w:val="24"/>
          <w:szCs w:val="24"/>
        </w:rPr>
        <w:t xml:space="preserve"> тростниковидный, манник плавающий. Изредка встречается ассоциация хвоща приречного. Пояс растений с плавающими листьями и погруженных водных растений имеет ширину от 2 - 3 до 30 м. В нем представлены ассоциации: кубышка желтая; ежеголовник плавающий - к</w:t>
      </w:r>
      <w:r w:rsidRPr="005D5D73">
        <w:rPr>
          <w:color w:val="auto"/>
          <w:sz w:val="24"/>
          <w:szCs w:val="24"/>
        </w:rPr>
        <w:t>у</w:t>
      </w:r>
      <w:r w:rsidRPr="005D5D73">
        <w:rPr>
          <w:color w:val="auto"/>
          <w:sz w:val="24"/>
          <w:szCs w:val="24"/>
        </w:rPr>
        <w:t xml:space="preserve">бышка желтая + рдест плавающий; кубышка желтая - рдест блестящий; кубышка желтая - элодея канадская; кубышка желтая - рдест </w:t>
      </w:r>
      <w:proofErr w:type="spellStart"/>
      <w:r w:rsidRPr="005D5D73">
        <w:rPr>
          <w:color w:val="auto"/>
          <w:sz w:val="24"/>
          <w:szCs w:val="24"/>
        </w:rPr>
        <w:t>пронзеннолистный</w:t>
      </w:r>
      <w:proofErr w:type="spellEnd"/>
      <w:r w:rsidRPr="005D5D73">
        <w:rPr>
          <w:color w:val="auto"/>
          <w:sz w:val="24"/>
          <w:szCs w:val="24"/>
        </w:rPr>
        <w:t>; хвощ приречный - кубышка желтая; горец земновод</w:t>
      </w:r>
      <w:r>
        <w:rPr>
          <w:color w:val="auto"/>
          <w:sz w:val="24"/>
          <w:szCs w:val="24"/>
        </w:rPr>
        <w:t xml:space="preserve">ный и другие. </w:t>
      </w:r>
      <w:r w:rsidRPr="005D5D73">
        <w:rPr>
          <w:color w:val="auto"/>
          <w:sz w:val="24"/>
          <w:szCs w:val="24"/>
        </w:rPr>
        <w:t>Видовой состав животных заказника типичен для сосн</w:t>
      </w:r>
      <w:r w:rsidRPr="005D5D73">
        <w:rPr>
          <w:color w:val="auto"/>
          <w:sz w:val="24"/>
          <w:szCs w:val="24"/>
        </w:rPr>
        <w:t>о</w:t>
      </w:r>
      <w:r w:rsidRPr="005D5D73">
        <w:rPr>
          <w:color w:val="auto"/>
          <w:sz w:val="24"/>
          <w:szCs w:val="24"/>
        </w:rPr>
        <w:t>вых лесов и пойменных сообществ. Из млекопитающих многочисленны обыкновенная бур</w:t>
      </w:r>
      <w:r w:rsidRPr="005D5D73">
        <w:rPr>
          <w:color w:val="auto"/>
          <w:sz w:val="24"/>
          <w:szCs w:val="24"/>
        </w:rPr>
        <w:t>о</w:t>
      </w:r>
      <w:r w:rsidRPr="005D5D73">
        <w:rPr>
          <w:color w:val="auto"/>
          <w:sz w:val="24"/>
          <w:szCs w:val="24"/>
        </w:rPr>
        <w:t xml:space="preserve">зубка, крот, еж, обыкновенная и рыжая полевки, полевка-экономка, водяная полевка. Обычны охотничье-промысловые животные: заяц-беляк, белка, лисица, барсук, лось, кабан; на озерах и реках - ондатра (плотность - 0,7 семьи на 1 км длины береговой линии озер или 0,9 семьи на 1 км длины русла малых рек, пойменных проток, мелиоративных канав), на реках - притоках </w:t>
      </w:r>
      <w:r w:rsidRPr="005D5D73">
        <w:rPr>
          <w:color w:val="auto"/>
          <w:sz w:val="24"/>
          <w:szCs w:val="24"/>
        </w:rPr>
        <w:lastRenderedPageBreak/>
        <w:t xml:space="preserve">Ветлуги изредка - бобр. В 1992 году плотность бобра на реке </w:t>
      </w:r>
      <w:proofErr w:type="spellStart"/>
      <w:r w:rsidRPr="005D5D73">
        <w:rPr>
          <w:color w:val="auto"/>
          <w:sz w:val="24"/>
          <w:szCs w:val="24"/>
        </w:rPr>
        <w:t>Ужгур</w:t>
      </w:r>
      <w:proofErr w:type="spellEnd"/>
      <w:r w:rsidRPr="005D5D73">
        <w:rPr>
          <w:color w:val="auto"/>
          <w:sz w:val="24"/>
          <w:szCs w:val="24"/>
        </w:rPr>
        <w:t xml:space="preserve"> составляла 0,35 семьи на 1 км длины русла. В 1985 году в старице реки </w:t>
      </w:r>
      <w:proofErr w:type="spellStart"/>
      <w:r w:rsidRPr="005D5D73">
        <w:rPr>
          <w:color w:val="auto"/>
          <w:sz w:val="24"/>
          <w:szCs w:val="24"/>
        </w:rPr>
        <w:t>Ужгур</w:t>
      </w:r>
      <w:proofErr w:type="spellEnd"/>
      <w:r w:rsidRPr="005D5D73">
        <w:rPr>
          <w:color w:val="auto"/>
          <w:sz w:val="24"/>
          <w:szCs w:val="24"/>
        </w:rPr>
        <w:t xml:space="preserve"> (притока реки Ветлуги) была обнаружена выхухоль, занесенная в Кр</w:t>
      </w:r>
      <w:r>
        <w:rPr>
          <w:color w:val="auto"/>
          <w:sz w:val="24"/>
          <w:szCs w:val="24"/>
        </w:rPr>
        <w:t xml:space="preserve">асные книги МСОП, СССР и РСФСР. </w:t>
      </w:r>
      <w:r w:rsidRPr="005D5D73">
        <w:rPr>
          <w:color w:val="auto"/>
          <w:sz w:val="24"/>
          <w:szCs w:val="24"/>
        </w:rPr>
        <w:t>Из птиц в заказнике мног</w:t>
      </w:r>
      <w:r w:rsidRPr="005D5D73">
        <w:rPr>
          <w:color w:val="auto"/>
          <w:sz w:val="24"/>
          <w:szCs w:val="24"/>
        </w:rPr>
        <w:t>о</w:t>
      </w:r>
      <w:r w:rsidRPr="005D5D73">
        <w:rPr>
          <w:color w:val="auto"/>
          <w:sz w:val="24"/>
          <w:szCs w:val="24"/>
        </w:rPr>
        <w:t xml:space="preserve">численные характерные для сосновых лесов зяблик, синицы большая, пухляк и хохлатая, дрозд-деряба, серая мухоловка, большой пестрый дятел, лесной конек, обыкновенная овсянка, </w:t>
      </w:r>
      <w:proofErr w:type="spellStart"/>
      <w:r w:rsidRPr="005D5D73">
        <w:rPr>
          <w:color w:val="auto"/>
          <w:sz w:val="24"/>
          <w:szCs w:val="24"/>
        </w:rPr>
        <w:t>пеночка-теньковка</w:t>
      </w:r>
      <w:proofErr w:type="spellEnd"/>
      <w:r w:rsidRPr="005D5D73">
        <w:rPr>
          <w:color w:val="auto"/>
          <w:sz w:val="24"/>
          <w:szCs w:val="24"/>
        </w:rPr>
        <w:t>, сорокопут-жулан. Встречаются черный и белоспинный дятлы, ушастая сова, серая неясыть, луговой лунь, канюк, ястреб-тетеревятник, осоед, чеглок. Заказник - м</w:t>
      </w:r>
      <w:r w:rsidRPr="005D5D73">
        <w:rPr>
          <w:color w:val="auto"/>
          <w:sz w:val="24"/>
          <w:szCs w:val="24"/>
        </w:rPr>
        <w:t>е</w:t>
      </w:r>
      <w:r w:rsidRPr="005D5D73">
        <w:rPr>
          <w:color w:val="auto"/>
          <w:sz w:val="24"/>
          <w:szCs w:val="24"/>
        </w:rPr>
        <w:t xml:space="preserve">сто </w:t>
      </w:r>
      <w:r>
        <w:rPr>
          <w:color w:val="auto"/>
          <w:sz w:val="24"/>
          <w:szCs w:val="24"/>
        </w:rPr>
        <w:t xml:space="preserve">размножения тетерева и глухаря. </w:t>
      </w:r>
      <w:r w:rsidRPr="005D5D73">
        <w:rPr>
          <w:color w:val="auto"/>
          <w:sz w:val="24"/>
          <w:szCs w:val="24"/>
        </w:rPr>
        <w:t xml:space="preserve">На озере </w:t>
      </w:r>
      <w:proofErr w:type="spellStart"/>
      <w:r w:rsidRPr="005D5D73">
        <w:rPr>
          <w:color w:val="auto"/>
          <w:sz w:val="24"/>
          <w:szCs w:val="24"/>
        </w:rPr>
        <w:t>Макарьевская</w:t>
      </w:r>
      <w:proofErr w:type="spellEnd"/>
      <w:r w:rsidRPr="005D5D73">
        <w:rPr>
          <w:color w:val="auto"/>
          <w:sz w:val="24"/>
          <w:szCs w:val="24"/>
        </w:rPr>
        <w:t xml:space="preserve"> старица отмечена скопа, занесе</w:t>
      </w:r>
      <w:r w:rsidRPr="005D5D73">
        <w:rPr>
          <w:color w:val="auto"/>
          <w:sz w:val="24"/>
          <w:szCs w:val="24"/>
        </w:rPr>
        <w:t>н</w:t>
      </w:r>
      <w:r w:rsidRPr="005D5D73">
        <w:rPr>
          <w:color w:val="auto"/>
          <w:sz w:val="24"/>
          <w:szCs w:val="24"/>
        </w:rPr>
        <w:t>на</w:t>
      </w:r>
      <w:r>
        <w:rPr>
          <w:color w:val="auto"/>
          <w:sz w:val="24"/>
          <w:szCs w:val="24"/>
        </w:rPr>
        <w:t xml:space="preserve">я в Красные книги СССР и РСФСР. </w:t>
      </w:r>
      <w:r w:rsidRPr="005D5D73">
        <w:rPr>
          <w:color w:val="auto"/>
          <w:sz w:val="24"/>
          <w:szCs w:val="24"/>
        </w:rPr>
        <w:t>На болотах обитает редкий в области серый журавль. На пойменных водоемах гнездятся речные утки (кряква, чирок-свистунок), серая цапля, черный коршун. Из земноводных и пресмыкающихся обычны ящерицы прыткая и живородящая, л</w:t>
      </w:r>
      <w:r w:rsidRPr="005D5D73">
        <w:rPr>
          <w:color w:val="auto"/>
          <w:sz w:val="24"/>
          <w:szCs w:val="24"/>
        </w:rPr>
        <w:t>я</w:t>
      </w:r>
      <w:r w:rsidRPr="005D5D73">
        <w:rPr>
          <w:color w:val="auto"/>
          <w:sz w:val="24"/>
          <w:szCs w:val="24"/>
        </w:rPr>
        <w:t>гушки остромордая и травяная, серая жаба; на озерах - лягушка прудовая и обыкновенный уж. В заказнике встречаются редкий в Нижегородской области вид змей - гадюка обыкновенная и ну</w:t>
      </w:r>
      <w:r>
        <w:rPr>
          <w:color w:val="auto"/>
          <w:sz w:val="24"/>
          <w:szCs w:val="24"/>
        </w:rPr>
        <w:t xml:space="preserve">ждающаяся в охране </w:t>
      </w:r>
      <w:proofErr w:type="spellStart"/>
      <w:r>
        <w:rPr>
          <w:color w:val="auto"/>
          <w:sz w:val="24"/>
          <w:szCs w:val="24"/>
        </w:rPr>
        <w:t>веретенница</w:t>
      </w:r>
      <w:proofErr w:type="spellEnd"/>
      <w:r>
        <w:rPr>
          <w:color w:val="auto"/>
          <w:sz w:val="24"/>
          <w:szCs w:val="24"/>
        </w:rPr>
        <w:t xml:space="preserve">. </w:t>
      </w:r>
      <w:r w:rsidRPr="005D5D73">
        <w:rPr>
          <w:color w:val="auto"/>
          <w:sz w:val="24"/>
          <w:szCs w:val="24"/>
        </w:rPr>
        <w:t>В заказнике встречается занесенная в Красную книгу СССР бабочка - лента орденская голубая.</w:t>
      </w:r>
    </w:p>
    <w:p w:rsidR="00CA0C47" w:rsidRDefault="00CA0C47" w:rsidP="005D5D73">
      <w:pPr>
        <w:ind w:firstLine="649"/>
        <w:rPr>
          <w:b/>
          <w:u w:val="single"/>
        </w:rPr>
      </w:pPr>
      <w:r w:rsidRPr="005D5D73">
        <w:rPr>
          <w:b/>
          <w:u w:val="single"/>
        </w:rPr>
        <w:t>Участок лиственнично-соснового леса в квартале 37 Варнавинского лесничества</w:t>
      </w:r>
    </w:p>
    <w:p w:rsidR="00AB3241" w:rsidRPr="005A0F19" w:rsidRDefault="00AB3241" w:rsidP="00AB3241">
      <w:pPr>
        <w:pStyle w:val="Bodytext101"/>
        <w:shd w:val="clear" w:color="auto" w:fill="auto"/>
        <w:spacing w:before="0" w:after="0" w:line="360" w:lineRule="auto"/>
        <w:ind w:left="62" w:right="23" w:firstLine="646"/>
        <w:rPr>
          <w:rFonts w:ascii="Times New Roman" w:hAnsi="Times New Roman"/>
          <w:sz w:val="24"/>
          <w:szCs w:val="24"/>
        </w:rPr>
      </w:pPr>
      <w:r>
        <w:rPr>
          <w:rFonts w:ascii="Times New Roman" w:hAnsi="Times New Roman"/>
          <w:sz w:val="24"/>
          <w:szCs w:val="24"/>
        </w:rPr>
        <w:t>Паспорт</w:t>
      </w:r>
      <w:r w:rsidRPr="005A0F19">
        <w:rPr>
          <w:rFonts w:ascii="Times New Roman" w:hAnsi="Times New Roman"/>
          <w:sz w:val="24"/>
          <w:szCs w:val="24"/>
        </w:rPr>
        <w:t xml:space="preserve"> </w:t>
      </w:r>
      <w:r w:rsidR="009C03BF">
        <w:rPr>
          <w:rFonts w:ascii="Times New Roman" w:hAnsi="Times New Roman"/>
          <w:sz w:val="24"/>
          <w:szCs w:val="24"/>
        </w:rPr>
        <w:t>на государственный памятник природы областного значения «Участок лис</w:t>
      </w:r>
      <w:r w:rsidR="009C03BF">
        <w:rPr>
          <w:rFonts w:ascii="Times New Roman" w:hAnsi="Times New Roman"/>
          <w:sz w:val="24"/>
          <w:szCs w:val="24"/>
        </w:rPr>
        <w:t>т</w:t>
      </w:r>
      <w:r w:rsidR="009C03BF">
        <w:rPr>
          <w:rFonts w:ascii="Times New Roman" w:hAnsi="Times New Roman"/>
          <w:sz w:val="24"/>
          <w:szCs w:val="24"/>
        </w:rPr>
        <w:t>веннично-соснового леса в квартале 37 Варнавинского лесничества»</w:t>
      </w:r>
      <w:r w:rsidRPr="005A0F19">
        <w:rPr>
          <w:rFonts w:ascii="Times New Roman" w:hAnsi="Times New Roman"/>
          <w:sz w:val="24"/>
          <w:szCs w:val="24"/>
        </w:rPr>
        <w:t xml:space="preserve"> утверждено Решением областного Совета народных депутатов от 02.11.1993г.</w:t>
      </w:r>
      <w:r>
        <w:rPr>
          <w:rFonts w:ascii="Times New Roman" w:hAnsi="Times New Roman"/>
          <w:sz w:val="24"/>
          <w:szCs w:val="24"/>
        </w:rPr>
        <w:t xml:space="preserve"> №34</w:t>
      </w:r>
      <w:r w:rsidR="009C03BF">
        <w:rPr>
          <w:rFonts w:ascii="Times New Roman" w:hAnsi="Times New Roman"/>
          <w:sz w:val="24"/>
          <w:szCs w:val="24"/>
        </w:rPr>
        <w:t>0</w:t>
      </w:r>
      <w:r>
        <w:rPr>
          <w:rFonts w:ascii="Times New Roman" w:hAnsi="Times New Roman"/>
          <w:sz w:val="24"/>
          <w:szCs w:val="24"/>
        </w:rPr>
        <w:t>-м.</w:t>
      </w:r>
    </w:p>
    <w:p w:rsidR="005D5D73" w:rsidRPr="005D5D73" w:rsidRDefault="005D5D73" w:rsidP="005D5D73">
      <w:pPr>
        <w:shd w:val="clear" w:color="auto" w:fill="FFFFFF"/>
        <w:ind w:firstLine="709"/>
      </w:pPr>
      <w:r w:rsidRPr="005D5D73">
        <w:rPr>
          <w:b/>
          <w:bCs/>
        </w:rPr>
        <w:t>Текущий статус ООПТ: </w:t>
      </w:r>
      <w:hyperlink r:id="rId51" w:tooltip="Действующая ООПТ" w:history="1">
        <w:r w:rsidRPr="005D5D73">
          <w:rPr>
            <w:rStyle w:val="a7"/>
            <w:color w:val="auto"/>
            <w:u w:val="none"/>
          </w:rPr>
          <w:t>Действующий</w:t>
        </w:r>
      </w:hyperlink>
    </w:p>
    <w:p w:rsidR="005D5D73" w:rsidRPr="005D5D73" w:rsidRDefault="005D5D73" w:rsidP="005D5D73">
      <w:pPr>
        <w:shd w:val="clear" w:color="auto" w:fill="FFFFFF"/>
        <w:ind w:firstLine="709"/>
      </w:pPr>
      <w:r w:rsidRPr="005D5D73">
        <w:rPr>
          <w:b/>
          <w:bCs/>
        </w:rPr>
        <w:t>Значение ООПТ: </w:t>
      </w:r>
      <w:hyperlink r:id="rId52" w:tooltip="Региональное" w:history="1">
        <w:r w:rsidRPr="005D5D73">
          <w:rPr>
            <w:rStyle w:val="a7"/>
            <w:color w:val="auto"/>
            <w:u w:val="none"/>
          </w:rPr>
          <w:t>Региональное</w:t>
        </w:r>
      </w:hyperlink>
    </w:p>
    <w:p w:rsidR="005D5D73" w:rsidRPr="005D5D73" w:rsidRDefault="005D5D73" w:rsidP="005D5D73">
      <w:pPr>
        <w:shd w:val="clear" w:color="auto" w:fill="FFFFFF"/>
        <w:ind w:firstLine="709"/>
      </w:pPr>
      <w:r w:rsidRPr="005D5D73">
        <w:rPr>
          <w:b/>
          <w:bCs/>
        </w:rPr>
        <w:t>Дата создания:</w:t>
      </w:r>
      <w:r w:rsidRPr="005D5D73">
        <w:rPr>
          <w:bCs/>
        </w:rPr>
        <w:t> </w:t>
      </w:r>
      <w:r w:rsidRPr="005D5D73">
        <w:rPr>
          <w:rStyle w:val="date-display-single"/>
        </w:rPr>
        <w:t>21.10.1991</w:t>
      </w:r>
    </w:p>
    <w:p w:rsidR="005D5D73" w:rsidRPr="005D5D73" w:rsidRDefault="005D5D73" w:rsidP="005D5D73">
      <w:pPr>
        <w:shd w:val="clear" w:color="auto" w:fill="FFFFFF"/>
        <w:ind w:firstLine="709"/>
      </w:pPr>
      <w:r w:rsidRPr="005D5D73">
        <w:rPr>
          <w:b/>
          <w:bCs/>
        </w:rPr>
        <w:t>Местоположение ООПТ в структуре административно-территориального дел</w:t>
      </w:r>
      <w:r w:rsidRPr="005D5D73">
        <w:rPr>
          <w:b/>
          <w:bCs/>
        </w:rPr>
        <w:t>е</w:t>
      </w:r>
      <w:r w:rsidRPr="005D5D73">
        <w:rPr>
          <w:b/>
          <w:bCs/>
        </w:rPr>
        <w:t>ния:</w:t>
      </w:r>
      <w:r w:rsidRPr="005D5D73">
        <w:rPr>
          <w:bCs/>
        </w:rPr>
        <w:t> </w:t>
      </w:r>
      <w:hyperlink r:id="rId53" w:history="1">
        <w:r w:rsidRPr="005D5D73">
          <w:rPr>
            <w:rStyle w:val="a7"/>
            <w:color w:val="auto"/>
            <w:u w:val="none"/>
          </w:rPr>
          <w:t>Приволжский федеральный округ</w:t>
        </w:r>
      </w:hyperlink>
      <w:r>
        <w:rPr>
          <w:rStyle w:val="hierarchical-select-item-separator"/>
        </w:rPr>
        <w:t xml:space="preserve">, </w:t>
      </w:r>
      <w:hyperlink r:id="rId54" w:history="1">
        <w:r w:rsidRPr="005D5D73">
          <w:rPr>
            <w:rStyle w:val="a7"/>
            <w:color w:val="auto"/>
            <w:u w:val="none"/>
          </w:rPr>
          <w:t>Нижегородская область</w:t>
        </w:r>
      </w:hyperlink>
      <w:r>
        <w:rPr>
          <w:rStyle w:val="hierarchical-select-item-separator"/>
        </w:rPr>
        <w:t xml:space="preserve">, </w:t>
      </w:r>
      <w:hyperlink r:id="rId55" w:history="1">
        <w:r w:rsidRPr="005D5D73">
          <w:rPr>
            <w:rStyle w:val="a7"/>
            <w:color w:val="auto"/>
            <w:u w:val="none"/>
          </w:rPr>
          <w:t>Варнавинский район</w:t>
        </w:r>
      </w:hyperlink>
    </w:p>
    <w:p w:rsidR="005D5D73" w:rsidRPr="005D5D73" w:rsidRDefault="005D5D73" w:rsidP="005D5D73">
      <w:pPr>
        <w:shd w:val="clear" w:color="auto" w:fill="FFFFFF"/>
        <w:ind w:firstLine="709"/>
      </w:pPr>
      <w:r w:rsidRPr="005D5D73">
        <w:rPr>
          <w:b/>
          <w:bCs/>
        </w:rPr>
        <w:t>Общая площадь ООПТ:</w:t>
      </w:r>
      <w:r w:rsidRPr="005D5D73">
        <w:rPr>
          <w:bCs/>
        </w:rPr>
        <w:t> </w:t>
      </w:r>
      <w:r w:rsidRPr="005D5D73">
        <w:t>7,0 га</w:t>
      </w:r>
    </w:p>
    <w:p w:rsidR="005D5D73" w:rsidRPr="005D5D73" w:rsidRDefault="005D5D73" w:rsidP="005D5D73">
      <w:pPr>
        <w:shd w:val="clear" w:color="auto" w:fill="FFFFFF"/>
        <w:ind w:firstLine="709"/>
      </w:pPr>
      <w:r w:rsidRPr="005D5D73">
        <w:rPr>
          <w:b/>
          <w:bCs/>
        </w:rPr>
        <w:t>Площадь морской особо охраняемой акватории:</w:t>
      </w:r>
      <w:r w:rsidRPr="005D5D73">
        <w:rPr>
          <w:bCs/>
        </w:rPr>
        <w:t> </w:t>
      </w:r>
      <w:r w:rsidRPr="005D5D73">
        <w:t>0,0 га</w:t>
      </w:r>
    </w:p>
    <w:p w:rsidR="005D5D73" w:rsidRPr="005D5D73" w:rsidRDefault="005D5D73" w:rsidP="005D5D73">
      <w:pPr>
        <w:shd w:val="clear" w:color="auto" w:fill="FFFFFF"/>
        <w:ind w:firstLine="709"/>
      </w:pPr>
      <w:r w:rsidRPr="005D5D73">
        <w:rPr>
          <w:b/>
          <w:bCs/>
        </w:rPr>
        <w:t>Площадь земельных участков, включенных в границы ООПТ без изъятия из х</w:t>
      </w:r>
      <w:r w:rsidRPr="005D5D73">
        <w:rPr>
          <w:b/>
          <w:bCs/>
        </w:rPr>
        <w:t>о</w:t>
      </w:r>
      <w:r w:rsidRPr="005D5D73">
        <w:rPr>
          <w:b/>
          <w:bCs/>
        </w:rPr>
        <w:t>зяйственного использования</w:t>
      </w:r>
      <w:r w:rsidRPr="005D5D73">
        <w:rPr>
          <w:bCs/>
        </w:rPr>
        <w:t>: </w:t>
      </w:r>
      <w:r w:rsidRPr="005D5D73">
        <w:t>7,0 га</w:t>
      </w:r>
    </w:p>
    <w:p w:rsidR="005D5D73" w:rsidRPr="005D5D73" w:rsidRDefault="005D5D73" w:rsidP="005D5D73">
      <w:pPr>
        <w:shd w:val="clear" w:color="auto" w:fill="FFFFFF"/>
        <w:ind w:firstLine="709"/>
      </w:pPr>
      <w:r w:rsidRPr="005D5D73">
        <w:rPr>
          <w:b/>
          <w:bCs/>
        </w:rPr>
        <w:t>Площадь охранной зоны:</w:t>
      </w:r>
      <w:r w:rsidRPr="005D5D73">
        <w:t> 41,2 га</w:t>
      </w:r>
    </w:p>
    <w:p w:rsidR="005D5D73" w:rsidRDefault="005D5D73" w:rsidP="005D5D73">
      <w:pPr>
        <w:shd w:val="clear" w:color="auto" w:fill="FFFFFF"/>
        <w:ind w:firstLine="709"/>
        <w:rPr>
          <w:b/>
          <w:bCs/>
        </w:rPr>
      </w:pPr>
      <w:r w:rsidRPr="005D5D73">
        <w:rPr>
          <w:b/>
          <w:bCs/>
        </w:rPr>
        <w:t>Обоснование создания ООПТ и ее значимость:</w:t>
      </w:r>
    </w:p>
    <w:p w:rsidR="005D5D73" w:rsidRPr="005D5D73" w:rsidRDefault="005D5D73" w:rsidP="005D5D73">
      <w:pPr>
        <w:shd w:val="clear" w:color="auto" w:fill="FFFFFF"/>
        <w:ind w:firstLine="709"/>
      </w:pPr>
      <w:r w:rsidRPr="005D5D73">
        <w:rPr>
          <w:bCs/>
        </w:rPr>
        <w:t> </w:t>
      </w:r>
      <w:r w:rsidRPr="005D5D73">
        <w:t>Значение памятника природы:</w:t>
      </w:r>
    </w:p>
    <w:p w:rsidR="005D5D73" w:rsidRPr="005D5D73" w:rsidRDefault="005D5D73" w:rsidP="009C03BF">
      <w:pPr>
        <w:numPr>
          <w:ilvl w:val="0"/>
          <w:numId w:val="42"/>
        </w:numPr>
        <w:tabs>
          <w:tab w:val="clear" w:pos="720"/>
          <w:tab w:val="num" w:pos="993"/>
        </w:tabs>
        <w:spacing w:before="36" w:after="36"/>
        <w:ind w:left="120" w:firstLine="589"/>
      </w:pPr>
      <w:r w:rsidRPr="005D5D73">
        <w:t xml:space="preserve">охрана </w:t>
      </w:r>
      <w:proofErr w:type="spellStart"/>
      <w:r w:rsidRPr="005D5D73">
        <w:t>ценофонда</w:t>
      </w:r>
      <w:proofErr w:type="spellEnd"/>
      <w:r w:rsidRPr="005D5D73">
        <w:t xml:space="preserve"> (представлены типичные биоценозы сосновых боров с листве</w:t>
      </w:r>
      <w:r w:rsidRPr="005D5D73">
        <w:t>н</w:t>
      </w:r>
      <w:r w:rsidRPr="005D5D73">
        <w:t>ницей);</w:t>
      </w:r>
    </w:p>
    <w:p w:rsidR="005D5D73" w:rsidRPr="005D5D73" w:rsidRDefault="005D5D73" w:rsidP="009C03BF">
      <w:pPr>
        <w:numPr>
          <w:ilvl w:val="0"/>
          <w:numId w:val="42"/>
        </w:numPr>
        <w:tabs>
          <w:tab w:val="clear" w:pos="720"/>
          <w:tab w:val="num" w:pos="993"/>
        </w:tabs>
        <w:spacing w:before="36" w:after="36"/>
        <w:ind w:left="120" w:firstLine="589"/>
      </w:pPr>
      <w:r w:rsidRPr="005D5D73">
        <w:t>научное (геоботаническое).</w:t>
      </w:r>
    </w:p>
    <w:p w:rsidR="005D5D73" w:rsidRPr="005D5D73" w:rsidRDefault="005D5D73" w:rsidP="009C03BF">
      <w:pPr>
        <w:pStyle w:val="affffc"/>
        <w:numPr>
          <w:ilvl w:val="0"/>
          <w:numId w:val="42"/>
        </w:numPr>
        <w:tabs>
          <w:tab w:val="clear" w:pos="720"/>
          <w:tab w:val="num" w:pos="993"/>
        </w:tabs>
        <w:spacing w:line="360" w:lineRule="auto"/>
        <w:ind w:left="142" w:firstLine="567"/>
        <w:rPr>
          <w:lang w:val="ru-RU"/>
        </w:rPr>
      </w:pPr>
      <w:r>
        <w:rPr>
          <w:lang w:val="ru-RU"/>
        </w:rPr>
        <w:t>э</w:t>
      </w:r>
      <w:r w:rsidRPr="005D5D73">
        <w:rPr>
          <w:lang w:val="ru-RU"/>
        </w:rPr>
        <w:t>кспликация земель особо охраняемых территорий и объектов:</w:t>
      </w:r>
      <w:r w:rsidRPr="005D5D73">
        <w:t> </w:t>
      </w:r>
    </w:p>
    <w:p w:rsidR="005D5D73" w:rsidRPr="005D5D73" w:rsidRDefault="005D5D73" w:rsidP="009C03BF">
      <w:pPr>
        <w:pStyle w:val="affffc"/>
        <w:numPr>
          <w:ilvl w:val="0"/>
          <w:numId w:val="42"/>
        </w:numPr>
        <w:tabs>
          <w:tab w:val="clear" w:pos="720"/>
          <w:tab w:val="num" w:pos="993"/>
        </w:tabs>
        <w:spacing w:line="360" w:lineRule="auto"/>
        <w:ind w:left="142" w:firstLine="567"/>
        <w:rPr>
          <w:lang w:val="ru-RU"/>
        </w:rPr>
      </w:pPr>
      <w:proofErr w:type="gramStart"/>
      <w:r>
        <w:rPr>
          <w:lang w:val="ru-RU"/>
        </w:rPr>
        <w:t>р</w:t>
      </w:r>
      <w:r w:rsidRPr="005D5D73">
        <w:rPr>
          <w:lang w:val="ru-RU"/>
        </w:rPr>
        <w:t>асположен</w:t>
      </w:r>
      <w:proofErr w:type="gramEnd"/>
      <w:r w:rsidRPr="005D5D73">
        <w:rPr>
          <w:lang w:val="ru-RU"/>
        </w:rPr>
        <w:t xml:space="preserve"> на землях Варнавинского лесхоза</w:t>
      </w:r>
    </w:p>
    <w:p w:rsidR="005D5D73" w:rsidRPr="005D5D73" w:rsidRDefault="005D5D73" w:rsidP="009C03BF">
      <w:pPr>
        <w:pStyle w:val="affffc"/>
        <w:numPr>
          <w:ilvl w:val="0"/>
          <w:numId w:val="42"/>
        </w:numPr>
        <w:tabs>
          <w:tab w:val="clear" w:pos="720"/>
          <w:tab w:val="num" w:pos="993"/>
        </w:tabs>
        <w:spacing w:line="360" w:lineRule="auto"/>
        <w:ind w:left="142" w:firstLine="567"/>
      </w:pPr>
      <w:r>
        <w:rPr>
          <w:lang w:val="ru-RU"/>
        </w:rPr>
        <w:lastRenderedPageBreak/>
        <w:t>э</w:t>
      </w:r>
      <w:proofErr w:type="spellStart"/>
      <w:r w:rsidRPr="005D5D73">
        <w:t>кспликация</w:t>
      </w:r>
      <w:proofErr w:type="spellEnd"/>
      <w:r w:rsidRPr="005D5D73">
        <w:t xml:space="preserve"> </w:t>
      </w:r>
      <w:proofErr w:type="spellStart"/>
      <w:r w:rsidRPr="005D5D73">
        <w:t>земель</w:t>
      </w:r>
      <w:proofErr w:type="spellEnd"/>
      <w:r w:rsidRPr="005D5D73">
        <w:t xml:space="preserve"> </w:t>
      </w:r>
      <w:proofErr w:type="spellStart"/>
      <w:r w:rsidRPr="005D5D73">
        <w:t>лесного</w:t>
      </w:r>
      <w:proofErr w:type="spellEnd"/>
      <w:r w:rsidRPr="005D5D73">
        <w:t xml:space="preserve"> </w:t>
      </w:r>
      <w:proofErr w:type="spellStart"/>
      <w:r w:rsidRPr="005D5D73">
        <w:t>фонда</w:t>
      </w:r>
      <w:proofErr w:type="spellEnd"/>
      <w:r w:rsidRPr="005D5D73">
        <w:t>: </w:t>
      </w:r>
    </w:p>
    <w:p w:rsidR="005D5D73" w:rsidRPr="005D5D73" w:rsidRDefault="005D5D73" w:rsidP="009C03BF">
      <w:pPr>
        <w:pStyle w:val="affffc"/>
        <w:numPr>
          <w:ilvl w:val="0"/>
          <w:numId w:val="42"/>
        </w:numPr>
        <w:tabs>
          <w:tab w:val="clear" w:pos="720"/>
          <w:tab w:val="num" w:pos="993"/>
        </w:tabs>
        <w:spacing w:line="360" w:lineRule="auto"/>
        <w:ind w:left="142" w:firstLine="567"/>
        <w:rPr>
          <w:lang w:val="ru-RU"/>
        </w:rPr>
      </w:pPr>
      <w:r>
        <w:rPr>
          <w:lang w:val="ru-RU"/>
        </w:rPr>
        <w:t>з</w:t>
      </w:r>
      <w:r w:rsidRPr="005D5D73">
        <w:rPr>
          <w:lang w:val="ru-RU"/>
        </w:rPr>
        <w:t>анимает 42 выдел 37 квартала Варнавинского лесничества Варнавинского лесхоза (по материалам лесоустройства 1985 года)</w:t>
      </w:r>
    </w:p>
    <w:p w:rsidR="005D5D73" w:rsidRPr="005D5D73" w:rsidRDefault="005D5D73" w:rsidP="005D5D73">
      <w:pPr>
        <w:shd w:val="clear" w:color="auto" w:fill="FFFFFF"/>
        <w:ind w:firstLine="709"/>
      </w:pPr>
      <w:r w:rsidRPr="005D5D73">
        <w:rPr>
          <w:b/>
          <w:bCs/>
        </w:rPr>
        <w:t>Документы, определяющие режим хозяйственного использования и зонирование территории:</w:t>
      </w:r>
      <w:r>
        <w:rPr>
          <w:b/>
          <w:bCs/>
        </w:rPr>
        <w:t xml:space="preserve"> </w:t>
      </w:r>
      <w:hyperlink r:id="rId56" w:history="1">
        <w:r w:rsidRPr="005D5D73">
          <w:rPr>
            <w:rStyle w:val="a7"/>
            <w:color w:val="auto"/>
            <w:u w:val="none"/>
          </w:rPr>
          <w:t>Решение областного Совета народных депутатов Нижегородской области от 02.11.1993 №340-м</w:t>
        </w:r>
      </w:hyperlink>
    </w:p>
    <w:p w:rsidR="005D5D73" w:rsidRPr="005D5D73" w:rsidRDefault="005D5D73" w:rsidP="005D5D73">
      <w:pPr>
        <w:shd w:val="clear" w:color="auto" w:fill="FFFFFF"/>
        <w:ind w:firstLine="709"/>
        <w:rPr>
          <w:bCs/>
        </w:rPr>
      </w:pPr>
      <w:r w:rsidRPr="005D5D73">
        <w:rPr>
          <w:b/>
          <w:bCs/>
        </w:rPr>
        <w:t>Запрещенные виды деятельности и природопользования</w:t>
      </w:r>
      <w:r w:rsidRPr="005D5D73">
        <w:rPr>
          <w:bCs/>
        </w:rPr>
        <w:t>: </w:t>
      </w:r>
    </w:p>
    <w:p w:rsidR="005D5D73" w:rsidRPr="005D5D73" w:rsidRDefault="005D5D73" w:rsidP="009C03BF">
      <w:pPr>
        <w:numPr>
          <w:ilvl w:val="0"/>
          <w:numId w:val="43"/>
        </w:numPr>
        <w:tabs>
          <w:tab w:val="left" w:pos="1134"/>
        </w:tabs>
        <w:spacing w:before="36" w:after="36"/>
        <w:ind w:left="120" w:firstLine="709"/>
      </w:pPr>
      <w:r w:rsidRPr="005D5D73">
        <w:t>отвод земель под любые виды пользования;</w:t>
      </w:r>
    </w:p>
    <w:p w:rsidR="005D5D73" w:rsidRPr="005D5D73" w:rsidRDefault="005D5D73" w:rsidP="009C03BF">
      <w:pPr>
        <w:numPr>
          <w:ilvl w:val="0"/>
          <w:numId w:val="43"/>
        </w:numPr>
        <w:tabs>
          <w:tab w:val="left" w:pos="1134"/>
        </w:tabs>
        <w:spacing w:before="36" w:after="36"/>
        <w:ind w:left="120" w:firstLine="709"/>
      </w:pPr>
      <w:r w:rsidRPr="005D5D73">
        <w:t>прокладывание через территорию любых коммуникаций;</w:t>
      </w:r>
    </w:p>
    <w:p w:rsidR="005D5D73" w:rsidRPr="005D5D73" w:rsidRDefault="005D5D73" w:rsidP="009C03BF">
      <w:pPr>
        <w:numPr>
          <w:ilvl w:val="0"/>
          <w:numId w:val="43"/>
        </w:numPr>
        <w:tabs>
          <w:tab w:val="left" w:pos="1134"/>
        </w:tabs>
        <w:spacing w:before="36" w:after="36"/>
        <w:ind w:left="120" w:firstLine="709"/>
      </w:pPr>
      <w:r w:rsidRPr="005D5D73">
        <w:t>все виды рубок леса, включая рубки ухода и санитарные рубки;</w:t>
      </w:r>
    </w:p>
    <w:p w:rsidR="005D5D73" w:rsidRPr="005D5D73" w:rsidRDefault="005D5D73" w:rsidP="009C03BF">
      <w:pPr>
        <w:numPr>
          <w:ilvl w:val="0"/>
          <w:numId w:val="43"/>
        </w:numPr>
        <w:tabs>
          <w:tab w:val="left" w:pos="1134"/>
        </w:tabs>
        <w:spacing w:before="36" w:after="36"/>
        <w:ind w:left="120" w:firstLine="709"/>
      </w:pPr>
      <w:r w:rsidRPr="005D5D73">
        <w:t>сбор растений, разрушение растительного покрова;</w:t>
      </w:r>
    </w:p>
    <w:p w:rsidR="005D5D73" w:rsidRPr="005D5D73" w:rsidRDefault="005D5D73" w:rsidP="009C03BF">
      <w:pPr>
        <w:numPr>
          <w:ilvl w:val="0"/>
          <w:numId w:val="43"/>
        </w:numPr>
        <w:tabs>
          <w:tab w:val="left" w:pos="1134"/>
        </w:tabs>
        <w:spacing w:before="36" w:after="36"/>
        <w:ind w:left="120" w:firstLine="709"/>
      </w:pPr>
      <w:r w:rsidRPr="005D5D73">
        <w:t>применение любых ядохимикатов;</w:t>
      </w:r>
    </w:p>
    <w:p w:rsidR="005D5D73" w:rsidRPr="005D5D73" w:rsidRDefault="005D5D73" w:rsidP="009C03BF">
      <w:pPr>
        <w:numPr>
          <w:ilvl w:val="0"/>
          <w:numId w:val="43"/>
        </w:numPr>
        <w:tabs>
          <w:tab w:val="left" w:pos="1134"/>
        </w:tabs>
        <w:spacing w:before="36" w:after="36"/>
        <w:ind w:left="120" w:firstLine="709"/>
      </w:pPr>
      <w:r w:rsidRPr="005D5D73">
        <w:t>все виды мелиоративных работ;</w:t>
      </w:r>
    </w:p>
    <w:p w:rsidR="005D5D73" w:rsidRPr="005D5D73" w:rsidRDefault="005D5D73" w:rsidP="009C03BF">
      <w:pPr>
        <w:numPr>
          <w:ilvl w:val="0"/>
          <w:numId w:val="43"/>
        </w:numPr>
        <w:tabs>
          <w:tab w:val="left" w:pos="1134"/>
        </w:tabs>
        <w:spacing w:before="36" w:after="36"/>
        <w:ind w:left="120" w:firstLine="709"/>
      </w:pPr>
      <w:r w:rsidRPr="005D5D73">
        <w:t>разработка полезных ископаемых;</w:t>
      </w:r>
    </w:p>
    <w:p w:rsidR="005D5D73" w:rsidRPr="005D5D73" w:rsidRDefault="005D5D73" w:rsidP="009C03BF">
      <w:pPr>
        <w:numPr>
          <w:ilvl w:val="0"/>
          <w:numId w:val="43"/>
        </w:numPr>
        <w:tabs>
          <w:tab w:val="left" w:pos="1134"/>
        </w:tabs>
        <w:spacing w:before="36" w:after="36"/>
        <w:ind w:left="120" w:firstLine="709"/>
      </w:pPr>
      <w:r w:rsidRPr="005D5D73">
        <w:t>въезд и стоянка автомототранспорта;</w:t>
      </w:r>
    </w:p>
    <w:p w:rsidR="005D5D73" w:rsidRPr="005D5D73" w:rsidRDefault="005D5D73" w:rsidP="009C03BF">
      <w:pPr>
        <w:numPr>
          <w:ilvl w:val="0"/>
          <w:numId w:val="43"/>
        </w:numPr>
        <w:tabs>
          <w:tab w:val="left" w:pos="1134"/>
        </w:tabs>
        <w:spacing w:before="36" w:after="36"/>
        <w:ind w:left="120" w:firstLine="709"/>
      </w:pPr>
      <w:r w:rsidRPr="005D5D73">
        <w:t>засорение и захламление территории;</w:t>
      </w:r>
    </w:p>
    <w:p w:rsidR="005D5D73" w:rsidRPr="005D5D73" w:rsidRDefault="005D5D73" w:rsidP="009C03BF">
      <w:pPr>
        <w:numPr>
          <w:ilvl w:val="0"/>
          <w:numId w:val="43"/>
        </w:numPr>
        <w:tabs>
          <w:tab w:val="left" w:pos="1134"/>
        </w:tabs>
        <w:spacing w:before="36" w:after="36"/>
        <w:ind w:left="120" w:firstLine="709"/>
      </w:pPr>
      <w:r w:rsidRPr="005D5D73">
        <w:t>подсочка деревьев;</w:t>
      </w:r>
    </w:p>
    <w:p w:rsidR="005D5D73" w:rsidRPr="005D5D73" w:rsidRDefault="005D5D73" w:rsidP="009C03BF">
      <w:pPr>
        <w:numPr>
          <w:ilvl w:val="0"/>
          <w:numId w:val="43"/>
        </w:numPr>
        <w:tabs>
          <w:tab w:val="left" w:pos="1134"/>
        </w:tabs>
        <w:spacing w:before="36" w:after="36"/>
        <w:ind w:left="120" w:firstLine="709"/>
      </w:pPr>
      <w:r w:rsidRPr="005D5D73">
        <w:t>прогон и выпас скота;</w:t>
      </w:r>
    </w:p>
    <w:p w:rsidR="005D5D73" w:rsidRPr="005D5D73" w:rsidRDefault="005D5D73" w:rsidP="009C03BF">
      <w:pPr>
        <w:numPr>
          <w:ilvl w:val="0"/>
          <w:numId w:val="43"/>
        </w:numPr>
        <w:tabs>
          <w:tab w:val="left" w:pos="1134"/>
        </w:tabs>
        <w:spacing w:before="36" w:after="36"/>
        <w:ind w:left="120" w:firstLine="709"/>
      </w:pPr>
      <w:r w:rsidRPr="005D5D73">
        <w:t>разбивка туристических стоянок, разведение костров;</w:t>
      </w:r>
    </w:p>
    <w:p w:rsidR="005D5D73" w:rsidRPr="005D5D73" w:rsidRDefault="005D5D73" w:rsidP="009C03BF">
      <w:pPr>
        <w:numPr>
          <w:ilvl w:val="0"/>
          <w:numId w:val="43"/>
        </w:numPr>
        <w:tabs>
          <w:tab w:val="left" w:pos="1134"/>
        </w:tabs>
        <w:spacing w:before="36" w:after="36"/>
        <w:ind w:left="120" w:firstLine="709"/>
      </w:pPr>
      <w:r w:rsidRPr="005D5D73">
        <w:t>строительство;</w:t>
      </w:r>
    </w:p>
    <w:p w:rsidR="005D5D73" w:rsidRPr="005D5D73" w:rsidRDefault="005D5D73" w:rsidP="009C03BF">
      <w:pPr>
        <w:numPr>
          <w:ilvl w:val="0"/>
          <w:numId w:val="43"/>
        </w:numPr>
        <w:tabs>
          <w:tab w:val="left" w:pos="1134"/>
        </w:tabs>
        <w:spacing w:before="36" w:after="36"/>
        <w:ind w:left="120" w:firstLine="709"/>
      </w:pPr>
      <w:r w:rsidRPr="005D5D73">
        <w:t>любые другие виды деятельности.</w:t>
      </w:r>
    </w:p>
    <w:p w:rsidR="005D5D73" w:rsidRPr="005D5D73" w:rsidRDefault="005D5D73" w:rsidP="009C03BF">
      <w:pPr>
        <w:shd w:val="clear" w:color="auto" w:fill="FFFFFF"/>
        <w:tabs>
          <w:tab w:val="left" w:pos="1134"/>
        </w:tabs>
        <w:ind w:firstLine="709"/>
        <w:rPr>
          <w:b/>
          <w:bCs/>
        </w:rPr>
      </w:pPr>
      <w:r w:rsidRPr="005D5D73">
        <w:rPr>
          <w:b/>
          <w:bCs/>
        </w:rPr>
        <w:t>Разрешенные виды деятельности и природопользования: </w:t>
      </w:r>
    </w:p>
    <w:p w:rsidR="005D5D73" w:rsidRPr="005D5D73" w:rsidRDefault="005D5D73" w:rsidP="009C03BF">
      <w:pPr>
        <w:numPr>
          <w:ilvl w:val="0"/>
          <w:numId w:val="44"/>
        </w:numPr>
        <w:tabs>
          <w:tab w:val="left" w:pos="1134"/>
        </w:tabs>
        <w:spacing w:before="36" w:after="36"/>
        <w:ind w:left="120" w:firstLine="709"/>
      </w:pPr>
      <w:r w:rsidRPr="005D5D73">
        <w:t>охота в осенне-зимний период;</w:t>
      </w:r>
    </w:p>
    <w:p w:rsidR="005D5D73" w:rsidRPr="005D5D73" w:rsidRDefault="005D5D73" w:rsidP="009C03BF">
      <w:pPr>
        <w:numPr>
          <w:ilvl w:val="0"/>
          <w:numId w:val="44"/>
        </w:numPr>
        <w:tabs>
          <w:tab w:val="left" w:pos="1134"/>
        </w:tabs>
        <w:spacing w:before="36" w:after="36"/>
        <w:ind w:left="120" w:firstLine="709"/>
      </w:pPr>
      <w:r w:rsidRPr="005D5D73">
        <w:t>сбор грибов и ягод;</w:t>
      </w:r>
    </w:p>
    <w:p w:rsidR="005D5D73" w:rsidRPr="005D5D73" w:rsidRDefault="005D5D73" w:rsidP="009C03BF">
      <w:pPr>
        <w:numPr>
          <w:ilvl w:val="0"/>
          <w:numId w:val="44"/>
        </w:numPr>
        <w:tabs>
          <w:tab w:val="left" w:pos="1134"/>
        </w:tabs>
        <w:spacing w:before="36" w:after="36"/>
        <w:ind w:left="120" w:firstLine="709"/>
      </w:pPr>
      <w:r w:rsidRPr="005D5D73">
        <w:t>проведение научных исследований.</w:t>
      </w:r>
    </w:p>
    <w:p w:rsidR="005D5D73" w:rsidRDefault="005D5D73" w:rsidP="009C03BF">
      <w:pPr>
        <w:tabs>
          <w:tab w:val="left" w:pos="1134"/>
        </w:tabs>
        <w:ind w:firstLine="709"/>
        <w:rPr>
          <w:b/>
          <w:bCs/>
          <w:shd w:val="clear" w:color="auto" w:fill="FFFFFF"/>
        </w:rPr>
      </w:pPr>
      <w:r w:rsidRPr="005D5D73">
        <w:rPr>
          <w:b/>
          <w:bCs/>
          <w:shd w:val="clear" w:color="auto" w:fill="FFFFFF"/>
        </w:rPr>
        <w:t>Список охранных зон:</w:t>
      </w:r>
    </w:p>
    <w:p w:rsidR="005D5D73" w:rsidRPr="005D5D73" w:rsidRDefault="005D5D73" w:rsidP="005D5D73">
      <w:pPr>
        <w:ind w:firstLine="709"/>
        <w:rPr>
          <w:bCs/>
          <w:shd w:val="clear" w:color="auto" w:fill="FFFFFF"/>
        </w:rPr>
      </w:pPr>
      <w:r w:rsidRPr="005D5D73">
        <w:rPr>
          <w:bCs/>
          <w:shd w:val="clear" w:color="auto" w:fill="FFFFFF"/>
        </w:rPr>
        <w:t>1: охранная зона</w:t>
      </w:r>
    </w:p>
    <w:p w:rsidR="005D5D73" w:rsidRDefault="005D5D73" w:rsidP="005D5D73">
      <w:pPr>
        <w:ind w:firstLine="709"/>
        <w:rPr>
          <w:b/>
          <w:bCs/>
          <w:shd w:val="clear" w:color="auto" w:fill="FFFFFF"/>
        </w:rPr>
      </w:pPr>
      <w:r>
        <w:rPr>
          <w:b/>
          <w:bCs/>
          <w:shd w:val="clear" w:color="auto" w:fill="FFFFFF"/>
        </w:rPr>
        <w:t xml:space="preserve">Площадь охранной зоны: </w:t>
      </w:r>
      <w:r w:rsidRPr="005D5D73">
        <w:rPr>
          <w:bCs/>
          <w:shd w:val="clear" w:color="auto" w:fill="FFFFFF"/>
        </w:rPr>
        <w:t>41,2 га</w:t>
      </w:r>
    </w:p>
    <w:p w:rsidR="005D5D73" w:rsidRDefault="005D5D73" w:rsidP="005D5D73">
      <w:pPr>
        <w:ind w:firstLine="709"/>
      </w:pPr>
      <w:r>
        <w:rPr>
          <w:b/>
          <w:bCs/>
          <w:shd w:val="clear" w:color="auto" w:fill="FFFFFF"/>
        </w:rPr>
        <w:t>Описание границ охранной зоны</w:t>
      </w:r>
      <w:r w:rsidRPr="005D5D73">
        <w:rPr>
          <w:bCs/>
          <w:shd w:val="clear" w:color="auto" w:fill="FFFFFF"/>
        </w:rPr>
        <w:t>:</w:t>
      </w:r>
      <w:r w:rsidRPr="005D5D73">
        <w:t xml:space="preserve"> </w:t>
      </w:r>
      <w:r w:rsidRPr="005D5D73">
        <w:rPr>
          <w:bCs/>
          <w:shd w:val="clear" w:color="auto" w:fill="FFFFFF"/>
        </w:rPr>
        <w:t>Вокруг памятника природы выделяется охранная зона, включающая выделы 36, 38 - 41, 43, 46, 47 квартала 37 и выделы 11 (частично), 12 - 14 квартала 45 Варнавинского лесничества Варнавинского лесхоза.</w:t>
      </w:r>
      <w:r w:rsidRPr="005D5D73">
        <w:t xml:space="preserve"> </w:t>
      </w:r>
    </w:p>
    <w:p w:rsidR="005D5D73" w:rsidRPr="005D5D73" w:rsidRDefault="005D5D73" w:rsidP="005D5D73">
      <w:pPr>
        <w:ind w:firstLine="709"/>
        <w:rPr>
          <w:b/>
          <w:bCs/>
          <w:shd w:val="clear" w:color="auto" w:fill="FFFFFF"/>
        </w:rPr>
      </w:pPr>
      <w:r w:rsidRPr="005D5D73">
        <w:rPr>
          <w:b/>
          <w:bCs/>
          <w:shd w:val="clear" w:color="auto" w:fill="FFFFFF"/>
        </w:rPr>
        <w:t>Основные ограничения хозяйственной и иной деятельности:</w:t>
      </w:r>
    </w:p>
    <w:p w:rsidR="005D5D73" w:rsidRPr="005D5D73" w:rsidRDefault="005D5D73" w:rsidP="005D5D73">
      <w:pPr>
        <w:ind w:firstLine="709"/>
      </w:pPr>
      <w:r>
        <w:t>В охранной зоне запрещаются:</w:t>
      </w:r>
    </w:p>
    <w:p w:rsidR="005D5D73" w:rsidRPr="005D5D73" w:rsidRDefault="005D5D73" w:rsidP="009C03BF">
      <w:pPr>
        <w:numPr>
          <w:ilvl w:val="0"/>
          <w:numId w:val="45"/>
        </w:numPr>
        <w:tabs>
          <w:tab w:val="left" w:pos="993"/>
        </w:tabs>
        <w:spacing w:before="36" w:after="36"/>
        <w:ind w:left="120" w:firstLine="709"/>
      </w:pPr>
      <w:r w:rsidRPr="005D5D73">
        <w:t>все виды мелиоративных работ;</w:t>
      </w:r>
    </w:p>
    <w:p w:rsidR="005D5D73" w:rsidRPr="005D5D73" w:rsidRDefault="005D5D73" w:rsidP="009C03BF">
      <w:pPr>
        <w:numPr>
          <w:ilvl w:val="0"/>
          <w:numId w:val="45"/>
        </w:numPr>
        <w:tabs>
          <w:tab w:val="left" w:pos="993"/>
        </w:tabs>
        <w:spacing w:before="36" w:after="36"/>
        <w:ind w:left="120" w:firstLine="709"/>
      </w:pPr>
      <w:r w:rsidRPr="005D5D73">
        <w:lastRenderedPageBreak/>
        <w:t>применение любых ядохимикатов;</w:t>
      </w:r>
    </w:p>
    <w:p w:rsidR="005D5D73" w:rsidRPr="005D5D73" w:rsidRDefault="005D5D73" w:rsidP="009C03BF">
      <w:pPr>
        <w:numPr>
          <w:ilvl w:val="0"/>
          <w:numId w:val="45"/>
        </w:numPr>
        <w:tabs>
          <w:tab w:val="left" w:pos="993"/>
        </w:tabs>
        <w:spacing w:before="36" w:after="36"/>
        <w:ind w:left="120" w:firstLine="709"/>
      </w:pPr>
      <w:r w:rsidRPr="005D5D73">
        <w:t>сплошные рубки леса;</w:t>
      </w:r>
    </w:p>
    <w:p w:rsidR="005D5D73" w:rsidRPr="005D5D73" w:rsidRDefault="005D5D73" w:rsidP="009C03BF">
      <w:pPr>
        <w:numPr>
          <w:ilvl w:val="0"/>
          <w:numId w:val="45"/>
        </w:numPr>
        <w:tabs>
          <w:tab w:val="left" w:pos="993"/>
        </w:tabs>
        <w:spacing w:before="36" w:after="36"/>
        <w:ind w:left="120" w:firstLine="709"/>
      </w:pPr>
      <w:r w:rsidRPr="005D5D73">
        <w:t>возобновление леса породами, не соответствующими основным породам коренного типа леса при данных условиях произрастания;</w:t>
      </w:r>
    </w:p>
    <w:p w:rsidR="005D5D73" w:rsidRPr="005D5D73" w:rsidRDefault="005D5D73" w:rsidP="009C03BF">
      <w:pPr>
        <w:numPr>
          <w:ilvl w:val="0"/>
          <w:numId w:val="45"/>
        </w:numPr>
        <w:tabs>
          <w:tab w:val="left" w:pos="993"/>
        </w:tabs>
        <w:spacing w:before="36" w:after="36"/>
        <w:ind w:left="120" w:firstLine="709"/>
      </w:pPr>
      <w:r w:rsidRPr="005D5D73">
        <w:t>вырубка лиственницы.</w:t>
      </w:r>
    </w:p>
    <w:p w:rsidR="005D5D73" w:rsidRPr="005D5D73" w:rsidRDefault="005D5D73" w:rsidP="005D5D73">
      <w:pPr>
        <w:pStyle w:val="affffc"/>
        <w:spacing w:line="360" w:lineRule="auto"/>
        <w:rPr>
          <w:b/>
        </w:rPr>
      </w:pPr>
      <w:proofErr w:type="spellStart"/>
      <w:r w:rsidRPr="005D5D73">
        <w:rPr>
          <w:b/>
        </w:rPr>
        <w:t>Природные</w:t>
      </w:r>
      <w:proofErr w:type="spellEnd"/>
      <w:r w:rsidRPr="005D5D73">
        <w:rPr>
          <w:b/>
        </w:rPr>
        <w:t xml:space="preserve"> </w:t>
      </w:r>
      <w:proofErr w:type="spellStart"/>
      <w:r w:rsidRPr="005D5D73">
        <w:rPr>
          <w:b/>
        </w:rPr>
        <w:t>особенности</w:t>
      </w:r>
      <w:proofErr w:type="spellEnd"/>
      <w:r w:rsidRPr="005D5D73">
        <w:rPr>
          <w:b/>
        </w:rPr>
        <w:t xml:space="preserve"> ООПТ: </w:t>
      </w:r>
    </w:p>
    <w:p w:rsidR="005D5D73" w:rsidRPr="008063B5" w:rsidRDefault="005D5D73" w:rsidP="005D5D73">
      <w:pPr>
        <w:pStyle w:val="affffc"/>
        <w:spacing w:line="360" w:lineRule="auto"/>
        <w:rPr>
          <w:lang w:val="ru-RU"/>
        </w:rPr>
      </w:pPr>
      <w:r w:rsidRPr="008063B5">
        <w:rPr>
          <w:lang w:val="ru-RU"/>
        </w:rPr>
        <w:t>Государственный памятник природы представляет собой бор сложный, расположенный на сильно увлажненных почвах. Древостой, имеющий возраст до 110 лет, образован сосной, березой, елью и лиственницей. Последняя имеет возраст 70 - 90 лет, встречается единично.</w:t>
      </w:r>
      <w:r w:rsidRPr="008063B5">
        <w:rPr>
          <w:lang w:val="ru-RU"/>
        </w:rPr>
        <w:br/>
        <w:t>В подлеске представлены липа, крушина, рябина. Подрост преимущественно еловый, есть клен и липа. Травяно-кустарничковый ярус имеет состав, типичный для боров сложных.</w:t>
      </w:r>
    </w:p>
    <w:p w:rsidR="00947DF8" w:rsidRPr="00705ED9" w:rsidRDefault="00947DF8" w:rsidP="00947DF8">
      <w:pPr>
        <w:ind w:firstLine="709"/>
        <w:rPr>
          <w:b/>
          <w:i/>
          <w:u w:val="single"/>
        </w:rPr>
      </w:pPr>
      <w:r w:rsidRPr="00705ED9">
        <w:rPr>
          <w:b/>
          <w:i/>
          <w:u w:val="single"/>
        </w:rPr>
        <w:t xml:space="preserve">Проектные предложения </w:t>
      </w:r>
    </w:p>
    <w:p w:rsidR="00947DF8" w:rsidRPr="007220F8" w:rsidRDefault="00947DF8" w:rsidP="00947DF8">
      <w:pPr>
        <w:ind w:firstLine="709"/>
        <w:rPr>
          <w:spacing w:val="2"/>
          <w:shd w:val="clear" w:color="auto" w:fill="FFFFFF"/>
        </w:rPr>
      </w:pPr>
      <w:r w:rsidRPr="007220F8">
        <w:t xml:space="preserve">Согласно Распоряжению Правительства Нижегородской области № 591-р от 10 августа 2006г. </w:t>
      </w:r>
      <w:r w:rsidRPr="007220F8">
        <w:rPr>
          <w:spacing w:val="2"/>
          <w:shd w:val="clear" w:color="auto" w:fill="FFFFFF"/>
        </w:rPr>
        <w:t>в случаях деградации насаждений на особо охраняемых природных территориях (ООПТ), в их охранных зонах и на зарезервированных территориях в результате ветровала, бурелома, усыхания в очагах развития вредителей и болезней, вследствие повреждения п</w:t>
      </w:r>
      <w:r w:rsidRPr="007220F8">
        <w:rPr>
          <w:spacing w:val="2"/>
          <w:shd w:val="clear" w:color="auto" w:fill="FFFFFF"/>
        </w:rPr>
        <w:t>о</w:t>
      </w:r>
      <w:r w:rsidRPr="007220F8">
        <w:rPr>
          <w:spacing w:val="2"/>
          <w:shd w:val="clear" w:color="auto" w:fill="FFFFFF"/>
        </w:rPr>
        <w:t>жарами или по другим причинам проведение лесохозяйственных мероприятий, в том числе работ по локализации и ликвидации очагов вредных организмов, направленных на ликвид</w:t>
      </w:r>
      <w:r w:rsidRPr="007220F8">
        <w:rPr>
          <w:spacing w:val="2"/>
          <w:shd w:val="clear" w:color="auto" w:fill="FFFFFF"/>
        </w:rPr>
        <w:t>а</w:t>
      </w:r>
      <w:r w:rsidRPr="007220F8">
        <w:rPr>
          <w:spacing w:val="2"/>
          <w:shd w:val="clear" w:color="auto" w:fill="FFFFFF"/>
        </w:rPr>
        <w:t>цию последствий стихийных бедствий и оздоровление насаждений, осуществляется по с</w:t>
      </w:r>
      <w:r w:rsidRPr="007220F8">
        <w:rPr>
          <w:spacing w:val="2"/>
          <w:shd w:val="clear" w:color="auto" w:fill="FFFFFF"/>
        </w:rPr>
        <w:t>о</w:t>
      </w:r>
      <w:r w:rsidRPr="007220F8">
        <w:rPr>
          <w:spacing w:val="2"/>
          <w:shd w:val="clear" w:color="auto" w:fill="FFFFFF"/>
        </w:rPr>
        <w:t>гласованию с уполномоченным органом исполнительной власти Нижегородской области в области организации, охраны и использования ООПТ.</w:t>
      </w:r>
    </w:p>
    <w:p w:rsidR="00947DF8" w:rsidRPr="007220F8" w:rsidRDefault="00947DF8" w:rsidP="00947DF8">
      <w:pPr>
        <w:ind w:firstLine="709"/>
      </w:pPr>
      <w:r w:rsidRPr="007220F8">
        <w:rPr>
          <w:spacing w:val="2"/>
          <w:shd w:val="clear" w:color="auto" w:fill="FFFFFF"/>
        </w:rPr>
        <w:t>В лесных культурах, расположенных на ООПТ, в насаждениях охранных зон и на з</w:t>
      </w:r>
      <w:r w:rsidRPr="007220F8">
        <w:rPr>
          <w:spacing w:val="2"/>
          <w:shd w:val="clear" w:color="auto" w:fill="FFFFFF"/>
        </w:rPr>
        <w:t>а</w:t>
      </w:r>
      <w:r w:rsidRPr="007220F8">
        <w:rPr>
          <w:spacing w:val="2"/>
          <w:shd w:val="clear" w:color="auto" w:fill="FFFFFF"/>
        </w:rPr>
        <w:t>резервированных для создания ООПТ участках лесного фонда допускается проведение сл</w:t>
      </w:r>
      <w:r w:rsidRPr="007220F8">
        <w:rPr>
          <w:spacing w:val="2"/>
          <w:shd w:val="clear" w:color="auto" w:fill="FFFFFF"/>
        </w:rPr>
        <w:t>е</w:t>
      </w:r>
      <w:r w:rsidRPr="007220F8">
        <w:rPr>
          <w:spacing w:val="2"/>
          <w:shd w:val="clear" w:color="auto" w:fill="FFFFFF"/>
        </w:rPr>
        <w:t>дующих видов рубок ухода: осветление, прочистка, прореживание. Запрещается проведение рубок ухода в период гнездования птиц с 1 апреля по 20 июля (включительно), если иные сроки не оговорены в паспортах (положениях) об ООПТ или не согласованы с уполномоче</w:t>
      </w:r>
      <w:r w:rsidRPr="007220F8">
        <w:rPr>
          <w:spacing w:val="2"/>
          <w:shd w:val="clear" w:color="auto" w:fill="FFFFFF"/>
        </w:rPr>
        <w:t>н</w:t>
      </w:r>
      <w:r w:rsidRPr="007220F8">
        <w:rPr>
          <w:spacing w:val="2"/>
          <w:shd w:val="clear" w:color="auto" w:fill="FFFFFF"/>
        </w:rPr>
        <w:t>ным органом исполнительной власти Нижегородской области в области организации, охр</w:t>
      </w:r>
      <w:r w:rsidRPr="007220F8">
        <w:rPr>
          <w:spacing w:val="2"/>
          <w:shd w:val="clear" w:color="auto" w:fill="FFFFFF"/>
        </w:rPr>
        <w:t>а</w:t>
      </w:r>
      <w:r w:rsidRPr="007220F8">
        <w:rPr>
          <w:spacing w:val="2"/>
          <w:shd w:val="clear" w:color="auto" w:fill="FFFFFF"/>
        </w:rPr>
        <w:t>ны и использования ООПТ.</w:t>
      </w:r>
    </w:p>
    <w:p w:rsidR="00947DF8" w:rsidRPr="007220F8" w:rsidRDefault="00947DF8" w:rsidP="00947DF8">
      <w:pPr>
        <w:ind w:firstLine="709"/>
        <w:rPr>
          <w:rStyle w:val="apple-converted-space"/>
          <w:spacing w:val="2"/>
          <w:shd w:val="clear" w:color="auto" w:fill="FFFFFF"/>
        </w:rPr>
      </w:pPr>
      <w:r w:rsidRPr="007220F8">
        <w:rPr>
          <w:spacing w:val="2"/>
          <w:shd w:val="clear" w:color="auto" w:fill="FFFFFF"/>
        </w:rPr>
        <w:t>На особо охраняемых природных территориях, в их охранных зонах и на зарезервир</w:t>
      </w:r>
      <w:r w:rsidRPr="007220F8">
        <w:rPr>
          <w:spacing w:val="2"/>
          <w:shd w:val="clear" w:color="auto" w:fill="FFFFFF"/>
        </w:rPr>
        <w:t>о</w:t>
      </w:r>
      <w:r w:rsidRPr="007220F8">
        <w:rPr>
          <w:spacing w:val="2"/>
          <w:shd w:val="clear" w:color="auto" w:fill="FFFFFF"/>
        </w:rPr>
        <w:t>ванных участках лесного фонда разрешается проведение мероприятий по тушению пожаров. Проведение комплекса профилактических противопожарных мероприятий, не включенных в проекты организации и ведения лесного хозяйства лесхозов Нижегородской области, допу</w:t>
      </w:r>
      <w:r w:rsidRPr="007220F8">
        <w:rPr>
          <w:spacing w:val="2"/>
          <w:shd w:val="clear" w:color="auto" w:fill="FFFFFF"/>
        </w:rPr>
        <w:t>с</w:t>
      </w:r>
      <w:r w:rsidRPr="007220F8">
        <w:rPr>
          <w:spacing w:val="2"/>
          <w:shd w:val="clear" w:color="auto" w:fill="FFFFFF"/>
        </w:rPr>
        <w:t>кается по согласованию с департаментом лесного хозяйства Нижегородской области и с уполномоченным органом исполнительной власти Нижегородской области в области орг</w:t>
      </w:r>
      <w:r w:rsidRPr="007220F8">
        <w:rPr>
          <w:spacing w:val="2"/>
          <w:shd w:val="clear" w:color="auto" w:fill="FFFFFF"/>
        </w:rPr>
        <w:t>а</w:t>
      </w:r>
      <w:r w:rsidRPr="007220F8">
        <w:rPr>
          <w:spacing w:val="2"/>
          <w:shd w:val="clear" w:color="auto" w:fill="FFFFFF"/>
        </w:rPr>
        <w:t>низации, охраны и использования ООПТ.</w:t>
      </w:r>
      <w:r w:rsidRPr="007220F8">
        <w:rPr>
          <w:rStyle w:val="apple-converted-space"/>
          <w:spacing w:val="2"/>
          <w:shd w:val="clear" w:color="auto" w:fill="FFFFFF"/>
        </w:rPr>
        <w:t> </w:t>
      </w:r>
    </w:p>
    <w:p w:rsidR="00947DF8" w:rsidRDefault="00947DF8" w:rsidP="00947DF8">
      <w:pPr>
        <w:ind w:firstLine="709"/>
        <w:rPr>
          <w:spacing w:val="2"/>
          <w:shd w:val="clear" w:color="auto" w:fill="FFFFFF"/>
        </w:rPr>
      </w:pPr>
      <w:r w:rsidRPr="007220F8">
        <w:rPr>
          <w:spacing w:val="2"/>
          <w:shd w:val="clear" w:color="auto" w:fill="FFFFFF"/>
        </w:rPr>
        <w:lastRenderedPageBreak/>
        <w:t>На особо охраняемых природных территориях регионального значения и в их охра</w:t>
      </w:r>
      <w:r w:rsidRPr="007220F8">
        <w:rPr>
          <w:spacing w:val="2"/>
          <w:shd w:val="clear" w:color="auto" w:fill="FFFFFF"/>
        </w:rPr>
        <w:t>н</w:t>
      </w:r>
      <w:r w:rsidRPr="007220F8">
        <w:rPr>
          <w:spacing w:val="2"/>
          <w:shd w:val="clear" w:color="auto" w:fill="FFFFFF"/>
        </w:rPr>
        <w:t>ных зонах при наличии положительного заключения государственной экологической эк</w:t>
      </w:r>
      <w:r w:rsidRPr="007220F8">
        <w:rPr>
          <w:spacing w:val="2"/>
          <w:shd w:val="clear" w:color="auto" w:fill="FFFFFF"/>
        </w:rPr>
        <w:t>с</w:t>
      </w:r>
      <w:r w:rsidRPr="007220F8">
        <w:rPr>
          <w:spacing w:val="2"/>
          <w:shd w:val="clear" w:color="auto" w:fill="FFFFFF"/>
        </w:rPr>
        <w:t>пертизы разрешается проведение мероприятий, направленных на обеспечение функционир</w:t>
      </w:r>
      <w:r w:rsidRPr="007220F8">
        <w:rPr>
          <w:spacing w:val="2"/>
          <w:shd w:val="clear" w:color="auto" w:fill="FFFFFF"/>
        </w:rPr>
        <w:t>о</w:t>
      </w:r>
      <w:r w:rsidRPr="007220F8">
        <w:rPr>
          <w:spacing w:val="2"/>
          <w:shd w:val="clear" w:color="auto" w:fill="FFFFFF"/>
        </w:rPr>
        <w:t>вания, ремонт и реконструкцию существующих коммуникаций (дорог, трубопроводов, л</w:t>
      </w:r>
      <w:r w:rsidRPr="007220F8">
        <w:rPr>
          <w:spacing w:val="2"/>
          <w:shd w:val="clear" w:color="auto" w:fill="FFFFFF"/>
        </w:rPr>
        <w:t>и</w:t>
      </w:r>
      <w:r w:rsidRPr="007220F8">
        <w:rPr>
          <w:spacing w:val="2"/>
          <w:shd w:val="clear" w:color="auto" w:fill="FFFFFF"/>
        </w:rPr>
        <w:t>ний электропередачи и иных линейных объектов).</w:t>
      </w:r>
    </w:p>
    <w:p w:rsidR="00775F06" w:rsidRPr="000A3B0E" w:rsidRDefault="002B0EEE" w:rsidP="00CC472A">
      <w:pPr>
        <w:pStyle w:val="a8"/>
        <w:rPr>
          <w:color w:val="auto"/>
        </w:rPr>
      </w:pPr>
      <w:r w:rsidRPr="000A3B0E">
        <w:rPr>
          <w:color w:val="auto"/>
        </w:rPr>
        <w:t>7.8 Оценка размещения и эксплуатации коммунальных объектов</w:t>
      </w:r>
    </w:p>
    <w:p w:rsidR="00AC1F2A" w:rsidRPr="000A3B0E" w:rsidRDefault="00775F06" w:rsidP="002E27B9">
      <w:pPr>
        <w:pStyle w:val="a5"/>
        <w:spacing w:after="0" w:line="360" w:lineRule="auto"/>
        <w:ind w:firstLine="652"/>
        <w:jc w:val="both"/>
      </w:pPr>
      <w:proofErr w:type="gramStart"/>
      <w:r w:rsidRPr="000A3B0E">
        <w:rPr>
          <w:rFonts w:ascii="Times New Roman" w:hAnsi="Times New Roman"/>
        </w:rPr>
        <w:t xml:space="preserve">Согласно </w:t>
      </w:r>
      <w:proofErr w:type="spellStart"/>
      <w:r w:rsidRPr="000A3B0E">
        <w:rPr>
          <w:rFonts w:ascii="Times New Roman" w:hAnsi="Times New Roman"/>
        </w:rPr>
        <w:t>СанПиН</w:t>
      </w:r>
      <w:proofErr w:type="spellEnd"/>
      <w:r w:rsidRPr="000A3B0E">
        <w:rPr>
          <w:rFonts w:ascii="Times New Roman" w:hAnsi="Times New Roman"/>
        </w:rPr>
        <w:t xml:space="preserve"> 2.2.1/2.1.1.1200-03 «Санитарно-защитные зоны и санитарная класс</w:t>
      </w:r>
      <w:r w:rsidRPr="000A3B0E">
        <w:rPr>
          <w:rFonts w:ascii="Times New Roman" w:hAnsi="Times New Roman"/>
        </w:rPr>
        <w:t>и</w:t>
      </w:r>
      <w:r w:rsidRPr="000A3B0E">
        <w:rPr>
          <w:rFonts w:ascii="Times New Roman" w:hAnsi="Times New Roman"/>
        </w:rPr>
        <w:t>фикация предприятий, сооружений и иных объектов»</w:t>
      </w:r>
      <w:r w:rsidR="003A50E1" w:rsidRPr="000A3B0E">
        <w:rPr>
          <w:rFonts w:ascii="Times New Roman" w:hAnsi="Times New Roman"/>
        </w:rPr>
        <w:t xml:space="preserve"> (п.10 табл.1.1)</w:t>
      </w:r>
      <w:r w:rsidRPr="000A3B0E">
        <w:rPr>
          <w:rFonts w:ascii="Times New Roman" w:hAnsi="Times New Roman"/>
        </w:rPr>
        <w:t>, размер СЗЗ для сельских и закрытых кладбищ составляет 50 м, для кладбищ площадью равной и менее 10 га – 100 м, 10-20 га – 300 м.</w:t>
      </w:r>
      <w:r w:rsidR="002E27B9" w:rsidRPr="000A3B0E">
        <w:rPr>
          <w:rFonts w:ascii="Times New Roman" w:hAnsi="Times New Roman"/>
        </w:rPr>
        <w:t xml:space="preserve"> </w:t>
      </w:r>
      <w:r w:rsidRPr="000A3B0E">
        <w:rPr>
          <w:rFonts w:ascii="Times New Roman" w:hAnsi="Times New Roman"/>
        </w:rPr>
        <w:t xml:space="preserve">Перечень территорий ритуального значения </w:t>
      </w:r>
      <w:r w:rsidR="00DE7E62">
        <w:rPr>
          <w:rFonts w:ascii="Times New Roman" w:hAnsi="Times New Roman"/>
        </w:rPr>
        <w:t xml:space="preserve"> городского поселения р.п.</w:t>
      </w:r>
      <w:proofErr w:type="gramEnd"/>
      <w:r w:rsidR="00DE7E62">
        <w:rPr>
          <w:rFonts w:ascii="Times New Roman" w:hAnsi="Times New Roman"/>
        </w:rPr>
        <w:t xml:space="preserve"> Ва</w:t>
      </w:r>
      <w:r w:rsidR="00DE7E62">
        <w:rPr>
          <w:rFonts w:ascii="Times New Roman" w:hAnsi="Times New Roman"/>
        </w:rPr>
        <w:t>р</w:t>
      </w:r>
      <w:r w:rsidR="00DE7E62">
        <w:rPr>
          <w:rFonts w:ascii="Times New Roman" w:hAnsi="Times New Roman"/>
        </w:rPr>
        <w:t>навино</w:t>
      </w:r>
      <w:r w:rsidRPr="000A3B0E">
        <w:rPr>
          <w:rFonts w:ascii="Times New Roman" w:hAnsi="Times New Roman"/>
        </w:rPr>
        <w:t xml:space="preserve"> приводится в таблице </w:t>
      </w:r>
      <w:r w:rsidR="0095337F" w:rsidRPr="000A3B0E">
        <w:rPr>
          <w:rFonts w:ascii="Times New Roman" w:hAnsi="Times New Roman"/>
        </w:rPr>
        <w:t>7.</w:t>
      </w:r>
      <w:r w:rsidR="005D5D73">
        <w:rPr>
          <w:rFonts w:ascii="Times New Roman" w:hAnsi="Times New Roman"/>
        </w:rPr>
        <w:t>1</w:t>
      </w:r>
      <w:r w:rsidRPr="000A3B0E">
        <w:rPr>
          <w:rFonts w:ascii="Times New Roman" w:hAnsi="Times New Roman"/>
        </w:rPr>
        <w:t>.</w:t>
      </w:r>
      <w:r w:rsidRPr="000A3B0E">
        <w:t xml:space="preserve"> </w:t>
      </w:r>
    </w:p>
    <w:p w:rsidR="00775F06" w:rsidRPr="000A3B0E" w:rsidRDefault="002B0EEE" w:rsidP="00C60146">
      <w:pPr>
        <w:pStyle w:val="a8"/>
        <w:rPr>
          <w:color w:val="auto"/>
        </w:rPr>
      </w:pPr>
      <w:r w:rsidRPr="000A3B0E">
        <w:rPr>
          <w:color w:val="auto"/>
        </w:rPr>
        <w:t>7.9. Оценка влияния физических факторов на окружающую среду</w:t>
      </w:r>
    </w:p>
    <w:p w:rsidR="002B01E1" w:rsidRPr="000A3B0E" w:rsidRDefault="002B01E1" w:rsidP="00ED4F4B">
      <w:pPr>
        <w:ind w:firstLine="652"/>
        <w:rPr>
          <w:rFonts w:eastAsia="Calibri"/>
        </w:rPr>
      </w:pPr>
      <w:r w:rsidRPr="000A3B0E">
        <w:rPr>
          <w:rFonts w:eastAsia="Calibri"/>
        </w:rPr>
        <w:t>К физическим факторам воздействия на окружающую среду относятся: шум, электр</w:t>
      </w:r>
      <w:r w:rsidRPr="000A3B0E">
        <w:rPr>
          <w:rFonts w:eastAsia="Calibri"/>
        </w:rPr>
        <w:t>о</w:t>
      </w:r>
      <w:r w:rsidRPr="000A3B0E">
        <w:rPr>
          <w:rFonts w:eastAsia="Calibri"/>
        </w:rPr>
        <w:t>магнитные излучения, радиация, вибрация и</w:t>
      </w:r>
      <w:r w:rsidR="00ED4F4B" w:rsidRPr="000A3B0E">
        <w:rPr>
          <w:rFonts w:eastAsia="Calibri"/>
        </w:rPr>
        <w:t xml:space="preserve"> др.</w:t>
      </w:r>
    </w:p>
    <w:p w:rsidR="00ED4F4B" w:rsidRPr="000A3B0E" w:rsidRDefault="009B28FD" w:rsidP="00F24A96">
      <w:pPr>
        <w:pStyle w:val="a8"/>
        <w:outlineLvl w:val="3"/>
        <w:rPr>
          <w:rFonts w:eastAsia="Calibri"/>
          <w:color w:val="auto"/>
        </w:rPr>
      </w:pPr>
      <w:r w:rsidRPr="000A3B0E">
        <w:rPr>
          <w:rFonts w:eastAsia="Calibri"/>
          <w:color w:val="auto"/>
        </w:rPr>
        <w:t>7.9.1. Шумовое воздействие</w:t>
      </w:r>
    </w:p>
    <w:p w:rsidR="005D5D73" w:rsidRPr="008902C0" w:rsidRDefault="005D5D73" w:rsidP="005D5D73">
      <w:pPr>
        <w:ind w:firstLine="709"/>
      </w:pPr>
      <w:r w:rsidRPr="008902C0">
        <w:t>Оценка влияния шума на рассматриваемую территорию ведется исходя из того, что с</w:t>
      </w:r>
      <w:r w:rsidRPr="008902C0">
        <w:t>о</w:t>
      </w:r>
      <w:r w:rsidRPr="008902C0">
        <w:t>гласно санитарным нормам, уровень звука на территории жилой застройки не должен прев</w:t>
      </w:r>
      <w:r w:rsidRPr="008902C0">
        <w:t>ы</w:t>
      </w:r>
      <w:r w:rsidRPr="008902C0">
        <w:t xml:space="preserve">шать 55 </w:t>
      </w:r>
      <w:proofErr w:type="spellStart"/>
      <w:r w:rsidRPr="008902C0">
        <w:t>дБА</w:t>
      </w:r>
      <w:proofErr w:type="spellEnd"/>
      <w:r w:rsidRPr="008902C0">
        <w:t xml:space="preserve"> в дневное время суток, 45 </w:t>
      </w:r>
      <w:proofErr w:type="spellStart"/>
      <w:r w:rsidRPr="008902C0">
        <w:t>дБА</w:t>
      </w:r>
      <w:proofErr w:type="spellEnd"/>
      <w:r w:rsidRPr="008902C0">
        <w:t xml:space="preserve"> в ночное время суток (СН 2.2.4/2.1.8.562-96 «Д</w:t>
      </w:r>
      <w:r w:rsidRPr="008902C0">
        <w:t>о</w:t>
      </w:r>
      <w:r w:rsidRPr="008902C0">
        <w:t>пустимые уровни шума на рабочих местах, в помещениях жилых, общественных зданий и на территории жилой застройки»). Уровни звука на нормируемой территории оцениваются на основе сопоставления существующих уровней звука над допустимыми значениями нормиру</w:t>
      </w:r>
      <w:r w:rsidRPr="008902C0">
        <w:t>е</w:t>
      </w:r>
      <w:r w:rsidRPr="008902C0">
        <w:t>мых показателей. Величина превышения существующих уровней звука над допустимыми зн</w:t>
      </w:r>
      <w:r w:rsidRPr="008902C0">
        <w:t>а</w:t>
      </w:r>
      <w:r w:rsidRPr="008902C0">
        <w:t>чениями нормируемого показателя позволяет судить о степени нарушения акустического комфорта на территории и о требуемой эффективности мероприятий, направленных на обе</w:t>
      </w:r>
      <w:r w:rsidRPr="008902C0">
        <w:t>с</w:t>
      </w:r>
      <w:r w:rsidRPr="008902C0">
        <w:t>печение снижения уровней внешнего шума до нормативных значений.</w:t>
      </w:r>
    </w:p>
    <w:p w:rsidR="005D5D73" w:rsidRPr="008902C0" w:rsidRDefault="005D5D73" w:rsidP="005D5D73">
      <w:pPr>
        <w:ind w:firstLine="709"/>
      </w:pPr>
      <w:r w:rsidRPr="008902C0">
        <w:t xml:space="preserve">Основными источниками внешнего шума на территории </w:t>
      </w:r>
      <w:r>
        <w:t>городского поселения р.п. Варнавино</w:t>
      </w:r>
      <w:r w:rsidRPr="008902C0">
        <w:t xml:space="preserve"> являются автомобильный транспорт и </w:t>
      </w:r>
      <w:proofErr w:type="spellStart"/>
      <w:r w:rsidRPr="008902C0">
        <w:t>электроподстанции</w:t>
      </w:r>
      <w:proofErr w:type="spellEnd"/>
      <w:r w:rsidRPr="008902C0">
        <w:t>.</w:t>
      </w:r>
    </w:p>
    <w:p w:rsidR="005D5D73" w:rsidRPr="008902C0" w:rsidRDefault="005D5D73" w:rsidP="005D5D73">
      <w:pPr>
        <w:ind w:firstLine="709"/>
      </w:pPr>
      <w:r w:rsidRPr="008902C0">
        <w:t xml:space="preserve">Для уменьшения шумового воздействия от </w:t>
      </w:r>
      <w:proofErr w:type="spellStart"/>
      <w:r w:rsidRPr="008902C0">
        <w:t>электроподстанций</w:t>
      </w:r>
      <w:proofErr w:type="spellEnd"/>
      <w:r w:rsidRPr="008902C0">
        <w:t xml:space="preserve">, расположенных близко к жилой застройке, проектом предлагается проведение </w:t>
      </w:r>
      <w:proofErr w:type="spellStart"/>
      <w:r w:rsidRPr="008902C0">
        <w:t>шумозащитных</w:t>
      </w:r>
      <w:proofErr w:type="spellEnd"/>
      <w:r w:rsidRPr="008902C0">
        <w:t xml:space="preserve"> конструктивных и пл</w:t>
      </w:r>
      <w:r w:rsidRPr="008902C0">
        <w:t>а</w:t>
      </w:r>
      <w:r w:rsidRPr="008902C0">
        <w:t>нировочных мероприятий, основанных на акустических расчетах. После проведения мер</w:t>
      </w:r>
      <w:r w:rsidRPr="008902C0">
        <w:t>о</w:t>
      </w:r>
      <w:r w:rsidRPr="008902C0">
        <w:t>приятий уровень шума в жилье не должен превышать нормативных значений.</w:t>
      </w:r>
    </w:p>
    <w:p w:rsidR="002B01E1" w:rsidRPr="00643B06" w:rsidRDefault="002B01E1" w:rsidP="00EB17F2">
      <w:pPr>
        <w:ind w:firstLine="709"/>
        <w:rPr>
          <w:rFonts w:eastAsia="Calibri"/>
          <w:b/>
          <w:i/>
          <w:u w:val="single"/>
        </w:rPr>
      </w:pPr>
      <w:r w:rsidRPr="00643B06">
        <w:rPr>
          <w:rFonts w:eastAsia="Calibri"/>
          <w:b/>
          <w:i/>
          <w:u w:val="single"/>
        </w:rPr>
        <w:t xml:space="preserve">Проектные </w:t>
      </w:r>
      <w:r w:rsidR="00DE7157" w:rsidRPr="00643B06">
        <w:rPr>
          <w:rFonts w:eastAsia="Calibri"/>
          <w:b/>
          <w:i/>
          <w:u w:val="single"/>
        </w:rPr>
        <w:t>мероприятия по снижению шумового воздействия</w:t>
      </w:r>
    </w:p>
    <w:p w:rsidR="002B01E1" w:rsidRPr="00643B06" w:rsidRDefault="002B01E1" w:rsidP="002B01E1">
      <w:pPr>
        <w:ind w:firstLine="652"/>
        <w:rPr>
          <w:rFonts w:eastAsia="Calibri"/>
        </w:rPr>
      </w:pPr>
      <w:r w:rsidRPr="00643B06">
        <w:rPr>
          <w:rFonts w:eastAsia="Calibri"/>
        </w:rPr>
        <w:t>С целью снижения шумового воздействия от автотранспорта и оптимизации его движ</w:t>
      </w:r>
      <w:r w:rsidRPr="00643B06">
        <w:rPr>
          <w:rFonts w:eastAsia="Calibri"/>
        </w:rPr>
        <w:t>е</w:t>
      </w:r>
      <w:r w:rsidRPr="00643B06">
        <w:rPr>
          <w:rFonts w:eastAsia="Calibri"/>
        </w:rPr>
        <w:t>ния проектом предлагается:</w:t>
      </w:r>
    </w:p>
    <w:p w:rsidR="002B01E1" w:rsidRPr="00643B06" w:rsidRDefault="002B01E1" w:rsidP="002B01E1">
      <w:pPr>
        <w:ind w:firstLine="652"/>
        <w:rPr>
          <w:rFonts w:eastAsia="Calibri"/>
        </w:rPr>
      </w:pPr>
      <w:r w:rsidRPr="00643B06">
        <w:rPr>
          <w:rFonts w:eastAsia="Calibri"/>
        </w:rPr>
        <w:lastRenderedPageBreak/>
        <w:t xml:space="preserve">- разработка шумовой карты поселения с учетом сложившейся ситуации с комплексом </w:t>
      </w:r>
      <w:proofErr w:type="spellStart"/>
      <w:r w:rsidRPr="00643B06">
        <w:rPr>
          <w:rFonts w:eastAsia="Calibri"/>
        </w:rPr>
        <w:t>шумозащитных</w:t>
      </w:r>
      <w:proofErr w:type="spellEnd"/>
      <w:r w:rsidRPr="00643B06">
        <w:rPr>
          <w:rFonts w:eastAsia="Calibri"/>
        </w:rPr>
        <w:t xml:space="preserve"> мероприятий;</w:t>
      </w:r>
    </w:p>
    <w:p w:rsidR="002B01E1" w:rsidRPr="00643B06" w:rsidRDefault="002B01E1" w:rsidP="002B01E1">
      <w:pPr>
        <w:ind w:firstLine="652"/>
        <w:rPr>
          <w:rFonts w:eastAsia="Calibri"/>
        </w:rPr>
      </w:pPr>
      <w:r w:rsidRPr="00643B06">
        <w:rPr>
          <w:rFonts w:eastAsia="Calibri"/>
        </w:rPr>
        <w:t>- содержание дорожного покрытия в надлежащем состоянии и его своевременный р</w:t>
      </w:r>
      <w:r w:rsidRPr="00643B06">
        <w:rPr>
          <w:rFonts w:eastAsia="Calibri"/>
        </w:rPr>
        <w:t>е</w:t>
      </w:r>
      <w:r w:rsidRPr="00643B06">
        <w:rPr>
          <w:rFonts w:eastAsia="Calibri"/>
        </w:rPr>
        <w:t xml:space="preserve">монт; </w:t>
      </w:r>
    </w:p>
    <w:p w:rsidR="002B01E1" w:rsidRPr="00643B06" w:rsidRDefault="002B01E1" w:rsidP="002B01E1">
      <w:pPr>
        <w:ind w:firstLine="652"/>
        <w:rPr>
          <w:rFonts w:eastAsia="Calibri"/>
        </w:rPr>
      </w:pPr>
      <w:r w:rsidRPr="00643B06">
        <w:rPr>
          <w:rFonts w:eastAsia="Calibri"/>
        </w:rPr>
        <w:t>- улучшение качества дорожного покрытия;</w:t>
      </w:r>
    </w:p>
    <w:p w:rsidR="002B01E1" w:rsidRPr="00643B06" w:rsidRDefault="002B01E1" w:rsidP="002B01E1">
      <w:pPr>
        <w:ind w:firstLine="652"/>
        <w:rPr>
          <w:rFonts w:eastAsia="Calibri"/>
        </w:rPr>
      </w:pPr>
      <w:r w:rsidRPr="00643B06">
        <w:rPr>
          <w:rFonts w:eastAsia="Calibri"/>
        </w:rPr>
        <w:t xml:space="preserve">- проведение конструктивных </w:t>
      </w:r>
      <w:proofErr w:type="spellStart"/>
      <w:r w:rsidRPr="00643B06">
        <w:rPr>
          <w:rFonts w:eastAsia="Calibri"/>
        </w:rPr>
        <w:t>шумозащитных</w:t>
      </w:r>
      <w:proofErr w:type="spellEnd"/>
      <w:r w:rsidRPr="00643B06">
        <w:rPr>
          <w:rFonts w:eastAsia="Calibri"/>
        </w:rPr>
        <w:t xml:space="preserve"> мероприятий в жилых домах, находящи</w:t>
      </w:r>
      <w:r w:rsidRPr="00643B06">
        <w:rPr>
          <w:rFonts w:eastAsia="Calibri"/>
        </w:rPr>
        <w:t>х</w:t>
      </w:r>
      <w:r w:rsidRPr="00643B06">
        <w:rPr>
          <w:rFonts w:eastAsia="Calibri"/>
        </w:rPr>
        <w:t>ся в зоне акустического дискомфорта;</w:t>
      </w:r>
    </w:p>
    <w:p w:rsidR="002B01E1" w:rsidRDefault="002B01E1" w:rsidP="002B01E1">
      <w:pPr>
        <w:ind w:firstLine="652"/>
        <w:rPr>
          <w:rFonts w:eastAsia="Calibri"/>
        </w:rPr>
      </w:pPr>
      <w:r w:rsidRPr="00643B06">
        <w:rPr>
          <w:rFonts w:eastAsia="Calibri"/>
        </w:rPr>
        <w:t xml:space="preserve">- устройство </w:t>
      </w:r>
      <w:proofErr w:type="spellStart"/>
      <w:r w:rsidRPr="00643B06">
        <w:rPr>
          <w:rFonts w:eastAsia="Calibri"/>
        </w:rPr>
        <w:t>шумозащитных</w:t>
      </w:r>
      <w:proofErr w:type="spellEnd"/>
      <w:r w:rsidRPr="00643B06">
        <w:rPr>
          <w:rFonts w:eastAsia="Calibri"/>
        </w:rPr>
        <w:t xml:space="preserve"> полос озеленения вдоль дорог, шириной не менее 10 м;</w:t>
      </w:r>
    </w:p>
    <w:p w:rsidR="002B01E1" w:rsidRPr="00643B06" w:rsidRDefault="002B01E1" w:rsidP="002B01E1">
      <w:pPr>
        <w:ind w:firstLine="652"/>
        <w:rPr>
          <w:rFonts w:eastAsia="Calibri"/>
        </w:rPr>
      </w:pPr>
      <w:r w:rsidRPr="00643B06">
        <w:rPr>
          <w:rFonts w:eastAsia="Calibri"/>
        </w:rPr>
        <w:t xml:space="preserve">- строительство </w:t>
      </w:r>
      <w:proofErr w:type="spellStart"/>
      <w:r w:rsidRPr="00643B06">
        <w:rPr>
          <w:rFonts w:eastAsia="Calibri"/>
        </w:rPr>
        <w:t>шумозащитных</w:t>
      </w:r>
      <w:proofErr w:type="spellEnd"/>
      <w:r w:rsidRPr="00643B06">
        <w:rPr>
          <w:rFonts w:eastAsia="Calibri"/>
        </w:rPr>
        <w:t xml:space="preserve"> зданий на линии застройки магистральных улиц;</w:t>
      </w:r>
    </w:p>
    <w:p w:rsidR="002B01E1" w:rsidRPr="00643B06" w:rsidRDefault="002B01E1" w:rsidP="002B01E1">
      <w:pPr>
        <w:ind w:firstLine="652"/>
        <w:rPr>
          <w:rFonts w:eastAsia="Calibri"/>
        </w:rPr>
      </w:pPr>
      <w:r w:rsidRPr="00643B06">
        <w:rPr>
          <w:rFonts w:eastAsia="Calibri"/>
        </w:rPr>
        <w:t>- применение экранирующей застройки нежилого назначения.</w:t>
      </w:r>
    </w:p>
    <w:p w:rsidR="009B28FD" w:rsidRPr="00643B06" w:rsidRDefault="009B28FD" w:rsidP="00F24A96">
      <w:pPr>
        <w:pStyle w:val="a8"/>
        <w:outlineLvl w:val="3"/>
        <w:rPr>
          <w:rFonts w:eastAsia="Calibri"/>
        </w:rPr>
      </w:pPr>
      <w:r w:rsidRPr="00643B06">
        <w:rPr>
          <w:rFonts w:eastAsia="Calibri"/>
        </w:rPr>
        <w:t>7.9.2 Источники электромагнитных излучений</w:t>
      </w:r>
    </w:p>
    <w:p w:rsidR="002B01E1" w:rsidRPr="00643B06" w:rsidRDefault="002B01E1" w:rsidP="002B01E1">
      <w:pPr>
        <w:ind w:firstLine="652"/>
        <w:rPr>
          <w:rFonts w:eastAsia="Calibri"/>
        </w:rPr>
      </w:pPr>
      <w:r w:rsidRPr="00643B06">
        <w:rPr>
          <w:rFonts w:eastAsia="Calibri"/>
        </w:rPr>
        <w:t>Источниками электромагнитных излучений (ЭМИ), оказывающими влияние на окр</w:t>
      </w:r>
      <w:r w:rsidRPr="00643B06">
        <w:rPr>
          <w:rFonts w:eastAsia="Calibri"/>
        </w:rPr>
        <w:t>у</w:t>
      </w:r>
      <w:r w:rsidRPr="00643B06">
        <w:rPr>
          <w:rFonts w:eastAsia="Calibri"/>
        </w:rPr>
        <w:t>жающую среду, являются линии электропередач, радио- и телевизионная станции, системы сотовой и спутниковой связи.</w:t>
      </w:r>
    </w:p>
    <w:p w:rsidR="002B01E1" w:rsidRPr="00643B06" w:rsidRDefault="002B01E1" w:rsidP="002B01E1">
      <w:pPr>
        <w:ind w:firstLine="652"/>
        <w:rPr>
          <w:rFonts w:eastAsia="Calibri"/>
        </w:rPr>
      </w:pPr>
      <w:r w:rsidRPr="00643B06">
        <w:rPr>
          <w:rFonts w:eastAsia="Calibri"/>
        </w:rPr>
        <w:t>Снизить негативное влияние электромагнитного излучения возможно путем уменьш</w:t>
      </w:r>
      <w:r w:rsidRPr="00643B06">
        <w:rPr>
          <w:rFonts w:eastAsia="Calibri"/>
        </w:rPr>
        <w:t>е</w:t>
      </w:r>
      <w:r w:rsidRPr="00643B06">
        <w:rPr>
          <w:rFonts w:eastAsia="Calibri"/>
        </w:rPr>
        <w:t>ния продолжительности пребывания в местах с повышенным ЭМИ или проведя мероприятия по экранизации источника излучения. Провода работающей линии электропередачи создают в прилегающем пространстве электромагнитные поля (ЭМП) промышленной частоты. Рассто</w:t>
      </w:r>
      <w:r w:rsidRPr="00643B06">
        <w:rPr>
          <w:rFonts w:eastAsia="Calibri"/>
        </w:rPr>
        <w:t>я</w:t>
      </w:r>
      <w:r w:rsidRPr="00643B06">
        <w:rPr>
          <w:rFonts w:eastAsia="Calibri"/>
        </w:rPr>
        <w:t>ние, на которое распространяются эти поля от проводов линии достигает десятков метров и зависит от класса напряжения ЛЭП. В целях защиты населения от воздействия ЭМП вдоль трассы высоковольтной линии устанавливаются санитарно-защитные зоны (СЗЗ), размер к</w:t>
      </w:r>
      <w:r w:rsidRPr="00643B06">
        <w:rPr>
          <w:rFonts w:eastAsia="Calibri"/>
        </w:rPr>
        <w:t>о</w:t>
      </w:r>
      <w:r w:rsidRPr="00643B06">
        <w:rPr>
          <w:rFonts w:eastAsia="Calibri"/>
        </w:rPr>
        <w:t>торых зависит от класса напряжения ЛЭП.</w:t>
      </w:r>
    </w:p>
    <w:p w:rsidR="009C03BF" w:rsidRPr="009C03BF" w:rsidRDefault="003A50E1" w:rsidP="002B01E1">
      <w:pPr>
        <w:ind w:firstLine="652"/>
        <w:rPr>
          <w:rFonts w:eastAsia="Calibri"/>
        </w:rPr>
      </w:pPr>
      <w:r w:rsidRPr="009C03BF">
        <w:rPr>
          <w:rFonts w:eastAsia="Calibri"/>
        </w:rPr>
        <w:t xml:space="preserve">Согласно </w:t>
      </w:r>
      <w:proofErr w:type="spellStart"/>
      <w:r w:rsidRPr="009C03BF">
        <w:rPr>
          <w:rFonts w:eastAsia="Calibri"/>
        </w:rPr>
        <w:t>СанПиН</w:t>
      </w:r>
      <w:proofErr w:type="spellEnd"/>
      <w:r w:rsidRPr="009C03BF">
        <w:rPr>
          <w:rFonts w:eastAsia="Calibri"/>
        </w:rPr>
        <w:t xml:space="preserve"> 2971-84 «Защита населения от воздействия электрического поля, со</w:t>
      </w:r>
      <w:r w:rsidRPr="009C03BF">
        <w:rPr>
          <w:rFonts w:eastAsia="Calibri"/>
        </w:rPr>
        <w:t>з</w:t>
      </w:r>
      <w:r w:rsidRPr="009C03BF">
        <w:rPr>
          <w:rFonts w:eastAsia="Calibri"/>
        </w:rPr>
        <w:t>даваемого воздушными линиями (ВЛ) электропередачи переменного тока промышленной ча</w:t>
      </w:r>
      <w:r w:rsidRPr="009C03BF">
        <w:rPr>
          <w:rFonts w:eastAsia="Calibri"/>
        </w:rPr>
        <w:t>с</w:t>
      </w:r>
      <w:r w:rsidRPr="009C03BF">
        <w:rPr>
          <w:rFonts w:eastAsia="Calibri"/>
        </w:rPr>
        <w:t>тоты» (утвержденному Главным государственным санитарным врачом СССР 23 февраля 1984 г.)</w:t>
      </w:r>
      <w:r w:rsidR="002B01E1" w:rsidRPr="009C03BF">
        <w:rPr>
          <w:rFonts w:eastAsia="Calibri"/>
        </w:rPr>
        <w:t xml:space="preserve"> для ВЛ напряжением 500 кВ размер СЗЗ составляет 30 м, а защита населения от воздейс</w:t>
      </w:r>
      <w:r w:rsidR="002B01E1" w:rsidRPr="009C03BF">
        <w:rPr>
          <w:rFonts w:eastAsia="Calibri"/>
        </w:rPr>
        <w:t>т</w:t>
      </w:r>
      <w:r w:rsidR="002B01E1" w:rsidRPr="009C03BF">
        <w:rPr>
          <w:rFonts w:eastAsia="Calibri"/>
        </w:rPr>
        <w:t xml:space="preserve">вия электрического поля воздушных линий электропередачи напряжением 220 кВ и ниже не требуется. </w:t>
      </w:r>
    </w:p>
    <w:p w:rsidR="002B01E1" w:rsidRPr="00643B06" w:rsidRDefault="009B28FD" w:rsidP="002B01E1">
      <w:pPr>
        <w:ind w:firstLine="652"/>
        <w:rPr>
          <w:rFonts w:eastAsia="Calibri"/>
        </w:rPr>
      </w:pPr>
      <w:r w:rsidRPr="009C03BF">
        <w:rPr>
          <w:rFonts w:eastAsia="Calibri"/>
        </w:rPr>
        <w:t xml:space="preserve">На </w:t>
      </w:r>
      <w:r w:rsidR="009C03BF" w:rsidRPr="009C03BF">
        <w:rPr>
          <w:rFonts w:eastAsia="Calibri"/>
        </w:rPr>
        <w:t>территории городского</w:t>
      </w:r>
      <w:r w:rsidR="00DE7E62" w:rsidRPr="009C03BF">
        <w:rPr>
          <w:rFonts w:eastAsia="Calibri"/>
        </w:rPr>
        <w:t xml:space="preserve"> поселения р.п. Варнавино</w:t>
      </w:r>
      <w:r w:rsidR="00643B06" w:rsidRPr="009C03BF">
        <w:rPr>
          <w:rFonts w:eastAsia="Calibri"/>
        </w:rPr>
        <w:t xml:space="preserve"> </w:t>
      </w:r>
      <w:r w:rsidRPr="009C03BF">
        <w:rPr>
          <w:rFonts w:eastAsia="Calibri"/>
        </w:rPr>
        <w:t xml:space="preserve">проходят ЛЭП </w:t>
      </w:r>
      <w:r w:rsidR="009C03BF" w:rsidRPr="009C03BF">
        <w:rPr>
          <w:rFonts w:eastAsia="Calibri"/>
        </w:rPr>
        <w:t xml:space="preserve">110, </w:t>
      </w:r>
      <w:r w:rsidR="00B44A6F" w:rsidRPr="009C03BF">
        <w:rPr>
          <w:rFonts w:eastAsia="Calibri"/>
        </w:rPr>
        <w:t>35</w:t>
      </w:r>
      <w:r w:rsidR="002E27B9" w:rsidRPr="009C03BF">
        <w:rPr>
          <w:rFonts w:eastAsia="Calibri"/>
        </w:rPr>
        <w:t xml:space="preserve"> и</w:t>
      </w:r>
      <w:r w:rsidR="00643B06" w:rsidRPr="009C03BF">
        <w:rPr>
          <w:rFonts w:eastAsia="Calibri"/>
        </w:rPr>
        <w:t xml:space="preserve"> </w:t>
      </w:r>
      <w:r w:rsidR="00B44A6F" w:rsidRPr="009C03BF">
        <w:rPr>
          <w:rFonts w:eastAsia="Calibri"/>
        </w:rPr>
        <w:t>10</w:t>
      </w:r>
      <w:r w:rsidRPr="009C03BF">
        <w:rPr>
          <w:rFonts w:eastAsia="Calibri"/>
        </w:rPr>
        <w:t>кВ.</w:t>
      </w:r>
    </w:p>
    <w:p w:rsidR="00316A75" w:rsidRPr="000A3627" w:rsidRDefault="009B28FD" w:rsidP="00F24A96">
      <w:pPr>
        <w:pStyle w:val="a8"/>
        <w:outlineLvl w:val="3"/>
        <w:rPr>
          <w:highlight w:val="green"/>
        </w:rPr>
      </w:pPr>
      <w:r w:rsidRPr="00643B06">
        <w:t>7.9.3. Радиационная обстановка</w:t>
      </w:r>
    </w:p>
    <w:p w:rsidR="005D5D73" w:rsidRPr="008902C0" w:rsidRDefault="005D5D73" w:rsidP="005D5D73">
      <w:pPr>
        <w:ind w:firstLine="708"/>
      </w:pPr>
      <w:r w:rsidRPr="008902C0">
        <w:t xml:space="preserve">В </w:t>
      </w:r>
      <w:r>
        <w:t xml:space="preserve">Варнавинском муниципальном </w:t>
      </w:r>
      <w:r w:rsidRPr="008902C0">
        <w:t>районе Нижегородской области УГМС Нижегоро</w:t>
      </w:r>
      <w:r w:rsidRPr="008902C0">
        <w:t>д</w:t>
      </w:r>
      <w:r w:rsidRPr="008902C0">
        <w:t>ской области регулярно проводятся наблюдения за гамма - фоном. Превышения фоновых зн</w:t>
      </w:r>
      <w:r w:rsidRPr="008902C0">
        <w:t>а</w:t>
      </w:r>
      <w:r w:rsidRPr="008902C0">
        <w:t xml:space="preserve">чений не обнаружено. </w:t>
      </w:r>
    </w:p>
    <w:p w:rsidR="005D5D73" w:rsidRPr="008902C0" w:rsidRDefault="005D5D73" w:rsidP="005D5D73">
      <w:pPr>
        <w:ind w:firstLine="708"/>
      </w:pPr>
      <w:r w:rsidRPr="008902C0">
        <w:t>Амплитуда колебаний средних значений уровней радиоактивного загрязнения призе</w:t>
      </w:r>
      <w:r w:rsidRPr="008902C0">
        <w:t>м</w:t>
      </w:r>
      <w:r w:rsidRPr="008902C0">
        <w:t>ного слоя атмосферы и атмосферных осадков из года в год находится в пределах точности и</w:t>
      </w:r>
      <w:r w:rsidRPr="008902C0">
        <w:t>з</w:t>
      </w:r>
      <w:r w:rsidRPr="008902C0">
        <w:lastRenderedPageBreak/>
        <w:t xml:space="preserve">мерений. Гамма-фон на территории области находится в пределах </w:t>
      </w:r>
      <w:proofErr w:type="spellStart"/>
      <w:r w:rsidRPr="008902C0">
        <w:t>среднероссийских</w:t>
      </w:r>
      <w:proofErr w:type="spellEnd"/>
      <w:r w:rsidRPr="008902C0">
        <w:t xml:space="preserve"> величин, </w:t>
      </w:r>
      <w:r w:rsidRPr="008902C0">
        <w:rPr>
          <w:color w:val="000000"/>
        </w:rPr>
        <w:t>и</w:t>
      </w:r>
      <w:r w:rsidRPr="008902C0">
        <w:t xml:space="preserve"> в пределах характерных многолетних значений от 0,11 до 0,15 </w:t>
      </w:r>
      <w:proofErr w:type="spellStart"/>
      <w:r w:rsidRPr="008902C0">
        <w:t>мкЗв</w:t>
      </w:r>
      <w:proofErr w:type="spellEnd"/>
      <w:r w:rsidRPr="008902C0">
        <w:t xml:space="preserve">/ч и для </w:t>
      </w:r>
      <w:r>
        <w:t xml:space="preserve">Варнавинского </w:t>
      </w:r>
      <w:r w:rsidRPr="008902C0">
        <w:t xml:space="preserve">района составляет 0,12 </w:t>
      </w:r>
      <w:proofErr w:type="spellStart"/>
      <w:r w:rsidRPr="008902C0">
        <w:t>мкЗв</w:t>
      </w:r>
      <w:proofErr w:type="spellEnd"/>
      <w:r w:rsidRPr="008902C0">
        <w:t>/час.</w:t>
      </w:r>
    </w:p>
    <w:p w:rsidR="005D5D73" w:rsidRPr="008902C0" w:rsidRDefault="005D5D73" w:rsidP="005D5D73">
      <w:pPr>
        <w:ind w:firstLine="708"/>
      </w:pPr>
      <w:r w:rsidRPr="008902C0">
        <w:t>При контроле за облучением населения от природных источников ионизирующего и</w:t>
      </w:r>
      <w:r w:rsidRPr="008902C0">
        <w:t>з</w:t>
      </w:r>
      <w:r w:rsidRPr="008902C0">
        <w:t>лучения в образцах почвы и строительных материалах контролировались изотопы калия, р</w:t>
      </w:r>
      <w:r w:rsidRPr="008902C0">
        <w:t>а</w:t>
      </w:r>
      <w:r w:rsidRPr="008902C0">
        <w:t>дия, тория и цезия. Превышений норматива не обнаружено. Средняя активность в пробах с</w:t>
      </w:r>
      <w:r w:rsidRPr="008902C0">
        <w:t>о</w:t>
      </w:r>
      <w:r w:rsidRPr="008902C0">
        <w:t xml:space="preserve">ставила – 72 Бк/кг, максимальная составила до – 320 Бк/кг, что соответствовало нормативным данным, устанавливаемыми </w:t>
      </w:r>
      <w:proofErr w:type="spellStart"/>
      <w:r w:rsidRPr="008902C0">
        <w:t>СанПиН</w:t>
      </w:r>
      <w:proofErr w:type="spellEnd"/>
      <w:r w:rsidRPr="008902C0">
        <w:t xml:space="preserve"> 2.6.1.2523-09 «Нормы радиационной безопасности» (НРБ-99 / 2009). </w:t>
      </w:r>
    </w:p>
    <w:p w:rsidR="005D5D73" w:rsidRPr="008902C0" w:rsidRDefault="005D5D73" w:rsidP="005D5D73">
      <w:pPr>
        <w:ind w:firstLine="708"/>
      </w:pPr>
      <w:r w:rsidRPr="008902C0">
        <w:t>По итогам исследований и анализа ситуации за последние 10 лет установлено, что вклад радона как источника природного происхождения во внутреннее облучение населения области составляет 57% от общей дозы облучения. При этом количество исследований, не о</w:t>
      </w:r>
      <w:r w:rsidRPr="008902C0">
        <w:t>т</w:t>
      </w:r>
      <w:r w:rsidRPr="008902C0">
        <w:t>вечающих гигиеническим критериям</w:t>
      </w:r>
      <w:r>
        <w:t>,</w:t>
      </w:r>
      <w:r w:rsidRPr="008902C0">
        <w:t xml:space="preserve"> в прошедшие годы значительно снизилось.</w:t>
      </w:r>
    </w:p>
    <w:p w:rsidR="009B28FD" w:rsidRPr="002304F4" w:rsidRDefault="009B28FD" w:rsidP="00EB17F2">
      <w:pPr>
        <w:ind w:firstLine="709"/>
        <w:rPr>
          <w:b/>
          <w:bCs/>
          <w:i/>
          <w:u w:val="single"/>
        </w:rPr>
      </w:pPr>
      <w:r w:rsidRPr="002304F4">
        <w:rPr>
          <w:b/>
          <w:bCs/>
          <w:i/>
          <w:u w:val="single"/>
        </w:rPr>
        <w:t xml:space="preserve">Проектные мероприятия </w:t>
      </w:r>
      <w:r w:rsidR="00DE7157" w:rsidRPr="002304F4">
        <w:rPr>
          <w:b/>
          <w:bCs/>
          <w:i/>
          <w:u w:val="single"/>
        </w:rPr>
        <w:t xml:space="preserve">по </w:t>
      </w:r>
      <w:r w:rsidRPr="002304F4">
        <w:rPr>
          <w:b/>
          <w:bCs/>
          <w:i/>
          <w:u w:val="single"/>
        </w:rPr>
        <w:t xml:space="preserve">улучшению радиационной обстановки: </w:t>
      </w:r>
    </w:p>
    <w:p w:rsidR="002B01E1" w:rsidRPr="002304F4" w:rsidRDefault="002B01E1" w:rsidP="002B01E1">
      <w:pPr>
        <w:ind w:firstLine="652"/>
      </w:pPr>
      <w:r w:rsidRPr="002304F4">
        <w:t>- усил</w:t>
      </w:r>
      <w:r w:rsidR="00DE7157" w:rsidRPr="002304F4">
        <w:t>ение</w:t>
      </w:r>
      <w:r w:rsidRPr="002304F4">
        <w:t xml:space="preserve"> надзор</w:t>
      </w:r>
      <w:r w:rsidR="00DE7157" w:rsidRPr="002304F4">
        <w:t>а</w:t>
      </w:r>
      <w:r w:rsidRPr="002304F4">
        <w:t xml:space="preserve"> за производственным радиационным контролем питьевой воды це</w:t>
      </w:r>
      <w:r w:rsidRPr="002304F4">
        <w:t>н</w:t>
      </w:r>
      <w:r w:rsidRPr="002304F4">
        <w:t>трализованных источников: обеспеч</w:t>
      </w:r>
      <w:r w:rsidR="00DE7157" w:rsidRPr="002304F4">
        <w:t>ение</w:t>
      </w:r>
      <w:r w:rsidRPr="002304F4">
        <w:t xml:space="preserve"> проведени</w:t>
      </w:r>
      <w:r w:rsidR="00DE7157" w:rsidRPr="002304F4">
        <w:t>я</w:t>
      </w:r>
      <w:r w:rsidRPr="002304F4">
        <w:t xml:space="preserve"> радиохимического анализа питьевой в</w:t>
      </w:r>
      <w:r w:rsidRPr="002304F4">
        <w:t>о</w:t>
      </w:r>
      <w:r w:rsidRPr="002304F4">
        <w:t>ды из источников, где по предварительным показателям (суммарной альфа и бета - активн</w:t>
      </w:r>
      <w:r w:rsidRPr="002304F4">
        <w:t>о</w:t>
      </w:r>
      <w:r w:rsidRPr="002304F4">
        <w:t>сти) превышен порог; установ</w:t>
      </w:r>
      <w:r w:rsidR="00DE7157" w:rsidRPr="002304F4">
        <w:t>ление</w:t>
      </w:r>
      <w:r w:rsidRPr="002304F4">
        <w:t xml:space="preserve"> контрольн</w:t>
      </w:r>
      <w:r w:rsidR="00DE7157" w:rsidRPr="002304F4">
        <w:t>ого</w:t>
      </w:r>
      <w:r w:rsidRPr="002304F4">
        <w:t xml:space="preserve"> уровн</w:t>
      </w:r>
      <w:r w:rsidR="00DE7157" w:rsidRPr="002304F4">
        <w:t>я</w:t>
      </w:r>
      <w:r w:rsidRPr="002304F4">
        <w:t xml:space="preserve"> содержания отдельных радионукл</w:t>
      </w:r>
      <w:r w:rsidRPr="002304F4">
        <w:t>и</w:t>
      </w:r>
      <w:r w:rsidRPr="002304F4">
        <w:t>дов в неблагополучных по радиационному фактору районах;</w:t>
      </w:r>
    </w:p>
    <w:p w:rsidR="002B01E1" w:rsidRPr="002304F4" w:rsidRDefault="002B01E1" w:rsidP="002B01E1">
      <w:pPr>
        <w:ind w:firstLine="652"/>
      </w:pPr>
      <w:r w:rsidRPr="002304F4">
        <w:t>- усил</w:t>
      </w:r>
      <w:r w:rsidR="00DE7157" w:rsidRPr="002304F4">
        <w:t>ение</w:t>
      </w:r>
      <w:r w:rsidRPr="002304F4">
        <w:t xml:space="preserve"> контрол</w:t>
      </w:r>
      <w:r w:rsidR="00DE7157" w:rsidRPr="002304F4">
        <w:t>я</w:t>
      </w:r>
      <w:r w:rsidRPr="002304F4">
        <w:t xml:space="preserve"> за радиационно-гигиенической паспортизацией организаций и те</w:t>
      </w:r>
      <w:r w:rsidRPr="002304F4">
        <w:t>р</w:t>
      </w:r>
      <w:r w:rsidRPr="002304F4">
        <w:t>риторий, использова</w:t>
      </w:r>
      <w:r w:rsidR="00DE7157" w:rsidRPr="002304F4">
        <w:t>ние</w:t>
      </w:r>
      <w:r w:rsidRPr="002304F4">
        <w:t xml:space="preserve"> ее результат</w:t>
      </w:r>
      <w:r w:rsidR="00DE7157" w:rsidRPr="002304F4">
        <w:t>ов</w:t>
      </w:r>
      <w:r w:rsidRPr="002304F4">
        <w:t xml:space="preserve"> при планировании и осуществлении надзорных фун</w:t>
      </w:r>
      <w:r w:rsidRPr="002304F4">
        <w:t>к</w:t>
      </w:r>
      <w:r w:rsidRPr="002304F4">
        <w:t>ций;</w:t>
      </w:r>
    </w:p>
    <w:p w:rsidR="002B01E1" w:rsidRPr="002304F4" w:rsidRDefault="002B01E1" w:rsidP="002B01E1">
      <w:pPr>
        <w:autoSpaceDE w:val="0"/>
        <w:autoSpaceDN w:val="0"/>
        <w:ind w:firstLine="652"/>
        <w:rPr>
          <w:color w:val="FF0000"/>
        </w:rPr>
      </w:pPr>
      <w:r w:rsidRPr="002304F4">
        <w:t>- пров</w:t>
      </w:r>
      <w:r w:rsidR="00DE7157" w:rsidRPr="002304F4">
        <w:t>едение</w:t>
      </w:r>
      <w:r w:rsidRPr="002304F4">
        <w:t xml:space="preserve"> разъяснительн</w:t>
      </w:r>
      <w:r w:rsidR="00DE7157" w:rsidRPr="002304F4">
        <w:t>ой</w:t>
      </w:r>
      <w:r w:rsidRPr="002304F4">
        <w:t xml:space="preserve"> работ</w:t>
      </w:r>
      <w:r w:rsidR="00DE7157" w:rsidRPr="002304F4">
        <w:t>ы</w:t>
      </w:r>
      <w:r w:rsidRPr="002304F4">
        <w:t xml:space="preserve"> с органами исполнительной власти всех уровней, средствами массовой информации, населением о состоянии радиационной обстановки с и</w:t>
      </w:r>
      <w:r w:rsidRPr="002304F4">
        <w:t>с</w:t>
      </w:r>
      <w:r w:rsidRPr="002304F4">
        <w:t>пользованием результатов радиационно-гигиенической паспортизации.</w:t>
      </w:r>
    </w:p>
    <w:p w:rsidR="002B4718" w:rsidRDefault="002B4718">
      <w:pPr>
        <w:spacing w:line="240" w:lineRule="auto"/>
        <w:jc w:val="left"/>
        <w:rPr>
          <w:rFonts w:eastAsia="Calibri"/>
          <w:highlight w:val="green"/>
        </w:rPr>
      </w:pPr>
      <w:r>
        <w:rPr>
          <w:rFonts w:eastAsia="Calibri"/>
          <w:highlight w:val="green"/>
        </w:rPr>
        <w:br w:type="page"/>
      </w:r>
    </w:p>
    <w:p w:rsidR="002E27B9" w:rsidRPr="00080F01" w:rsidRDefault="002E27B9" w:rsidP="00C7573B">
      <w:pPr>
        <w:pStyle w:val="26"/>
      </w:pPr>
      <w:bookmarkStart w:id="85" w:name="_Toc310720355"/>
      <w:bookmarkEnd w:id="80"/>
      <w:bookmarkEnd w:id="81"/>
      <w:bookmarkEnd w:id="82"/>
      <w:bookmarkEnd w:id="83"/>
      <w:bookmarkEnd w:id="84"/>
      <w:r w:rsidRPr="00080F01">
        <w:lastRenderedPageBreak/>
        <w:t>Глава 8.</w:t>
      </w:r>
      <w:r w:rsidR="00DE7E62">
        <w:t xml:space="preserve"> </w:t>
      </w:r>
      <w:r>
        <w:t>Объекты культурного наследия</w:t>
      </w:r>
    </w:p>
    <w:p w:rsidR="00C85E8F" w:rsidRPr="00490100" w:rsidRDefault="00C85E8F" w:rsidP="00BA748A">
      <w:pPr>
        <w:pStyle w:val="a8"/>
        <w:outlineLvl w:val="9"/>
      </w:pPr>
      <w:r>
        <w:t xml:space="preserve">Памятники </w:t>
      </w:r>
      <w:r w:rsidR="00B44A6F">
        <w:t>градостроительства, архитектуры и археологии</w:t>
      </w:r>
    </w:p>
    <w:p w:rsidR="00B44A6F" w:rsidRDefault="00B44A6F" w:rsidP="00BA748A">
      <w:pPr>
        <w:ind w:firstLine="709"/>
      </w:pPr>
      <w:r w:rsidRPr="00FD2449">
        <w:t xml:space="preserve">На территории </w:t>
      </w:r>
      <w:r w:rsidR="002D58AF">
        <w:t>городского поселения</w:t>
      </w:r>
      <w:r w:rsidRPr="00FD2449">
        <w:t xml:space="preserve"> </w:t>
      </w:r>
      <w:r w:rsidR="009C03BF">
        <w:t>р</w:t>
      </w:r>
      <w:r w:rsidR="00702F56">
        <w:t>.п.</w:t>
      </w:r>
      <w:r w:rsidR="002D58AF">
        <w:t>Варнавино</w:t>
      </w:r>
      <w:r w:rsidR="002D069A">
        <w:t xml:space="preserve"> </w:t>
      </w:r>
      <w:r w:rsidRPr="00FD2449">
        <w:t>расположен</w:t>
      </w:r>
      <w:r w:rsidR="009C03BF">
        <w:t>ы</w:t>
      </w:r>
      <w:r w:rsidRPr="00FD2449">
        <w:t xml:space="preserve"> памятник</w:t>
      </w:r>
      <w:r>
        <w:t>и</w:t>
      </w:r>
      <w:r w:rsidRPr="00FD2449">
        <w:t xml:space="preserve"> </w:t>
      </w:r>
      <w:r w:rsidR="009C03BF">
        <w:t>град</w:t>
      </w:r>
      <w:r w:rsidR="009C03BF">
        <w:t>о</w:t>
      </w:r>
      <w:r w:rsidR="009C03BF">
        <w:t xml:space="preserve">строительства и архитектуры, а также </w:t>
      </w:r>
      <w:r>
        <w:t xml:space="preserve">археологии </w:t>
      </w:r>
      <w:r w:rsidR="009C03BF">
        <w:t>регионального</w:t>
      </w:r>
      <w:r w:rsidR="002D069A">
        <w:t xml:space="preserve"> </w:t>
      </w:r>
      <w:r>
        <w:t>значения.</w:t>
      </w:r>
    </w:p>
    <w:p w:rsidR="00B44A6F" w:rsidRPr="00C85E8F" w:rsidRDefault="00B44A6F" w:rsidP="00BA748A">
      <w:pPr>
        <w:ind w:firstLine="709"/>
        <w:rPr>
          <w:i/>
        </w:rPr>
      </w:pPr>
      <w:r w:rsidRPr="00C85E8F">
        <w:rPr>
          <w:i/>
        </w:rPr>
        <w:t xml:space="preserve">Таблица </w:t>
      </w:r>
      <w:r w:rsidR="00031FA4">
        <w:rPr>
          <w:i/>
        </w:rPr>
        <w:t>8</w:t>
      </w:r>
      <w:r w:rsidRPr="00C85E8F">
        <w:rPr>
          <w:i/>
        </w:rPr>
        <w:t>.</w:t>
      </w:r>
      <w:r w:rsidR="00031FA4">
        <w:rPr>
          <w:i/>
        </w:rPr>
        <w:t>1</w:t>
      </w:r>
      <w:r w:rsidRPr="00C85E8F">
        <w:rPr>
          <w:i/>
        </w:rPr>
        <w:t xml:space="preserve">- </w:t>
      </w:r>
      <w:r w:rsidRPr="00C85E8F">
        <w:rPr>
          <w:i/>
          <w:iCs/>
        </w:rPr>
        <w:t xml:space="preserve">Объекты культурного наследия </w:t>
      </w:r>
    </w:p>
    <w:tbl>
      <w:tblPr>
        <w:tblW w:w="52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411"/>
        <w:gridCol w:w="1681"/>
        <w:gridCol w:w="1394"/>
        <w:gridCol w:w="1471"/>
        <w:gridCol w:w="2019"/>
        <w:gridCol w:w="1366"/>
        <w:gridCol w:w="1957"/>
      </w:tblGrid>
      <w:tr w:rsidR="009C03BF" w:rsidRPr="00747514" w:rsidTr="00D01299">
        <w:trPr>
          <w:trHeight w:val="345"/>
          <w:tblHeader/>
          <w:jc w:val="center"/>
        </w:trPr>
        <w:tc>
          <w:tcPr>
            <w:tcW w:w="200" w:type="pct"/>
            <w:shd w:val="clear" w:color="auto" w:fill="auto"/>
          </w:tcPr>
          <w:p w:rsidR="009C03BF" w:rsidRPr="00747514" w:rsidRDefault="009C03BF" w:rsidP="00156166">
            <w:pPr>
              <w:spacing w:line="240" w:lineRule="auto"/>
              <w:jc w:val="center"/>
              <w:rPr>
                <w:b/>
                <w:color w:val="000000"/>
                <w:sz w:val="22"/>
                <w:szCs w:val="22"/>
              </w:rPr>
            </w:pPr>
            <w:r w:rsidRPr="00747514">
              <w:rPr>
                <w:b/>
                <w:color w:val="000000"/>
                <w:sz w:val="22"/>
                <w:szCs w:val="22"/>
              </w:rPr>
              <w:t>№</w:t>
            </w:r>
          </w:p>
        </w:tc>
        <w:tc>
          <w:tcPr>
            <w:tcW w:w="816" w:type="pct"/>
            <w:shd w:val="clear" w:color="auto" w:fill="auto"/>
          </w:tcPr>
          <w:p w:rsidR="009C03BF" w:rsidRPr="00747514" w:rsidRDefault="009C03BF" w:rsidP="00156166">
            <w:pPr>
              <w:spacing w:line="240" w:lineRule="auto"/>
              <w:jc w:val="center"/>
              <w:rPr>
                <w:b/>
                <w:color w:val="000000"/>
                <w:sz w:val="22"/>
                <w:szCs w:val="22"/>
              </w:rPr>
            </w:pPr>
            <w:r w:rsidRPr="00747514">
              <w:rPr>
                <w:b/>
                <w:color w:val="000000"/>
                <w:sz w:val="22"/>
                <w:szCs w:val="22"/>
              </w:rPr>
              <w:t>Наименование памятника</w:t>
            </w:r>
          </w:p>
        </w:tc>
        <w:tc>
          <w:tcPr>
            <w:tcW w:w="677" w:type="pct"/>
          </w:tcPr>
          <w:p w:rsidR="009C03BF" w:rsidRPr="00747514" w:rsidRDefault="009C03BF" w:rsidP="00156166">
            <w:pPr>
              <w:spacing w:line="240" w:lineRule="auto"/>
              <w:jc w:val="center"/>
              <w:rPr>
                <w:b/>
                <w:color w:val="000000"/>
                <w:sz w:val="22"/>
                <w:szCs w:val="22"/>
              </w:rPr>
            </w:pPr>
            <w:r w:rsidRPr="00747514">
              <w:rPr>
                <w:b/>
                <w:color w:val="000000"/>
                <w:sz w:val="22"/>
                <w:szCs w:val="22"/>
              </w:rPr>
              <w:t>Датировка</w:t>
            </w:r>
          </w:p>
        </w:tc>
        <w:tc>
          <w:tcPr>
            <w:tcW w:w="714" w:type="pct"/>
            <w:shd w:val="clear" w:color="auto" w:fill="auto"/>
          </w:tcPr>
          <w:p w:rsidR="009C03BF" w:rsidRPr="00747514" w:rsidRDefault="009C03BF" w:rsidP="00156166">
            <w:pPr>
              <w:spacing w:line="240" w:lineRule="auto"/>
              <w:jc w:val="center"/>
              <w:rPr>
                <w:b/>
                <w:color w:val="000000"/>
                <w:sz w:val="22"/>
                <w:szCs w:val="22"/>
              </w:rPr>
            </w:pPr>
            <w:r w:rsidRPr="00747514">
              <w:rPr>
                <w:b/>
                <w:color w:val="000000"/>
                <w:sz w:val="22"/>
                <w:szCs w:val="22"/>
              </w:rPr>
              <w:t>Категория историко-культурного значения</w:t>
            </w:r>
          </w:p>
        </w:tc>
        <w:tc>
          <w:tcPr>
            <w:tcW w:w="980" w:type="pct"/>
          </w:tcPr>
          <w:p w:rsidR="009C03BF" w:rsidRPr="00747514" w:rsidRDefault="009C03BF" w:rsidP="00156166">
            <w:pPr>
              <w:spacing w:line="240" w:lineRule="auto"/>
              <w:jc w:val="center"/>
              <w:rPr>
                <w:b/>
                <w:color w:val="000000"/>
                <w:sz w:val="22"/>
                <w:szCs w:val="22"/>
              </w:rPr>
            </w:pPr>
            <w:r w:rsidRPr="00747514">
              <w:rPr>
                <w:b/>
                <w:color w:val="000000"/>
                <w:sz w:val="22"/>
                <w:szCs w:val="22"/>
              </w:rPr>
              <w:t>Документ об отн</w:t>
            </w:r>
            <w:r w:rsidRPr="00747514">
              <w:rPr>
                <w:b/>
                <w:color w:val="000000"/>
                <w:sz w:val="22"/>
                <w:szCs w:val="22"/>
              </w:rPr>
              <w:t>е</w:t>
            </w:r>
            <w:r w:rsidRPr="00747514">
              <w:rPr>
                <w:b/>
                <w:color w:val="000000"/>
                <w:sz w:val="22"/>
                <w:szCs w:val="22"/>
              </w:rPr>
              <w:t>сении к ОКН</w:t>
            </w:r>
          </w:p>
        </w:tc>
        <w:tc>
          <w:tcPr>
            <w:tcW w:w="663" w:type="pct"/>
            <w:shd w:val="clear" w:color="auto" w:fill="auto"/>
          </w:tcPr>
          <w:p w:rsidR="009C03BF" w:rsidRPr="00747514" w:rsidRDefault="009C03BF" w:rsidP="00156166">
            <w:pPr>
              <w:spacing w:line="240" w:lineRule="auto"/>
              <w:jc w:val="center"/>
              <w:rPr>
                <w:b/>
                <w:color w:val="000000"/>
                <w:sz w:val="22"/>
                <w:szCs w:val="22"/>
              </w:rPr>
            </w:pPr>
            <w:r w:rsidRPr="00747514">
              <w:rPr>
                <w:b/>
                <w:color w:val="000000"/>
                <w:sz w:val="22"/>
                <w:szCs w:val="22"/>
              </w:rPr>
              <w:t>Общая в</w:t>
            </w:r>
            <w:r w:rsidRPr="00747514">
              <w:rPr>
                <w:b/>
                <w:color w:val="000000"/>
                <w:sz w:val="22"/>
                <w:szCs w:val="22"/>
              </w:rPr>
              <w:t>и</w:t>
            </w:r>
            <w:r w:rsidRPr="00747514">
              <w:rPr>
                <w:b/>
                <w:color w:val="000000"/>
                <w:sz w:val="22"/>
                <w:szCs w:val="22"/>
              </w:rPr>
              <w:t>довая пр</w:t>
            </w:r>
            <w:r w:rsidRPr="00747514">
              <w:rPr>
                <w:b/>
                <w:color w:val="000000"/>
                <w:sz w:val="22"/>
                <w:szCs w:val="22"/>
              </w:rPr>
              <w:t>и</w:t>
            </w:r>
            <w:r w:rsidRPr="00747514">
              <w:rPr>
                <w:b/>
                <w:color w:val="000000"/>
                <w:sz w:val="22"/>
                <w:szCs w:val="22"/>
              </w:rPr>
              <w:t>надлежность</w:t>
            </w:r>
          </w:p>
        </w:tc>
        <w:tc>
          <w:tcPr>
            <w:tcW w:w="950" w:type="pct"/>
            <w:shd w:val="clear" w:color="auto" w:fill="auto"/>
          </w:tcPr>
          <w:p w:rsidR="009C03BF" w:rsidRPr="00747514" w:rsidRDefault="009C03BF" w:rsidP="00156166">
            <w:pPr>
              <w:spacing w:line="240" w:lineRule="auto"/>
              <w:jc w:val="center"/>
              <w:rPr>
                <w:b/>
                <w:color w:val="000000"/>
                <w:sz w:val="22"/>
                <w:szCs w:val="22"/>
              </w:rPr>
            </w:pPr>
            <w:r w:rsidRPr="00747514">
              <w:rPr>
                <w:b/>
                <w:color w:val="000000"/>
                <w:sz w:val="22"/>
                <w:szCs w:val="22"/>
              </w:rPr>
              <w:t>Место нахождения объекта</w:t>
            </w:r>
          </w:p>
        </w:tc>
      </w:tr>
      <w:tr w:rsidR="009C03BF" w:rsidRPr="00747514" w:rsidTr="00D01299">
        <w:trPr>
          <w:trHeight w:val="149"/>
          <w:jc w:val="center"/>
        </w:trPr>
        <w:tc>
          <w:tcPr>
            <w:tcW w:w="5000" w:type="pct"/>
            <w:gridSpan w:val="7"/>
            <w:shd w:val="clear" w:color="auto" w:fill="auto"/>
          </w:tcPr>
          <w:p w:rsidR="009C03BF" w:rsidRPr="00747514" w:rsidRDefault="009C03BF" w:rsidP="00156166">
            <w:pPr>
              <w:spacing w:line="240" w:lineRule="auto"/>
              <w:jc w:val="center"/>
              <w:rPr>
                <w:b/>
                <w:color w:val="000000"/>
                <w:sz w:val="22"/>
                <w:szCs w:val="22"/>
              </w:rPr>
            </w:pPr>
            <w:r w:rsidRPr="00747514">
              <w:rPr>
                <w:b/>
                <w:color w:val="000000"/>
                <w:sz w:val="22"/>
                <w:szCs w:val="22"/>
              </w:rPr>
              <w:t xml:space="preserve">Памятники </w:t>
            </w:r>
            <w:r w:rsidR="004B11F6">
              <w:rPr>
                <w:b/>
                <w:color w:val="000000"/>
                <w:sz w:val="22"/>
                <w:szCs w:val="22"/>
              </w:rPr>
              <w:t xml:space="preserve">истории и </w:t>
            </w:r>
            <w:r w:rsidRPr="00747514">
              <w:rPr>
                <w:b/>
                <w:color w:val="000000"/>
                <w:sz w:val="22"/>
                <w:szCs w:val="22"/>
              </w:rPr>
              <w:t>архитектуры</w:t>
            </w:r>
          </w:p>
        </w:tc>
      </w:tr>
      <w:tr w:rsidR="004B11F6" w:rsidRPr="00747514" w:rsidTr="00D01299">
        <w:trPr>
          <w:trHeight w:val="46"/>
          <w:jc w:val="center"/>
        </w:trPr>
        <w:tc>
          <w:tcPr>
            <w:tcW w:w="200" w:type="pct"/>
            <w:shd w:val="clear" w:color="auto" w:fill="auto"/>
          </w:tcPr>
          <w:p w:rsidR="004B11F6" w:rsidRPr="00156166" w:rsidRDefault="00ED0B31" w:rsidP="00156166">
            <w:pPr>
              <w:spacing w:line="240" w:lineRule="auto"/>
              <w:jc w:val="center"/>
              <w:rPr>
                <w:color w:val="000000"/>
                <w:sz w:val="22"/>
                <w:szCs w:val="22"/>
              </w:rPr>
            </w:pPr>
            <w:r>
              <w:rPr>
                <w:color w:val="000000"/>
                <w:sz w:val="22"/>
                <w:szCs w:val="22"/>
              </w:rPr>
              <w:t>1</w:t>
            </w:r>
          </w:p>
        </w:tc>
        <w:tc>
          <w:tcPr>
            <w:tcW w:w="816" w:type="pct"/>
            <w:shd w:val="clear" w:color="auto" w:fill="auto"/>
          </w:tcPr>
          <w:p w:rsidR="004B11F6" w:rsidRPr="00156166" w:rsidRDefault="004B11F6" w:rsidP="00156166">
            <w:pPr>
              <w:spacing w:line="240" w:lineRule="auto"/>
              <w:jc w:val="center"/>
              <w:rPr>
                <w:sz w:val="22"/>
                <w:szCs w:val="22"/>
              </w:rPr>
            </w:pPr>
            <w:r w:rsidRPr="00156166">
              <w:rPr>
                <w:sz w:val="22"/>
                <w:szCs w:val="22"/>
              </w:rPr>
              <w:t>Комплекс уез</w:t>
            </w:r>
            <w:r w:rsidRPr="00156166">
              <w:rPr>
                <w:sz w:val="22"/>
                <w:szCs w:val="22"/>
              </w:rPr>
              <w:t>д</w:t>
            </w:r>
            <w:r w:rsidRPr="00156166">
              <w:rPr>
                <w:sz w:val="22"/>
                <w:szCs w:val="22"/>
              </w:rPr>
              <w:t>ной земской больницы</w:t>
            </w:r>
          </w:p>
          <w:p w:rsidR="004B11F6" w:rsidRPr="00156166" w:rsidRDefault="004B11F6" w:rsidP="00156166">
            <w:pPr>
              <w:spacing w:line="240" w:lineRule="auto"/>
              <w:jc w:val="center"/>
              <w:rPr>
                <w:sz w:val="22"/>
                <w:szCs w:val="22"/>
              </w:rPr>
            </w:pPr>
            <w:r w:rsidRPr="00156166">
              <w:rPr>
                <w:sz w:val="22"/>
                <w:szCs w:val="22"/>
              </w:rPr>
              <w:t>1.Дом провизора</w:t>
            </w:r>
          </w:p>
          <w:p w:rsidR="004B11F6" w:rsidRPr="00156166" w:rsidRDefault="004B11F6" w:rsidP="00156166">
            <w:pPr>
              <w:spacing w:line="240" w:lineRule="auto"/>
              <w:jc w:val="center"/>
              <w:rPr>
                <w:sz w:val="22"/>
                <w:szCs w:val="22"/>
              </w:rPr>
            </w:pPr>
            <w:r w:rsidRPr="00156166">
              <w:rPr>
                <w:sz w:val="22"/>
                <w:szCs w:val="22"/>
              </w:rPr>
              <w:t>2.Лечебный ко</w:t>
            </w:r>
            <w:r w:rsidRPr="00156166">
              <w:rPr>
                <w:sz w:val="22"/>
                <w:szCs w:val="22"/>
              </w:rPr>
              <w:t>р</w:t>
            </w:r>
            <w:r w:rsidRPr="00156166">
              <w:rPr>
                <w:sz w:val="22"/>
                <w:szCs w:val="22"/>
              </w:rPr>
              <w:t>пус</w:t>
            </w:r>
          </w:p>
          <w:p w:rsidR="004B11F6" w:rsidRPr="00156166" w:rsidRDefault="004B11F6" w:rsidP="00156166">
            <w:pPr>
              <w:spacing w:line="240" w:lineRule="auto"/>
              <w:jc w:val="center"/>
              <w:rPr>
                <w:sz w:val="22"/>
                <w:szCs w:val="22"/>
              </w:rPr>
            </w:pPr>
            <w:r w:rsidRPr="00156166">
              <w:rPr>
                <w:sz w:val="22"/>
                <w:szCs w:val="22"/>
              </w:rPr>
              <w:t>3.Кухня</w:t>
            </w:r>
          </w:p>
        </w:tc>
        <w:tc>
          <w:tcPr>
            <w:tcW w:w="677" w:type="pct"/>
          </w:tcPr>
          <w:p w:rsidR="004B11F6" w:rsidRPr="00156166" w:rsidRDefault="004B11F6" w:rsidP="00156166">
            <w:pPr>
              <w:spacing w:line="240" w:lineRule="auto"/>
              <w:jc w:val="center"/>
              <w:rPr>
                <w:sz w:val="22"/>
                <w:szCs w:val="22"/>
              </w:rPr>
            </w:pPr>
            <w:r w:rsidRPr="00156166">
              <w:rPr>
                <w:sz w:val="22"/>
                <w:szCs w:val="22"/>
              </w:rPr>
              <w:t xml:space="preserve">Конец </w:t>
            </w:r>
            <w:r w:rsidRPr="00156166">
              <w:rPr>
                <w:sz w:val="22"/>
                <w:szCs w:val="22"/>
                <w:lang w:val="en-US"/>
              </w:rPr>
              <w:t>XIX</w:t>
            </w:r>
            <w:r w:rsidRPr="00156166">
              <w:rPr>
                <w:sz w:val="22"/>
                <w:szCs w:val="22"/>
              </w:rPr>
              <w:t xml:space="preserve"> – начало ХХ вв.</w:t>
            </w:r>
          </w:p>
        </w:tc>
        <w:tc>
          <w:tcPr>
            <w:tcW w:w="714" w:type="pct"/>
            <w:shd w:val="clear" w:color="auto" w:fill="auto"/>
          </w:tcPr>
          <w:p w:rsidR="004B11F6" w:rsidRPr="00156166" w:rsidRDefault="004B11F6" w:rsidP="00156166">
            <w:pPr>
              <w:spacing w:line="240" w:lineRule="auto"/>
              <w:jc w:val="center"/>
              <w:rPr>
                <w:color w:val="000000"/>
                <w:sz w:val="22"/>
                <w:szCs w:val="22"/>
              </w:rPr>
            </w:pPr>
            <w:r w:rsidRPr="00156166">
              <w:rPr>
                <w:color w:val="000000"/>
                <w:sz w:val="22"/>
                <w:szCs w:val="22"/>
              </w:rPr>
              <w:t>Региональное</w:t>
            </w:r>
          </w:p>
        </w:tc>
        <w:tc>
          <w:tcPr>
            <w:tcW w:w="980" w:type="pct"/>
          </w:tcPr>
          <w:p w:rsidR="004B11F6" w:rsidRPr="00156166" w:rsidRDefault="00156166" w:rsidP="00156166">
            <w:pPr>
              <w:spacing w:line="240" w:lineRule="auto"/>
              <w:jc w:val="center"/>
              <w:rPr>
                <w:sz w:val="22"/>
                <w:szCs w:val="22"/>
              </w:rPr>
            </w:pPr>
            <w:r>
              <w:rPr>
                <w:color w:val="000000"/>
                <w:sz w:val="22"/>
                <w:szCs w:val="22"/>
              </w:rPr>
              <w:t xml:space="preserve">Постановление </w:t>
            </w:r>
            <w:r w:rsidRPr="004B11F6">
              <w:rPr>
                <w:color w:val="000000"/>
                <w:sz w:val="22"/>
                <w:szCs w:val="22"/>
              </w:rPr>
              <w:t>З</w:t>
            </w:r>
            <w:r w:rsidRPr="004B11F6">
              <w:rPr>
                <w:color w:val="000000"/>
                <w:sz w:val="22"/>
                <w:szCs w:val="22"/>
              </w:rPr>
              <w:t>а</w:t>
            </w:r>
            <w:r w:rsidRPr="004B11F6">
              <w:rPr>
                <w:color w:val="000000"/>
                <w:sz w:val="22"/>
                <w:szCs w:val="22"/>
              </w:rPr>
              <w:t>конодательного С</w:t>
            </w:r>
            <w:r w:rsidRPr="004B11F6">
              <w:rPr>
                <w:color w:val="000000"/>
                <w:sz w:val="22"/>
                <w:szCs w:val="22"/>
              </w:rPr>
              <w:t>о</w:t>
            </w:r>
            <w:r w:rsidRPr="004B11F6">
              <w:rPr>
                <w:color w:val="000000"/>
                <w:sz w:val="22"/>
                <w:szCs w:val="22"/>
              </w:rPr>
              <w:t>брания Нижегоро</w:t>
            </w:r>
            <w:r w:rsidRPr="004B11F6">
              <w:rPr>
                <w:color w:val="000000"/>
                <w:sz w:val="22"/>
                <w:szCs w:val="22"/>
              </w:rPr>
              <w:t>д</w:t>
            </w:r>
            <w:r w:rsidRPr="004B11F6">
              <w:rPr>
                <w:color w:val="000000"/>
                <w:sz w:val="22"/>
                <w:szCs w:val="22"/>
              </w:rPr>
              <w:t>ской области</w:t>
            </w:r>
            <w:r w:rsidR="004B11F6" w:rsidRPr="00156166">
              <w:rPr>
                <w:color w:val="000000"/>
                <w:sz w:val="22"/>
                <w:szCs w:val="22"/>
              </w:rPr>
              <w:t xml:space="preserve"> № 37 от 21.06.1994</w:t>
            </w:r>
          </w:p>
        </w:tc>
        <w:tc>
          <w:tcPr>
            <w:tcW w:w="663" w:type="pct"/>
            <w:shd w:val="clear" w:color="auto" w:fill="auto"/>
          </w:tcPr>
          <w:p w:rsidR="004B11F6" w:rsidRPr="00156166" w:rsidRDefault="004B11F6" w:rsidP="00156166">
            <w:pPr>
              <w:spacing w:line="240" w:lineRule="auto"/>
              <w:jc w:val="center"/>
              <w:rPr>
                <w:color w:val="000000"/>
                <w:sz w:val="22"/>
                <w:szCs w:val="22"/>
              </w:rPr>
            </w:pPr>
            <w:r w:rsidRPr="00156166">
              <w:rPr>
                <w:color w:val="000000"/>
                <w:sz w:val="22"/>
                <w:szCs w:val="22"/>
              </w:rPr>
              <w:t>Памятник истории</w:t>
            </w:r>
          </w:p>
        </w:tc>
        <w:tc>
          <w:tcPr>
            <w:tcW w:w="950" w:type="pct"/>
            <w:shd w:val="clear" w:color="auto" w:fill="auto"/>
          </w:tcPr>
          <w:p w:rsidR="004B11F6" w:rsidRPr="00156166" w:rsidRDefault="004B11F6" w:rsidP="00156166">
            <w:pPr>
              <w:spacing w:line="240" w:lineRule="auto"/>
              <w:jc w:val="center"/>
              <w:rPr>
                <w:sz w:val="22"/>
                <w:szCs w:val="22"/>
              </w:rPr>
            </w:pPr>
            <w:r w:rsidRPr="00156166">
              <w:rPr>
                <w:sz w:val="22"/>
                <w:szCs w:val="22"/>
              </w:rPr>
              <w:t>р.п. Варнавино, ул.Набережная, 11, 11-А</w:t>
            </w:r>
          </w:p>
        </w:tc>
      </w:tr>
      <w:tr w:rsidR="004B11F6" w:rsidRPr="00747514" w:rsidTr="00D01299">
        <w:trPr>
          <w:trHeight w:val="46"/>
          <w:jc w:val="center"/>
        </w:trPr>
        <w:tc>
          <w:tcPr>
            <w:tcW w:w="200" w:type="pct"/>
            <w:shd w:val="clear" w:color="auto" w:fill="auto"/>
          </w:tcPr>
          <w:p w:rsidR="004B11F6" w:rsidRPr="00156166" w:rsidRDefault="00ED0B31" w:rsidP="00156166">
            <w:pPr>
              <w:spacing w:line="240" w:lineRule="auto"/>
              <w:jc w:val="center"/>
              <w:rPr>
                <w:color w:val="000000"/>
                <w:sz w:val="22"/>
                <w:szCs w:val="22"/>
              </w:rPr>
            </w:pPr>
            <w:r>
              <w:rPr>
                <w:color w:val="000000"/>
                <w:sz w:val="22"/>
                <w:szCs w:val="22"/>
              </w:rPr>
              <w:t>2</w:t>
            </w:r>
          </w:p>
        </w:tc>
        <w:tc>
          <w:tcPr>
            <w:tcW w:w="816" w:type="pct"/>
            <w:shd w:val="clear" w:color="auto" w:fill="auto"/>
          </w:tcPr>
          <w:p w:rsidR="004B11F6" w:rsidRPr="00156166" w:rsidRDefault="004B11F6" w:rsidP="00156166">
            <w:pPr>
              <w:spacing w:line="240" w:lineRule="auto"/>
              <w:jc w:val="center"/>
              <w:rPr>
                <w:sz w:val="22"/>
                <w:szCs w:val="22"/>
              </w:rPr>
            </w:pPr>
            <w:r w:rsidRPr="00156166">
              <w:rPr>
                <w:sz w:val="22"/>
                <w:szCs w:val="22"/>
              </w:rPr>
              <w:t>Уездное казн</w:t>
            </w:r>
            <w:r w:rsidRPr="00156166">
              <w:rPr>
                <w:sz w:val="22"/>
                <w:szCs w:val="22"/>
              </w:rPr>
              <w:t>а</w:t>
            </w:r>
            <w:r w:rsidRPr="00156166">
              <w:rPr>
                <w:sz w:val="22"/>
                <w:szCs w:val="22"/>
              </w:rPr>
              <w:t>чейство</w:t>
            </w:r>
          </w:p>
        </w:tc>
        <w:tc>
          <w:tcPr>
            <w:tcW w:w="677" w:type="pct"/>
          </w:tcPr>
          <w:p w:rsidR="004B11F6" w:rsidRPr="00156166" w:rsidRDefault="004B11F6" w:rsidP="00156166">
            <w:pPr>
              <w:spacing w:line="240" w:lineRule="auto"/>
              <w:jc w:val="center"/>
              <w:rPr>
                <w:sz w:val="22"/>
                <w:szCs w:val="22"/>
              </w:rPr>
            </w:pPr>
            <w:r w:rsidRPr="00156166">
              <w:rPr>
                <w:sz w:val="22"/>
                <w:szCs w:val="22"/>
              </w:rPr>
              <w:t xml:space="preserve">2-я половина </w:t>
            </w:r>
            <w:r w:rsidRPr="00156166">
              <w:rPr>
                <w:sz w:val="22"/>
                <w:szCs w:val="22"/>
                <w:lang w:val="en-US"/>
              </w:rPr>
              <w:t xml:space="preserve">XIX </w:t>
            </w:r>
            <w:r w:rsidRPr="00156166">
              <w:rPr>
                <w:sz w:val="22"/>
                <w:szCs w:val="22"/>
              </w:rPr>
              <w:t>в.</w:t>
            </w:r>
          </w:p>
        </w:tc>
        <w:tc>
          <w:tcPr>
            <w:tcW w:w="714" w:type="pct"/>
            <w:shd w:val="clear" w:color="auto" w:fill="auto"/>
          </w:tcPr>
          <w:p w:rsidR="004B11F6" w:rsidRPr="00156166" w:rsidRDefault="004B11F6" w:rsidP="00156166">
            <w:pPr>
              <w:spacing w:line="240" w:lineRule="auto"/>
              <w:jc w:val="center"/>
              <w:rPr>
                <w:color w:val="000000"/>
                <w:sz w:val="22"/>
                <w:szCs w:val="22"/>
              </w:rPr>
            </w:pPr>
            <w:r w:rsidRPr="00156166">
              <w:rPr>
                <w:color w:val="000000"/>
                <w:sz w:val="22"/>
                <w:szCs w:val="22"/>
              </w:rPr>
              <w:t>Региональное</w:t>
            </w:r>
          </w:p>
        </w:tc>
        <w:tc>
          <w:tcPr>
            <w:tcW w:w="980" w:type="pct"/>
          </w:tcPr>
          <w:p w:rsidR="004B11F6" w:rsidRPr="00156166" w:rsidRDefault="00156166" w:rsidP="00156166">
            <w:pPr>
              <w:spacing w:line="240" w:lineRule="auto"/>
              <w:jc w:val="center"/>
              <w:rPr>
                <w:sz w:val="22"/>
                <w:szCs w:val="22"/>
              </w:rPr>
            </w:pPr>
            <w:r>
              <w:rPr>
                <w:color w:val="000000"/>
                <w:sz w:val="22"/>
                <w:szCs w:val="22"/>
              </w:rPr>
              <w:t xml:space="preserve">Постановление </w:t>
            </w:r>
            <w:r w:rsidRPr="004B11F6">
              <w:rPr>
                <w:color w:val="000000"/>
                <w:sz w:val="22"/>
                <w:szCs w:val="22"/>
              </w:rPr>
              <w:t>З</w:t>
            </w:r>
            <w:r w:rsidRPr="004B11F6">
              <w:rPr>
                <w:color w:val="000000"/>
                <w:sz w:val="22"/>
                <w:szCs w:val="22"/>
              </w:rPr>
              <w:t>а</w:t>
            </w:r>
            <w:r w:rsidRPr="004B11F6">
              <w:rPr>
                <w:color w:val="000000"/>
                <w:sz w:val="22"/>
                <w:szCs w:val="22"/>
              </w:rPr>
              <w:t>конодательного С</w:t>
            </w:r>
            <w:r w:rsidRPr="004B11F6">
              <w:rPr>
                <w:color w:val="000000"/>
                <w:sz w:val="22"/>
                <w:szCs w:val="22"/>
              </w:rPr>
              <w:t>о</w:t>
            </w:r>
            <w:r w:rsidRPr="004B11F6">
              <w:rPr>
                <w:color w:val="000000"/>
                <w:sz w:val="22"/>
                <w:szCs w:val="22"/>
              </w:rPr>
              <w:t>брания Нижегоро</w:t>
            </w:r>
            <w:r w:rsidRPr="004B11F6">
              <w:rPr>
                <w:color w:val="000000"/>
                <w:sz w:val="22"/>
                <w:szCs w:val="22"/>
              </w:rPr>
              <w:t>д</w:t>
            </w:r>
            <w:r w:rsidRPr="004B11F6">
              <w:rPr>
                <w:color w:val="000000"/>
                <w:sz w:val="22"/>
                <w:szCs w:val="22"/>
              </w:rPr>
              <w:t>ской области</w:t>
            </w:r>
            <w:r w:rsidRPr="00156166">
              <w:rPr>
                <w:color w:val="000000"/>
                <w:sz w:val="22"/>
                <w:szCs w:val="22"/>
              </w:rPr>
              <w:t xml:space="preserve"> № 37 от 21.06.1994</w:t>
            </w:r>
          </w:p>
        </w:tc>
        <w:tc>
          <w:tcPr>
            <w:tcW w:w="663" w:type="pct"/>
            <w:shd w:val="clear" w:color="auto" w:fill="auto"/>
          </w:tcPr>
          <w:p w:rsidR="004B11F6" w:rsidRPr="00156166" w:rsidRDefault="004B11F6" w:rsidP="00156166">
            <w:pPr>
              <w:spacing w:line="240" w:lineRule="auto"/>
              <w:jc w:val="center"/>
              <w:rPr>
                <w:color w:val="000000"/>
                <w:sz w:val="22"/>
                <w:szCs w:val="22"/>
              </w:rPr>
            </w:pPr>
            <w:r w:rsidRPr="00156166">
              <w:rPr>
                <w:color w:val="000000"/>
                <w:sz w:val="22"/>
                <w:szCs w:val="22"/>
              </w:rPr>
              <w:t>Памятник истории</w:t>
            </w:r>
          </w:p>
        </w:tc>
        <w:tc>
          <w:tcPr>
            <w:tcW w:w="950" w:type="pct"/>
            <w:shd w:val="clear" w:color="auto" w:fill="auto"/>
          </w:tcPr>
          <w:p w:rsidR="004B11F6" w:rsidRPr="00156166" w:rsidRDefault="004B11F6" w:rsidP="00156166">
            <w:pPr>
              <w:spacing w:line="240" w:lineRule="auto"/>
              <w:jc w:val="center"/>
              <w:rPr>
                <w:sz w:val="22"/>
                <w:szCs w:val="22"/>
              </w:rPr>
            </w:pPr>
            <w:r w:rsidRPr="00156166">
              <w:rPr>
                <w:sz w:val="22"/>
                <w:szCs w:val="22"/>
              </w:rPr>
              <w:t>р.п. Варнавино, ул. Нижегородская, 12</w:t>
            </w:r>
          </w:p>
        </w:tc>
      </w:tr>
      <w:tr w:rsidR="00B12C8D" w:rsidRPr="00747514" w:rsidTr="00D01299">
        <w:trPr>
          <w:trHeight w:val="46"/>
          <w:jc w:val="center"/>
        </w:trPr>
        <w:tc>
          <w:tcPr>
            <w:tcW w:w="200" w:type="pct"/>
            <w:shd w:val="clear" w:color="auto" w:fill="auto"/>
          </w:tcPr>
          <w:p w:rsidR="00B12C8D" w:rsidRPr="00E63A66" w:rsidRDefault="00B12C8D" w:rsidP="009022F5">
            <w:pPr>
              <w:spacing w:line="240" w:lineRule="auto"/>
              <w:jc w:val="center"/>
              <w:rPr>
                <w:color w:val="000000"/>
                <w:sz w:val="22"/>
                <w:szCs w:val="22"/>
                <w:highlight w:val="yellow"/>
              </w:rPr>
            </w:pPr>
            <w:r>
              <w:rPr>
                <w:color w:val="000000"/>
                <w:sz w:val="22"/>
                <w:szCs w:val="22"/>
              </w:rPr>
              <w:t>3</w:t>
            </w:r>
          </w:p>
        </w:tc>
        <w:tc>
          <w:tcPr>
            <w:tcW w:w="816" w:type="pct"/>
            <w:shd w:val="clear" w:color="auto" w:fill="auto"/>
          </w:tcPr>
          <w:p w:rsidR="00B12C8D" w:rsidRPr="00BD0023" w:rsidRDefault="00B12C8D" w:rsidP="009022F5">
            <w:pPr>
              <w:spacing w:line="240" w:lineRule="auto"/>
              <w:jc w:val="center"/>
              <w:rPr>
                <w:sz w:val="22"/>
                <w:szCs w:val="22"/>
              </w:rPr>
            </w:pPr>
            <w:r w:rsidRPr="00BD0023">
              <w:t>Здание же</w:t>
            </w:r>
            <w:r w:rsidRPr="00BD0023">
              <w:t>н</w:t>
            </w:r>
            <w:r w:rsidRPr="00BD0023">
              <w:t>ской гимназии, где была в я</w:t>
            </w:r>
            <w:r w:rsidRPr="00BD0023">
              <w:t>н</w:t>
            </w:r>
            <w:r w:rsidRPr="00BD0023">
              <w:t>варе 1918 года провозглашена Советская власть</w:t>
            </w:r>
          </w:p>
        </w:tc>
        <w:tc>
          <w:tcPr>
            <w:tcW w:w="677" w:type="pct"/>
          </w:tcPr>
          <w:p w:rsidR="00B12C8D" w:rsidRPr="00BD0023" w:rsidRDefault="00B12C8D" w:rsidP="009022F5">
            <w:pPr>
              <w:spacing w:line="240" w:lineRule="auto"/>
              <w:jc w:val="center"/>
              <w:rPr>
                <w:sz w:val="22"/>
                <w:szCs w:val="22"/>
              </w:rPr>
            </w:pPr>
            <w:r w:rsidRPr="00BD0023">
              <w:rPr>
                <w:sz w:val="22"/>
                <w:szCs w:val="22"/>
              </w:rPr>
              <w:t>Начало</w:t>
            </w:r>
          </w:p>
          <w:p w:rsidR="00B12C8D" w:rsidRPr="00BD0023" w:rsidRDefault="00B12C8D" w:rsidP="009022F5">
            <w:pPr>
              <w:spacing w:line="240" w:lineRule="auto"/>
              <w:jc w:val="center"/>
              <w:rPr>
                <w:sz w:val="22"/>
                <w:szCs w:val="22"/>
              </w:rPr>
            </w:pPr>
            <w:r w:rsidRPr="00BD0023">
              <w:rPr>
                <w:sz w:val="22"/>
                <w:szCs w:val="22"/>
                <w:lang w:val="en-US"/>
              </w:rPr>
              <w:t>XX</w:t>
            </w:r>
            <w:r w:rsidRPr="00BD0023">
              <w:rPr>
                <w:sz w:val="22"/>
                <w:szCs w:val="22"/>
              </w:rPr>
              <w:t xml:space="preserve"> в.</w:t>
            </w:r>
          </w:p>
        </w:tc>
        <w:tc>
          <w:tcPr>
            <w:tcW w:w="714" w:type="pct"/>
            <w:shd w:val="clear" w:color="auto" w:fill="auto"/>
          </w:tcPr>
          <w:p w:rsidR="00B12C8D" w:rsidRPr="00BD0023" w:rsidRDefault="00B12C8D" w:rsidP="009022F5">
            <w:pPr>
              <w:spacing w:line="240" w:lineRule="auto"/>
              <w:jc w:val="center"/>
              <w:rPr>
                <w:color w:val="000000"/>
                <w:sz w:val="22"/>
                <w:szCs w:val="22"/>
              </w:rPr>
            </w:pPr>
            <w:r w:rsidRPr="00156166">
              <w:rPr>
                <w:color w:val="000000"/>
                <w:sz w:val="22"/>
                <w:szCs w:val="22"/>
              </w:rPr>
              <w:t>Региональное</w:t>
            </w:r>
          </w:p>
        </w:tc>
        <w:tc>
          <w:tcPr>
            <w:tcW w:w="980" w:type="pct"/>
          </w:tcPr>
          <w:p w:rsidR="00B12C8D" w:rsidRPr="00BD0023" w:rsidRDefault="00B12C8D" w:rsidP="009022F5">
            <w:pPr>
              <w:spacing w:line="240" w:lineRule="auto"/>
              <w:jc w:val="center"/>
              <w:rPr>
                <w:sz w:val="22"/>
                <w:szCs w:val="22"/>
              </w:rPr>
            </w:pPr>
            <w:r w:rsidRPr="00BD0023">
              <w:rPr>
                <w:sz w:val="22"/>
                <w:szCs w:val="22"/>
              </w:rPr>
              <w:t>Решение Горько</w:t>
            </w:r>
            <w:r w:rsidRPr="00BD0023">
              <w:rPr>
                <w:sz w:val="22"/>
                <w:szCs w:val="22"/>
              </w:rPr>
              <w:t>в</w:t>
            </w:r>
            <w:r w:rsidRPr="00BD0023">
              <w:rPr>
                <w:sz w:val="22"/>
                <w:szCs w:val="22"/>
              </w:rPr>
              <w:t>ского облисполкома от 03.11.83 №559</w:t>
            </w:r>
          </w:p>
        </w:tc>
        <w:tc>
          <w:tcPr>
            <w:tcW w:w="663" w:type="pct"/>
            <w:shd w:val="clear" w:color="auto" w:fill="auto"/>
          </w:tcPr>
          <w:p w:rsidR="00B12C8D" w:rsidRPr="00BD0023" w:rsidRDefault="00B12C8D" w:rsidP="009022F5">
            <w:pPr>
              <w:spacing w:line="240" w:lineRule="auto"/>
              <w:jc w:val="center"/>
              <w:rPr>
                <w:color w:val="000000"/>
                <w:sz w:val="22"/>
                <w:szCs w:val="22"/>
              </w:rPr>
            </w:pPr>
            <w:r w:rsidRPr="00BD0023">
              <w:rPr>
                <w:color w:val="000000"/>
                <w:sz w:val="22"/>
                <w:szCs w:val="22"/>
              </w:rPr>
              <w:t>Памятник истории</w:t>
            </w:r>
          </w:p>
        </w:tc>
        <w:tc>
          <w:tcPr>
            <w:tcW w:w="950" w:type="pct"/>
            <w:shd w:val="clear" w:color="auto" w:fill="auto"/>
          </w:tcPr>
          <w:p w:rsidR="00B12C8D" w:rsidRPr="00BD0023" w:rsidRDefault="00B12C8D" w:rsidP="009022F5">
            <w:pPr>
              <w:spacing w:line="240" w:lineRule="auto"/>
              <w:jc w:val="center"/>
              <w:rPr>
                <w:sz w:val="22"/>
                <w:szCs w:val="22"/>
              </w:rPr>
            </w:pPr>
            <w:r w:rsidRPr="00BD0023">
              <w:rPr>
                <w:sz w:val="22"/>
                <w:szCs w:val="22"/>
              </w:rPr>
              <w:t>р.п. Варнавино, ул.Нижегородская, 39</w:t>
            </w:r>
          </w:p>
        </w:tc>
      </w:tr>
      <w:tr w:rsidR="00B12C8D" w:rsidRPr="00747514" w:rsidTr="00D01299">
        <w:trPr>
          <w:trHeight w:val="46"/>
          <w:jc w:val="center"/>
        </w:trPr>
        <w:tc>
          <w:tcPr>
            <w:tcW w:w="200" w:type="pct"/>
            <w:shd w:val="clear" w:color="auto" w:fill="auto"/>
          </w:tcPr>
          <w:p w:rsidR="00B12C8D" w:rsidRPr="00BD0023" w:rsidRDefault="00B12C8D" w:rsidP="009022F5">
            <w:pPr>
              <w:spacing w:line="240" w:lineRule="auto"/>
              <w:jc w:val="center"/>
              <w:rPr>
                <w:color w:val="000000"/>
                <w:sz w:val="22"/>
                <w:szCs w:val="22"/>
              </w:rPr>
            </w:pPr>
            <w:r>
              <w:rPr>
                <w:color w:val="000000"/>
                <w:sz w:val="22"/>
                <w:szCs w:val="22"/>
              </w:rPr>
              <w:t>4</w:t>
            </w:r>
          </w:p>
        </w:tc>
        <w:tc>
          <w:tcPr>
            <w:tcW w:w="816" w:type="pct"/>
            <w:shd w:val="clear" w:color="auto" w:fill="auto"/>
          </w:tcPr>
          <w:p w:rsidR="00B12C8D" w:rsidRPr="00BD0023" w:rsidRDefault="00B12C8D" w:rsidP="009022F5">
            <w:pPr>
              <w:spacing w:line="240" w:lineRule="auto"/>
              <w:jc w:val="center"/>
              <w:rPr>
                <w:sz w:val="22"/>
                <w:szCs w:val="22"/>
              </w:rPr>
            </w:pPr>
            <w:r w:rsidRPr="00BD0023">
              <w:rPr>
                <w:sz w:val="22"/>
                <w:szCs w:val="22"/>
              </w:rPr>
              <w:t>Братская могила красноармейцев и продотрядо</w:t>
            </w:r>
            <w:r w:rsidRPr="00BD0023">
              <w:rPr>
                <w:sz w:val="22"/>
                <w:szCs w:val="22"/>
              </w:rPr>
              <w:t>в</w:t>
            </w:r>
            <w:r w:rsidRPr="00BD0023">
              <w:rPr>
                <w:sz w:val="22"/>
                <w:szCs w:val="22"/>
              </w:rPr>
              <w:t>цев, погибших в борьбе за упр</w:t>
            </w:r>
            <w:r w:rsidRPr="00BD0023">
              <w:rPr>
                <w:sz w:val="22"/>
                <w:szCs w:val="22"/>
              </w:rPr>
              <w:t>о</w:t>
            </w:r>
            <w:r w:rsidRPr="00BD0023">
              <w:rPr>
                <w:sz w:val="22"/>
                <w:szCs w:val="22"/>
              </w:rPr>
              <w:t>чение Советской власти</w:t>
            </w:r>
          </w:p>
        </w:tc>
        <w:tc>
          <w:tcPr>
            <w:tcW w:w="677" w:type="pct"/>
          </w:tcPr>
          <w:p w:rsidR="00B12C8D" w:rsidRPr="00BD0023" w:rsidRDefault="00B12C8D" w:rsidP="009022F5">
            <w:pPr>
              <w:spacing w:line="240" w:lineRule="auto"/>
              <w:jc w:val="center"/>
              <w:rPr>
                <w:sz w:val="22"/>
                <w:szCs w:val="22"/>
              </w:rPr>
            </w:pPr>
            <w:r w:rsidRPr="00BD0023">
              <w:rPr>
                <w:sz w:val="22"/>
                <w:szCs w:val="22"/>
              </w:rPr>
              <w:t>-</w:t>
            </w:r>
          </w:p>
        </w:tc>
        <w:tc>
          <w:tcPr>
            <w:tcW w:w="714" w:type="pct"/>
            <w:shd w:val="clear" w:color="auto" w:fill="auto"/>
          </w:tcPr>
          <w:p w:rsidR="00B12C8D" w:rsidRPr="00BD0023" w:rsidRDefault="00B12C8D" w:rsidP="009022F5">
            <w:pPr>
              <w:spacing w:line="240" w:lineRule="auto"/>
              <w:jc w:val="center"/>
              <w:rPr>
                <w:color w:val="000000"/>
                <w:sz w:val="22"/>
                <w:szCs w:val="22"/>
              </w:rPr>
            </w:pPr>
            <w:r>
              <w:rPr>
                <w:color w:val="000000"/>
                <w:sz w:val="22"/>
                <w:szCs w:val="22"/>
              </w:rPr>
              <w:t>Региональное</w:t>
            </w:r>
          </w:p>
        </w:tc>
        <w:tc>
          <w:tcPr>
            <w:tcW w:w="980" w:type="pct"/>
          </w:tcPr>
          <w:p w:rsidR="00B12C8D" w:rsidRPr="00BD0023" w:rsidRDefault="00B12C8D" w:rsidP="009022F5">
            <w:pPr>
              <w:spacing w:line="240" w:lineRule="auto"/>
              <w:jc w:val="center"/>
              <w:rPr>
                <w:sz w:val="22"/>
                <w:szCs w:val="22"/>
              </w:rPr>
            </w:pPr>
            <w:r w:rsidRPr="00BD0023">
              <w:rPr>
                <w:sz w:val="22"/>
                <w:szCs w:val="22"/>
              </w:rPr>
              <w:t>Решение Горько</w:t>
            </w:r>
            <w:r w:rsidRPr="00BD0023">
              <w:rPr>
                <w:sz w:val="22"/>
                <w:szCs w:val="22"/>
              </w:rPr>
              <w:t>в</w:t>
            </w:r>
            <w:r w:rsidRPr="00BD0023">
              <w:rPr>
                <w:sz w:val="22"/>
                <w:szCs w:val="22"/>
              </w:rPr>
              <w:t>ского облисполкома от 03.11.83 №559</w:t>
            </w:r>
          </w:p>
        </w:tc>
        <w:tc>
          <w:tcPr>
            <w:tcW w:w="663" w:type="pct"/>
            <w:shd w:val="clear" w:color="auto" w:fill="auto"/>
          </w:tcPr>
          <w:p w:rsidR="00B12C8D" w:rsidRPr="00BD0023" w:rsidRDefault="00B12C8D" w:rsidP="009022F5">
            <w:pPr>
              <w:spacing w:line="240" w:lineRule="auto"/>
              <w:jc w:val="center"/>
              <w:rPr>
                <w:color w:val="000000"/>
                <w:sz w:val="22"/>
                <w:szCs w:val="22"/>
              </w:rPr>
            </w:pPr>
            <w:r w:rsidRPr="00BD0023">
              <w:rPr>
                <w:color w:val="000000"/>
                <w:sz w:val="22"/>
                <w:szCs w:val="22"/>
              </w:rPr>
              <w:t>Памятник истории</w:t>
            </w:r>
          </w:p>
        </w:tc>
        <w:tc>
          <w:tcPr>
            <w:tcW w:w="950" w:type="pct"/>
            <w:shd w:val="clear" w:color="auto" w:fill="auto"/>
          </w:tcPr>
          <w:p w:rsidR="00B12C8D" w:rsidRPr="00BD0023" w:rsidRDefault="00B12C8D" w:rsidP="009022F5">
            <w:pPr>
              <w:spacing w:line="240" w:lineRule="auto"/>
              <w:jc w:val="center"/>
              <w:rPr>
                <w:sz w:val="22"/>
                <w:szCs w:val="22"/>
              </w:rPr>
            </w:pPr>
            <w:r w:rsidRPr="00BD0023">
              <w:rPr>
                <w:sz w:val="22"/>
                <w:szCs w:val="22"/>
              </w:rPr>
              <w:t>р.п. Варнавино, Л</w:t>
            </w:r>
            <w:r w:rsidRPr="00BD0023">
              <w:rPr>
                <w:sz w:val="22"/>
                <w:szCs w:val="22"/>
              </w:rPr>
              <w:t>е</w:t>
            </w:r>
            <w:r w:rsidRPr="00BD0023">
              <w:rPr>
                <w:sz w:val="22"/>
                <w:szCs w:val="22"/>
              </w:rPr>
              <w:t>нинский садик</w:t>
            </w:r>
          </w:p>
        </w:tc>
      </w:tr>
      <w:tr w:rsidR="009C03BF" w:rsidRPr="00747514" w:rsidTr="00D01299">
        <w:trPr>
          <w:trHeight w:val="46"/>
          <w:jc w:val="center"/>
        </w:trPr>
        <w:tc>
          <w:tcPr>
            <w:tcW w:w="200" w:type="pct"/>
            <w:shd w:val="clear" w:color="auto" w:fill="auto"/>
          </w:tcPr>
          <w:p w:rsidR="009C03BF" w:rsidRPr="00156166" w:rsidRDefault="00113BBF" w:rsidP="00156166">
            <w:pPr>
              <w:spacing w:line="240" w:lineRule="auto"/>
              <w:jc w:val="center"/>
              <w:rPr>
                <w:color w:val="000000"/>
                <w:sz w:val="22"/>
                <w:szCs w:val="22"/>
              </w:rPr>
            </w:pPr>
            <w:r>
              <w:rPr>
                <w:color w:val="000000"/>
                <w:sz w:val="22"/>
                <w:szCs w:val="22"/>
              </w:rPr>
              <w:t>5</w:t>
            </w:r>
          </w:p>
        </w:tc>
        <w:tc>
          <w:tcPr>
            <w:tcW w:w="816" w:type="pct"/>
            <w:shd w:val="clear" w:color="auto" w:fill="auto"/>
          </w:tcPr>
          <w:p w:rsidR="009C03BF" w:rsidRPr="00156166" w:rsidRDefault="009C03BF" w:rsidP="00156166">
            <w:pPr>
              <w:spacing w:line="240" w:lineRule="auto"/>
              <w:jc w:val="center"/>
              <w:rPr>
                <w:sz w:val="22"/>
                <w:szCs w:val="22"/>
              </w:rPr>
            </w:pPr>
            <w:r w:rsidRPr="00156166">
              <w:rPr>
                <w:sz w:val="22"/>
                <w:szCs w:val="22"/>
              </w:rPr>
              <w:t>Жилой дом с мезонином</w:t>
            </w:r>
          </w:p>
        </w:tc>
        <w:tc>
          <w:tcPr>
            <w:tcW w:w="677" w:type="pct"/>
          </w:tcPr>
          <w:p w:rsidR="009C03BF" w:rsidRPr="00156166" w:rsidRDefault="005643DD" w:rsidP="00156166">
            <w:pPr>
              <w:spacing w:line="240" w:lineRule="auto"/>
              <w:jc w:val="center"/>
              <w:rPr>
                <w:sz w:val="22"/>
                <w:szCs w:val="22"/>
              </w:rPr>
            </w:pPr>
            <w:r w:rsidRPr="00156166">
              <w:rPr>
                <w:sz w:val="22"/>
                <w:szCs w:val="22"/>
              </w:rPr>
              <w:t>Конец</w:t>
            </w:r>
            <w:r w:rsidR="009C03BF" w:rsidRPr="00156166">
              <w:rPr>
                <w:sz w:val="22"/>
                <w:szCs w:val="22"/>
              </w:rPr>
              <w:t xml:space="preserve"> </w:t>
            </w:r>
            <w:r w:rsidR="009C03BF" w:rsidRPr="00156166">
              <w:rPr>
                <w:sz w:val="22"/>
                <w:szCs w:val="22"/>
                <w:lang w:val="en-US"/>
              </w:rPr>
              <w:t>X</w:t>
            </w:r>
            <w:r w:rsidRPr="00156166">
              <w:rPr>
                <w:sz w:val="22"/>
                <w:szCs w:val="22"/>
                <w:lang w:val="en-US"/>
              </w:rPr>
              <w:t>I</w:t>
            </w:r>
            <w:r w:rsidR="009C03BF" w:rsidRPr="00156166">
              <w:rPr>
                <w:sz w:val="22"/>
                <w:szCs w:val="22"/>
                <w:lang w:val="en-US"/>
              </w:rPr>
              <w:t>X</w:t>
            </w:r>
            <w:r w:rsidR="009C03BF" w:rsidRPr="00156166">
              <w:rPr>
                <w:sz w:val="22"/>
                <w:szCs w:val="22"/>
              </w:rPr>
              <w:t>в.</w:t>
            </w:r>
          </w:p>
        </w:tc>
        <w:tc>
          <w:tcPr>
            <w:tcW w:w="714" w:type="pct"/>
            <w:shd w:val="clear" w:color="auto" w:fill="auto"/>
          </w:tcPr>
          <w:p w:rsidR="009C03BF" w:rsidRPr="00156166" w:rsidRDefault="004B11F6" w:rsidP="00156166">
            <w:pPr>
              <w:spacing w:line="240" w:lineRule="auto"/>
              <w:jc w:val="center"/>
              <w:rPr>
                <w:color w:val="000000"/>
                <w:sz w:val="22"/>
                <w:szCs w:val="22"/>
              </w:rPr>
            </w:pPr>
            <w:r w:rsidRPr="00156166">
              <w:rPr>
                <w:color w:val="000000"/>
                <w:sz w:val="22"/>
                <w:szCs w:val="22"/>
              </w:rPr>
              <w:t>Региональное</w:t>
            </w:r>
          </w:p>
        </w:tc>
        <w:tc>
          <w:tcPr>
            <w:tcW w:w="980" w:type="pct"/>
          </w:tcPr>
          <w:p w:rsidR="009C03BF" w:rsidRPr="00156166" w:rsidRDefault="00156166" w:rsidP="00156166">
            <w:pPr>
              <w:spacing w:line="240" w:lineRule="auto"/>
              <w:jc w:val="center"/>
              <w:rPr>
                <w:color w:val="000000"/>
                <w:sz w:val="22"/>
                <w:szCs w:val="22"/>
              </w:rPr>
            </w:pPr>
            <w:r>
              <w:rPr>
                <w:color w:val="000000"/>
                <w:sz w:val="22"/>
                <w:szCs w:val="22"/>
              </w:rPr>
              <w:t xml:space="preserve">Постановление </w:t>
            </w:r>
            <w:r w:rsidRPr="004B11F6">
              <w:rPr>
                <w:color w:val="000000"/>
                <w:sz w:val="22"/>
                <w:szCs w:val="22"/>
              </w:rPr>
              <w:t>З</w:t>
            </w:r>
            <w:r w:rsidRPr="004B11F6">
              <w:rPr>
                <w:color w:val="000000"/>
                <w:sz w:val="22"/>
                <w:szCs w:val="22"/>
              </w:rPr>
              <w:t>а</w:t>
            </w:r>
            <w:r w:rsidRPr="004B11F6">
              <w:rPr>
                <w:color w:val="000000"/>
                <w:sz w:val="22"/>
                <w:szCs w:val="22"/>
              </w:rPr>
              <w:t>конодательного С</w:t>
            </w:r>
            <w:r w:rsidRPr="004B11F6">
              <w:rPr>
                <w:color w:val="000000"/>
                <w:sz w:val="22"/>
                <w:szCs w:val="22"/>
              </w:rPr>
              <w:t>о</w:t>
            </w:r>
            <w:r w:rsidRPr="004B11F6">
              <w:rPr>
                <w:color w:val="000000"/>
                <w:sz w:val="22"/>
                <w:szCs w:val="22"/>
              </w:rPr>
              <w:t>брания Нижегоро</w:t>
            </w:r>
            <w:r w:rsidRPr="004B11F6">
              <w:rPr>
                <w:color w:val="000000"/>
                <w:sz w:val="22"/>
                <w:szCs w:val="22"/>
              </w:rPr>
              <w:t>д</w:t>
            </w:r>
            <w:r w:rsidRPr="004B11F6">
              <w:rPr>
                <w:color w:val="000000"/>
                <w:sz w:val="22"/>
                <w:szCs w:val="22"/>
              </w:rPr>
              <w:t>ской области</w:t>
            </w:r>
            <w:r w:rsidRPr="00156166">
              <w:rPr>
                <w:color w:val="000000"/>
                <w:sz w:val="22"/>
                <w:szCs w:val="22"/>
              </w:rPr>
              <w:t xml:space="preserve"> № 37 от 21.06.1994</w:t>
            </w:r>
          </w:p>
        </w:tc>
        <w:tc>
          <w:tcPr>
            <w:tcW w:w="663" w:type="pct"/>
            <w:shd w:val="clear" w:color="auto" w:fill="auto"/>
          </w:tcPr>
          <w:p w:rsidR="009C03BF" w:rsidRPr="00156166" w:rsidRDefault="009C03BF" w:rsidP="00156166">
            <w:pPr>
              <w:spacing w:line="240" w:lineRule="auto"/>
              <w:jc w:val="center"/>
              <w:rPr>
                <w:color w:val="000000"/>
                <w:sz w:val="22"/>
                <w:szCs w:val="22"/>
              </w:rPr>
            </w:pPr>
            <w:r w:rsidRPr="00156166">
              <w:rPr>
                <w:color w:val="000000"/>
                <w:sz w:val="22"/>
                <w:szCs w:val="22"/>
              </w:rPr>
              <w:t>Памятник архитектуры</w:t>
            </w:r>
          </w:p>
        </w:tc>
        <w:tc>
          <w:tcPr>
            <w:tcW w:w="950" w:type="pct"/>
            <w:shd w:val="clear" w:color="auto" w:fill="auto"/>
          </w:tcPr>
          <w:p w:rsidR="009C03BF" w:rsidRPr="00156166" w:rsidRDefault="009C03BF" w:rsidP="00156166">
            <w:pPr>
              <w:spacing w:line="240" w:lineRule="auto"/>
              <w:jc w:val="center"/>
              <w:rPr>
                <w:sz w:val="22"/>
                <w:szCs w:val="22"/>
              </w:rPr>
            </w:pPr>
            <w:r w:rsidRPr="00156166">
              <w:rPr>
                <w:sz w:val="22"/>
                <w:szCs w:val="22"/>
              </w:rPr>
              <w:t>р.п. Варнавино, ул.3-го Интерн</w:t>
            </w:r>
            <w:r w:rsidRPr="00156166">
              <w:rPr>
                <w:sz w:val="22"/>
                <w:szCs w:val="22"/>
              </w:rPr>
              <w:t>а</w:t>
            </w:r>
            <w:r w:rsidRPr="00156166">
              <w:rPr>
                <w:sz w:val="22"/>
                <w:szCs w:val="22"/>
              </w:rPr>
              <w:t>ционала,6</w:t>
            </w:r>
          </w:p>
        </w:tc>
      </w:tr>
      <w:tr w:rsidR="009C03BF" w:rsidRPr="00747514" w:rsidTr="00D01299">
        <w:trPr>
          <w:trHeight w:val="46"/>
          <w:jc w:val="center"/>
        </w:trPr>
        <w:tc>
          <w:tcPr>
            <w:tcW w:w="200" w:type="pct"/>
            <w:shd w:val="clear" w:color="auto" w:fill="auto"/>
          </w:tcPr>
          <w:p w:rsidR="009C03BF" w:rsidRPr="00156166" w:rsidRDefault="00113BBF" w:rsidP="00156166">
            <w:pPr>
              <w:spacing w:line="240" w:lineRule="auto"/>
              <w:jc w:val="center"/>
              <w:rPr>
                <w:color w:val="000000"/>
                <w:sz w:val="22"/>
                <w:szCs w:val="22"/>
              </w:rPr>
            </w:pPr>
            <w:r>
              <w:rPr>
                <w:color w:val="000000"/>
                <w:sz w:val="22"/>
                <w:szCs w:val="22"/>
              </w:rPr>
              <w:t>6</w:t>
            </w:r>
          </w:p>
          <w:p w:rsidR="009C03BF" w:rsidRPr="00156166" w:rsidRDefault="009C03BF" w:rsidP="00156166">
            <w:pPr>
              <w:spacing w:line="240" w:lineRule="auto"/>
              <w:jc w:val="center"/>
              <w:rPr>
                <w:color w:val="000000"/>
                <w:sz w:val="22"/>
                <w:szCs w:val="22"/>
              </w:rPr>
            </w:pPr>
          </w:p>
          <w:p w:rsidR="009C03BF" w:rsidRPr="00156166" w:rsidRDefault="009C03BF" w:rsidP="00156166">
            <w:pPr>
              <w:spacing w:line="240" w:lineRule="auto"/>
              <w:jc w:val="center"/>
              <w:rPr>
                <w:color w:val="000000"/>
                <w:sz w:val="22"/>
                <w:szCs w:val="22"/>
              </w:rPr>
            </w:pPr>
          </w:p>
        </w:tc>
        <w:tc>
          <w:tcPr>
            <w:tcW w:w="816" w:type="pct"/>
            <w:shd w:val="clear" w:color="auto" w:fill="auto"/>
          </w:tcPr>
          <w:p w:rsidR="009C03BF" w:rsidRPr="00156166" w:rsidRDefault="009C03BF" w:rsidP="00156166">
            <w:pPr>
              <w:spacing w:line="240" w:lineRule="auto"/>
              <w:jc w:val="center"/>
              <w:rPr>
                <w:sz w:val="22"/>
                <w:szCs w:val="22"/>
              </w:rPr>
            </w:pPr>
            <w:r w:rsidRPr="00156166">
              <w:rPr>
                <w:sz w:val="22"/>
                <w:szCs w:val="22"/>
              </w:rPr>
              <w:t>Мужская гимн</w:t>
            </w:r>
            <w:r w:rsidRPr="00156166">
              <w:rPr>
                <w:sz w:val="22"/>
                <w:szCs w:val="22"/>
              </w:rPr>
              <w:t>а</w:t>
            </w:r>
            <w:r w:rsidRPr="00156166">
              <w:rPr>
                <w:sz w:val="22"/>
                <w:szCs w:val="22"/>
              </w:rPr>
              <w:t>зия</w:t>
            </w:r>
          </w:p>
          <w:p w:rsidR="009C03BF" w:rsidRPr="00156166" w:rsidRDefault="009C03BF" w:rsidP="00156166">
            <w:pPr>
              <w:spacing w:line="240" w:lineRule="auto"/>
              <w:jc w:val="center"/>
              <w:rPr>
                <w:sz w:val="22"/>
                <w:szCs w:val="22"/>
              </w:rPr>
            </w:pPr>
            <w:r w:rsidRPr="00156166">
              <w:rPr>
                <w:sz w:val="22"/>
                <w:szCs w:val="22"/>
              </w:rPr>
              <w:t>1.Главное здание</w:t>
            </w:r>
          </w:p>
          <w:p w:rsidR="009C03BF" w:rsidRPr="00156166" w:rsidRDefault="009C03BF" w:rsidP="00156166">
            <w:pPr>
              <w:spacing w:line="240" w:lineRule="auto"/>
              <w:jc w:val="center"/>
              <w:rPr>
                <w:sz w:val="22"/>
                <w:szCs w:val="22"/>
              </w:rPr>
            </w:pPr>
            <w:r w:rsidRPr="00156166">
              <w:rPr>
                <w:sz w:val="22"/>
                <w:szCs w:val="22"/>
              </w:rPr>
              <w:t>2.Кирпичные ворота</w:t>
            </w:r>
          </w:p>
        </w:tc>
        <w:tc>
          <w:tcPr>
            <w:tcW w:w="677" w:type="pct"/>
          </w:tcPr>
          <w:p w:rsidR="009C03BF" w:rsidRPr="00156166" w:rsidRDefault="009C03BF" w:rsidP="00156166">
            <w:pPr>
              <w:spacing w:line="240" w:lineRule="auto"/>
              <w:jc w:val="center"/>
              <w:rPr>
                <w:sz w:val="22"/>
                <w:szCs w:val="22"/>
              </w:rPr>
            </w:pPr>
            <w:r w:rsidRPr="00156166">
              <w:rPr>
                <w:sz w:val="22"/>
                <w:szCs w:val="22"/>
              </w:rPr>
              <w:t>Начало</w:t>
            </w:r>
          </w:p>
          <w:p w:rsidR="009C03BF" w:rsidRPr="00156166" w:rsidRDefault="009C03BF" w:rsidP="00156166">
            <w:pPr>
              <w:spacing w:line="240" w:lineRule="auto"/>
              <w:jc w:val="center"/>
              <w:rPr>
                <w:sz w:val="22"/>
                <w:szCs w:val="22"/>
              </w:rPr>
            </w:pPr>
            <w:r w:rsidRPr="00156166">
              <w:rPr>
                <w:sz w:val="22"/>
                <w:szCs w:val="22"/>
                <w:lang w:val="en-US"/>
              </w:rPr>
              <w:t>XX</w:t>
            </w:r>
            <w:r w:rsidRPr="00156166">
              <w:rPr>
                <w:sz w:val="22"/>
                <w:szCs w:val="22"/>
              </w:rPr>
              <w:t xml:space="preserve"> в.</w:t>
            </w:r>
          </w:p>
        </w:tc>
        <w:tc>
          <w:tcPr>
            <w:tcW w:w="714" w:type="pct"/>
            <w:shd w:val="clear" w:color="auto" w:fill="auto"/>
          </w:tcPr>
          <w:p w:rsidR="009C03BF" w:rsidRPr="00156166" w:rsidRDefault="004B11F6" w:rsidP="00156166">
            <w:pPr>
              <w:spacing w:line="240" w:lineRule="auto"/>
              <w:jc w:val="center"/>
              <w:rPr>
                <w:color w:val="000000"/>
                <w:sz w:val="22"/>
                <w:szCs w:val="22"/>
              </w:rPr>
            </w:pPr>
            <w:r w:rsidRPr="00156166">
              <w:rPr>
                <w:color w:val="000000"/>
                <w:sz w:val="22"/>
                <w:szCs w:val="22"/>
              </w:rPr>
              <w:t>Региональное</w:t>
            </w:r>
          </w:p>
        </w:tc>
        <w:tc>
          <w:tcPr>
            <w:tcW w:w="980" w:type="pct"/>
          </w:tcPr>
          <w:p w:rsidR="009C03BF" w:rsidRPr="00156166" w:rsidRDefault="00156166" w:rsidP="00156166">
            <w:pPr>
              <w:spacing w:line="240" w:lineRule="auto"/>
              <w:jc w:val="center"/>
              <w:rPr>
                <w:color w:val="000000"/>
                <w:sz w:val="22"/>
                <w:szCs w:val="22"/>
              </w:rPr>
            </w:pPr>
            <w:r>
              <w:rPr>
                <w:color w:val="000000"/>
                <w:sz w:val="22"/>
                <w:szCs w:val="22"/>
              </w:rPr>
              <w:t xml:space="preserve">Постановление </w:t>
            </w:r>
            <w:r w:rsidRPr="004B11F6">
              <w:rPr>
                <w:color w:val="000000"/>
                <w:sz w:val="22"/>
                <w:szCs w:val="22"/>
              </w:rPr>
              <w:t>З</w:t>
            </w:r>
            <w:r w:rsidRPr="004B11F6">
              <w:rPr>
                <w:color w:val="000000"/>
                <w:sz w:val="22"/>
                <w:szCs w:val="22"/>
              </w:rPr>
              <w:t>а</w:t>
            </w:r>
            <w:r w:rsidRPr="004B11F6">
              <w:rPr>
                <w:color w:val="000000"/>
                <w:sz w:val="22"/>
                <w:szCs w:val="22"/>
              </w:rPr>
              <w:t>конодательного С</w:t>
            </w:r>
            <w:r w:rsidRPr="004B11F6">
              <w:rPr>
                <w:color w:val="000000"/>
                <w:sz w:val="22"/>
                <w:szCs w:val="22"/>
              </w:rPr>
              <w:t>о</w:t>
            </w:r>
            <w:r w:rsidRPr="004B11F6">
              <w:rPr>
                <w:color w:val="000000"/>
                <w:sz w:val="22"/>
                <w:szCs w:val="22"/>
              </w:rPr>
              <w:t>брания Нижегоро</w:t>
            </w:r>
            <w:r w:rsidRPr="004B11F6">
              <w:rPr>
                <w:color w:val="000000"/>
                <w:sz w:val="22"/>
                <w:szCs w:val="22"/>
              </w:rPr>
              <w:t>д</w:t>
            </w:r>
            <w:r w:rsidRPr="004B11F6">
              <w:rPr>
                <w:color w:val="000000"/>
                <w:sz w:val="22"/>
                <w:szCs w:val="22"/>
              </w:rPr>
              <w:t>ской области</w:t>
            </w:r>
            <w:r w:rsidRPr="00156166">
              <w:rPr>
                <w:color w:val="000000"/>
                <w:sz w:val="22"/>
                <w:szCs w:val="22"/>
              </w:rPr>
              <w:t xml:space="preserve"> № 37 от 21.06.1994</w:t>
            </w:r>
          </w:p>
        </w:tc>
        <w:tc>
          <w:tcPr>
            <w:tcW w:w="663" w:type="pct"/>
            <w:shd w:val="clear" w:color="auto" w:fill="auto"/>
          </w:tcPr>
          <w:p w:rsidR="009C03BF" w:rsidRPr="00156166" w:rsidRDefault="004B11F6" w:rsidP="00156166">
            <w:pPr>
              <w:spacing w:line="240" w:lineRule="auto"/>
              <w:jc w:val="center"/>
              <w:rPr>
                <w:color w:val="000000"/>
                <w:sz w:val="22"/>
                <w:szCs w:val="22"/>
              </w:rPr>
            </w:pPr>
            <w:r w:rsidRPr="00156166">
              <w:rPr>
                <w:color w:val="000000"/>
                <w:sz w:val="22"/>
                <w:szCs w:val="22"/>
              </w:rPr>
              <w:t>Памятник архитектуры</w:t>
            </w:r>
          </w:p>
        </w:tc>
        <w:tc>
          <w:tcPr>
            <w:tcW w:w="950" w:type="pct"/>
            <w:shd w:val="clear" w:color="auto" w:fill="auto"/>
          </w:tcPr>
          <w:p w:rsidR="009C03BF" w:rsidRPr="00156166" w:rsidRDefault="009C03BF" w:rsidP="00156166">
            <w:pPr>
              <w:spacing w:line="240" w:lineRule="auto"/>
              <w:jc w:val="center"/>
              <w:rPr>
                <w:sz w:val="22"/>
                <w:szCs w:val="22"/>
              </w:rPr>
            </w:pPr>
            <w:r w:rsidRPr="00156166">
              <w:rPr>
                <w:sz w:val="22"/>
                <w:szCs w:val="22"/>
              </w:rPr>
              <w:t xml:space="preserve">р.п. Варнавино, </w:t>
            </w:r>
            <w:r w:rsidR="004B11F6" w:rsidRPr="00156166">
              <w:rPr>
                <w:sz w:val="22"/>
                <w:szCs w:val="22"/>
              </w:rPr>
              <w:t>ул.</w:t>
            </w:r>
            <w:r w:rsidRPr="00156166">
              <w:rPr>
                <w:sz w:val="22"/>
                <w:szCs w:val="22"/>
              </w:rPr>
              <w:t>Комсомольская,7</w:t>
            </w:r>
          </w:p>
        </w:tc>
      </w:tr>
      <w:tr w:rsidR="00156166" w:rsidRPr="00747514" w:rsidTr="00D01299">
        <w:trPr>
          <w:trHeight w:val="451"/>
          <w:jc w:val="center"/>
        </w:trPr>
        <w:tc>
          <w:tcPr>
            <w:tcW w:w="200" w:type="pct"/>
            <w:shd w:val="clear" w:color="auto" w:fill="auto"/>
          </w:tcPr>
          <w:p w:rsidR="00156166" w:rsidRPr="00156166" w:rsidRDefault="00113BBF" w:rsidP="00156166">
            <w:pPr>
              <w:spacing w:line="240" w:lineRule="auto"/>
              <w:jc w:val="center"/>
              <w:rPr>
                <w:color w:val="000000"/>
                <w:sz w:val="22"/>
                <w:szCs w:val="22"/>
              </w:rPr>
            </w:pPr>
            <w:r>
              <w:rPr>
                <w:color w:val="000000"/>
                <w:sz w:val="22"/>
                <w:szCs w:val="22"/>
              </w:rPr>
              <w:t>7</w:t>
            </w:r>
          </w:p>
        </w:tc>
        <w:tc>
          <w:tcPr>
            <w:tcW w:w="816" w:type="pct"/>
            <w:shd w:val="clear" w:color="auto" w:fill="auto"/>
          </w:tcPr>
          <w:p w:rsidR="00156166" w:rsidRPr="00156166" w:rsidRDefault="00156166" w:rsidP="00156166">
            <w:pPr>
              <w:spacing w:line="240" w:lineRule="auto"/>
              <w:jc w:val="center"/>
              <w:rPr>
                <w:sz w:val="22"/>
                <w:szCs w:val="22"/>
              </w:rPr>
            </w:pPr>
            <w:r w:rsidRPr="00156166">
              <w:rPr>
                <w:sz w:val="22"/>
                <w:szCs w:val="22"/>
              </w:rPr>
              <w:t xml:space="preserve">Дом Ф.Т. </w:t>
            </w:r>
            <w:proofErr w:type="spellStart"/>
            <w:r w:rsidRPr="00156166">
              <w:rPr>
                <w:sz w:val="22"/>
                <w:szCs w:val="22"/>
              </w:rPr>
              <w:t>М</w:t>
            </w:r>
            <w:r w:rsidRPr="00156166">
              <w:rPr>
                <w:sz w:val="22"/>
                <w:szCs w:val="22"/>
              </w:rPr>
              <w:t>у</w:t>
            </w:r>
            <w:r w:rsidRPr="00156166">
              <w:rPr>
                <w:sz w:val="22"/>
                <w:szCs w:val="22"/>
              </w:rPr>
              <w:t>товкина</w:t>
            </w:r>
            <w:proofErr w:type="spellEnd"/>
          </w:p>
        </w:tc>
        <w:tc>
          <w:tcPr>
            <w:tcW w:w="677" w:type="pct"/>
          </w:tcPr>
          <w:p w:rsidR="00156166" w:rsidRPr="00156166" w:rsidRDefault="00156166" w:rsidP="00156166">
            <w:pPr>
              <w:spacing w:line="240" w:lineRule="auto"/>
              <w:jc w:val="center"/>
              <w:rPr>
                <w:sz w:val="22"/>
                <w:szCs w:val="22"/>
              </w:rPr>
            </w:pPr>
            <w:r w:rsidRPr="00156166">
              <w:rPr>
                <w:sz w:val="22"/>
                <w:szCs w:val="22"/>
              </w:rPr>
              <w:t xml:space="preserve">Конец </w:t>
            </w:r>
            <w:r w:rsidRPr="00156166">
              <w:rPr>
                <w:sz w:val="22"/>
                <w:szCs w:val="22"/>
                <w:lang w:val="en-US"/>
              </w:rPr>
              <w:t>XIX</w:t>
            </w:r>
            <w:r w:rsidRPr="00156166">
              <w:rPr>
                <w:sz w:val="22"/>
                <w:szCs w:val="22"/>
              </w:rPr>
              <w:t xml:space="preserve"> в.</w:t>
            </w:r>
          </w:p>
        </w:tc>
        <w:tc>
          <w:tcPr>
            <w:tcW w:w="714" w:type="pct"/>
            <w:shd w:val="clear" w:color="auto" w:fill="auto"/>
          </w:tcPr>
          <w:p w:rsidR="00156166" w:rsidRPr="00156166" w:rsidRDefault="00156166" w:rsidP="00156166">
            <w:pPr>
              <w:spacing w:line="240" w:lineRule="auto"/>
              <w:jc w:val="center"/>
              <w:rPr>
                <w:color w:val="000000"/>
                <w:sz w:val="22"/>
                <w:szCs w:val="22"/>
              </w:rPr>
            </w:pPr>
            <w:r w:rsidRPr="00156166">
              <w:rPr>
                <w:color w:val="000000"/>
                <w:sz w:val="22"/>
                <w:szCs w:val="22"/>
              </w:rPr>
              <w:t>Региональное</w:t>
            </w:r>
          </w:p>
        </w:tc>
        <w:tc>
          <w:tcPr>
            <w:tcW w:w="980" w:type="pct"/>
          </w:tcPr>
          <w:p w:rsidR="00156166" w:rsidRPr="00156166" w:rsidRDefault="00156166" w:rsidP="00156166">
            <w:pPr>
              <w:spacing w:line="240" w:lineRule="auto"/>
              <w:jc w:val="center"/>
              <w:rPr>
                <w:color w:val="000000"/>
                <w:sz w:val="22"/>
                <w:szCs w:val="22"/>
              </w:rPr>
            </w:pPr>
            <w:r>
              <w:rPr>
                <w:color w:val="000000"/>
                <w:sz w:val="22"/>
                <w:szCs w:val="22"/>
              </w:rPr>
              <w:t xml:space="preserve">Постановление </w:t>
            </w:r>
            <w:r w:rsidRPr="004B11F6">
              <w:rPr>
                <w:color w:val="000000"/>
                <w:sz w:val="22"/>
                <w:szCs w:val="22"/>
              </w:rPr>
              <w:t>З</w:t>
            </w:r>
            <w:r w:rsidRPr="004B11F6">
              <w:rPr>
                <w:color w:val="000000"/>
                <w:sz w:val="22"/>
                <w:szCs w:val="22"/>
              </w:rPr>
              <w:t>а</w:t>
            </w:r>
            <w:r w:rsidRPr="004B11F6">
              <w:rPr>
                <w:color w:val="000000"/>
                <w:sz w:val="22"/>
                <w:szCs w:val="22"/>
              </w:rPr>
              <w:t>конодательного С</w:t>
            </w:r>
            <w:r w:rsidRPr="004B11F6">
              <w:rPr>
                <w:color w:val="000000"/>
                <w:sz w:val="22"/>
                <w:szCs w:val="22"/>
              </w:rPr>
              <w:t>о</w:t>
            </w:r>
            <w:r w:rsidRPr="004B11F6">
              <w:rPr>
                <w:color w:val="000000"/>
                <w:sz w:val="22"/>
                <w:szCs w:val="22"/>
              </w:rPr>
              <w:t>брания Нижегоро</w:t>
            </w:r>
            <w:r w:rsidRPr="004B11F6">
              <w:rPr>
                <w:color w:val="000000"/>
                <w:sz w:val="22"/>
                <w:szCs w:val="22"/>
              </w:rPr>
              <w:t>д</w:t>
            </w:r>
            <w:r w:rsidRPr="004B11F6">
              <w:rPr>
                <w:color w:val="000000"/>
                <w:sz w:val="22"/>
                <w:szCs w:val="22"/>
              </w:rPr>
              <w:t>ской области</w:t>
            </w:r>
            <w:r w:rsidRPr="00156166">
              <w:rPr>
                <w:color w:val="000000"/>
                <w:sz w:val="22"/>
                <w:szCs w:val="22"/>
              </w:rPr>
              <w:t xml:space="preserve"> № 37 от 21.06.1994</w:t>
            </w:r>
          </w:p>
        </w:tc>
        <w:tc>
          <w:tcPr>
            <w:tcW w:w="663" w:type="pct"/>
            <w:shd w:val="clear" w:color="auto" w:fill="auto"/>
          </w:tcPr>
          <w:p w:rsidR="00156166" w:rsidRPr="00156166" w:rsidRDefault="00156166" w:rsidP="00156166">
            <w:pPr>
              <w:spacing w:line="240" w:lineRule="auto"/>
              <w:jc w:val="center"/>
              <w:rPr>
                <w:color w:val="000000"/>
                <w:sz w:val="22"/>
                <w:szCs w:val="22"/>
              </w:rPr>
            </w:pPr>
            <w:r w:rsidRPr="00156166">
              <w:rPr>
                <w:color w:val="000000"/>
                <w:sz w:val="22"/>
                <w:szCs w:val="22"/>
              </w:rPr>
              <w:t>Памятник архитектуры</w:t>
            </w:r>
          </w:p>
        </w:tc>
        <w:tc>
          <w:tcPr>
            <w:tcW w:w="950" w:type="pct"/>
            <w:shd w:val="clear" w:color="auto" w:fill="auto"/>
          </w:tcPr>
          <w:p w:rsidR="00156166" w:rsidRPr="00156166" w:rsidRDefault="00156166" w:rsidP="00156166">
            <w:pPr>
              <w:spacing w:line="240" w:lineRule="auto"/>
              <w:jc w:val="center"/>
              <w:rPr>
                <w:sz w:val="22"/>
                <w:szCs w:val="22"/>
              </w:rPr>
            </w:pPr>
            <w:r w:rsidRPr="00156166">
              <w:rPr>
                <w:sz w:val="22"/>
                <w:szCs w:val="22"/>
              </w:rPr>
              <w:t>р.п. Варнавино, на пересечении улиц Комсомольской и Нижегородской, 16/35</w:t>
            </w:r>
          </w:p>
        </w:tc>
      </w:tr>
      <w:tr w:rsidR="00156166" w:rsidRPr="00747514" w:rsidTr="00D01299">
        <w:trPr>
          <w:trHeight w:val="451"/>
          <w:jc w:val="center"/>
        </w:trPr>
        <w:tc>
          <w:tcPr>
            <w:tcW w:w="200" w:type="pct"/>
            <w:shd w:val="clear" w:color="auto" w:fill="auto"/>
          </w:tcPr>
          <w:p w:rsidR="00156166" w:rsidRPr="00156166" w:rsidRDefault="00113BBF" w:rsidP="00156166">
            <w:pPr>
              <w:spacing w:line="240" w:lineRule="auto"/>
              <w:jc w:val="center"/>
              <w:rPr>
                <w:color w:val="000000"/>
                <w:sz w:val="22"/>
                <w:szCs w:val="22"/>
              </w:rPr>
            </w:pPr>
            <w:r>
              <w:rPr>
                <w:color w:val="000000"/>
                <w:sz w:val="22"/>
                <w:szCs w:val="22"/>
              </w:rPr>
              <w:t>8</w:t>
            </w:r>
          </w:p>
        </w:tc>
        <w:tc>
          <w:tcPr>
            <w:tcW w:w="816" w:type="pct"/>
            <w:shd w:val="clear" w:color="auto" w:fill="auto"/>
          </w:tcPr>
          <w:p w:rsidR="00156166" w:rsidRPr="00156166" w:rsidRDefault="00156166" w:rsidP="00156166">
            <w:pPr>
              <w:spacing w:line="240" w:lineRule="auto"/>
              <w:jc w:val="center"/>
              <w:rPr>
                <w:sz w:val="22"/>
                <w:szCs w:val="22"/>
              </w:rPr>
            </w:pPr>
            <w:r w:rsidRPr="00156166">
              <w:rPr>
                <w:sz w:val="22"/>
                <w:szCs w:val="22"/>
              </w:rPr>
              <w:t>Жилой дом с мезонином</w:t>
            </w:r>
          </w:p>
        </w:tc>
        <w:tc>
          <w:tcPr>
            <w:tcW w:w="677" w:type="pct"/>
          </w:tcPr>
          <w:p w:rsidR="00156166" w:rsidRPr="00156166" w:rsidRDefault="00156166" w:rsidP="00156166">
            <w:pPr>
              <w:spacing w:line="240" w:lineRule="auto"/>
              <w:jc w:val="center"/>
              <w:rPr>
                <w:sz w:val="22"/>
                <w:szCs w:val="22"/>
              </w:rPr>
            </w:pPr>
            <w:r w:rsidRPr="00156166">
              <w:rPr>
                <w:sz w:val="22"/>
                <w:szCs w:val="22"/>
              </w:rPr>
              <w:t xml:space="preserve">Конец </w:t>
            </w:r>
            <w:r w:rsidRPr="00156166">
              <w:rPr>
                <w:sz w:val="22"/>
                <w:szCs w:val="22"/>
                <w:lang w:val="en-US"/>
              </w:rPr>
              <w:t>XIX</w:t>
            </w:r>
            <w:r w:rsidRPr="00156166">
              <w:rPr>
                <w:sz w:val="22"/>
                <w:szCs w:val="22"/>
              </w:rPr>
              <w:t xml:space="preserve"> в.</w:t>
            </w:r>
          </w:p>
        </w:tc>
        <w:tc>
          <w:tcPr>
            <w:tcW w:w="714" w:type="pct"/>
            <w:shd w:val="clear" w:color="auto" w:fill="auto"/>
          </w:tcPr>
          <w:p w:rsidR="00156166" w:rsidRPr="00156166" w:rsidRDefault="00156166" w:rsidP="00156166">
            <w:pPr>
              <w:spacing w:line="240" w:lineRule="auto"/>
              <w:jc w:val="center"/>
              <w:rPr>
                <w:color w:val="000000"/>
                <w:sz w:val="22"/>
                <w:szCs w:val="22"/>
              </w:rPr>
            </w:pPr>
            <w:r w:rsidRPr="00156166">
              <w:rPr>
                <w:color w:val="000000"/>
                <w:sz w:val="22"/>
                <w:szCs w:val="22"/>
              </w:rPr>
              <w:t>Региональное</w:t>
            </w:r>
          </w:p>
        </w:tc>
        <w:tc>
          <w:tcPr>
            <w:tcW w:w="980" w:type="pct"/>
          </w:tcPr>
          <w:p w:rsidR="00156166" w:rsidRPr="00156166" w:rsidRDefault="00156166" w:rsidP="00156166">
            <w:pPr>
              <w:spacing w:line="240" w:lineRule="auto"/>
              <w:jc w:val="center"/>
              <w:rPr>
                <w:color w:val="000000"/>
                <w:sz w:val="22"/>
                <w:szCs w:val="22"/>
              </w:rPr>
            </w:pPr>
            <w:r>
              <w:rPr>
                <w:color w:val="000000"/>
                <w:sz w:val="22"/>
                <w:szCs w:val="22"/>
              </w:rPr>
              <w:t xml:space="preserve">Постановление </w:t>
            </w:r>
            <w:r w:rsidRPr="004B11F6">
              <w:rPr>
                <w:color w:val="000000"/>
                <w:sz w:val="22"/>
                <w:szCs w:val="22"/>
              </w:rPr>
              <w:t>З</w:t>
            </w:r>
            <w:r w:rsidRPr="004B11F6">
              <w:rPr>
                <w:color w:val="000000"/>
                <w:sz w:val="22"/>
                <w:szCs w:val="22"/>
              </w:rPr>
              <w:t>а</w:t>
            </w:r>
            <w:r w:rsidRPr="004B11F6">
              <w:rPr>
                <w:color w:val="000000"/>
                <w:sz w:val="22"/>
                <w:szCs w:val="22"/>
              </w:rPr>
              <w:t>конодательного С</w:t>
            </w:r>
            <w:r w:rsidRPr="004B11F6">
              <w:rPr>
                <w:color w:val="000000"/>
                <w:sz w:val="22"/>
                <w:szCs w:val="22"/>
              </w:rPr>
              <w:t>о</w:t>
            </w:r>
            <w:r w:rsidRPr="004B11F6">
              <w:rPr>
                <w:color w:val="000000"/>
                <w:sz w:val="22"/>
                <w:szCs w:val="22"/>
              </w:rPr>
              <w:t>брания Нижегоро</w:t>
            </w:r>
            <w:r w:rsidRPr="004B11F6">
              <w:rPr>
                <w:color w:val="000000"/>
                <w:sz w:val="22"/>
                <w:szCs w:val="22"/>
              </w:rPr>
              <w:t>д</w:t>
            </w:r>
            <w:r w:rsidRPr="004B11F6">
              <w:rPr>
                <w:color w:val="000000"/>
                <w:sz w:val="22"/>
                <w:szCs w:val="22"/>
              </w:rPr>
              <w:lastRenderedPageBreak/>
              <w:t>ской области</w:t>
            </w:r>
            <w:r w:rsidRPr="00156166">
              <w:rPr>
                <w:color w:val="000000"/>
                <w:sz w:val="22"/>
                <w:szCs w:val="22"/>
              </w:rPr>
              <w:t xml:space="preserve"> № 37 от 21.06.1994</w:t>
            </w:r>
          </w:p>
        </w:tc>
        <w:tc>
          <w:tcPr>
            <w:tcW w:w="663" w:type="pct"/>
            <w:shd w:val="clear" w:color="auto" w:fill="auto"/>
          </w:tcPr>
          <w:p w:rsidR="00156166" w:rsidRPr="00156166" w:rsidRDefault="00156166" w:rsidP="00156166">
            <w:pPr>
              <w:spacing w:line="240" w:lineRule="auto"/>
              <w:jc w:val="center"/>
              <w:rPr>
                <w:color w:val="000000"/>
                <w:sz w:val="22"/>
                <w:szCs w:val="22"/>
              </w:rPr>
            </w:pPr>
            <w:r w:rsidRPr="00156166">
              <w:rPr>
                <w:color w:val="000000"/>
                <w:sz w:val="22"/>
                <w:szCs w:val="22"/>
              </w:rPr>
              <w:lastRenderedPageBreak/>
              <w:t>Памятник архитектуры</w:t>
            </w:r>
          </w:p>
        </w:tc>
        <w:tc>
          <w:tcPr>
            <w:tcW w:w="950" w:type="pct"/>
            <w:shd w:val="clear" w:color="auto" w:fill="auto"/>
          </w:tcPr>
          <w:p w:rsidR="00156166" w:rsidRPr="00156166" w:rsidRDefault="00156166" w:rsidP="00156166">
            <w:pPr>
              <w:spacing w:line="240" w:lineRule="auto"/>
              <w:jc w:val="center"/>
              <w:rPr>
                <w:sz w:val="22"/>
                <w:szCs w:val="22"/>
              </w:rPr>
            </w:pPr>
            <w:r w:rsidRPr="00156166">
              <w:rPr>
                <w:sz w:val="22"/>
                <w:szCs w:val="22"/>
              </w:rPr>
              <w:t>р.п. Варнавино, ул.Нижегородская, 11</w:t>
            </w:r>
          </w:p>
          <w:p w:rsidR="00156166" w:rsidRPr="00156166" w:rsidRDefault="00156166" w:rsidP="00156166">
            <w:pPr>
              <w:spacing w:line="240" w:lineRule="auto"/>
              <w:jc w:val="center"/>
              <w:rPr>
                <w:sz w:val="22"/>
                <w:szCs w:val="22"/>
              </w:rPr>
            </w:pPr>
          </w:p>
        </w:tc>
      </w:tr>
      <w:tr w:rsidR="009C03BF" w:rsidRPr="00747514" w:rsidTr="00D01299">
        <w:trPr>
          <w:trHeight w:val="451"/>
          <w:jc w:val="center"/>
        </w:trPr>
        <w:tc>
          <w:tcPr>
            <w:tcW w:w="200" w:type="pct"/>
            <w:shd w:val="clear" w:color="auto" w:fill="auto"/>
          </w:tcPr>
          <w:p w:rsidR="009C03BF" w:rsidRPr="00156166" w:rsidRDefault="0055448F" w:rsidP="00156166">
            <w:pPr>
              <w:spacing w:line="240" w:lineRule="auto"/>
              <w:jc w:val="center"/>
              <w:rPr>
                <w:color w:val="000000"/>
                <w:sz w:val="22"/>
                <w:szCs w:val="22"/>
              </w:rPr>
            </w:pPr>
            <w:r>
              <w:rPr>
                <w:color w:val="000000"/>
                <w:sz w:val="22"/>
                <w:szCs w:val="22"/>
              </w:rPr>
              <w:lastRenderedPageBreak/>
              <w:t>9</w:t>
            </w:r>
          </w:p>
        </w:tc>
        <w:tc>
          <w:tcPr>
            <w:tcW w:w="816" w:type="pct"/>
            <w:shd w:val="clear" w:color="auto" w:fill="auto"/>
          </w:tcPr>
          <w:p w:rsidR="009C03BF" w:rsidRPr="00156166" w:rsidRDefault="009C03BF" w:rsidP="00156166">
            <w:pPr>
              <w:spacing w:line="240" w:lineRule="auto"/>
              <w:jc w:val="center"/>
              <w:rPr>
                <w:sz w:val="22"/>
                <w:szCs w:val="22"/>
              </w:rPr>
            </w:pPr>
            <w:r w:rsidRPr="00156166">
              <w:rPr>
                <w:sz w:val="22"/>
                <w:szCs w:val="22"/>
              </w:rPr>
              <w:t>Усадьба Селив</w:t>
            </w:r>
            <w:r w:rsidRPr="00156166">
              <w:rPr>
                <w:sz w:val="22"/>
                <w:szCs w:val="22"/>
              </w:rPr>
              <w:t>а</w:t>
            </w:r>
            <w:r w:rsidRPr="00156166">
              <w:rPr>
                <w:sz w:val="22"/>
                <w:szCs w:val="22"/>
              </w:rPr>
              <w:t>нова</w:t>
            </w:r>
          </w:p>
          <w:p w:rsidR="009C03BF" w:rsidRPr="00156166" w:rsidRDefault="009C03BF" w:rsidP="00156166">
            <w:pPr>
              <w:spacing w:line="240" w:lineRule="auto"/>
              <w:jc w:val="center"/>
              <w:rPr>
                <w:sz w:val="22"/>
                <w:szCs w:val="22"/>
              </w:rPr>
            </w:pPr>
            <w:r w:rsidRPr="00156166">
              <w:rPr>
                <w:sz w:val="22"/>
                <w:szCs w:val="22"/>
              </w:rPr>
              <w:t>1.Главный дом</w:t>
            </w:r>
          </w:p>
          <w:p w:rsidR="009C03BF" w:rsidRPr="00156166" w:rsidRDefault="009C03BF" w:rsidP="00156166">
            <w:pPr>
              <w:spacing w:line="240" w:lineRule="auto"/>
              <w:jc w:val="center"/>
              <w:rPr>
                <w:sz w:val="22"/>
                <w:szCs w:val="22"/>
              </w:rPr>
            </w:pPr>
            <w:r w:rsidRPr="00156166">
              <w:rPr>
                <w:sz w:val="22"/>
                <w:szCs w:val="22"/>
              </w:rPr>
              <w:t>2.Лавка</w:t>
            </w:r>
          </w:p>
          <w:p w:rsidR="009C03BF" w:rsidRPr="00156166" w:rsidRDefault="009C03BF" w:rsidP="00156166">
            <w:pPr>
              <w:spacing w:line="240" w:lineRule="auto"/>
              <w:jc w:val="center"/>
              <w:rPr>
                <w:sz w:val="22"/>
                <w:szCs w:val="22"/>
              </w:rPr>
            </w:pPr>
            <w:r w:rsidRPr="00156166">
              <w:rPr>
                <w:sz w:val="22"/>
                <w:szCs w:val="22"/>
              </w:rPr>
              <w:t>3-4.Кирпичные ворота</w:t>
            </w:r>
          </w:p>
        </w:tc>
        <w:tc>
          <w:tcPr>
            <w:tcW w:w="677" w:type="pct"/>
          </w:tcPr>
          <w:p w:rsidR="009C03BF" w:rsidRPr="00156166" w:rsidRDefault="009C03BF" w:rsidP="00156166">
            <w:pPr>
              <w:spacing w:line="240" w:lineRule="auto"/>
              <w:jc w:val="center"/>
              <w:rPr>
                <w:sz w:val="22"/>
                <w:szCs w:val="22"/>
              </w:rPr>
            </w:pPr>
            <w:r w:rsidRPr="00156166">
              <w:rPr>
                <w:sz w:val="22"/>
                <w:szCs w:val="22"/>
              </w:rPr>
              <w:t>Конец</w:t>
            </w:r>
          </w:p>
          <w:p w:rsidR="009C03BF" w:rsidRPr="00156166" w:rsidRDefault="009C03BF" w:rsidP="00156166">
            <w:pPr>
              <w:spacing w:line="240" w:lineRule="auto"/>
              <w:jc w:val="center"/>
              <w:rPr>
                <w:sz w:val="22"/>
                <w:szCs w:val="22"/>
              </w:rPr>
            </w:pPr>
            <w:r w:rsidRPr="00156166">
              <w:rPr>
                <w:sz w:val="22"/>
                <w:szCs w:val="22"/>
              </w:rPr>
              <w:t>Х</w:t>
            </w:r>
            <w:r w:rsidRPr="00156166">
              <w:rPr>
                <w:sz w:val="22"/>
                <w:szCs w:val="22"/>
                <w:lang w:val="en-US"/>
              </w:rPr>
              <w:t>I</w:t>
            </w:r>
            <w:r w:rsidRPr="00156166">
              <w:rPr>
                <w:sz w:val="22"/>
                <w:szCs w:val="22"/>
              </w:rPr>
              <w:t>Х в.</w:t>
            </w:r>
          </w:p>
        </w:tc>
        <w:tc>
          <w:tcPr>
            <w:tcW w:w="714" w:type="pct"/>
            <w:shd w:val="clear" w:color="auto" w:fill="auto"/>
          </w:tcPr>
          <w:p w:rsidR="009C03BF" w:rsidRPr="00156166" w:rsidRDefault="004B11F6" w:rsidP="00156166">
            <w:pPr>
              <w:spacing w:line="240" w:lineRule="auto"/>
              <w:jc w:val="center"/>
              <w:rPr>
                <w:color w:val="000000"/>
                <w:sz w:val="22"/>
                <w:szCs w:val="22"/>
              </w:rPr>
            </w:pPr>
            <w:r w:rsidRPr="00156166">
              <w:rPr>
                <w:color w:val="000000"/>
                <w:sz w:val="22"/>
                <w:szCs w:val="22"/>
              </w:rPr>
              <w:t>Региональное</w:t>
            </w:r>
          </w:p>
        </w:tc>
        <w:tc>
          <w:tcPr>
            <w:tcW w:w="980" w:type="pct"/>
          </w:tcPr>
          <w:p w:rsidR="009C03BF" w:rsidRPr="00156166" w:rsidRDefault="00156166" w:rsidP="00156166">
            <w:pPr>
              <w:spacing w:line="240" w:lineRule="auto"/>
              <w:jc w:val="center"/>
              <w:rPr>
                <w:color w:val="000000"/>
                <w:sz w:val="22"/>
                <w:szCs w:val="22"/>
              </w:rPr>
            </w:pPr>
            <w:r>
              <w:rPr>
                <w:color w:val="000000"/>
                <w:sz w:val="22"/>
                <w:szCs w:val="22"/>
              </w:rPr>
              <w:t xml:space="preserve">Постановление </w:t>
            </w:r>
            <w:r w:rsidRPr="004B11F6">
              <w:rPr>
                <w:color w:val="000000"/>
                <w:sz w:val="22"/>
                <w:szCs w:val="22"/>
              </w:rPr>
              <w:t>З</w:t>
            </w:r>
            <w:r w:rsidRPr="004B11F6">
              <w:rPr>
                <w:color w:val="000000"/>
                <w:sz w:val="22"/>
                <w:szCs w:val="22"/>
              </w:rPr>
              <w:t>а</w:t>
            </w:r>
            <w:r w:rsidRPr="004B11F6">
              <w:rPr>
                <w:color w:val="000000"/>
                <w:sz w:val="22"/>
                <w:szCs w:val="22"/>
              </w:rPr>
              <w:t>конодательного С</w:t>
            </w:r>
            <w:r w:rsidRPr="004B11F6">
              <w:rPr>
                <w:color w:val="000000"/>
                <w:sz w:val="22"/>
                <w:szCs w:val="22"/>
              </w:rPr>
              <w:t>о</w:t>
            </w:r>
            <w:r w:rsidRPr="004B11F6">
              <w:rPr>
                <w:color w:val="000000"/>
                <w:sz w:val="22"/>
                <w:szCs w:val="22"/>
              </w:rPr>
              <w:t>брания Нижегоро</w:t>
            </w:r>
            <w:r w:rsidRPr="004B11F6">
              <w:rPr>
                <w:color w:val="000000"/>
                <w:sz w:val="22"/>
                <w:szCs w:val="22"/>
              </w:rPr>
              <w:t>д</w:t>
            </w:r>
            <w:r w:rsidRPr="004B11F6">
              <w:rPr>
                <w:color w:val="000000"/>
                <w:sz w:val="22"/>
                <w:szCs w:val="22"/>
              </w:rPr>
              <w:t>ской области</w:t>
            </w:r>
            <w:r w:rsidRPr="00156166">
              <w:rPr>
                <w:color w:val="000000"/>
                <w:sz w:val="22"/>
                <w:szCs w:val="22"/>
              </w:rPr>
              <w:t xml:space="preserve"> № 37 от 21.06.1994</w:t>
            </w:r>
          </w:p>
        </w:tc>
        <w:tc>
          <w:tcPr>
            <w:tcW w:w="663" w:type="pct"/>
            <w:shd w:val="clear" w:color="auto" w:fill="auto"/>
          </w:tcPr>
          <w:p w:rsidR="009C03BF" w:rsidRPr="00156166" w:rsidRDefault="00156166" w:rsidP="00156166">
            <w:pPr>
              <w:spacing w:line="240" w:lineRule="auto"/>
              <w:jc w:val="center"/>
              <w:rPr>
                <w:color w:val="000000"/>
                <w:sz w:val="22"/>
                <w:szCs w:val="22"/>
              </w:rPr>
            </w:pPr>
            <w:r w:rsidRPr="00156166">
              <w:rPr>
                <w:color w:val="000000"/>
                <w:sz w:val="22"/>
                <w:szCs w:val="22"/>
              </w:rPr>
              <w:t>Памятник архитектуры</w:t>
            </w:r>
          </w:p>
        </w:tc>
        <w:tc>
          <w:tcPr>
            <w:tcW w:w="950" w:type="pct"/>
            <w:shd w:val="clear" w:color="auto" w:fill="auto"/>
          </w:tcPr>
          <w:p w:rsidR="009C03BF" w:rsidRPr="00156166" w:rsidRDefault="009C03BF" w:rsidP="00156166">
            <w:pPr>
              <w:spacing w:line="240" w:lineRule="auto"/>
              <w:jc w:val="center"/>
              <w:rPr>
                <w:sz w:val="22"/>
                <w:szCs w:val="22"/>
              </w:rPr>
            </w:pPr>
            <w:r w:rsidRPr="00156166">
              <w:rPr>
                <w:sz w:val="22"/>
                <w:szCs w:val="22"/>
              </w:rPr>
              <w:t xml:space="preserve">р.п. Варнавино, ул. </w:t>
            </w:r>
            <w:proofErr w:type="spellStart"/>
            <w:r w:rsidRPr="00156166">
              <w:rPr>
                <w:sz w:val="22"/>
                <w:szCs w:val="22"/>
              </w:rPr>
              <w:t>Продотрядников</w:t>
            </w:r>
            <w:proofErr w:type="spellEnd"/>
            <w:r w:rsidRPr="00156166">
              <w:rPr>
                <w:sz w:val="22"/>
                <w:szCs w:val="22"/>
              </w:rPr>
              <w:t>, 7</w:t>
            </w:r>
          </w:p>
        </w:tc>
      </w:tr>
      <w:tr w:rsidR="00156166" w:rsidRPr="00747514" w:rsidTr="00D01299">
        <w:trPr>
          <w:trHeight w:val="451"/>
          <w:jc w:val="center"/>
        </w:trPr>
        <w:tc>
          <w:tcPr>
            <w:tcW w:w="200" w:type="pct"/>
            <w:shd w:val="clear" w:color="auto" w:fill="auto"/>
          </w:tcPr>
          <w:p w:rsidR="00156166" w:rsidRPr="00156166" w:rsidRDefault="00113BBF" w:rsidP="0055448F">
            <w:pPr>
              <w:spacing w:line="240" w:lineRule="auto"/>
              <w:jc w:val="center"/>
              <w:rPr>
                <w:color w:val="000000"/>
                <w:sz w:val="22"/>
                <w:szCs w:val="22"/>
              </w:rPr>
            </w:pPr>
            <w:r>
              <w:rPr>
                <w:color w:val="000000"/>
                <w:sz w:val="22"/>
                <w:szCs w:val="22"/>
              </w:rPr>
              <w:t>1</w:t>
            </w:r>
            <w:r w:rsidR="0055448F">
              <w:rPr>
                <w:color w:val="000000"/>
                <w:sz w:val="22"/>
                <w:szCs w:val="22"/>
              </w:rPr>
              <w:t>0</w:t>
            </w:r>
          </w:p>
        </w:tc>
        <w:tc>
          <w:tcPr>
            <w:tcW w:w="816" w:type="pct"/>
            <w:shd w:val="clear" w:color="auto" w:fill="auto"/>
          </w:tcPr>
          <w:p w:rsidR="00156166" w:rsidRPr="00156166" w:rsidRDefault="00156166" w:rsidP="00156166">
            <w:pPr>
              <w:spacing w:line="240" w:lineRule="auto"/>
              <w:jc w:val="center"/>
              <w:rPr>
                <w:sz w:val="22"/>
                <w:szCs w:val="22"/>
              </w:rPr>
            </w:pPr>
            <w:r w:rsidRPr="00156166">
              <w:rPr>
                <w:sz w:val="22"/>
                <w:szCs w:val="22"/>
              </w:rPr>
              <w:t>Присутственные места</w:t>
            </w:r>
          </w:p>
        </w:tc>
        <w:tc>
          <w:tcPr>
            <w:tcW w:w="677" w:type="pct"/>
          </w:tcPr>
          <w:p w:rsidR="00156166" w:rsidRPr="00156166" w:rsidRDefault="00156166" w:rsidP="00156166">
            <w:pPr>
              <w:pStyle w:val="22"/>
              <w:spacing w:after="0" w:line="240" w:lineRule="auto"/>
              <w:ind w:firstLine="0"/>
              <w:jc w:val="center"/>
              <w:rPr>
                <w:sz w:val="22"/>
                <w:szCs w:val="22"/>
              </w:rPr>
            </w:pPr>
            <w:r w:rsidRPr="00156166">
              <w:rPr>
                <w:sz w:val="22"/>
                <w:szCs w:val="22"/>
              </w:rPr>
              <w:t>1-я пол. Х</w:t>
            </w:r>
            <w:r w:rsidRPr="00156166">
              <w:rPr>
                <w:sz w:val="22"/>
                <w:szCs w:val="22"/>
                <w:lang w:val="en-US"/>
              </w:rPr>
              <w:t>I</w:t>
            </w:r>
            <w:r w:rsidRPr="00156166">
              <w:rPr>
                <w:sz w:val="22"/>
                <w:szCs w:val="22"/>
              </w:rPr>
              <w:t>Х в.</w:t>
            </w:r>
          </w:p>
        </w:tc>
        <w:tc>
          <w:tcPr>
            <w:tcW w:w="714" w:type="pct"/>
            <w:shd w:val="clear" w:color="auto" w:fill="auto"/>
          </w:tcPr>
          <w:p w:rsidR="00156166" w:rsidRPr="00156166" w:rsidRDefault="00156166" w:rsidP="00156166">
            <w:pPr>
              <w:spacing w:line="240" w:lineRule="auto"/>
              <w:jc w:val="center"/>
              <w:rPr>
                <w:color w:val="000000"/>
                <w:sz w:val="22"/>
                <w:szCs w:val="22"/>
              </w:rPr>
            </w:pPr>
            <w:r w:rsidRPr="00156166">
              <w:rPr>
                <w:color w:val="000000"/>
                <w:sz w:val="22"/>
                <w:szCs w:val="22"/>
              </w:rPr>
              <w:t>Региональное</w:t>
            </w:r>
          </w:p>
        </w:tc>
        <w:tc>
          <w:tcPr>
            <w:tcW w:w="980" w:type="pct"/>
          </w:tcPr>
          <w:p w:rsidR="00156166" w:rsidRPr="00156166" w:rsidRDefault="00156166" w:rsidP="00156166">
            <w:pPr>
              <w:spacing w:line="240" w:lineRule="auto"/>
              <w:jc w:val="center"/>
              <w:rPr>
                <w:color w:val="000000"/>
                <w:sz w:val="22"/>
                <w:szCs w:val="22"/>
              </w:rPr>
            </w:pPr>
            <w:r>
              <w:rPr>
                <w:color w:val="000000"/>
                <w:sz w:val="22"/>
                <w:szCs w:val="22"/>
              </w:rPr>
              <w:t xml:space="preserve">Постановление </w:t>
            </w:r>
            <w:r w:rsidRPr="004B11F6">
              <w:rPr>
                <w:color w:val="000000"/>
                <w:sz w:val="22"/>
                <w:szCs w:val="22"/>
              </w:rPr>
              <w:t>З</w:t>
            </w:r>
            <w:r w:rsidRPr="004B11F6">
              <w:rPr>
                <w:color w:val="000000"/>
                <w:sz w:val="22"/>
                <w:szCs w:val="22"/>
              </w:rPr>
              <w:t>а</w:t>
            </w:r>
            <w:r w:rsidRPr="004B11F6">
              <w:rPr>
                <w:color w:val="000000"/>
                <w:sz w:val="22"/>
                <w:szCs w:val="22"/>
              </w:rPr>
              <w:t>конодательного С</w:t>
            </w:r>
            <w:r w:rsidRPr="004B11F6">
              <w:rPr>
                <w:color w:val="000000"/>
                <w:sz w:val="22"/>
                <w:szCs w:val="22"/>
              </w:rPr>
              <w:t>о</w:t>
            </w:r>
            <w:r w:rsidRPr="004B11F6">
              <w:rPr>
                <w:color w:val="000000"/>
                <w:sz w:val="22"/>
                <w:szCs w:val="22"/>
              </w:rPr>
              <w:t>брания Нижегоро</w:t>
            </w:r>
            <w:r w:rsidRPr="004B11F6">
              <w:rPr>
                <w:color w:val="000000"/>
                <w:sz w:val="22"/>
                <w:szCs w:val="22"/>
              </w:rPr>
              <w:t>д</w:t>
            </w:r>
            <w:r w:rsidRPr="004B11F6">
              <w:rPr>
                <w:color w:val="000000"/>
                <w:sz w:val="22"/>
                <w:szCs w:val="22"/>
              </w:rPr>
              <w:t>ской области</w:t>
            </w:r>
            <w:r w:rsidRPr="00156166">
              <w:rPr>
                <w:color w:val="000000"/>
                <w:sz w:val="22"/>
                <w:szCs w:val="22"/>
              </w:rPr>
              <w:t xml:space="preserve"> № 37 от 21.06.1994</w:t>
            </w:r>
          </w:p>
        </w:tc>
        <w:tc>
          <w:tcPr>
            <w:tcW w:w="663" w:type="pct"/>
            <w:shd w:val="clear" w:color="auto" w:fill="auto"/>
          </w:tcPr>
          <w:p w:rsidR="00156166" w:rsidRPr="00156166" w:rsidRDefault="00156166" w:rsidP="00156166">
            <w:pPr>
              <w:spacing w:line="240" w:lineRule="auto"/>
              <w:jc w:val="center"/>
              <w:rPr>
                <w:color w:val="000000"/>
                <w:sz w:val="22"/>
                <w:szCs w:val="22"/>
              </w:rPr>
            </w:pPr>
            <w:r w:rsidRPr="00156166">
              <w:rPr>
                <w:color w:val="000000"/>
                <w:sz w:val="22"/>
                <w:szCs w:val="22"/>
              </w:rPr>
              <w:t>Памятник архитектуры</w:t>
            </w:r>
          </w:p>
        </w:tc>
        <w:tc>
          <w:tcPr>
            <w:tcW w:w="950" w:type="pct"/>
            <w:shd w:val="clear" w:color="auto" w:fill="auto"/>
          </w:tcPr>
          <w:p w:rsidR="00156166" w:rsidRPr="00156166" w:rsidRDefault="00156166" w:rsidP="00156166">
            <w:pPr>
              <w:spacing w:line="240" w:lineRule="auto"/>
              <w:jc w:val="center"/>
              <w:rPr>
                <w:sz w:val="22"/>
                <w:szCs w:val="22"/>
              </w:rPr>
            </w:pPr>
            <w:r w:rsidRPr="00156166">
              <w:rPr>
                <w:sz w:val="22"/>
                <w:szCs w:val="22"/>
              </w:rPr>
              <w:t>р.п. Варнавино, пл.Советская,1</w:t>
            </w:r>
          </w:p>
        </w:tc>
      </w:tr>
      <w:tr w:rsidR="00156166" w:rsidRPr="00747514" w:rsidTr="00D01299">
        <w:trPr>
          <w:trHeight w:val="451"/>
          <w:jc w:val="center"/>
        </w:trPr>
        <w:tc>
          <w:tcPr>
            <w:tcW w:w="200" w:type="pct"/>
            <w:shd w:val="clear" w:color="auto" w:fill="auto"/>
          </w:tcPr>
          <w:p w:rsidR="00156166" w:rsidRPr="00156166" w:rsidRDefault="00763783" w:rsidP="0055448F">
            <w:pPr>
              <w:spacing w:line="240" w:lineRule="auto"/>
              <w:jc w:val="center"/>
              <w:rPr>
                <w:color w:val="000000"/>
                <w:sz w:val="22"/>
                <w:szCs w:val="22"/>
              </w:rPr>
            </w:pPr>
            <w:r>
              <w:rPr>
                <w:color w:val="000000"/>
                <w:sz w:val="22"/>
                <w:szCs w:val="22"/>
              </w:rPr>
              <w:t>1</w:t>
            </w:r>
            <w:r w:rsidR="0055448F">
              <w:rPr>
                <w:color w:val="000000"/>
                <w:sz w:val="22"/>
                <w:szCs w:val="22"/>
              </w:rPr>
              <w:t>1</w:t>
            </w:r>
          </w:p>
        </w:tc>
        <w:tc>
          <w:tcPr>
            <w:tcW w:w="816" w:type="pct"/>
            <w:shd w:val="clear" w:color="auto" w:fill="auto"/>
          </w:tcPr>
          <w:p w:rsidR="00156166" w:rsidRPr="00156166" w:rsidRDefault="00156166" w:rsidP="00156166">
            <w:pPr>
              <w:spacing w:line="240" w:lineRule="auto"/>
              <w:jc w:val="center"/>
              <w:rPr>
                <w:sz w:val="22"/>
                <w:szCs w:val="22"/>
              </w:rPr>
            </w:pPr>
            <w:r w:rsidRPr="00156166">
              <w:rPr>
                <w:sz w:val="22"/>
                <w:szCs w:val="22"/>
              </w:rPr>
              <w:t xml:space="preserve">Торговая лавка </w:t>
            </w:r>
            <w:proofErr w:type="spellStart"/>
            <w:r w:rsidRPr="00156166">
              <w:rPr>
                <w:sz w:val="22"/>
                <w:szCs w:val="22"/>
              </w:rPr>
              <w:t>Ф.Т.Мутовкина</w:t>
            </w:r>
            <w:proofErr w:type="spellEnd"/>
          </w:p>
        </w:tc>
        <w:tc>
          <w:tcPr>
            <w:tcW w:w="677" w:type="pct"/>
          </w:tcPr>
          <w:p w:rsidR="00156166" w:rsidRPr="00156166" w:rsidRDefault="00156166" w:rsidP="00156166">
            <w:pPr>
              <w:spacing w:line="240" w:lineRule="auto"/>
              <w:jc w:val="center"/>
              <w:rPr>
                <w:sz w:val="22"/>
                <w:szCs w:val="22"/>
              </w:rPr>
            </w:pPr>
            <w:r w:rsidRPr="00156166">
              <w:rPr>
                <w:sz w:val="22"/>
                <w:szCs w:val="22"/>
              </w:rPr>
              <w:t>Конец</w:t>
            </w:r>
          </w:p>
          <w:p w:rsidR="00156166" w:rsidRPr="00156166" w:rsidRDefault="00156166" w:rsidP="00156166">
            <w:pPr>
              <w:spacing w:line="240" w:lineRule="auto"/>
              <w:jc w:val="center"/>
              <w:rPr>
                <w:sz w:val="22"/>
                <w:szCs w:val="22"/>
              </w:rPr>
            </w:pPr>
            <w:r w:rsidRPr="00156166">
              <w:rPr>
                <w:sz w:val="22"/>
                <w:szCs w:val="22"/>
              </w:rPr>
              <w:t>Х</w:t>
            </w:r>
            <w:r w:rsidRPr="00156166">
              <w:rPr>
                <w:sz w:val="22"/>
                <w:szCs w:val="22"/>
                <w:lang w:val="en-US"/>
              </w:rPr>
              <w:t>I</w:t>
            </w:r>
            <w:r w:rsidRPr="00156166">
              <w:rPr>
                <w:sz w:val="22"/>
                <w:szCs w:val="22"/>
              </w:rPr>
              <w:t>Х в.</w:t>
            </w:r>
          </w:p>
          <w:p w:rsidR="00156166" w:rsidRPr="00156166" w:rsidRDefault="00156166" w:rsidP="00156166">
            <w:pPr>
              <w:spacing w:line="240" w:lineRule="auto"/>
              <w:jc w:val="center"/>
              <w:rPr>
                <w:sz w:val="22"/>
                <w:szCs w:val="22"/>
              </w:rPr>
            </w:pPr>
            <w:r w:rsidRPr="00156166">
              <w:rPr>
                <w:sz w:val="22"/>
                <w:szCs w:val="22"/>
              </w:rPr>
              <w:t>1915 г</w:t>
            </w:r>
          </w:p>
        </w:tc>
        <w:tc>
          <w:tcPr>
            <w:tcW w:w="714" w:type="pct"/>
            <w:shd w:val="clear" w:color="auto" w:fill="auto"/>
          </w:tcPr>
          <w:p w:rsidR="00156166" w:rsidRPr="00156166" w:rsidRDefault="00156166" w:rsidP="00156166">
            <w:pPr>
              <w:spacing w:line="240" w:lineRule="auto"/>
              <w:jc w:val="center"/>
              <w:rPr>
                <w:color w:val="000000"/>
                <w:sz w:val="22"/>
                <w:szCs w:val="22"/>
              </w:rPr>
            </w:pPr>
            <w:r w:rsidRPr="00156166">
              <w:rPr>
                <w:color w:val="000000"/>
                <w:sz w:val="22"/>
                <w:szCs w:val="22"/>
              </w:rPr>
              <w:t>Региональное</w:t>
            </w:r>
          </w:p>
        </w:tc>
        <w:tc>
          <w:tcPr>
            <w:tcW w:w="980" w:type="pct"/>
          </w:tcPr>
          <w:p w:rsidR="00156166" w:rsidRPr="00156166" w:rsidRDefault="00156166" w:rsidP="00156166">
            <w:pPr>
              <w:spacing w:line="240" w:lineRule="auto"/>
              <w:jc w:val="center"/>
              <w:rPr>
                <w:color w:val="000000"/>
                <w:sz w:val="22"/>
                <w:szCs w:val="22"/>
              </w:rPr>
            </w:pPr>
            <w:r>
              <w:rPr>
                <w:color w:val="000000"/>
                <w:sz w:val="22"/>
                <w:szCs w:val="22"/>
              </w:rPr>
              <w:t xml:space="preserve">Постановление </w:t>
            </w:r>
            <w:r w:rsidRPr="004B11F6">
              <w:rPr>
                <w:color w:val="000000"/>
                <w:sz w:val="22"/>
                <w:szCs w:val="22"/>
              </w:rPr>
              <w:t>З</w:t>
            </w:r>
            <w:r w:rsidRPr="004B11F6">
              <w:rPr>
                <w:color w:val="000000"/>
                <w:sz w:val="22"/>
                <w:szCs w:val="22"/>
              </w:rPr>
              <w:t>а</w:t>
            </w:r>
            <w:r w:rsidRPr="004B11F6">
              <w:rPr>
                <w:color w:val="000000"/>
                <w:sz w:val="22"/>
                <w:szCs w:val="22"/>
              </w:rPr>
              <w:t>конодательного С</w:t>
            </w:r>
            <w:r w:rsidRPr="004B11F6">
              <w:rPr>
                <w:color w:val="000000"/>
                <w:sz w:val="22"/>
                <w:szCs w:val="22"/>
              </w:rPr>
              <w:t>о</w:t>
            </w:r>
            <w:r w:rsidRPr="004B11F6">
              <w:rPr>
                <w:color w:val="000000"/>
                <w:sz w:val="22"/>
                <w:szCs w:val="22"/>
              </w:rPr>
              <w:t>брания Нижегоро</w:t>
            </w:r>
            <w:r w:rsidRPr="004B11F6">
              <w:rPr>
                <w:color w:val="000000"/>
                <w:sz w:val="22"/>
                <w:szCs w:val="22"/>
              </w:rPr>
              <w:t>д</w:t>
            </w:r>
            <w:r w:rsidRPr="004B11F6">
              <w:rPr>
                <w:color w:val="000000"/>
                <w:sz w:val="22"/>
                <w:szCs w:val="22"/>
              </w:rPr>
              <w:t>ской области</w:t>
            </w:r>
            <w:r w:rsidRPr="00156166">
              <w:rPr>
                <w:color w:val="000000"/>
                <w:sz w:val="22"/>
                <w:szCs w:val="22"/>
              </w:rPr>
              <w:t xml:space="preserve"> № 37 от 21.06.1994</w:t>
            </w:r>
          </w:p>
        </w:tc>
        <w:tc>
          <w:tcPr>
            <w:tcW w:w="663" w:type="pct"/>
            <w:shd w:val="clear" w:color="auto" w:fill="auto"/>
          </w:tcPr>
          <w:p w:rsidR="00156166" w:rsidRPr="00156166" w:rsidRDefault="00156166" w:rsidP="00156166">
            <w:pPr>
              <w:spacing w:line="240" w:lineRule="auto"/>
              <w:jc w:val="center"/>
              <w:rPr>
                <w:color w:val="000000"/>
                <w:sz w:val="22"/>
                <w:szCs w:val="22"/>
              </w:rPr>
            </w:pPr>
            <w:r w:rsidRPr="00156166">
              <w:rPr>
                <w:color w:val="000000"/>
                <w:sz w:val="22"/>
                <w:szCs w:val="22"/>
              </w:rPr>
              <w:t>Памятник архитектуры</w:t>
            </w:r>
          </w:p>
        </w:tc>
        <w:tc>
          <w:tcPr>
            <w:tcW w:w="950" w:type="pct"/>
            <w:shd w:val="clear" w:color="auto" w:fill="auto"/>
          </w:tcPr>
          <w:p w:rsidR="00156166" w:rsidRPr="00156166" w:rsidRDefault="00156166" w:rsidP="00156166">
            <w:pPr>
              <w:spacing w:line="240" w:lineRule="auto"/>
              <w:jc w:val="center"/>
              <w:rPr>
                <w:sz w:val="22"/>
                <w:szCs w:val="22"/>
              </w:rPr>
            </w:pPr>
            <w:r w:rsidRPr="00156166">
              <w:rPr>
                <w:sz w:val="22"/>
                <w:szCs w:val="22"/>
              </w:rPr>
              <w:t>р.п. Варнавино, пл.Советская,5</w:t>
            </w:r>
          </w:p>
        </w:tc>
      </w:tr>
      <w:tr w:rsidR="00156166" w:rsidRPr="00747514" w:rsidTr="00D01299">
        <w:trPr>
          <w:trHeight w:val="451"/>
          <w:jc w:val="center"/>
        </w:trPr>
        <w:tc>
          <w:tcPr>
            <w:tcW w:w="200" w:type="pct"/>
            <w:shd w:val="clear" w:color="auto" w:fill="auto"/>
          </w:tcPr>
          <w:p w:rsidR="00156166" w:rsidRPr="00156166" w:rsidRDefault="00763783" w:rsidP="0055448F">
            <w:pPr>
              <w:spacing w:line="240" w:lineRule="auto"/>
              <w:jc w:val="center"/>
              <w:rPr>
                <w:color w:val="000000"/>
                <w:sz w:val="22"/>
                <w:szCs w:val="22"/>
              </w:rPr>
            </w:pPr>
            <w:r>
              <w:rPr>
                <w:color w:val="000000"/>
                <w:sz w:val="22"/>
                <w:szCs w:val="22"/>
              </w:rPr>
              <w:t>1</w:t>
            </w:r>
            <w:r w:rsidR="0055448F">
              <w:rPr>
                <w:color w:val="000000"/>
                <w:sz w:val="22"/>
                <w:szCs w:val="22"/>
              </w:rPr>
              <w:t>2</w:t>
            </w:r>
          </w:p>
        </w:tc>
        <w:tc>
          <w:tcPr>
            <w:tcW w:w="816" w:type="pct"/>
            <w:shd w:val="clear" w:color="auto" w:fill="auto"/>
          </w:tcPr>
          <w:p w:rsidR="00156166" w:rsidRPr="00156166" w:rsidRDefault="00156166" w:rsidP="00156166">
            <w:pPr>
              <w:spacing w:line="240" w:lineRule="auto"/>
              <w:jc w:val="center"/>
              <w:rPr>
                <w:sz w:val="22"/>
                <w:szCs w:val="22"/>
              </w:rPr>
            </w:pPr>
            <w:r w:rsidRPr="00156166">
              <w:rPr>
                <w:sz w:val="22"/>
                <w:szCs w:val="22"/>
              </w:rPr>
              <w:t>Доходный дом П.Я. Островск</w:t>
            </w:r>
            <w:r w:rsidRPr="00156166">
              <w:rPr>
                <w:sz w:val="22"/>
                <w:szCs w:val="22"/>
              </w:rPr>
              <w:t>о</w:t>
            </w:r>
            <w:r w:rsidRPr="00156166">
              <w:rPr>
                <w:sz w:val="22"/>
                <w:szCs w:val="22"/>
              </w:rPr>
              <w:t>го</w:t>
            </w:r>
          </w:p>
        </w:tc>
        <w:tc>
          <w:tcPr>
            <w:tcW w:w="677" w:type="pct"/>
          </w:tcPr>
          <w:p w:rsidR="00156166" w:rsidRPr="00156166" w:rsidRDefault="00156166" w:rsidP="00156166">
            <w:pPr>
              <w:spacing w:line="240" w:lineRule="auto"/>
              <w:jc w:val="center"/>
              <w:rPr>
                <w:sz w:val="22"/>
                <w:szCs w:val="22"/>
              </w:rPr>
            </w:pPr>
            <w:r w:rsidRPr="00156166">
              <w:rPr>
                <w:sz w:val="22"/>
                <w:szCs w:val="22"/>
              </w:rPr>
              <w:t>Конец</w:t>
            </w:r>
          </w:p>
          <w:p w:rsidR="00156166" w:rsidRPr="00156166" w:rsidRDefault="00156166" w:rsidP="00156166">
            <w:pPr>
              <w:spacing w:line="240" w:lineRule="auto"/>
              <w:jc w:val="center"/>
              <w:rPr>
                <w:sz w:val="22"/>
                <w:szCs w:val="22"/>
              </w:rPr>
            </w:pPr>
            <w:r w:rsidRPr="00156166">
              <w:rPr>
                <w:sz w:val="22"/>
                <w:szCs w:val="22"/>
              </w:rPr>
              <w:t>Х</w:t>
            </w:r>
            <w:r w:rsidRPr="00156166">
              <w:rPr>
                <w:sz w:val="22"/>
                <w:szCs w:val="22"/>
                <w:lang w:val="en-US"/>
              </w:rPr>
              <w:t>I</w:t>
            </w:r>
            <w:r w:rsidRPr="00156166">
              <w:rPr>
                <w:sz w:val="22"/>
                <w:szCs w:val="22"/>
              </w:rPr>
              <w:t>Х в.</w:t>
            </w:r>
          </w:p>
        </w:tc>
        <w:tc>
          <w:tcPr>
            <w:tcW w:w="714" w:type="pct"/>
            <w:shd w:val="clear" w:color="auto" w:fill="auto"/>
          </w:tcPr>
          <w:p w:rsidR="00156166" w:rsidRPr="00156166" w:rsidRDefault="00156166" w:rsidP="00156166">
            <w:pPr>
              <w:spacing w:line="240" w:lineRule="auto"/>
              <w:jc w:val="center"/>
              <w:rPr>
                <w:color w:val="000000"/>
                <w:sz w:val="22"/>
                <w:szCs w:val="22"/>
              </w:rPr>
            </w:pPr>
            <w:r w:rsidRPr="00156166">
              <w:rPr>
                <w:color w:val="000000"/>
                <w:sz w:val="22"/>
                <w:szCs w:val="22"/>
              </w:rPr>
              <w:t>Региональное</w:t>
            </w:r>
          </w:p>
        </w:tc>
        <w:tc>
          <w:tcPr>
            <w:tcW w:w="980" w:type="pct"/>
          </w:tcPr>
          <w:p w:rsidR="00156166" w:rsidRPr="00156166" w:rsidRDefault="00156166" w:rsidP="00156166">
            <w:pPr>
              <w:spacing w:line="240" w:lineRule="auto"/>
              <w:jc w:val="center"/>
              <w:rPr>
                <w:color w:val="000000"/>
                <w:sz w:val="22"/>
                <w:szCs w:val="22"/>
              </w:rPr>
            </w:pPr>
            <w:r>
              <w:rPr>
                <w:color w:val="000000"/>
                <w:sz w:val="22"/>
                <w:szCs w:val="22"/>
              </w:rPr>
              <w:t xml:space="preserve">Постановление </w:t>
            </w:r>
            <w:r w:rsidRPr="004B11F6">
              <w:rPr>
                <w:color w:val="000000"/>
                <w:sz w:val="22"/>
                <w:szCs w:val="22"/>
              </w:rPr>
              <w:t>З</w:t>
            </w:r>
            <w:r w:rsidRPr="004B11F6">
              <w:rPr>
                <w:color w:val="000000"/>
                <w:sz w:val="22"/>
                <w:szCs w:val="22"/>
              </w:rPr>
              <w:t>а</w:t>
            </w:r>
            <w:r w:rsidRPr="004B11F6">
              <w:rPr>
                <w:color w:val="000000"/>
                <w:sz w:val="22"/>
                <w:szCs w:val="22"/>
              </w:rPr>
              <w:t>конодательного С</w:t>
            </w:r>
            <w:r w:rsidRPr="004B11F6">
              <w:rPr>
                <w:color w:val="000000"/>
                <w:sz w:val="22"/>
                <w:szCs w:val="22"/>
              </w:rPr>
              <w:t>о</w:t>
            </w:r>
            <w:r w:rsidRPr="004B11F6">
              <w:rPr>
                <w:color w:val="000000"/>
                <w:sz w:val="22"/>
                <w:szCs w:val="22"/>
              </w:rPr>
              <w:t>брания Нижегоро</w:t>
            </w:r>
            <w:r w:rsidRPr="004B11F6">
              <w:rPr>
                <w:color w:val="000000"/>
                <w:sz w:val="22"/>
                <w:szCs w:val="22"/>
              </w:rPr>
              <w:t>д</w:t>
            </w:r>
            <w:r w:rsidRPr="004B11F6">
              <w:rPr>
                <w:color w:val="000000"/>
                <w:sz w:val="22"/>
                <w:szCs w:val="22"/>
              </w:rPr>
              <w:t>ской области</w:t>
            </w:r>
            <w:r w:rsidRPr="00156166">
              <w:rPr>
                <w:color w:val="000000"/>
                <w:sz w:val="22"/>
                <w:szCs w:val="22"/>
              </w:rPr>
              <w:t xml:space="preserve"> № 37 от 21.06.1994</w:t>
            </w:r>
          </w:p>
        </w:tc>
        <w:tc>
          <w:tcPr>
            <w:tcW w:w="663" w:type="pct"/>
            <w:shd w:val="clear" w:color="auto" w:fill="auto"/>
          </w:tcPr>
          <w:p w:rsidR="00156166" w:rsidRPr="00156166" w:rsidRDefault="00156166" w:rsidP="00156166">
            <w:pPr>
              <w:spacing w:line="240" w:lineRule="auto"/>
              <w:jc w:val="center"/>
              <w:rPr>
                <w:color w:val="000000"/>
                <w:sz w:val="22"/>
                <w:szCs w:val="22"/>
              </w:rPr>
            </w:pPr>
            <w:r w:rsidRPr="00156166">
              <w:rPr>
                <w:color w:val="000000"/>
                <w:sz w:val="22"/>
                <w:szCs w:val="22"/>
              </w:rPr>
              <w:t>Памятник архитектуры</w:t>
            </w:r>
          </w:p>
        </w:tc>
        <w:tc>
          <w:tcPr>
            <w:tcW w:w="950" w:type="pct"/>
            <w:shd w:val="clear" w:color="auto" w:fill="auto"/>
          </w:tcPr>
          <w:p w:rsidR="00156166" w:rsidRPr="00156166" w:rsidRDefault="00156166" w:rsidP="00156166">
            <w:pPr>
              <w:spacing w:line="240" w:lineRule="auto"/>
              <w:jc w:val="center"/>
              <w:rPr>
                <w:sz w:val="22"/>
                <w:szCs w:val="22"/>
              </w:rPr>
            </w:pPr>
            <w:r w:rsidRPr="00156166">
              <w:rPr>
                <w:sz w:val="22"/>
                <w:szCs w:val="22"/>
              </w:rPr>
              <w:t>р.п. Варнавино, пл.Советская,7</w:t>
            </w:r>
          </w:p>
        </w:tc>
      </w:tr>
      <w:tr w:rsidR="00156166" w:rsidRPr="00747514" w:rsidTr="00D01299">
        <w:trPr>
          <w:trHeight w:val="451"/>
          <w:jc w:val="center"/>
        </w:trPr>
        <w:tc>
          <w:tcPr>
            <w:tcW w:w="200" w:type="pct"/>
            <w:shd w:val="clear" w:color="auto" w:fill="auto"/>
          </w:tcPr>
          <w:p w:rsidR="00156166" w:rsidRPr="00156166" w:rsidRDefault="00763783" w:rsidP="0055448F">
            <w:pPr>
              <w:spacing w:line="240" w:lineRule="auto"/>
              <w:jc w:val="center"/>
              <w:rPr>
                <w:color w:val="000000"/>
                <w:sz w:val="22"/>
                <w:szCs w:val="22"/>
              </w:rPr>
            </w:pPr>
            <w:r>
              <w:rPr>
                <w:color w:val="000000"/>
                <w:sz w:val="22"/>
                <w:szCs w:val="22"/>
              </w:rPr>
              <w:t>1</w:t>
            </w:r>
            <w:r w:rsidR="0055448F">
              <w:rPr>
                <w:color w:val="000000"/>
                <w:sz w:val="22"/>
                <w:szCs w:val="22"/>
              </w:rPr>
              <w:t>3</w:t>
            </w:r>
          </w:p>
        </w:tc>
        <w:tc>
          <w:tcPr>
            <w:tcW w:w="816" w:type="pct"/>
            <w:shd w:val="clear" w:color="auto" w:fill="auto"/>
          </w:tcPr>
          <w:p w:rsidR="00156166" w:rsidRPr="00747514" w:rsidRDefault="00156166" w:rsidP="009C445A">
            <w:pPr>
              <w:spacing w:line="240" w:lineRule="auto"/>
              <w:jc w:val="center"/>
              <w:rPr>
                <w:sz w:val="22"/>
                <w:szCs w:val="22"/>
              </w:rPr>
            </w:pPr>
            <w:r>
              <w:rPr>
                <w:sz w:val="22"/>
                <w:szCs w:val="22"/>
              </w:rPr>
              <w:t>Парк на терр</w:t>
            </w:r>
            <w:r>
              <w:rPr>
                <w:sz w:val="22"/>
                <w:szCs w:val="22"/>
              </w:rPr>
              <w:t>и</w:t>
            </w:r>
            <w:r>
              <w:rPr>
                <w:sz w:val="22"/>
                <w:szCs w:val="22"/>
              </w:rPr>
              <w:t>тории бывшего монастыря</w:t>
            </w:r>
          </w:p>
        </w:tc>
        <w:tc>
          <w:tcPr>
            <w:tcW w:w="677" w:type="pct"/>
          </w:tcPr>
          <w:p w:rsidR="00156166" w:rsidRPr="005643DD" w:rsidRDefault="00156166" w:rsidP="009C445A">
            <w:pPr>
              <w:spacing w:line="240" w:lineRule="auto"/>
              <w:jc w:val="center"/>
              <w:rPr>
                <w:sz w:val="22"/>
                <w:szCs w:val="22"/>
              </w:rPr>
            </w:pPr>
            <w:r>
              <w:rPr>
                <w:sz w:val="22"/>
                <w:szCs w:val="22"/>
              </w:rPr>
              <w:t xml:space="preserve">Середина </w:t>
            </w:r>
            <w:r>
              <w:rPr>
                <w:sz w:val="22"/>
                <w:szCs w:val="22"/>
                <w:lang w:val="en-US"/>
              </w:rPr>
              <w:t xml:space="preserve">XIX </w:t>
            </w:r>
            <w:r>
              <w:rPr>
                <w:sz w:val="22"/>
                <w:szCs w:val="22"/>
              </w:rPr>
              <w:t>в.</w:t>
            </w:r>
          </w:p>
        </w:tc>
        <w:tc>
          <w:tcPr>
            <w:tcW w:w="714" w:type="pct"/>
            <w:shd w:val="clear" w:color="auto" w:fill="auto"/>
          </w:tcPr>
          <w:p w:rsidR="00156166" w:rsidRPr="00747514" w:rsidRDefault="00156166" w:rsidP="009C445A">
            <w:pPr>
              <w:spacing w:line="240" w:lineRule="auto"/>
              <w:jc w:val="center"/>
              <w:rPr>
                <w:color w:val="000000"/>
                <w:sz w:val="22"/>
                <w:szCs w:val="22"/>
              </w:rPr>
            </w:pPr>
            <w:r w:rsidRPr="00156166">
              <w:rPr>
                <w:color w:val="000000"/>
                <w:sz w:val="22"/>
                <w:szCs w:val="22"/>
              </w:rPr>
              <w:t>Региональное</w:t>
            </w:r>
          </w:p>
        </w:tc>
        <w:tc>
          <w:tcPr>
            <w:tcW w:w="980" w:type="pct"/>
          </w:tcPr>
          <w:p w:rsidR="00156166" w:rsidRPr="00747514" w:rsidRDefault="00156166" w:rsidP="009C445A">
            <w:pPr>
              <w:spacing w:line="240" w:lineRule="auto"/>
              <w:jc w:val="center"/>
              <w:rPr>
                <w:sz w:val="22"/>
                <w:szCs w:val="22"/>
              </w:rPr>
            </w:pPr>
            <w:r>
              <w:rPr>
                <w:color w:val="000000"/>
                <w:sz w:val="22"/>
                <w:szCs w:val="22"/>
              </w:rPr>
              <w:t xml:space="preserve">Постановление </w:t>
            </w:r>
            <w:r w:rsidRPr="004B11F6">
              <w:rPr>
                <w:color w:val="000000"/>
                <w:sz w:val="22"/>
                <w:szCs w:val="22"/>
              </w:rPr>
              <w:t>З</w:t>
            </w:r>
            <w:r w:rsidRPr="004B11F6">
              <w:rPr>
                <w:color w:val="000000"/>
                <w:sz w:val="22"/>
                <w:szCs w:val="22"/>
              </w:rPr>
              <w:t>а</w:t>
            </w:r>
            <w:r w:rsidRPr="004B11F6">
              <w:rPr>
                <w:color w:val="000000"/>
                <w:sz w:val="22"/>
                <w:szCs w:val="22"/>
              </w:rPr>
              <w:t>конодательного С</w:t>
            </w:r>
            <w:r w:rsidRPr="004B11F6">
              <w:rPr>
                <w:color w:val="000000"/>
                <w:sz w:val="22"/>
                <w:szCs w:val="22"/>
              </w:rPr>
              <w:t>о</w:t>
            </w:r>
            <w:r w:rsidRPr="004B11F6">
              <w:rPr>
                <w:color w:val="000000"/>
                <w:sz w:val="22"/>
                <w:szCs w:val="22"/>
              </w:rPr>
              <w:t>брания Нижегоро</w:t>
            </w:r>
            <w:r w:rsidRPr="004B11F6">
              <w:rPr>
                <w:color w:val="000000"/>
                <w:sz w:val="22"/>
                <w:szCs w:val="22"/>
              </w:rPr>
              <w:t>д</w:t>
            </w:r>
            <w:r w:rsidRPr="004B11F6">
              <w:rPr>
                <w:color w:val="000000"/>
                <w:sz w:val="22"/>
                <w:szCs w:val="22"/>
              </w:rPr>
              <w:t>ской области</w:t>
            </w:r>
            <w:r w:rsidRPr="00156166">
              <w:rPr>
                <w:color w:val="000000"/>
                <w:sz w:val="22"/>
                <w:szCs w:val="22"/>
              </w:rPr>
              <w:t xml:space="preserve"> № 37 от 21.06.1994</w:t>
            </w:r>
          </w:p>
        </w:tc>
        <w:tc>
          <w:tcPr>
            <w:tcW w:w="663" w:type="pct"/>
            <w:shd w:val="clear" w:color="auto" w:fill="auto"/>
          </w:tcPr>
          <w:p w:rsidR="00156166" w:rsidRPr="00747514" w:rsidRDefault="00156166" w:rsidP="009C445A">
            <w:pPr>
              <w:spacing w:line="240" w:lineRule="auto"/>
              <w:jc w:val="center"/>
              <w:rPr>
                <w:color w:val="000000"/>
                <w:sz w:val="22"/>
                <w:szCs w:val="22"/>
              </w:rPr>
            </w:pPr>
            <w:r>
              <w:rPr>
                <w:color w:val="000000"/>
                <w:sz w:val="22"/>
                <w:szCs w:val="22"/>
              </w:rPr>
              <w:t>Памятник ландшафтной архитектуры</w:t>
            </w:r>
          </w:p>
        </w:tc>
        <w:tc>
          <w:tcPr>
            <w:tcW w:w="950" w:type="pct"/>
            <w:shd w:val="clear" w:color="auto" w:fill="auto"/>
          </w:tcPr>
          <w:p w:rsidR="00156166" w:rsidRPr="00747514" w:rsidRDefault="00156166" w:rsidP="009C445A">
            <w:pPr>
              <w:spacing w:line="240" w:lineRule="auto"/>
              <w:jc w:val="center"/>
              <w:rPr>
                <w:sz w:val="22"/>
                <w:szCs w:val="22"/>
              </w:rPr>
            </w:pPr>
            <w:r>
              <w:rPr>
                <w:sz w:val="22"/>
                <w:szCs w:val="22"/>
              </w:rPr>
              <w:t>Западная часть пл.Советской</w:t>
            </w:r>
          </w:p>
        </w:tc>
      </w:tr>
      <w:tr w:rsidR="00156166" w:rsidRPr="00747514" w:rsidTr="00D01299">
        <w:trPr>
          <w:trHeight w:val="451"/>
          <w:jc w:val="center"/>
        </w:trPr>
        <w:tc>
          <w:tcPr>
            <w:tcW w:w="200" w:type="pct"/>
            <w:shd w:val="clear" w:color="auto" w:fill="auto"/>
          </w:tcPr>
          <w:p w:rsidR="00156166" w:rsidRPr="00156166" w:rsidRDefault="00763783" w:rsidP="0055448F">
            <w:pPr>
              <w:spacing w:line="240" w:lineRule="auto"/>
              <w:jc w:val="center"/>
              <w:rPr>
                <w:color w:val="000000"/>
                <w:sz w:val="22"/>
                <w:szCs w:val="22"/>
              </w:rPr>
            </w:pPr>
            <w:r>
              <w:rPr>
                <w:color w:val="000000"/>
                <w:sz w:val="22"/>
                <w:szCs w:val="22"/>
              </w:rPr>
              <w:t>1</w:t>
            </w:r>
            <w:r w:rsidR="0055448F">
              <w:rPr>
                <w:color w:val="000000"/>
                <w:sz w:val="22"/>
                <w:szCs w:val="22"/>
              </w:rPr>
              <w:t>4</w:t>
            </w:r>
          </w:p>
        </w:tc>
        <w:tc>
          <w:tcPr>
            <w:tcW w:w="816" w:type="pct"/>
            <w:shd w:val="clear" w:color="auto" w:fill="auto"/>
          </w:tcPr>
          <w:p w:rsidR="00156166" w:rsidRPr="00156166" w:rsidRDefault="00156166" w:rsidP="009C445A">
            <w:pPr>
              <w:spacing w:line="240" w:lineRule="auto"/>
              <w:jc w:val="center"/>
              <w:rPr>
                <w:sz w:val="22"/>
                <w:szCs w:val="22"/>
              </w:rPr>
            </w:pPr>
            <w:r w:rsidRPr="00156166">
              <w:rPr>
                <w:sz w:val="22"/>
                <w:szCs w:val="22"/>
              </w:rPr>
              <w:t>Городское кла</w:t>
            </w:r>
            <w:r w:rsidRPr="00156166">
              <w:rPr>
                <w:sz w:val="22"/>
                <w:szCs w:val="22"/>
              </w:rPr>
              <w:t>д</w:t>
            </w:r>
            <w:r w:rsidRPr="00156166">
              <w:rPr>
                <w:sz w:val="22"/>
                <w:szCs w:val="22"/>
              </w:rPr>
              <w:t>бище</w:t>
            </w:r>
          </w:p>
        </w:tc>
        <w:tc>
          <w:tcPr>
            <w:tcW w:w="677" w:type="pct"/>
          </w:tcPr>
          <w:p w:rsidR="00156166" w:rsidRPr="00156166" w:rsidRDefault="00156166" w:rsidP="009C445A">
            <w:pPr>
              <w:spacing w:line="240" w:lineRule="auto"/>
              <w:jc w:val="center"/>
              <w:rPr>
                <w:sz w:val="22"/>
                <w:szCs w:val="22"/>
              </w:rPr>
            </w:pPr>
            <w:r w:rsidRPr="00156166">
              <w:rPr>
                <w:sz w:val="22"/>
                <w:szCs w:val="22"/>
              </w:rPr>
              <w:t xml:space="preserve">Конец </w:t>
            </w:r>
            <w:r w:rsidRPr="00156166">
              <w:rPr>
                <w:sz w:val="22"/>
                <w:szCs w:val="22"/>
                <w:lang w:val="en-US"/>
              </w:rPr>
              <w:t>XVIII</w:t>
            </w:r>
            <w:r w:rsidRPr="00156166">
              <w:rPr>
                <w:sz w:val="22"/>
                <w:szCs w:val="22"/>
              </w:rPr>
              <w:t xml:space="preserve"> в.- начало </w:t>
            </w:r>
            <w:r w:rsidRPr="00156166">
              <w:rPr>
                <w:sz w:val="22"/>
                <w:szCs w:val="22"/>
                <w:lang w:val="en-US"/>
              </w:rPr>
              <w:t>XIX</w:t>
            </w:r>
            <w:r w:rsidRPr="00156166">
              <w:rPr>
                <w:sz w:val="22"/>
                <w:szCs w:val="22"/>
              </w:rPr>
              <w:t xml:space="preserve"> в.</w:t>
            </w:r>
          </w:p>
        </w:tc>
        <w:tc>
          <w:tcPr>
            <w:tcW w:w="714" w:type="pct"/>
            <w:shd w:val="clear" w:color="auto" w:fill="auto"/>
          </w:tcPr>
          <w:p w:rsidR="00156166" w:rsidRPr="00156166" w:rsidRDefault="00156166" w:rsidP="009C445A">
            <w:pPr>
              <w:spacing w:line="240" w:lineRule="auto"/>
              <w:jc w:val="center"/>
              <w:rPr>
                <w:color w:val="000000"/>
                <w:sz w:val="22"/>
                <w:szCs w:val="22"/>
              </w:rPr>
            </w:pPr>
            <w:r w:rsidRPr="00156166">
              <w:rPr>
                <w:color w:val="000000"/>
                <w:sz w:val="22"/>
                <w:szCs w:val="22"/>
              </w:rPr>
              <w:t>Региональное</w:t>
            </w:r>
          </w:p>
        </w:tc>
        <w:tc>
          <w:tcPr>
            <w:tcW w:w="980" w:type="pct"/>
          </w:tcPr>
          <w:p w:rsidR="00156166" w:rsidRPr="00156166" w:rsidRDefault="00156166" w:rsidP="00156166">
            <w:pPr>
              <w:spacing w:line="240" w:lineRule="auto"/>
              <w:jc w:val="center"/>
              <w:rPr>
                <w:color w:val="000000"/>
                <w:sz w:val="22"/>
                <w:szCs w:val="22"/>
              </w:rPr>
            </w:pPr>
            <w:r w:rsidRPr="00156166">
              <w:rPr>
                <w:sz w:val="22"/>
                <w:szCs w:val="22"/>
              </w:rPr>
              <w:t>Законодательного Собрания Нижег</w:t>
            </w:r>
            <w:r w:rsidRPr="00156166">
              <w:rPr>
                <w:sz w:val="22"/>
                <w:szCs w:val="22"/>
              </w:rPr>
              <w:t>о</w:t>
            </w:r>
            <w:r w:rsidRPr="00156166">
              <w:rPr>
                <w:sz w:val="22"/>
                <w:szCs w:val="22"/>
              </w:rPr>
              <w:t>родской области № 38 от 21.06.1994</w:t>
            </w:r>
          </w:p>
        </w:tc>
        <w:tc>
          <w:tcPr>
            <w:tcW w:w="663" w:type="pct"/>
            <w:shd w:val="clear" w:color="auto" w:fill="auto"/>
          </w:tcPr>
          <w:p w:rsidR="00156166" w:rsidRPr="00156166" w:rsidRDefault="00156166" w:rsidP="00B12C8D">
            <w:pPr>
              <w:spacing w:line="240" w:lineRule="auto"/>
              <w:jc w:val="center"/>
              <w:rPr>
                <w:color w:val="000000"/>
                <w:sz w:val="22"/>
                <w:szCs w:val="22"/>
              </w:rPr>
            </w:pPr>
            <w:r w:rsidRPr="00156166">
              <w:rPr>
                <w:color w:val="000000"/>
                <w:sz w:val="22"/>
                <w:szCs w:val="22"/>
              </w:rPr>
              <w:t xml:space="preserve">Памятник истории </w:t>
            </w:r>
          </w:p>
        </w:tc>
        <w:tc>
          <w:tcPr>
            <w:tcW w:w="950" w:type="pct"/>
            <w:shd w:val="clear" w:color="auto" w:fill="auto"/>
          </w:tcPr>
          <w:p w:rsidR="00156166" w:rsidRPr="00156166" w:rsidRDefault="00156166" w:rsidP="009C445A">
            <w:pPr>
              <w:spacing w:line="240" w:lineRule="auto"/>
              <w:jc w:val="center"/>
              <w:rPr>
                <w:color w:val="000000"/>
                <w:sz w:val="22"/>
                <w:szCs w:val="22"/>
              </w:rPr>
            </w:pPr>
            <w:r w:rsidRPr="00156166">
              <w:rPr>
                <w:sz w:val="22"/>
                <w:szCs w:val="22"/>
              </w:rPr>
              <w:t>р.п. Варнавино, кладбище</w:t>
            </w:r>
          </w:p>
        </w:tc>
      </w:tr>
      <w:tr w:rsidR="009C03BF" w:rsidRPr="00747514" w:rsidTr="00D01299">
        <w:trPr>
          <w:trHeight w:val="172"/>
          <w:jc w:val="center"/>
        </w:trPr>
        <w:tc>
          <w:tcPr>
            <w:tcW w:w="5000" w:type="pct"/>
            <w:gridSpan w:val="7"/>
            <w:shd w:val="clear" w:color="auto" w:fill="auto"/>
          </w:tcPr>
          <w:p w:rsidR="009C03BF" w:rsidRPr="00747514" w:rsidRDefault="009C03BF" w:rsidP="00156166">
            <w:pPr>
              <w:spacing w:line="240" w:lineRule="auto"/>
              <w:jc w:val="center"/>
              <w:rPr>
                <w:b/>
                <w:color w:val="000000"/>
                <w:sz w:val="22"/>
                <w:szCs w:val="22"/>
              </w:rPr>
            </w:pPr>
            <w:r w:rsidRPr="00747514">
              <w:rPr>
                <w:b/>
                <w:color w:val="000000"/>
                <w:sz w:val="22"/>
                <w:szCs w:val="22"/>
              </w:rPr>
              <w:t>Памятники археологии</w:t>
            </w:r>
          </w:p>
        </w:tc>
      </w:tr>
      <w:tr w:rsidR="009C03BF" w:rsidRPr="00747514" w:rsidTr="00D01299">
        <w:trPr>
          <w:trHeight w:val="347"/>
          <w:jc w:val="center"/>
        </w:trPr>
        <w:tc>
          <w:tcPr>
            <w:tcW w:w="200" w:type="pct"/>
            <w:shd w:val="clear" w:color="auto" w:fill="auto"/>
          </w:tcPr>
          <w:p w:rsidR="009C03BF" w:rsidRPr="00747514" w:rsidRDefault="00B12C8D" w:rsidP="00763783">
            <w:pPr>
              <w:spacing w:line="240" w:lineRule="auto"/>
              <w:jc w:val="center"/>
              <w:rPr>
                <w:color w:val="000000"/>
                <w:sz w:val="22"/>
                <w:szCs w:val="22"/>
              </w:rPr>
            </w:pPr>
            <w:r>
              <w:rPr>
                <w:color w:val="000000"/>
                <w:sz w:val="22"/>
                <w:szCs w:val="22"/>
              </w:rPr>
              <w:t>1</w:t>
            </w:r>
          </w:p>
        </w:tc>
        <w:tc>
          <w:tcPr>
            <w:tcW w:w="816" w:type="pct"/>
            <w:shd w:val="clear" w:color="auto" w:fill="auto"/>
          </w:tcPr>
          <w:p w:rsidR="009C03BF" w:rsidRPr="00BD0023" w:rsidRDefault="009C03BF" w:rsidP="00156166">
            <w:pPr>
              <w:spacing w:line="240" w:lineRule="auto"/>
              <w:jc w:val="center"/>
              <w:rPr>
                <w:sz w:val="22"/>
                <w:szCs w:val="22"/>
              </w:rPr>
            </w:pPr>
            <w:r w:rsidRPr="00BD0023">
              <w:rPr>
                <w:sz w:val="22"/>
                <w:szCs w:val="22"/>
              </w:rPr>
              <w:t>Поселение Ва</w:t>
            </w:r>
            <w:r w:rsidRPr="00BD0023">
              <w:rPr>
                <w:sz w:val="22"/>
                <w:szCs w:val="22"/>
              </w:rPr>
              <w:t>р</w:t>
            </w:r>
            <w:r w:rsidRPr="00BD0023">
              <w:rPr>
                <w:sz w:val="22"/>
                <w:szCs w:val="22"/>
              </w:rPr>
              <w:t>навино</w:t>
            </w:r>
            <w:r w:rsidR="00763783" w:rsidRPr="00BD0023">
              <w:rPr>
                <w:sz w:val="22"/>
                <w:szCs w:val="22"/>
              </w:rPr>
              <w:t xml:space="preserve"> XII - XVIII вв</w:t>
            </w:r>
            <w:r w:rsidR="00763783">
              <w:rPr>
                <w:sz w:val="22"/>
                <w:szCs w:val="22"/>
              </w:rPr>
              <w:t>.</w:t>
            </w:r>
          </w:p>
        </w:tc>
        <w:tc>
          <w:tcPr>
            <w:tcW w:w="677" w:type="pct"/>
          </w:tcPr>
          <w:p w:rsidR="009C03BF" w:rsidRPr="00BD0023" w:rsidRDefault="00763783" w:rsidP="00156166">
            <w:pPr>
              <w:spacing w:line="240" w:lineRule="auto"/>
              <w:jc w:val="center"/>
              <w:rPr>
                <w:sz w:val="22"/>
                <w:szCs w:val="22"/>
              </w:rPr>
            </w:pPr>
            <w:r w:rsidRPr="00BD0023">
              <w:rPr>
                <w:sz w:val="22"/>
                <w:szCs w:val="22"/>
              </w:rPr>
              <w:t>XII - XVIII вв</w:t>
            </w:r>
            <w:r>
              <w:rPr>
                <w:sz w:val="22"/>
                <w:szCs w:val="22"/>
              </w:rPr>
              <w:t>.</w:t>
            </w:r>
          </w:p>
        </w:tc>
        <w:tc>
          <w:tcPr>
            <w:tcW w:w="714" w:type="pct"/>
            <w:shd w:val="clear" w:color="auto" w:fill="auto"/>
          </w:tcPr>
          <w:p w:rsidR="009C03BF" w:rsidRPr="00BD0023" w:rsidRDefault="009C445A" w:rsidP="00156166">
            <w:pPr>
              <w:spacing w:line="240" w:lineRule="auto"/>
              <w:jc w:val="center"/>
              <w:rPr>
                <w:color w:val="000000"/>
                <w:sz w:val="22"/>
                <w:szCs w:val="22"/>
              </w:rPr>
            </w:pPr>
            <w:r>
              <w:rPr>
                <w:color w:val="000000"/>
                <w:sz w:val="22"/>
                <w:szCs w:val="22"/>
              </w:rPr>
              <w:t>Федеральное</w:t>
            </w:r>
          </w:p>
        </w:tc>
        <w:tc>
          <w:tcPr>
            <w:tcW w:w="980" w:type="pct"/>
          </w:tcPr>
          <w:p w:rsidR="009C03BF" w:rsidRPr="00BD0023" w:rsidRDefault="009C03BF" w:rsidP="00156166">
            <w:pPr>
              <w:spacing w:line="240" w:lineRule="auto"/>
              <w:jc w:val="center"/>
              <w:rPr>
                <w:sz w:val="22"/>
                <w:szCs w:val="22"/>
              </w:rPr>
            </w:pPr>
            <w:r w:rsidRPr="00BD0023">
              <w:rPr>
                <w:sz w:val="22"/>
                <w:szCs w:val="22"/>
              </w:rPr>
              <w:t>Постановление</w:t>
            </w:r>
          </w:p>
          <w:p w:rsidR="009C03BF" w:rsidRPr="00BD0023" w:rsidRDefault="009C03BF" w:rsidP="00156166">
            <w:pPr>
              <w:spacing w:line="240" w:lineRule="auto"/>
              <w:jc w:val="center"/>
              <w:rPr>
                <w:sz w:val="22"/>
                <w:szCs w:val="22"/>
              </w:rPr>
            </w:pPr>
            <w:r w:rsidRPr="00BD0023">
              <w:rPr>
                <w:sz w:val="22"/>
                <w:szCs w:val="22"/>
              </w:rPr>
              <w:t>от 29 декабря 2000 г. №337</w:t>
            </w:r>
          </w:p>
          <w:p w:rsidR="009C03BF" w:rsidRPr="00BD0023" w:rsidRDefault="009C03BF" w:rsidP="00156166">
            <w:pPr>
              <w:spacing w:line="240" w:lineRule="auto"/>
              <w:jc w:val="center"/>
              <w:rPr>
                <w:color w:val="000000"/>
                <w:sz w:val="22"/>
                <w:szCs w:val="22"/>
              </w:rPr>
            </w:pPr>
          </w:p>
        </w:tc>
        <w:tc>
          <w:tcPr>
            <w:tcW w:w="663" w:type="pct"/>
            <w:shd w:val="clear" w:color="auto" w:fill="auto"/>
          </w:tcPr>
          <w:p w:rsidR="009C03BF" w:rsidRPr="00BD0023" w:rsidRDefault="009C03BF" w:rsidP="00156166">
            <w:pPr>
              <w:spacing w:line="240" w:lineRule="auto"/>
              <w:jc w:val="center"/>
              <w:rPr>
                <w:color w:val="000000"/>
                <w:sz w:val="22"/>
                <w:szCs w:val="22"/>
              </w:rPr>
            </w:pPr>
            <w:r w:rsidRPr="00BD0023">
              <w:rPr>
                <w:color w:val="000000"/>
                <w:sz w:val="22"/>
                <w:szCs w:val="22"/>
              </w:rPr>
              <w:t>Памятник археологии</w:t>
            </w:r>
          </w:p>
        </w:tc>
        <w:tc>
          <w:tcPr>
            <w:tcW w:w="950" w:type="pct"/>
            <w:shd w:val="clear" w:color="auto" w:fill="auto"/>
          </w:tcPr>
          <w:p w:rsidR="009C03BF" w:rsidRPr="00086EE8" w:rsidRDefault="00086EE8" w:rsidP="00156166">
            <w:pPr>
              <w:spacing w:line="240" w:lineRule="auto"/>
              <w:jc w:val="center"/>
              <w:rPr>
                <w:sz w:val="20"/>
                <w:szCs w:val="20"/>
              </w:rPr>
            </w:pPr>
            <w:r w:rsidRPr="00086EE8">
              <w:rPr>
                <w:spacing w:val="2"/>
                <w:sz w:val="20"/>
                <w:szCs w:val="20"/>
                <w:shd w:val="clear" w:color="auto" w:fill="FFFFFF"/>
              </w:rPr>
              <w:t>От правого берега реки Ветлуги в устье оврага, расположе</w:t>
            </w:r>
            <w:r w:rsidRPr="00086EE8">
              <w:rPr>
                <w:spacing w:val="2"/>
                <w:sz w:val="20"/>
                <w:szCs w:val="20"/>
                <w:shd w:val="clear" w:color="auto" w:fill="FFFFFF"/>
              </w:rPr>
              <w:t>н</w:t>
            </w:r>
            <w:r w:rsidRPr="00086EE8">
              <w:rPr>
                <w:spacing w:val="2"/>
                <w:sz w:val="20"/>
                <w:szCs w:val="20"/>
                <w:shd w:val="clear" w:color="auto" w:fill="FFFFFF"/>
              </w:rPr>
              <w:t xml:space="preserve">ного южнее площади Советской; далее вверх по тальвегу оврага, пересекая площадь Советскую, до места примыкания улицы </w:t>
            </w:r>
            <w:proofErr w:type="spellStart"/>
            <w:r w:rsidRPr="00086EE8">
              <w:rPr>
                <w:spacing w:val="2"/>
                <w:sz w:val="20"/>
                <w:szCs w:val="20"/>
                <w:shd w:val="clear" w:color="auto" w:fill="FFFFFF"/>
              </w:rPr>
              <w:t>Продотрядн</w:t>
            </w:r>
            <w:r w:rsidRPr="00086EE8">
              <w:rPr>
                <w:spacing w:val="2"/>
                <w:sz w:val="20"/>
                <w:szCs w:val="20"/>
                <w:shd w:val="clear" w:color="auto" w:fill="FFFFFF"/>
              </w:rPr>
              <w:t>и</w:t>
            </w:r>
            <w:r w:rsidRPr="00086EE8">
              <w:rPr>
                <w:spacing w:val="2"/>
                <w:sz w:val="20"/>
                <w:szCs w:val="20"/>
                <w:shd w:val="clear" w:color="auto" w:fill="FFFFFF"/>
              </w:rPr>
              <w:t>ков</w:t>
            </w:r>
            <w:proofErr w:type="spellEnd"/>
            <w:r w:rsidRPr="00086EE8">
              <w:rPr>
                <w:spacing w:val="2"/>
                <w:sz w:val="20"/>
                <w:szCs w:val="20"/>
                <w:shd w:val="clear" w:color="auto" w:fill="FFFFFF"/>
              </w:rPr>
              <w:t xml:space="preserve"> к площади С</w:t>
            </w:r>
            <w:r w:rsidRPr="00086EE8">
              <w:rPr>
                <w:spacing w:val="2"/>
                <w:sz w:val="20"/>
                <w:szCs w:val="20"/>
                <w:shd w:val="clear" w:color="auto" w:fill="FFFFFF"/>
              </w:rPr>
              <w:t>о</w:t>
            </w:r>
            <w:r w:rsidRPr="00086EE8">
              <w:rPr>
                <w:spacing w:val="2"/>
                <w:sz w:val="20"/>
                <w:szCs w:val="20"/>
                <w:shd w:val="clear" w:color="auto" w:fill="FFFFFF"/>
              </w:rPr>
              <w:t>ветской; по улице 40 лет Октября до ее выхода на край лев</w:t>
            </w:r>
            <w:r w:rsidRPr="00086EE8">
              <w:rPr>
                <w:spacing w:val="2"/>
                <w:sz w:val="20"/>
                <w:szCs w:val="20"/>
                <w:shd w:val="clear" w:color="auto" w:fill="FFFFFF"/>
              </w:rPr>
              <w:t>о</w:t>
            </w:r>
            <w:r w:rsidRPr="00086EE8">
              <w:rPr>
                <w:spacing w:val="2"/>
                <w:sz w:val="20"/>
                <w:szCs w:val="20"/>
                <w:shd w:val="clear" w:color="auto" w:fill="FFFFFF"/>
              </w:rPr>
              <w:t xml:space="preserve">го коренного берега реки </w:t>
            </w:r>
            <w:proofErr w:type="spellStart"/>
            <w:r w:rsidRPr="00086EE8">
              <w:rPr>
                <w:spacing w:val="2"/>
                <w:sz w:val="20"/>
                <w:szCs w:val="20"/>
                <w:shd w:val="clear" w:color="auto" w:fill="FFFFFF"/>
              </w:rPr>
              <w:t>Красницы</w:t>
            </w:r>
            <w:proofErr w:type="spellEnd"/>
            <w:r w:rsidRPr="00086EE8">
              <w:rPr>
                <w:spacing w:val="2"/>
                <w:sz w:val="20"/>
                <w:szCs w:val="20"/>
                <w:shd w:val="clear" w:color="auto" w:fill="FFFFFF"/>
              </w:rPr>
              <w:t>, д</w:t>
            </w:r>
            <w:r w:rsidRPr="00086EE8">
              <w:rPr>
                <w:spacing w:val="2"/>
                <w:sz w:val="20"/>
                <w:szCs w:val="20"/>
                <w:shd w:val="clear" w:color="auto" w:fill="FFFFFF"/>
              </w:rPr>
              <w:t>а</w:t>
            </w:r>
            <w:r w:rsidRPr="00086EE8">
              <w:rPr>
                <w:spacing w:val="2"/>
                <w:sz w:val="20"/>
                <w:szCs w:val="20"/>
                <w:shd w:val="clear" w:color="auto" w:fill="FFFFFF"/>
              </w:rPr>
              <w:t xml:space="preserve">лее по краю левого коренного берега реки </w:t>
            </w:r>
            <w:proofErr w:type="spellStart"/>
            <w:r w:rsidRPr="00086EE8">
              <w:rPr>
                <w:spacing w:val="2"/>
                <w:sz w:val="20"/>
                <w:szCs w:val="20"/>
                <w:shd w:val="clear" w:color="auto" w:fill="FFFFFF"/>
              </w:rPr>
              <w:t>Красницы</w:t>
            </w:r>
            <w:proofErr w:type="spellEnd"/>
            <w:r w:rsidRPr="00086EE8">
              <w:rPr>
                <w:spacing w:val="2"/>
                <w:sz w:val="20"/>
                <w:szCs w:val="20"/>
                <w:shd w:val="clear" w:color="auto" w:fill="FFFFFF"/>
              </w:rPr>
              <w:t xml:space="preserve"> до ее устья, по краю пр</w:t>
            </w:r>
            <w:r w:rsidRPr="00086EE8">
              <w:rPr>
                <w:spacing w:val="2"/>
                <w:sz w:val="20"/>
                <w:szCs w:val="20"/>
                <w:shd w:val="clear" w:color="auto" w:fill="FFFFFF"/>
              </w:rPr>
              <w:t>а</w:t>
            </w:r>
            <w:r w:rsidRPr="00086EE8">
              <w:rPr>
                <w:spacing w:val="2"/>
                <w:sz w:val="20"/>
                <w:szCs w:val="20"/>
                <w:shd w:val="clear" w:color="auto" w:fill="FFFFFF"/>
              </w:rPr>
              <w:t>вого берега реки Ветлуги (вверх по течению) до устья оврага.</w:t>
            </w:r>
          </w:p>
        </w:tc>
      </w:tr>
    </w:tbl>
    <w:p w:rsidR="00555A71" w:rsidRPr="00555A71" w:rsidRDefault="00555A71" w:rsidP="00555A71">
      <w:pPr>
        <w:tabs>
          <w:tab w:val="left" w:pos="851"/>
          <w:tab w:val="left" w:pos="993"/>
          <w:tab w:val="left" w:pos="1276"/>
        </w:tabs>
        <w:spacing w:before="200"/>
        <w:ind w:firstLine="709"/>
        <w:jc w:val="center"/>
        <w:rPr>
          <w:b/>
        </w:rPr>
      </w:pPr>
      <w:r w:rsidRPr="00555A71">
        <w:rPr>
          <w:b/>
        </w:rPr>
        <w:lastRenderedPageBreak/>
        <w:t>ГРАНИЦА ЕДИНОЙ ОХРАННОЙ ЗОНЫ Р.П. ВАРНАВИНО</w:t>
      </w:r>
    </w:p>
    <w:p w:rsidR="00555A71" w:rsidRPr="00555A71" w:rsidRDefault="00555A71" w:rsidP="00555A71">
      <w:pPr>
        <w:tabs>
          <w:tab w:val="left" w:pos="851"/>
          <w:tab w:val="left" w:pos="993"/>
          <w:tab w:val="left" w:pos="1276"/>
        </w:tabs>
        <w:ind w:firstLine="709"/>
      </w:pPr>
      <w:r w:rsidRPr="00555A71">
        <w:t xml:space="preserve">От устья по руслу реки </w:t>
      </w:r>
      <w:proofErr w:type="spellStart"/>
      <w:r w:rsidRPr="00555A71">
        <w:t>Красницы</w:t>
      </w:r>
      <w:proofErr w:type="spellEnd"/>
      <w:r w:rsidRPr="00555A71">
        <w:t>, руслу ее правого рукава, тальвегу оврага (гранич</w:t>
      </w:r>
      <w:r w:rsidRPr="00555A71">
        <w:t>а</w:t>
      </w:r>
      <w:r w:rsidRPr="00555A71">
        <w:t>щего с северной стороны с территорией кладбища), ул. Свободы, Нагорной, тальвегу оврага (разделяющего ул. Больничную и Нагорную) до поймы реки Ветлуги, далее - по подошве б</w:t>
      </w:r>
      <w:r w:rsidRPr="00555A71">
        <w:t>е</w:t>
      </w:r>
      <w:r w:rsidRPr="00555A71">
        <w:t xml:space="preserve">регового откоса и береговой линии вниз по течению реки Ветлуги до устья реки </w:t>
      </w:r>
      <w:proofErr w:type="spellStart"/>
      <w:r w:rsidRPr="00555A71">
        <w:t>Красницы</w:t>
      </w:r>
      <w:proofErr w:type="spellEnd"/>
      <w:r w:rsidRPr="00555A71">
        <w:t>.</w:t>
      </w:r>
    </w:p>
    <w:p w:rsidR="00555A71" w:rsidRPr="00555A71" w:rsidRDefault="00555A71" w:rsidP="00D01299">
      <w:pPr>
        <w:tabs>
          <w:tab w:val="left" w:pos="851"/>
          <w:tab w:val="left" w:pos="993"/>
          <w:tab w:val="left" w:pos="1276"/>
        </w:tabs>
        <w:ind w:firstLine="709"/>
        <w:jc w:val="center"/>
        <w:rPr>
          <w:b/>
        </w:rPr>
      </w:pPr>
      <w:r w:rsidRPr="00555A71">
        <w:rPr>
          <w:b/>
        </w:rPr>
        <w:t>РЕЖИМ СОДЕРЖАНИЯ И ИСПОЛЬЗОВАНИЯ ЕДИНОЙ ОХРАННОЙ ЗОНЫ</w:t>
      </w:r>
      <w:r w:rsidR="00D01299" w:rsidRPr="00D01299">
        <w:rPr>
          <w:b/>
        </w:rPr>
        <w:t xml:space="preserve">        </w:t>
      </w:r>
      <w:r w:rsidRPr="00555A71">
        <w:rPr>
          <w:b/>
        </w:rPr>
        <w:t>Р.П. ВАРНАВИНО</w:t>
      </w:r>
    </w:p>
    <w:p w:rsidR="00555A71" w:rsidRPr="00555A71" w:rsidRDefault="00555A71" w:rsidP="00555A71">
      <w:pPr>
        <w:numPr>
          <w:ilvl w:val="0"/>
          <w:numId w:val="46"/>
        </w:numPr>
        <w:tabs>
          <w:tab w:val="left" w:pos="851"/>
          <w:tab w:val="left" w:pos="993"/>
          <w:tab w:val="left" w:pos="1276"/>
        </w:tabs>
        <w:ind w:firstLine="709"/>
      </w:pPr>
      <w:r w:rsidRPr="00555A71">
        <w:t>Сохранение красных линий исторически сложившейся планировочной структуры, воссоздание ранее утраченных ее элементов и параметров.</w:t>
      </w:r>
    </w:p>
    <w:p w:rsidR="00555A71" w:rsidRPr="00555A71" w:rsidRDefault="00555A71" w:rsidP="00555A71">
      <w:pPr>
        <w:tabs>
          <w:tab w:val="left" w:pos="851"/>
          <w:tab w:val="left" w:pos="993"/>
          <w:tab w:val="left" w:pos="1276"/>
        </w:tabs>
        <w:ind w:firstLine="709"/>
      </w:pPr>
      <w:r w:rsidRPr="00555A71">
        <w:t>Восстановление одной из утраченных церквей, являющейся исторической доминантой и имеющей градоформирующее значение в архитектурно-пространственной организации г</w:t>
      </w:r>
      <w:r w:rsidRPr="00555A71">
        <w:t>о</w:t>
      </w:r>
      <w:r w:rsidRPr="00555A71">
        <w:t>рода, на прежнем месте.</w:t>
      </w:r>
    </w:p>
    <w:p w:rsidR="00555A71" w:rsidRPr="00555A71" w:rsidRDefault="00555A71" w:rsidP="00555A71">
      <w:pPr>
        <w:numPr>
          <w:ilvl w:val="0"/>
          <w:numId w:val="46"/>
        </w:numPr>
        <w:tabs>
          <w:tab w:val="left" w:pos="851"/>
          <w:tab w:val="left" w:pos="993"/>
          <w:tab w:val="left" w:pos="1276"/>
        </w:tabs>
        <w:ind w:firstLine="709"/>
      </w:pPr>
      <w:r w:rsidRPr="00555A71">
        <w:t>Сохранение преобладающего исторического типа и ансамблевого единства застро</w:t>
      </w:r>
      <w:r w:rsidRPr="00555A71">
        <w:t>й</w:t>
      </w:r>
      <w:r w:rsidRPr="00555A71">
        <w:t>ки. Принятие габаритов новой застройки, обеспечивающих масштабное соответствие с окр</w:t>
      </w:r>
      <w:r w:rsidRPr="00555A71">
        <w:t>у</w:t>
      </w:r>
      <w:r w:rsidRPr="00555A71">
        <w:t>жающей исторической средой, исключающих закрытие видовых точек на пространственные доминанты и памятники архитектуры, а также исключающих создание фона, неблагоприятн</w:t>
      </w:r>
      <w:r w:rsidRPr="00555A71">
        <w:t>о</w:t>
      </w:r>
      <w:r w:rsidRPr="00555A71">
        <w:t>го для восприятия памятников. Осуществление нового строительства по индивидуальным проектам. Размещение новых зданий по историческим красным линиям.</w:t>
      </w:r>
    </w:p>
    <w:p w:rsidR="00555A71" w:rsidRPr="00555A71" w:rsidRDefault="00555A71" w:rsidP="00555A71">
      <w:pPr>
        <w:numPr>
          <w:ilvl w:val="0"/>
          <w:numId w:val="46"/>
        </w:numPr>
        <w:tabs>
          <w:tab w:val="left" w:pos="851"/>
          <w:tab w:val="left" w:pos="993"/>
          <w:tab w:val="left" w:pos="1276"/>
        </w:tabs>
        <w:ind w:firstLine="709"/>
      </w:pPr>
      <w:r w:rsidRPr="00555A71">
        <w:t>Сохранение исторического ландшафта. Запрещение работ, нарушающих водный р</w:t>
      </w:r>
      <w:r w:rsidRPr="00555A71">
        <w:t>е</w:t>
      </w:r>
      <w:r w:rsidRPr="00555A71">
        <w:t xml:space="preserve">жим р. </w:t>
      </w:r>
      <w:proofErr w:type="spellStart"/>
      <w:r w:rsidRPr="00555A71">
        <w:t>Красницы</w:t>
      </w:r>
      <w:proofErr w:type="spellEnd"/>
      <w:r w:rsidRPr="00555A71">
        <w:t>. Проведение работ по защите береговых откосов от оползней, сохранение исторических зеленых насаждений (парк при бывшем монастыре, озеленение территории бывшей земской больницы, сосновый массив на склоне к р. Ветлуге).</w:t>
      </w:r>
    </w:p>
    <w:p w:rsidR="00555A71" w:rsidRPr="00555A71" w:rsidRDefault="00555A71" w:rsidP="00555A71">
      <w:pPr>
        <w:numPr>
          <w:ilvl w:val="0"/>
          <w:numId w:val="46"/>
        </w:numPr>
        <w:tabs>
          <w:tab w:val="left" w:pos="851"/>
          <w:tab w:val="left" w:pos="993"/>
          <w:tab w:val="left" w:pos="1276"/>
        </w:tabs>
        <w:ind w:firstLine="709"/>
      </w:pPr>
      <w:r w:rsidRPr="00555A71">
        <w:t>Ограничение интенсивности дорожно-транспортного движения и создание условий для ее снижения. Запрещение расширения существующих промышленных и складских пре</w:t>
      </w:r>
      <w:r w:rsidRPr="00555A71">
        <w:t>д</w:t>
      </w:r>
      <w:r w:rsidRPr="00555A71">
        <w:t>приятий, а также строительства новых. Исключение прокладки инженерных коммуникаций - теплотрасс и магистральных газопроводов - наземным способом.</w:t>
      </w:r>
    </w:p>
    <w:p w:rsidR="00555A71" w:rsidRPr="00555A71" w:rsidRDefault="00555A71" w:rsidP="00555A71">
      <w:pPr>
        <w:numPr>
          <w:ilvl w:val="0"/>
          <w:numId w:val="46"/>
        </w:numPr>
        <w:tabs>
          <w:tab w:val="left" w:pos="851"/>
          <w:tab w:val="left" w:pos="993"/>
          <w:tab w:val="left" w:pos="1276"/>
        </w:tabs>
        <w:ind w:firstLine="709"/>
      </w:pPr>
      <w:r w:rsidRPr="00555A71">
        <w:t>Согласование отводов земельных участков под новое строительство и реконстру</w:t>
      </w:r>
      <w:r w:rsidRPr="00555A71">
        <w:t>к</w:t>
      </w:r>
      <w:r w:rsidRPr="00555A71">
        <w:t>цию, проектов на новое строительство, сноса существующей застройки с комитетом по охране и использованию историко-культурного наследия г. Нижнего Новгорода и Нижегородской о</w:t>
      </w:r>
      <w:r w:rsidRPr="00555A71">
        <w:t>б</w:t>
      </w:r>
      <w:r w:rsidRPr="00555A71">
        <w:t>ласти.</w:t>
      </w:r>
    </w:p>
    <w:p w:rsidR="00555A71" w:rsidRPr="00555A71" w:rsidRDefault="00555A71" w:rsidP="00555A71">
      <w:pPr>
        <w:numPr>
          <w:ilvl w:val="0"/>
          <w:numId w:val="46"/>
        </w:numPr>
        <w:tabs>
          <w:tab w:val="left" w:pos="851"/>
          <w:tab w:val="left" w:pos="993"/>
          <w:tab w:val="left" w:pos="1276"/>
        </w:tabs>
        <w:ind w:firstLine="709"/>
      </w:pPr>
      <w:r w:rsidRPr="00555A71">
        <w:t>Разработка историко-архитектурного опорного плана и проектов охранных зон це</w:t>
      </w:r>
      <w:r w:rsidRPr="00555A71">
        <w:t>н</w:t>
      </w:r>
      <w:r w:rsidRPr="00555A71">
        <w:t>тральной части поселка. Проведение работ по комплексной реконструкции и регенерации и</w:t>
      </w:r>
      <w:r w:rsidRPr="00555A71">
        <w:t>с</w:t>
      </w:r>
      <w:r w:rsidRPr="00555A71">
        <w:t>торической среды.</w:t>
      </w:r>
    </w:p>
    <w:p w:rsidR="00555A71" w:rsidRPr="00555A71" w:rsidRDefault="00555A71" w:rsidP="00555A71">
      <w:pPr>
        <w:numPr>
          <w:ilvl w:val="0"/>
          <w:numId w:val="46"/>
        </w:numPr>
        <w:tabs>
          <w:tab w:val="left" w:pos="851"/>
          <w:tab w:val="left" w:pos="993"/>
          <w:tab w:val="left" w:pos="1276"/>
        </w:tabs>
        <w:ind w:firstLine="709"/>
      </w:pPr>
      <w:r w:rsidRPr="00555A71">
        <w:t>Проведение археологических мероприятий для определения границ охраняемого культурного слоя поселка.</w:t>
      </w:r>
    </w:p>
    <w:p w:rsidR="00D9550F" w:rsidRPr="009A2196" w:rsidRDefault="00D9550F" w:rsidP="00BA748A">
      <w:pPr>
        <w:spacing w:before="200"/>
        <w:ind w:firstLine="709"/>
        <w:rPr>
          <w:b/>
          <w:i/>
        </w:rPr>
      </w:pPr>
      <w:r>
        <w:rPr>
          <w:b/>
          <w:i/>
          <w:u w:val="single"/>
        </w:rPr>
        <w:t>Мероприятия по охране объектов культурного наследия</w:t>
      </w:r>
    </w:p>
    <w:p w:rsidR="00606FD4" w:rsidRDefault="00D9550F" w:rsidP="00BA748A">
      <w:pPr>
        <w:pStyle w:val="afffa"/>
        <w:spacing w:before="0" w:after="0" w:line="360" w:lineRule="auto"/>
        <w:ind w:firstLine="709"/>
        <w:rPr>
          <w:sz w:val="24"/>
          <w:szCs w:val="24"/>
        </w:rPr>
      </w:pPr>
      <w:r w:rsidRPr="00D9550F">
        <w:rPr>
          <w:sz w:val="24"/>
          <w:szCs w:val="24"/>
        </w:rPr>
        <w:lastRenderedPageBreak/>
        <w:t>Материальные</w:t>
      </w:r>
      <w:r w:rsidR="00DE7E62">
        <w:rPr>
          <w:sz w:val="24"/>
          <w:szCs w:val="24"/>
        </w:rPr>
        <w:t xml:space="preserve"> </w:t>
      </w:r>
      <w:r w:rsidRPr="00D9550F">
        <w:rPr>
          <w:sz w:val="24"/>
          <w:szCs w:val="24"/>
        </w:rPr>
        <w:t>объекты</w:t>
      </w:r>
      <w:r w:rsidR="00DE7E62">
        <w:rPr>
          <w:sz w:val="24"/>
          <w:szCs w:val="24"/>
        </w:rPr>
        <w:t xml:space="preserve"> </w:t>
      </w:r>
      <w:r w:rsidRPr="00D9550F">
        <w:rPr>
          <w:sz w:val="24"/>
          <w:szCs w:val="24"/>
        </w:rPr>
        <w:t>культурного</w:t>
      </w:r>
      <w:r w:rsidR="00DE7E62">
        <w:rPr>
          <w:sz w:val="24"/>
          <w:szCs w:val="24"/>
        </w:rPr>
        <w:t xml:space="preserve"> </w:t>
      </w:r>
      <w:r w:rsidRPr="00D9550F">
        <w:rPr>
          <w:sz w:val="24"/>
          <w:szCs w:val="24"/>
        </w:rPr>
        <w:t>наследия,</w:t>
      </w:r>
      <w:r w:rsidR="00DE7E62">
        <w:rPr>
          <w:sz w:val="24"/>
          <w:szCs w:val="24"/>
        </w:rPr>
        <w:t xml:space="preserve"> </w:t>
      </w:r>
      <w:r w:rsidRPr="00D9550F">
        <w:rPr>
          <w:sz w:val="24"/>
          <w:szCs w:val="24"/>
        </w:rPr>
        <w:t>представленные</w:t>
      </w:r>
      <w:r w:rsidR="00DE7E62">
        <w:rPr>
          <w:sz w:val="24"/>
          <w:szCs w:val="24"/>
        </w:rPr>
        <w:t xml:space="preserve"> </w:t>
      </w:r>
      <w:r w:rsidRPr="00D9550F">
        <w:rPr>
          <w:sz w:val="24"/>
          <w:szCs w:val="24"/>
        </w:rPr>
        <w:t>памятниками истории</w:t>
      </w:r>
      <w:r w:rsidR="00DE7E62">
        <w:rPr>
          <w:sz w:val="24"/>
          <w:szCs w:val="24"/>
        </w:rPr>
        <w:t xml:space="preserve"> </w:t>
      </w:r>
      <w:r w:rsidRPr="00D9550F">
        <w:rPr>
          <w:sz w:val="24"/>
          <w:szCs w:val="24"/>
        </w:rPr>
        <w:t>и</w:t>
      </w:r>
      <w:r w:rsidR="00DE7E62">
        <w:rPr>
          <w:sz w:val="24"/>
          <w:szCs w:val="24"/>
        </w:rPr>
        <w:t xml:space="preserve"> </w:t>
      </w:r>
      <w:r w:rsidRPr="00D9550F">
        <w:rPr>
          <w:sz w:val="24"/>
          <w:szCs w:val="24"/>
        </w:rPr>
        <w:t>культуры, памятниками археологии, архитектуры</w:t>
      </w:r>
      <w:r>
        <w:rPr>
          <w:sz w:val="24"/>
          <w:szCs w:val="24"/>
        </w:rPr>
        <w:t>,</w:t>
      </w:r>
      <w:r w:rsidR="00DE7E62">
        <w:rPr>
          <w:sz w:val="24"/>
          <w:szCs w:val="24"/>
        </w:rPr>
        <w:t xml:space="preserve"> </w:t>
      </w:r>
      <w:r w:rsidRPr="00D9550F">
        <w:rPr>
          <w:sz w:val="24"/>
          <w:szCs w:val="24"/>
        </w:rPr>
        <w:t>испытывают</w:t>
      </w:r>
      <w:r w:rsidR="00DE7E62">
        <w:rPr>
          <w:sz w:val="24"/>
          <w:szCs w:val="24"/>
        </w:rPr>
        <w:t xml:space="preserve"> </w:t>
      </w:r>
      <w:r w:rsidRPr="00D9550F">
        <w:rPr>
          <w:sz w:val="24"/>
          <w:szCs w:val="24"/>
        </w:rPr>
        <w:t>воздействие</w:t>
      </w:r>
      <w:r w:rsidR="00DE7E62">
        <w:rPr>
          <w:sz w:val="24"/>
          <w:szCs w:val="24"/>
        </w:rPr>
        <w:t xml:space="preserve"> </w:t>
      </w:r>
      <w:r w:rsidRPr="00D9550F">
        <w:rPr>
          <w:sz w:val="24"/>
          <w:szCs w:val="24"/>
        </w:rPr>
        <w:t>многочисленных</w:t>
      </w:r>
      <w:r w:rsidR="00DE7E62">
        <w:rPr>
          <w:sz w:val="24"/>
          <w:szCs w:val="24"/>
        </w:rPr>
        <w:t xml:space="preserve"> </w:t>
      </w:r>
      <w:r w:rsidRPr="00D9550F">
        <w:rPr>
          <w:sz w:val="24"/>
          <w:szCs w:val="24"/>
        </w:rPr>
        <w:t>факторов</w:t>
      </w:r>
      <w:r w:rsidR="00DE7E62">
        <w:rPr>
          <w:sz w:val="24"/>
          <w:szCs w:val="24"/>
        </w:rPr>
        <w:t xml:space="preserve"> </w:t>
      </w:r>
      <w:r w:rsidRPr="00D9550F">
        <w:rPr>
          <w:sz w:val="24"/>
          <w:szCs w:val="24"/>
        </w:rPr>
        <w:t>риска естественного</w:t>
      </w:r>
      <w:r w:rsidR="00DE7E62">
        <w:rPr>
          <w:sz w:val="24"/>
          <w:szCs w:val="24"/>
        </w:rPr>
        <w:t xml:space="preserve"> </w:t>
      </w:r>
      <w:r w:rsidRPr="00D9550F">
        <w:rPr>
          <w:sz w:val="24"/>
          <w:szCs w:val="24"/>
        </w:rPr>
        <w:t>(подтопление паводковыми водами, сильные ветры, ураганы,</w:t>
      </w:r>
      <w:r w:rsidR="00DE7E62">
        <w:rPr>
          <w:sz w:val="24"/>
          <w:szCs w:val="24"/>
        </w:rPr>
        <w:t xml:space="preserve"> </w:t>
      </w:r>
      <w:r w:rsidRPr="00D9550F">
        <w:rPr>
          <w:sz w:val="24"/>
          <w:szCs w:val="24"/>
        </w:rPr>
        <w:t>засухи и повышенная</w:t>
      </w:r>
      <w:r w:rsidR="00DE7E62">
        <w:rPr>
          <w:sz w:val="24"/>
          <w:szCs w:val="24"/>
        </w:rPr>
        <w:t xml:space="preserve"> </w:t>
      </w:r>
      <w:proofErr w:type="spellStart"/>
      <w:r w:rsidRPr="00D9550F">
        <w:rPr>
          <w:sz w:val="24"/>
          <w:szCs w:val="24"/>
        </w:rPr>
        <w:t>пожароопасность</w:t>
      </w:r>
      <w:proofErr w:type="spellEnd"/>
      <w:r w:rsidRPr="00D9550F">
        <w:rPr>
          <w:sz w:val="24"/>
          <w:szCs w:val="24"/>
        </w:rPr>
        <w:t>,</w:t>
      </w:r>
      <w:r w:rsidR="00DE7E62">
        <w:rPr>
          <w:sz w:val="24"/>
          <w:szCs w:val="24"/>
        </w:rPr>
        <w:t xml:space="preserve"> </w:t>
      </w:r>
      <w:r w:rsidRPr="00D9550F">
        <w:rPr>
          <w:sz w:val="24"/>
          <w:szCs w:val="24"/>
        </w:rPr>
        <w:t>другие</w:t>
      </w:r>
      <w:r w:rsidR="00DE7E62">
        <w:rPr>
          <w:sz w:val="24"/>
          <w:szCs w:val="24"/>
        </w:rPr>
        <w:t xml:space="preserve"> </w:t>
      </w:r>
      <w:r w:rsidRPr="00D9550F">
        <w:rPr>
          <w:sz w:val="24"/>
          <w:szCs w:val="24"/>
        </w:rPr>
        <w:t>стихийные</w:t>
      </w:r>
      <w:r w:rsidR="00DE7E62">
        <w:rPr>
          <w:sz w:val="24"/>
          <w:szCs w:val="24"/>
        </w:rPr>
        <w:t xml:space="preserve"> </w:t>
      </w:r>
      <w:r w:rsidRPr="00D9550F">
        <w:rPr>
          <w:sz w:val="24"/>
          <w:szCs w:val="24"/>
        </w:rPr>
        <w:t>бедствия)</w:t>
      </w:r>
      <w:r w:rsidR="00DE7E62">
        <w:rPr>
          <w:sz w:val="24"/>
          <w:szCs w:val="24"/>
        </w:rPr>
        <w:t xml:space="preserve"> </w:t>
      </w:r>
      <w:r w:rsidRPr="00D9550F">
        <w:rPr>
          <w:sz w:val="24"/>
          <w:szCs w:val="24"/>
        </w:rPr>
        <w:t>и</w:t>
      </w:r>
      <w:r w:rsidR="00DE7E62">
        <w:rPr>
          <w:sz w:val="24"/>
          <w:szCs w:val="24"/>
        </w:rPr>
        <w:t xml:space="preserve"> </w:t>
      </w:r>
      <w:r w:rsidRPr="00D9550F">
        <w:rPr>
          <w:sz w:val="24"/>
          <w:szCs w:val="24"/>
        </w:rPr>
        <w:t>антропогенного (з</w:t>
      </w:r>
      <w:r w:rsidRPr="00D9550F">
        <w:rPr>
          <w:sz w:val="24"/>
          <w:szCs w:val="24"/>
        </w:rPr>
        <w:t>а</w:t>
      </w:r>
      <w:r w:rsidRPr="00D9550F">
        <w:rPr>
          <w:sz w:val="24"/>
          <w:szCs w:val="24"/>
        </w:rPr>
        <w:t>грязнение</w:t>
      </w:r>
      <w:r w:rsidR="00DE7E62">
        <w:rPr>
          <w:sz w:val="24"/>
          <w:szCs w:val="24"/>
        </w:rPr>
        <w:t xml:space="preserve"> </w:t>
      </w:r>
      <w:r w:rsidRPr="00D9550F">
        <w:rPr>
          <w:sz w:val="24"/>
          <w:szCs w:val="24"/>
        </w:rPr>
        <w:t>воздушного</w:t>
      </w:r>
      <w:r w:rsidR="00DE7E62">
        <w:rPr>
          <w:sz w:val="24"/>
          <w:szCs w:val="24"/>
        </w:rPr>
        <w:t xml:space="preserve"> </w:t>
      </w:r>
      <w:r w:rsidRPr="00D9550F">
        <w:rPr>
          <w:sz w:val="24"/>
          <w:szCs w:val="24"/>
        </w:rPr>
        <w:t>бассейна,</w:t>
      </w:r>
      <w:r w:rsidR="00DE7E62">
        <w:rPr>
          <w:sz w:val="24"/>
          <w:szCs w:val="24"/>
        </w:rPr>
        <w:t xml:space="preserve"> </w:t>
      </w:r>
      <w:r w:rsidRPr="00D9550F">
        <w:rPr>
          <w:sz w:val="24"/>
          <w:szCs w:val="24"/>
        </w:rPr>
        <w:t>загрязнение</w:t>
      </w:r>
      <w:r w:rsidR="00DE7E62">
        <w:rPr>
          <w:sz w:val="24"/>
          <w:szCs w:val="24"/>
        </w:rPr>
        <w:t xml:space="preserve"> </w:t>
      </w:r>
      <w:r w:rsidRPr="00D9550F">
        <w:rPr>
          <w:sz w:val="24"/>
          <w:szCs w:val="24"/>
        </w:rPr>
        <w:t>территории</w:t>
      </w:r>
      <w:r w:rsidR="00DE7E62">
        <w:rPr>
          <w:sz w:val="24"/>
          <w:szCs w:val="24"/>
        </w:rPr>
        <w:t xml:space="preserve"> </w:t>
      </w:r>
      <w:r w:rsidRPr="00D9550F">
        <w:rPr>
          <w:sz w:val="24"/>
          <w:szCs w:val="24"/>
        </w:rPr>
        <w:t>памятников</w:t>
      </w:r>
      <w:r w:rsidR="00DE7E62">
        <w:rPr>
          <w:sz w:val="24"/>
          <w:szCs w:val="24"/>
        </w:rPr>
        <w:t xml:space="preserve"> </w:t>
      </w:r>
      <w:r w:rsidRPr="00D9550F">
        <w:rPr>
          <w:sz w:val="24"/>
          <w:szCs w:val="24"/>
        </w:rPr>
        <w:t>промышленными</w:t>
      </w:r>
      <w:r w:rsidR="00DE7E62">
        <w:rPr>
          <w:sz w:val="24"/>
          <w:szCs w:val="24"/>
        </w:rPr>
        <w:t xml:space="preserve"> </w:t>
      </w:r>
      <w:r w:rsidRPr="00D9550F">
        <w:rPr>
          <w:sz w:val="24"/>
          <w:szCs w:val="24"/>
        </w:rPr>
        <w:t>и</w:t>
      </w:r>
      <w:r w:rsidR="00DE7E62">
        <w:rPr>
          <w:sz w:val="24"/>
          <w:szCs w:val="24"/>
        </w:rPr>
        <w:t xml:space="preserve"> </w:t>
      </w:r>
      <w:r w:rsidRPr="00D9550F">
        <w:rPr>
          <w:sz w:val="24"/>
          <w:szCs w:val="24"/>
        </w:rPr>
        <w:t>б</w:t>
      </w:r>
      <w:r w:rsidRPr="00D9550F">
        <w:rPr>
          <w:sz w:val="24"/>
          <w:szCs w:val="24"/>
        </w:rPr>
        <w:t>ы</w:t>
      </w:r>
      <w:r w:rsidRPr="00D9550F">
        <w:rPr>
          <w:sz w:val="24"/>
          <w:szCs w:val="24"/>
        </w:rPr>
        <w:t>товыми</w:t>
      </w:r>
      <w:r w:rsidR="00DE7E62">
        <w:rPr>
          <w:sz w:val="24"/>
          <w:szCs w:val="24"/>
        </w:rPr>
        <w:t xml:space="preserve"> </w:t>
      </w:r>
      <w:r w:rsidRPr="00D9550F">
        <w:rPr>
          <w:sz w:val="24"/>
          <w:szCs w:val="24"/>
        </w:rPr>
        <w:t>отходами,</w:t>
      </w:r>
      <w:r w:rsidR="00DE7E62">
        <w:rPr>
          <w:sz w:val="24"/>
          <w:szCs w:val="24"/>
        </w:rPr>
        <w:t xml:space="preserve"> </w:t>
      </w:r>
      <w:r w:rsidRPr="00D9550F">
        <w:rPr>
          <w:sz w:val="24"/>
          <w:szCs w:val="24"/>
        </w:rPr>
        <w:t>транспортная</w:t>
      </w:r>
      <w:r w:rsidR="00DE7E62">
        <w:rPr>
          <w:sz w:val="24"/>
          <w:szCs w:val="24"/>
        </w:rPr>
        <w:t xml:space="preserve"> </w:t>
      </w:r>
      <w:r w:rsidRPr="00D9550F">
        <w:rPr>
          <w:sz w:val="24"/>
          <w:szCs w:val="24"/>
        </w:rPr>
        <w:t>вибрация,</w:t>
      </w:r>
      <w:r w:rsidR="00DE7E62">
        <w:rPr>
          <w:sz w:val="24"/>
          <w:szCs w:val="24"/>
        </w:rPr>
        <w:t xml:space="preserve"> </w:t>
      </w:r>
      <w:r w:rsidRPr="00D9550F">
        <w:rPr>
          <w:sz w:val="24"/>
          <w:szCs w:val="24"/>
        </w:rPr>
        <w:t>подтопление</w:t>
      </w:r>
      <w:r w:rsidR="00DE7E62">
        <w:rPr>
          <w:sz w:val="24"/>
          <w:szCs w:val="24"/>
        </w:rPr>
        <w:t xml:space="preserve"> </w:t>
      </w:r>
      <w:r w:rsidRPr="00D9550F">
        <w:rPr>
          <w:sz w:val="24"/>
          <w:szCs w:val="24"/>
        </w:rPr>
        <w:t>грунтовыми</w:t>
      </w:r>
      <w:r w:rsidR="00DE7E62">
        <w:rPr>
          <w:sz w:val="24"/>
          <w:szCs w:val="24"/>
        </w:rPr>
        <w:t xml:space="preserve"> </w:t>
      </w:r>
      <w:r w:rsidRPr="00D9550F">
        <w:rPr>
          <w:sz w:val="24"/>
          <w:szCs w:val="24"/>
        </w:rPr>
        <w:t>и техногенными</w:t>
      </w:r>
      <w:r w:rsidR="00DE7E62">
        <w:rPr>
          <w:sz w:val="24"/>
          <w:szCs w:val="24"/>
        </w:rPr>
        <w:t xml:space="preserve"> </w:t>
      </w:r>
      <w:r w:rsidRPr="00D9550F">
        <w:rPr>
          <w:sz w:val="24"/>
          <w:szCs w:val="24"/>
        </w:rPr>
        <w:t>водами,</w:t>
      </w:r>
      <w:r w:rsidR="00DE7E62">
        <w:rPr>
          <w:sz w:val="24"/>
          <w:szCs w:val="24"/>
        </w:rPr>
        <w:t xml:space="preserve"> </w:t>
      </w:r>
      <w:r w:rsidRPr="00D9550F">
        <w:rPr>
          <w:sz w:val="24"/>
          <w:szCs w:val="24"/>
        </w:rPr>
        <w:t>подмыв</w:t>
      </w:r>
      <w:r w:rsidR="00DE7E62">
        <w:rPr>
          <w:sz w:val="24"/>
          <w:szCs w:val="24"/>
        </w:rPr>
        <w:t xml:space="preserve"> </w:t>
      </w:r>
      <w:r w:rsidRPr="00D9550F">
        <w:rPr>
          <w:sz w:val="24"/>
          <w:szCs w:val="24"/>
        </w:rPr>
        <w:t>и</w:t>
      </w:r>
      <w:r w:rsidR="00DE7E62">
        <w:rPr>
          <w:sz w:val="24"/>
          <w:szCs w:val="24"/>
        </w:rPr>
        <w:t xml:space="preserve"> </w:t>
      </w:r>
      <w:r w:rsidRPr="00D9550F">
        <w:rPr>
          <w:sz w:val="24"/>
          <w:szCs w:val="24"/>
        </w:rPr>
        <w:t>разрушение</w:t>
      </w:r>
      <w:r w:rsidR="00DE7E62">
        <w:rPr>
          <w:sz w:val="24"/>
          <w:szCs w:val="24"/>
        </w:rPr>
        <w:t xml:space="preserve"> </w:t>
      </w:r>
      <w:r w:rsidRPr="00D9550F">
        <w:rPr>
          <w:sz w:val="24"/>
          <w:szCs w:val="24"/>
        </w:rPr>
        <w:t>берегов,</w:t>
      </w:r>
      <w:r w:rsidR="00DE7E62">
        <w:rPr>
          <w:sz w:val="24"/>
          <w:szCs w:val="24"/>
        </w:rPr>
        <w:t xml:space="preserve"> </w:t>
      </w:r>
      <w:r w:rsidRPr="00D9550F">
        <w:rPr>
          <w:sz w:val="24"/>
          <w:szCs w:val="24"/>
        </w:rPr>
        <w:t>оползни)</w:t>
      </w:r>
      <w:r w:rsidR="00DE7E62">
        <w:rPr>
          <w:sz w:val="24"/>
          <w:szCs w:val="24"/>
        </w:rPr>
        <w:t xml:space="preserve"> </w:t>
      </w:r>
      <w:r w:rsidRPr="00D9550F">
        <w:rPr>
          <w:sz w:val="24"/>
          <w:szCs w:val="24"/>
        </w:rPr>
        <w:t>происхождения, действующих порознь или</w:t>
      </w:r>
      <w:r w:rsidR="00DE7E62">
        <w:rPr>
          <w:sz w:val="24"/>
          <w:szCs w:val="24"/>
        </w:rPr>
        <w:t xml:space="preserve"> </w:t>
      </w:r>
      <w:r w:rsidRPr="00D9550F">
        <w:rPr>
          <w:sz w:val="24"/>
          <w:szCs w:val="24"/>
        </w:rPr>
        <w:t>в</w:t>
      </w:r>
      <w:r w:rsidR="00DE7E62">
        <w:rPr>
          <w:sz w:val="24"/>
          <w:szCs w:val="24"/>
        </w:rPr>
        <w:t xml:space="preserve"> </w:t>
      </w:r>
      <w:r w:rsidRPr="00D9550F">
        <w:rPr>
          <w:sz w:val="24"/>
          <w:szCs w:val="24"/>
        </w:rPr>
        <w:t>разли</w:t>
      </w:r>
      <w:r w:rsidRPr="00D9550F">
        <w:rPr>
          <w:sz w:val="24"/>
          <w:szCs w:val="24"/>
        </w:rPr>
        <w:t>ч</w:t>
      </w:r>
      <w:r w:rsidRPr="00D9550F">
        <w:rPr>
          <w:sz w:val="24"/>
          <w:szCs w:val="24"/>
        </w:rPr>
        <w:t>ных</w:t>
      </w:r>
      <w:r w:rsidR="00DE7E62">
        <w:rPr>
          <w:sz w:val="24"/>
          <w:szCs w:val="24"/>
        </w:rPr>
        <w:t xml:space="preserve"> </w:t>
      </w:r>
      <w:r w:rsidRPr="00D9550F">
        <w:rPr>
          <w:sz w:val="24"/>
          <w:szCs w:val="24"/>
        </w:rPr>
        <w:t xml:space="preserve">сочетаниях. </w:t>
      </w:r>
    </w:p>
    <w:p w:rsidR="00D9550F" w:rsidRPr="00D9550F" w:rsidRDefault="00D9550F" w:rsidP="00BA748A">
      <w:pPr>
        <w:pStyle w:val="afffa"/>
        <w:spacing w:before="0" w:after="0" w:line="360" w:lineRule="auto"/>
        <w:ind w:firstLine="709"/>
        <w:rPr>
          <w:sz w:val="24"/>
          <w:szCs w:val="24"/>
        </w:rPr>
      </w:pPr>
      <w:r w:rsidRPr="00D9550F">
        <w:rPr>
          <w:sz w:val="24"/>
          <w:szCs w:val="24"/>
        </w:rPr>
        <w:t xml:space="preserve">В муниципальном образовании </w:t>
      </w:r>
      <w:r w:rsidR="002D58AF">
        <w:rPr>
          <w:sz w:val="24"/>
          <w:szCs w:val="24"/>
        </w:rPr>
        <w:t>городское поселение</w:t>
      </w:r>
      <w:r w:rsidR="00606FD4">
        <w:rPr>
          <w:sz w:val="24"/>
          <w:szCs w:val="24"/>
        </w:rPr>
        <w:t xml:space="preserve"> </w:t>
      </w:r>
      <w:r w:rsidR="00981FBE">
        <w:rPr>
          <w:sz w:val="24"/>
          <w:szCs w:val="24"/>
        </w:rPr>
        <w:t>р</w:t>
      </w:r>
      <w:r w:rsidR="00702F56">
        <w:rPr>
          <w:sz w:val="24"/>
          <w:szCs w:val="24"/>
        </w:rPr>
        <w:t>.п.</w:t>
      </w:r>
      <w:r w:rsidR="002D58AF">
        <w:rPr>
          <w:sz w:val="24"/>
          <w:szCs w:val="24"/>
        </w:rPr>
        <w:t>Варнавино</w:t>
      </w:r>
      <w:r w:rsidRPr="00D9550F">
        <w:rPr>
          <w:sz w:val="24"/>
          <w:szCs w:val="24"/>
        </w:rPr>
        <w:t xml:space="preserve"> объект</w:t>
      </w:r>
      <w:r w:rsidR="00606FD4">
        <w:rPr>
          <w:sz w:val="24"/>
          <w:szCs w:val="24"/>
        </w:rPr>
        <w:t>ы</w:t>
      </w:r>
      <w:r w:rsidRPr="00D9550F">
        <w:rPr>
          <w:sz w:val="24"/>
          <w:szCs w:val="24"/>
        </w:rPr>
        <w:t xml:space="preserve"> культу</w:t>
      </w:r>
      <w:r w:rsidRPr="00D9550F">
        <w:rPr>
          <w:sz w:val="24"/>
          <w:szCs w:val="24"/>
        </w:rPr>
        <w:t>р</w:t>
      </w:r>
      <w:r w:rsidRPr="00D9550F">
        <w:rPr>
          <w:sz w:val="24"/>
          <w:szCs w:val="24"/>
        </w:rPr>
        <w:t>ного наследия подвергаются постоянному или временному воздействию факторов риска ест</w:t>
      </w:r>
      <w:r w:rsidRPr="00D9550F">
        <w:rPr>
          <w:sz w:val="24"/>
          <w:szCs w:val="24"/>
        </w:rPr>
        <w:t>е</w:t>
      </w:r>
      <w:r w:rsidRPr="00D9550F">
        <w:rPr>
          <w:sz w:val="24"/>
          <w:szCs w:val="24"/>
        </w:rPr>
        <w:t>ственного и</w:t>
      </w:r>
      <w:r w:rsidR="00DE7E62">
        <w:rPr>
          <w:sz w:val="24"/>
          <w:szCs w:val="24"/>
        </w:rPr>
        <w:t xml:space="preserve"> </w:t>
      </w:r>
      <w:r w:rsidRPr="00D9550F">
        <w:rPr>
          <w:sz w:val="24"/>
          <w:szCs w:val="24"/>
        </w:rPr>
        <w:t>антропогенного происхождения.</w:t>
      </w:r>
    </w:p>
    <w:p w:rsidR="00D9550F" w:rsidRPr="00D9550F" w:rsidRDefault="00D9550F" w:rsidP="00BA748A">
      <w:pPr>
        <w:pStyle w:val="afffa"/>
        <w:spacing w:before="0" w:after="0" w:line="360" w:lineRule="auto"/>
        <w:ind w:firstLine="709"/>
        <w:rPr>
          <w:sz w:val="24"/>
          <w:szCs w:val="24"/>
        </w:rPr>
      </w:pPr>
      <w:r w:rsidRPr="00D9550F">
        <w:rPr>
          <w:sz w:val="24"/>
          <w:szCs w:val="24"/>
        </w:rPr>
        <w:t>Основными мероприятиями по сохранению объектов культурного наследия являются:</w:t>
      </w:r>
      <w:r w:rsidR="00DE7E62">
        <w:rPr>
          <w:sz w:val="24"/>
          <w:szCs w:val="24"/>
        </w:rPr>
        <w:t xml:space="preserve"> </w:t>
      </w:r>
    </w:p>
    <w:p w:rsidR="00D9550F" w:rsidRPr="00D9550F" w:rsidRDefault="00D9550F" w:rsidP="00BA748A">
      <w:pPr>
        <w:pStyle w:val="afff6"/>
        <w:numPr>
          <w:ilvl w:val="0"/>
          <w:numId w:val="14"/>
        </w:numPr>
        <w:tabs>
          <w:tab w:val="left" w:pos="993"/>
        </w:tabs>
        <w:spacing w:after="0" w:line="360" w:lineRule="auto"/>
        <w:ind w:left="0" w:firstLine="709"/>
        <w:rPr>
          <w:sz w:val="24"/>
          <w:szCs w:val="24"/>
        </w:rPr>
      </w:pPr>
      <w:r w:rsidRPr="00D9550F">
        <w:rPr>
          <w:sz w:val="24"/>
          <w:szCs w:val="24"/>
        </w:rPr>
        <w:t>заключение охранных обязательств на объекты культурного наследия;</w:t>
      </w:r>
      <w:r w:rsidR="00DE7E62">
        <w:rPr>
          <w:sz w:val="24"/>
          <w:szCs w:val="24"/>
        </w:rPr>
        <w:t xml:space="preserve"> </w:t>
      </w:r>
    </w:p>
    <w:p w:rsidR="00D9550F" w:rsidRPr="00D9550F" w:rsidRDefault="00D9550F" w:rsidP="00D24BBA">
      <w:pPr>
        <w:pStyle w:val="afff6"/>
        <w:numPr>
          <w:ilvl w:val="0"/>
          <w:numId w:val="14"/>
        </w:numPr>
        <w:tabs>
          <w:tab w:val="left" w:pos="993"/>
        </w:tabs>
        <w:spacing w:after="0" w:line="360" w:lineRule="auto"/>
        <w:ind w:left="0" w:firstLine="709"/>
        <w:rPr>
          <w:sz w:val="24"/>
          <w:szCs w:val="24"/>
        </w:rPr>
      </w:pPr>
      <w:r w:rsidRPr="00D9550F">
        <w:rPr>
          <w:sz w:val="24"/>
          <w:szCs w:val="24"/>
        </w:rPr>
        <w:t xml:space="preserve">разработка </w:t>
      </w:r>
      <w:proofErr w:type="gramStart"/>
      <w:r w:rsidRPr="00D9550F">
        <w:rPr>
          <w:sz w:val="24"/>
          <w:szCs w:val="24"/>
        </w:rPr>
        <w:t>проектов зон охраны объектов культурного наследия</w:t>
      </w:r>
      <w:proofErr w:type="gramEnd"/>
      <w:r w:rsidRPr="00D9550F">
        <w:rPr>
          <w:sz w:val="24"/>
          <w:szCs w:val="24"/>
        </w:rPr>
        <w:t>;</w:t>
      </w:r>
    </w:p>
    <w:p w:rsidR="00D9550F" w:rsidRPr="00D9550F" w:rsidRDefault="00D9550F" w:rsidP="00D24BBA">
      <w:pPr>
        <w:pStyle w:val="afff6"/>
        <w:numPr>
          <w:ilvl w:val="0"/>
          <w:numId w:val="14"/>
        </w:numPr>
        <w:tabs>
          <w:tab w:val="left" w:pos="993"/>
        </w:tabs>
        <w:spacing w:after="0" w:line="360" w:lineRule="auto"/>
        <w:ind w:left="0" w:firstLine="709"/>
        <w:rPr>
          <w:sz w:val="24"/>
          <w:szCs w:val="24"/>
        </w:rPr>
      </w:pPr>
      <w:r w:rsidRPr="00D9550F">
        <w:rPr>
          <w:sz w:val="24"/>
          <w:szCs w:val="24"/>
        </w:rPr>
        <w:t>проведение археологических разведок разрушающихся памятников;</w:t>
      </w:r>
      <w:r w:rsidR="00DE7E62">
        <w:rPr>
          <w:sz w:val="24"/>
          <w:szCs w:val="24"/>
        </w:rPr>
        <w:t xml:space="preserve"> </w:t>
      </w:r>
    </w:p>
    <w:p w:rsidR="00D9550F" w:rsidRPr="00D9550F" w:rsidRDefault="00D9550F" w:rsidP="00D24BBA">
      <w:pPr>
        <w:pStyle w:val="afff6"/>
        <w:numPr>
          <w:ilvl w:val="0"/>
          <w:numId w:val="14"/>
        </w:numPr>
        <w:tabs>
          <w:tab w:val="left" w:pos="993"/>
        </w:tabs>
        <w:spacing w:after="0" w:line="360" w:lineRule="auto"/>
        <w:ind w:left="0" w:firstLine="709"/>
        <w:rPr>
          <w:sz w:val="24"/>
          <w:szCs w:val="24"/>
        </w:rPr>
      </w:pPr>
      <w:r w:rsidRPr="00D9550F">
        <w:rPr>
          <w:sz w:val="24"/>
          <w:szCs w:val="24"/>
        </w:rPr>
        <w:t xml:space="preserve">организация охранно-спасательных археологических работ; </w:t>
      </w:r>
    </w:p>
    <w:p w:rsidR="00D9550F" w:rsidRPr="00D9550F" w:rsidRDefault="00D9550F" w:rsidP="00D24BBA">
      <w:pPr>
        <w:pStyle w:val="afff6"/>
        <w:numPr>
          <w:ilvl w:val="0"/>
          <w:numId w:val="14"/>
        </w:numPr>
        <w:tabs>
          <w:tab w:val="left" w:pos="993"/>
        </w:tabs>
        <w:spacing w:after="0" w:line="360" w:lineRule="auto"/>
        <w:ind w:left="0" w:firstLine="709"/>
        <w:rPr>
          <w:sz w:val="24"/>
          <w:szCs w:val="24"/>
        </w:rPr>
      </w:pPr>
      <w:r w:rsidRPr="00D9550F">
        <w:rPr>
          <w:sz w:val="24"/>
          <w:szCs w:val="24"/>
        </w:rPr>
        <w:t>организация системы мониторинга объектов культурного наследия.</w:t>
      </w:r>
    </w:p>
    <w:p w:rsidR="00086EE8" w:rsidRPr="00086EE8" w:rsidRDefault="00086EE8" w:rsidP="00086EE8">
      <w:pPr>
        <w:ind w:firstLine="709"/>
      </w:pPr>
      <w:r w:rsidRPr="00086EE8">
        <w:t>Защитные зоны ОКН устанавливаются в соответствии со ст. 34.1 Федерального Закона от 25.06.2002 № 73-Ф3 «Об объектах культурного наследия (памятниках истории и культуры) народов Российской Федерации».</w:t>
      </w:r>
    </w:p>
    <w:p w:rsidR="00086EE8" w:rsidRPr="00086EE8" w:rsidRDefault="00086EE8" w:rsidP="00086EE8">
      <w:pPr>
        <w:ind w:firstLine="709"/>
      </w:pPr>
      <w:r w:rsidRPr="00086EE8">
        <w:t>Положение пункта 1 статьи 34.1, предусматривающее запрет строительства объектов капитального строительства и их реконструкции, связанной с изменением их параметров (в</w:t>
      </w:r>
      <w:r w:rsidRPr="00086EE8">
        <w:t>ы</w:t>
      </w:r>
      <w:r w:rsidRPr="00086EE8">
        <w:t>соты, количества этажей, площади), не применяется к правоотношениям, связанным со стро</w:t>
      </w:r>
      <w:r w:rsidRPr="00086EE8">
        <w:t>и</w:t>
      </w:r>
      <w:r w:rsidRPr="00086EE8">
        <w:t>тельством и реконструкцией объектов капитального строительства, возникшим на основании разрешений на строительство, которые выданы в установленном порядке до 3 октября 2016 года, в том числе в случаях продления сроков  их действия или изменения застройщика (Ф</w:t>
      </w:r>
      <w:r w:rsidRPr="00086EE8">
        <w:t>е</w:t>
      </w:r>
      <w:r w:rsidRPr="00086EE8">
        <w:t>деральный закон от 05.04.2016 №95-ФЗ)</w:t>
      </w:r>
    </w:p>
    <w:p w:rsidR="00086EE8" w:rsidRPr="00086EE8" w:rsidRDefault="00086EE8" w:rsidP="00086EE8">
      <w:pPr>
        <w:ind w:firstLine="709"/>
      </w:pPr>
      <w:r w:rsidRPr="00086EE8">
        <w:t>Защитная зона объекта культурного наследия прекращает существование со дня утве</w:t>
      </w:r>
      <w:r w:rsidRPr="00086EE8">
        <w:t>р</w:t>
      </w:r>
      <w:r w:rsidRPr="00086EE8">
        <w:t>ждения в порядке, установленном ст.34.1 Федерального Закона от 25.06.2002 № 73-Ф3, прое</w:t>
      </w:r>
      <w:r w:rsidRPr="00086EE8">
        <w:t>к</w:t>
      </w:r>
      <w:r w:rsidRPr="00086EE8">
        <w:t>та зон охраны такого объекта культурного наследия.</w:t>
      </w:r>
    </w:p>
    <w:p w:rsidR="00086EE8" w:rsidRPr="00086EE8" w:rsidRDefault="00086EE8" w:rsidP="00086EE8">
      <w:pPr>
        <w:ind w:firstLine="709"/>
      </w:pPr>
      <w:r w:rsidRPr="00086EE8">
        <w:t>В соответствии с Положением о зонах охраны объектов культурного наследия (памя</w:t>
      </w:r>
      <w:r w:rsidRPr="00086EE8">
        <w:t>т</w:t>
      </w:r>
      <w:r w:rsidRPr="00086EE8">
        <w:t>ников истории и культуры), утверждённым постановлением Правительства Российской Фед</w:t>
      </w:r>
      <w:r w:rsidRPr="00086EE8">
        <w:t>е</w:t>
      </w:r>
      <w:r w:rsidRPr="00086EE8">
        <w:t>рации от 12.09.2015 г. №972, разработка проектов зон охраны ОКН организуется Министерс</w:t>
      </w:r>
      <w:r w:rsidRPr="00086EE8">
        <w:t>т</w:t>
      </w:r>
      <w:r w:rsidRPr="00086EE8">
        <w:t>вом культуры Российской Федерации, органами государственной власти субъектов Росси</w:t>
      </w:r>
      <w:r w:rsidRPr="00086EE8">
        <w:t>й</w:t>
      </w:r>
      <w:r w:rsidRPr="00086EE8">
        <w:t>ской Федерации либо органами местного самоуправления, может быть включена в соответс</w:t>
      </w:r>
      <w:r w:rsidRPr="00086EE8">
        <w:t>т</w:t>
      </w:r>
      <w:r w:rsidRPr="00086EE8">
        <w:t xml:space="preserve">вующие федеральные и региональные целевые программы, а так же может осуществляться по </w:t>
      </w:r>
      <w:r w:rsidRPr="00086EE8">
        <w:lastRenderedPageBreak/>
        <w:t>инициативе и за счет средств органов местного самоуправления, собственников или пользов</w:t>
      </w:r>
      <w:r w:rsidRPr="00086EE8">
        <w:t>а</w:t>
      </w:r>
      <w:r w:rsidRPr="00086EE8">
        <w:t>телей объектов культурного наследия, правообладателей земельных участков, расположенных в границах зон охраны объектов культурного наследия.</w:t>
      </w:r>
    </w:p>
    <w:p w:rsidR="00086EE8" w:rsidRPr="00086EE8" w:rsidRDefault="00086EE8" w:rsidP="00086EE8">
      <w:pPr>
        <w:pStyle w:val="afffa"/>
        <w:spacing w:before="0" w:after="0" w:line="360" w:lineRule="auto"/>
        <w:ind w:firstLine="709"/>
        <w:rPr>
          <w:sz w:val="24"/>
          <w:szCs w:val="24"/>
        </w:rPr>
      </w:pPr>
      <w:r w:rsidRPr="00086EE8">
        <w:rPr>
          <w:sz w:val="24"/>
          <w:szCs w:val="24"/>
        </w:rPr>
        <w:t>В соответствии с Федеральным законом от 25.06.2002 г. № 73-ФЗ "Об объектах кул</w:t>
      </w:r>
      <w:r w:rsidRPr="00086EE8">
        <w:rPr>
          <w:sz w:val="24"/>
          <w:szCs w:val="24"/>
        </w:rPr>
        <w:t>ь</w:t>
      </w:r>
      <w:r w:rsidRPr="00086EE8">
        <w:rPr>
          <w:sz w:val="24"/>
          <w:szCs w:val="24"/>
        </w:rPr>
        <w:t>турного наследия (памятниках истории и культуры) народов Российской Федерации" в целях обеспечения сохранности объекта культурного наследия в его исторической среде на сопр</w:t>
      </w:r>
      <w:r w:rsidRPr="00086EE8">
        <w:rPr>
          <w:sz w:val="24"/>
          <w:szCs w:val="24"/>
        </w:rPr>
        <w:t>я</w:t>
      </w:r>
      <w:r w:rsidRPr="00086EE8">
        <w:rPr>
          <w:sz w:val="24"/>
          <w:szCs w:val="24"/>
        </w:rPr>
        <w:t>женной с ним территории устанавливаются зоны охраны объекта культурного наследия: о</w:t>
      </w:r>
      <w:r w:rsidRPr="00086EE8">
        <w:rPr>
          <w:sz w:val="24"/>
          <w:szCs w:val="24"/>
        </w:rPr>
        <w:t>х</w:t>
      </w:r>
      <w:r w:rsidRPr="00086EE8">
        <w:rPr>
          <w:sz w:val="24"/>
          <w:szCs w:val="24"/>
        </w:rPr>
        <w:t>ранная зона, зона регулирования застройки и хозяйственной деятельности, зона охраняемого природного ландшафта.</w:t>
      </w:r>
    </w:p>
    <w:p w:rsidR="00D9550F" w:rsidRPr="00D9550F" w:rsidRDefault="00D9550F" w:rsidP="00D9550F">
      <w:pPr>
        <w:pStyle w:val="afffa"/>
        <w:spacing w:before="0" w:after="0" w:line="360" w:lineRule="auto"/>
        <w:ind w:firstLine="709"/>
        <w:rPr>
          <w:sz w:val="24"/>
          <w:szCs w:val="24"/>
        </w:rPr>
      </w:pPr>
      <w:r w:rsidRPr="00D9550F">
        <w:rPr>
          <w:sz w:val="24"/>
          <w:szCs w:val="24"/>
        </w:rPr>
        <w:t>В соответствии с Законом Нижегородской области "Об объектах культурного наследия (памятниках истории и культуры) народов Российской Федерации, расположенных на терр</w:t>
      </w:r>
      <w:r w:rsidRPr="00D9550F">
        <w:rPr>
          <w:sz w:val="24"/>
          <w:szCs w:val="24"/>
        </w:rPr>
        <w:t>и</w:t>
      </w:r>
      <w:r w:rsidRPr="00D9550F">
        <w:rPr>
          <w:sz w:val="24"/>
          <w:szCs w:val="24"/>
        </w:rPr>
        <w:t xml:space="preserve">тории Нижегородской области" от </w:t>
      </w:r>
      <w:r w:rsidR="00056D70">
        <w:rPr>
          <w:sz w:val="24"/>
          <w:szCs w:val="24"/>
        </w:rPr>
        <w:t>2</w:t>
      </w:r>
      <w:r w:rsidRPr="00D9550F">
        <w:rPr>
          <w:sz w:val="24"/>
          <w:szCs w:val="24"/>
        </w:rPr>
        <w:t> </w:t>
      </w:r>
      <w:r w:rsidR="00056D70">
        <w:rPr>
          <w:sz w:val="24"/>
          <w:szCs w:val="24"/>
        </w:rPr>
        <w:t>февраля</w:t>
      </w:r>
      <w:r w:rsidRPr="00D9550F">
        <w:rPr>
          <w:sz w:val="24"/>
          <w:szCs w:val="24"/>
        </w:rPr>
        <w:t> 20</w:t>
      </w:r>
      <w:r w:rsidR="00056D70">
        <w:rPr>
          <w:sz w:val="24"/>
          <w:szCs w:val="24"/>
        </w:rPr>
        <w:t>16</w:t>
      </w:r>
      <w:r w:rsidRPr="00D9550F">
        <w:rPr>
          <w:sz w:val="24"/>
          <w:szCs w:val="24"/>
        </w:rPr>
        <w:t> года № </w:t>
      </w:r>
      <w:r w:rsidR="00056D70">
        <w:rPr>
          <w:sz w:val="24"/>
          <w:szCs w:val="24"/>
        </w:rPr>
        <w:t>14</w:t>
      </w:r>
      <w:r w:rsidRPr="00D9550F">
        <w:rPr>
          <w:sz w:val="24"/>
          <w:szCs w:val="24"/>
        </w:rPr>
        <w:t>-З границы зон охраны объекта культурного наследия (за исключением границ зон охраны особо ценных объектов культурн</w:t>
      </w:r>
      <w:r w:rsidRPr="00D9550F">
        <w:rPr>
          <w:sz w:val="24"/>
          <w:szCs w:val="24"/>
        </w:rPr>
        <w:t>о</w:t>
      </w:r>
      <w:r w:rsidRPr="00D9550F">
        <w:rPr>
          <w:sz w:val="24"/>
          <w:szCs w:val="24"/>
        </w:rPr>
        <w:t>го наследия народов Российской Федерации и объектов культурного наследия, включенных в Список объектов Всемирного наследия ЮНЕСКО), границы территорий объекта культурного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Прав</w:t>
      </w:r>
      <w:r w:rsidRPr="00D9550F">
        <w:rPr>
          <w:sz w:val="24"/>
          <w:szCs w:val="24"/>
        </w:rPr>
        <w:t>и</w:t>
      </w:r>
      <w:r w:rsidRPr="00D9550F">
        <w:rPr>
          <w:sz w:val="24"/>
          <w:szCs w:val="24"/>
        </w:rPr>
        <w:t>тельством Нижегородской области по представлению государственного органа охраны объе</w:t>
      </w:r>
      <w:r w:rsidRPr="00D9550F">
        <w:rPr>
          <w:sz w:val="24"/>
          <w:szCs w:val="24"/>
        </w:rPr>
        <w:t>к</w:t>
      </w:r>
      <w:r w:rsidRPr="00D9550F">
        <w:rPr>
          <w:sz w:val="24"/>
          <w:szCs w:val="24"/>
        </w:rPr>
        <w:t>тов культурного наследия области в отношении объектов культурного наследия федерального, регионального значения.</w:t>
      </w:r>
    </w:p>
    <w:p w:rsidR="00D9550F" w:rsidRPr="00D9550F" w:rsidRDefault="00D9550F" w:rsidP="00D9550F">
      <w:pPr>
        <w:pStyle w:val="afffa"/>
        <w:spacing w:before="0" w:after="0" w:line="360" w:lineRule="auto"/>
        <w:ind w:firstLine="709"/>
        <w:rPr>
          <w:sz w:val="24"/>
          <w:szCs w:val="24"/>
        </w:rPr>
      </w:pPr>
      <w:r w:rsidRPr="00D9550F">
        <w:rPr>
          <w:sz w:val="24"/>
          <w:szCs w:val="24"/>
        </w:rPr>
        <w:t>Проектирование и проведение землеустроительных, земляных, строительных, мелиор</w:t>
      </w:r>
      <w:r w:rsidRPr="00D9550F">
        <w:rPr>
          <w:sz w:val="24"/>
          <w:szCs w:val="24"/>
        </w:rPr>
        <w:t>а</w:t>
      </w:r>
      <w:r w:rsidRPr="00D9550F">
        <w:rPr>
          <w:sz w:val="24"/>
          <w:szCs w:val="24"/>
        </w:rPr>
        <w:t>тивных, хозяйственных и иных работ на территории памятника запрещаются, за исключением работ по сохранению данного памятника и его территории, а также хозяйственной деятельн</w:t>
      </w:r>
      <w:r w:rsidRPr="00D9550F">
        <w:rPr>
          <w:sz w:val="24"/>
          <w:szCs w:val="24"/>
        </w:rPr>
        <w:t>о</w:t>
      </w:r>
      <w:r w:rsidRPr="00D9550F">
        <w:rPr>
          <w:sz w:val="24"/>
          <w:szCs w:val="24"/>
        </w:rPr>
        <w:t>сти, не нарушающей целостности памятника и не создающей угрозы их повреждения, разр</w:t>
      </w:r>
      <w:r w:rsidRPr="00D9550F">
        <w:rPr>
          <w:sz w:val="24"/>
          <w:szCs w:val="24"/>
        </w:rPr>
        <w:t>у</w:t>
      </w:r>
      <w:r w:rsidRPr="00D9550F">
        <w:rPr>
          <w:sz w:val="24"/>
          <w:szCs w:val="24"/>
        </w:rPr>
        <w:t>шения или уничтожения.</w:t>
      </w:r>
    </w:p>
    <w:p w:rsidR="00D9550F" w:rsidRPr="00D9550F" w:rsidRDefault="00D9550F" w:rsidP="00D9550F">
      <w:pPr>
        <w:pStyle w:val="afffa"/>
        <w:spacing w:before="0" w:after="0" w:line="360" w:lineRule="auto"/>
        <w:ind w:firstLine="709"/>
        <w:rPr>
          <w:sz w:val="24"/>
          <w:szCs w:val="24"/>
        </w:rPr>
      </w:pPr>
      <w:r w:rsidRPr="00D9550F">
        <w:rPr>
          <w:sz w:val="24"/>
          <w:szCs w:val="24"/>
        </w:rPr>
        <w:t>Проектирование и проведение работ по сохранению памятника и его территории ос</w:t>
      </w:r>
      <w:r w:rsidRPr="00D9550F">
        <w:rPr>
          <w:sz w:val="24"/>
          <w:szCs w:val="24"/>
        </w:rPr>
        <w:t>у</w:t>
      </w:r>
      <w:r w:rsidRPr="00D9550F">
        <w:rPr>
          <w:sz w:val="24"/>
          <w:szCs w:val="24"/>
        </w:rPr>
        <w:t>ществляются по согласованию с соответствующим органом охраны объектов культурного н</w:t>
      </w:r>
      <w:r w:rsidRPr="00D9550F">
        <w:rPr>
          <w:sz w:val="24"/>
          <w:szCs w:val="24"/>
        </w:rPr>
        <w:t>а</w:t>
      </w:r>
      <w:r w:rsidRPr="00D9550F">
        <w:rPr>
          <w:sz w:val="24"/>
          <w:szCs w:val="24"/>
        </w:rPr>
        <w:t>следия.</w:t>
      </w:r>
    </w:p>
    <w:p w:rsidR="00D9550F" w:rsidRDefault="00D9550F" w:rsidP="00D9550F">
      <w:pPr>
        <w:pStyle w:val="afffa"/>
        <w:spacing w:before="0" w:after="0" w:line="360" w:lineRule="auto"/>
        <w:ind w:firstLine="709"/>
        <w:rPr>
          <w:sz w:val="24"/>
          <w:szCs w:val="24"/>
        </w:rPr>
      </w:pPr>
      <w:r w:rsidRPr="00D9550F">
        <w:rPr>
          <w:sz w:val="24"/>
          <w:szCs w:val="24"/>
        </w:rPr>
        <w:t>В случае угрозы нарушения целостности и сохранности объекта культурного наследия, наличие которой устанавливается актом государственного органа охраны объектов культурн</w:t>
      </w:r>
      <w:r w:rsidRPr="00D9550F">
        <w:rPr>
          <w:sz w:val="24"/>
          <w:szCs w:val="24"/>
        </w:rPr>
        <w:t>о</w:t>
      </w:r>
      <w:r w:rsidRPr="00D9550F">
        <w:rPr>
          <w:sz w:val="24"/>
          <w:szCs w:val="24"/>
        </w:rPr>
        <w:t>го наследия области, движение транспортных средств на территории данного объекта или в его зонах охраны ограничивается или запрещается Правительством области до устранения причин, вызвавших такое ограничение или запрещение, по представлению государственного органа охраны объектов культурного наследия области и по согласованию с органом местного самоуправления, на территории которого находится данный объект.</w:t>
      </w:r>
    </w:p>
    <w:p w:rsidR="00D278C5" w:rsidRPr="00043569" w:rsidRDefault="00D278C5" w:rsidP="00D278C5">
      <w:pPr>
        <w:autoSpaceDE w:val="0"/>
        <w:autoSpaceDN w:val="0"/>
        <w:adjustRightInd w:val="0"/>
        <w:ind w:firstLine="709"/>
      </w:pPr>
      <w:r w:rsidRPr="00D9550F">
        <w:rPr>
          <w:i/>
          <w:u w:val="single"/>
        </w:rPr>
        <w:t>Обременения прав, связанные с сохранением объектов археологического наследия</w:t>
      </w:r>
    </w:p>
    <w:p w:rsidR="00056D70" w:rsidRPr="00056D70" w:rsidRDefault="00056D70" w:rsidP="00056D70">
      <w:pPr>
        <w:tabs>
          <w:tab w:val="left" w:pos="993"/>
        </w:tabs>
        <w:ind w:firstLine="709"/>
      </w:pPr>
      <w:r w:rsidRPr="00056D70">
        <w:lastRenderedPageBreak/>
        <w:t>В соответствии со ст.ст. 28, 30, п. 3 ст. 31, ст. 36 ФЗ от 25.06.2002 г. № 73 - ФЗ "Об об</w:t>
      </w:r>
      <w:r w:rsidRPr="00056D70">
        <w:t>ъ</w:t>
      </w:r>
      <w:r w:rsidRPr="00056D70">
        <w:t>ектах культурного наследия (памятниках истории и культуры) народов Российской Федер</w:t>
      </w:r>
      <w:r w:rsidRPr="00056D70">
        <w:t>а</w:t>
      </w:r>
      <w:r w:rsidRPr="00056D70">
        <w:t>ции" пользователи (собственники) земельных участков при проектировании и проведении землеустроительных, земляных, строительных, мелиоративных, хозяйственных и иных работ обязаны:</w:t>
      </w:r>
    </w:p>
    <w:p w:rsidR="00056D70" w:rsidRPr="00056D70" w:rsidRDefault="00056D70" w:rsidP="00056D70">
      <w:pPr>
        <w:tabs>
          <w:tab w:val="left" w:pos="993"/>
        </w:tabs>
        <w:ind w:firstLine="709"/>
      </w:pPr>
      <w:r>
        <w:t>1.</w:t>
      </w:r>
      <w:r w:rsidRPr="00056D70">
        <w:t>.В пределах границ территорий объектов археологического наследия, включенных в реестр, либо выявленных объектов археологического наследия, пользователи (собственники) земельных участков изыскательские, проектные, земляные, строительные, мелиоративные, хозяйственные и иные работы проводят при следующих условиях:</w:t>
      </w:r>
    </w:p>
    <w:p w:rsidR="00056D70" w:rsidRPr="00056D70" w:rsidRDefault="00056D70" w:rsidP="00056D70">
      <w:pPr>
        <w:tabs>
          <w:tab w:val="left" w:pos="993"/>
        </w:tabs>
        <w:ind w:firstLine="709"/>
      </w:pPr>
      <w:r>
        <w:t xml:space="preserve">- </w:t>
      </w:r>
      <w:r w:rsidRPr="00056D70">
        <w:t>соблюдения установленных статьей 5.1 Федерального закона от 25.06.2002 г. № 73 - ФЗ требований к осуществлению деятельности в границах территории объекта культурного наследия, особого режима использования земельного участка, в границах которого располаг</w:t>
      </w:r>
      <w:r w:rsidRPr="00056D70">
        <w:t>а</w:t>
      </w:r>
      <w:r w:rsidRPr="00056D70">
        <w:t>ется объект археологического наследия;</w:t>
      </w:r>
    </w:p>
    <w:p w:rsidR="00056D70" w:rsidRPr="00056D70" w:rsidRDefault="00056D70" w:rsidP="00056D70">
      <w:pPr>
        <w:tabs>
          <w:tab w:val="left" w:pos="993"/>
        </w:tabs>
        <w:ind w:firstLine="709"/>
      </w:pPr>
      <w:r>
        <w:t xml:space="preserve">- </w:t>
      </w:r>
      <w:r w:rsidRPr="00056D70">
        <w:t>разработки в составе проектной документации на проведение изыскательских, стро</w:t>
      </w:r>
      <w:r w:rsidRPr="00056D70">
        <w:t>и</w:t>
      </w:r>
      <w:r w:rsidRPr="00056D70">
        <w:t>тельных, мелиоративных и иных работ раздел об обеспечении сохранности объекта культу</w:t>
      </w:r>
      <w:r w:rsidRPr="00056D70">
        <w:t>р</w:t>
      </w:r>
      <w:r w:rsidRPr="00056D70">
        <w:t>ного наследия или о проведении спасательных археологических полевых работ или проекта обеспечения сохранности указанного объекта культурного наследия либо плана проведения спасательных археологических полевых работ, включающих оценку воздействия проводимых работ на указанный объект культурного наследия (далее документация или раздел документ</w:t>
      </w:r>
      <w:r w:rsidRPr="00056D70">
        <w:t>а</w:t>
      </w:r>
      <w:r w:rsidRPr="00056D70">
        <w:t>ции, обосновывающий меры по обеспечению сохранности объекта культурного (археологич</w:t>
      </w:r>
      <w:r w:rsidRPr="00056D70">
        <w:t>е</w:t>
      </w:r>
      <w:r w:rsidRPr="00056D70">
        <w:t>ского) наследия);</w:t>
      </w:r>
    </w:p>
    <w:p w:rsidR="00056D70" w:rsidRPr="00056D70" w:rsidRDefault="00056D70" w:rsidP="00056D70">
      <w:pPr>
        <w:tabs>
          <w:tab w:val="left" w:pos="993"/>
        </w:tabs>
        <w:ind w:firstLine="709"/>
      </w:pPr>
      <w:r>
        <w:t xml:space="preserve">- </w:t>
      </w:r>
      <w:r w:rsidRPr="00056D70">
        <w:t>получения по документации или разделу документации, обосновывающей меры по обеспечению сохранности объекта культурного (археологического) наследия заключение и</w:t>
      </w:r>
      <w:r w:rsidRPr="00056D70">
        <w:t>с</w:t>
      </w:r>
      <w:r w:rsidRPr="00056D70">
        <w:t>торико-культурной экспертизы и предоставления его совместно с указанной документацией в региональный госорган охраны объектов культурного наследия на согласование;</w:t>
      </w:r>
    </w:p>
    <w:p w:rsidR="00056D70" w:rsidRPr="00056D70" w:rsidRDefault="00056D70" w:rsidP="00056D70">
      <w:pPr>
        <w:tabs>
          <w:tab w:val="left" w:pos="993"/>
        </w:tabs>
        <w:ind w:firstLine="709"/>
      </w:pPr>
      <w:r>
        <w:rPr>
          <w:i/>
          <w:iCs/>
          <w:spacing w:val="-10"/>
        </w:rPr>
        <w:t>-</w:t>
      </w:r>
      <w:r w:rsidRPr="00056D70">
        <w:rPr>
          <w:i/>
          <w:iCs/>
          <w:spacing w:val="-10"/>
        </w:rPr>
        <w:t xml:space="preserve"> </w:t>
      </w:r>
      <w:r w:rsidRPr="00056D70">
        <w:t>реализации согласованной региональным органом охраны объектов культурного н</w:t>
      </w:r>
      <w:r w:rsidRPr="00056D70">
        <w:t>а</w:t>
      </w:r>
      <w:r w:rsidRPr="00056D70">
        <w:t>следия документации, обосновывающей меры по обеспечению сохранности объекта культу</w:t>
      </w:r>
      <w:r w:rsidRPr="00056D70">
        <w:t>р</w:t>
      </w:r>
      <w:r w:rsidRPr="00056D70">
        <w:t>ного (археологического) наследия.</w:t>
      </w:r>
    </w:p>
    <w:p w:rsidR="00056D70" w:rsidRPr="00056D70" w:rsidRDefault="00056D70" w:rsidP="00056D70">
      <w:pPr>
        <w:tabs>
          <w:tab w:val="left" w:pos="993"/>
        </w:tabs>
        <w:ind w:firstLine="709"/>
      </w:pPr>
      <w:r>
        <w:t xml:space="preserve">2. </w:t>
      </w:r>
      <w:r w:rsidRPr="00056D70">
        <w:t>На земельных участках, непосредственно связанных с земельным участком в гран</w:t>
      </w:r>
      <w:r w:rsidRPr="00056D70">
        <w:t>и</w:t>
      </w:r>
      <w:r w:rsidRPr="00056D70">
        <w:t>цах территории объекта культурного (археологического) наследия строительные и иные раб</w:t>
      </w:r>
      <w:r w:rsidRPr="00056D70">
        <w:t>о</w:t>
      </w:r>
      <w:r w:rsidRPr="00056D70">
        <w:t>ты, проводятся при наличии в проектной документации разделов об обеспечении сохранности указанного объекта культурного наследия или о проведении спасательных археологических полевых работ или проекта обеспечения сохранности указанного объекта культурного насл</w:t>
      </w:r>
      <w:r w:rsidRPr="00056D70">
        <w:t>е</w:t>
      </w:r>
      <w:r w:rsidRPr="00056D70">
        <w:t>дия либо плана проведения спасательных археологических полевых работ, включающих оценку воздействия проводимых работ на указанный объект культурного наследия, соглас</w:t>
      </w:r>
      <w:r w:rsidRPr="00056D70">
        <w:t>о</w:t>
      </w:r>
      <w:r w:rsidRPr="00056D70">
        <w:t>ванных с региональным органом охраны объектов культурного наследия.</w:t>
      </w:r>
    </w:p>
    <w:p w:rsidR="00056D70" w:rsidRPr="00056D70" w:rsidRDefault="00056D70" w:rsidP="00056D70">
      <w:pPr>
        <w:tabs>
          <w:tab w:val="left" w:pos="993"/>
        </w:tabs>
        <w:ind w:firstLine="709"/>
      </w:pPr>
      <w:r>
        <w:lastRenderedPageBreak/>
        <w:t xml:space="preserve">3. </w:t>
      </w:r>
      <w:r w:rsidRPr="00056D70">
        <w:t>На земельных участках, подлежащих воздействию земляных, строительных, мели</w:t>
      </w:r>
      <w:r w:rsidRPr="00056D70">
        <w:t>о</w:t>
      </w:r>
      <w:r w:rsidRPr="00056D70">
        <w:t>ративных, хозяйственных и иных работ, в случае, если региональный орган охраны объектов культурного наследия не имеет данных об отсутствии на указанных землях объектов культу</w:t>
      </w:r>
      <w:r w:rsidRPr="00056D70">
        <w:t>р</w:t>
      </w:r>
      <w:r w:rsidRPr="00056D70">
        <w:t>ного наследия, включенных в реестр, выявленных объектов культурного наследия либо объе</w:t>
      </w:r>
      <w:r w:rsidRPr="00056D70">
        <w:t>к</w:t>
      </w:r>
      <w:r w:rsidRPr="00056D70">
        <w:t>тов, обладающих признаками объекта культурного наследия, Заказчик работ до начала земл</w:t>
      </w:r>
      <w:r w:rsidRPr="00056D70">
        <w:t>е</w:t>
      </w:r>
      <w:r w:rsidRPr="00056D70">
        <w:t>устроительных, земляных, строительных, мелиоративных, хозяйственных и иных работ об</w:t>
      </w:r>
      <w:r w:rsidRPr="00056D70">
        <w:t>я</w:t>
      </w:r>
      <w:r w:rsidRPr="00056D70">
        <w:t>зан:</w:t>
      </w:r>
    </w:p>
    <w:p w:rsidR="00056D70" w:rsidRPr="00056D70" w:rsidRDefault="00056D70" w:rsidP="00056D70">
      <w:pPr>
        <w:tabs>
          <w:tab w:val="left" w:pos="993"/>
        </w:tabs>
        <w:ind w:firstLine="709"/>
      </w:pPr>
      <w:r>
        <w:t xml:space="preserve">3.1. </w:t>
      </w:r>
      <w:r w:rsidRPr="00056D70">
        <w:t xml:space="preserve">Обеспечить проведение и финансирование </w:t>
      </w:r>
      <w:proofErr w:type="spellStart"/>
      <w:r w:rsidRPr="00056D70">
        <w:t>историко</w:t>
      </w:r>
      <w:proofErr w:type="spellEnd"/>
      <w:r w:rsidRPr="00056D70">
        <w:t xml:space="preserve"> - культурной экспертизы з</w:t>
      </w:r>
      <w:r w:rsidRPr="00056D70">
        <w:t>е</w:t>
      </w:r>
      <w:r w:rsidRPr="00056D70">
        <w:t>мельного участка, подлежащего воздействию земляных, строительных, мелиоративных, х</w:t>
      </w:r>
      <w:r w:rsidRPr="00056D70">
        <w:t>о</w:t>
      </w:r>
      <w:r w:rsidRPr="00056D70">
        <w:t>зяйственных и иных работ путём археологической разведки в порядке, установленном статьёй 45.1 Федерального закона № 73-Ф3.</w:t>
      </w:r>
    </w:p>
    <w:p w:rsidR="00056D70" w:rsidRPr="00056D70" w:rsidRDefault="00056D70" w:rsidP="00056D70">
      <w:pPr>
        <w:tabs>
          <w:tab w:val="left" w:pos="993"/>
        </w:tabs>
        <w:ind w:firstLine="709"/>
      </w:pPr>
      <w:r>
        <w:t xml:space="preserve">3.2. </w:t>
      </w:r>
      <w:r w:rsidRPr="00056D70">
        <w:t>Представить в региональный госорган охраны объектов культурного наследия н</w:t>
      </w:r>
      <w:r w:rsidRPr="00056D70">
        <w:t>а</w:t>
      </w:r>
      <w:r w:rsidRPr="00056D70">
        <w:t>учный отчёт о выполненных археологических полевых работах, являющийся основным док</w:t>
      </w:r>
      <w:r w:rsidRPr="00056D70">
        <w:t>у</w:t>
      </w:r>
      <w:r w:rsidRPr="00056D70">
        <w:t>ментом, представляющим результаты проведения археологических полевых работ в соотве</w:t>
      </w:r>
      <w:r w:rsidRPr="00056D70">
        <w:t>т</w:t>
      </w:r>
      <w:r w:rsidRPr="00056D70">
        <w:t>ствии с выданным разрешением (открытым листом), а также подтверждающим отсутствие, либо наличие объектов, обладающих признаками объектов культурного наследия на обслед</w:t>
      </w:r>
      <w:r w:rsidRPr="00056D70">
        <w:t>о</w:t>
      </w:r>
      <w:r w:rsidRPr="00056D70">
        <w:t>ванных земельных участках;</w:t>
      </w:r>
    </w:p>
    <w:p w:rsidR="00056D70" w:rsidRDefault="00056D70" w:rsidP="00056D70">
      <w:pPr>
        <w:tabs>
          <w:tab w:val="left" w:pos="993"/>
        </w:tabs>
        <w:ind w:firstLine="709"/>
      </w:pPr>
      <w:r>
        <w:t xml:space="preserve">3.3. </w:t>
      </w:r>
      <w:r w:rsidRPr="00056D70">
        <w:t>В случае обнаружения в границе земельного участка, подлежащего воздействию земляных, строительных, хозяйственных, мелиоративных и иных работ объектов, обладающих признаками объекта археологического наследия, и после принятия решения региональным о</w:t>
      </w:r>
      <w:r w:rsidRPr="00056D70">
        <w:t>р</w:t>
      </w:r>
      <w:r w:rsidRPr="00056D70">
        <w:t>ганом охраны объектов культурного наследия о включении данного объекта в перечень выя</w:t>
      </w:r>
      <w:r w:rsidRPr="00056D70">
        <w:t>в</w:t>
      </w:r>
      <w:r w:rsidRPr="00056D70">
        <w:t>ленных объектов культурного наследия:</w:t>
      </w:r>
    </w:p>
    <w:p w:rsidR="00056D70" w:rsidRPr="00056D70" w:rsidRDefault="00056D70" w:rsidP="00056D70">
      <w:pPr>
        <w:tabs>
          <w:tab w:val="left" w:pos="993"/>
        </w:tabs>
        <w:ind w:firstLine="709"/>
      </w:pPr>
      <w:r>
        <w:t xml:space="preserve">- </w:t>
      </w:r>
      <w:r w:rsidRPr="00056D70">
        <w:t>разработать в составе проектной документации раздел об обеспечении сохранности выявленного объекта культурного наследия или о проведении спасательных археологических полевых работ или проекта обеспечения сохранности выявленного объекта культурного н</w:t>
      </w:r>
      <w:r w:rsidRPr="00056D70">
        <w:t>а</w:t>
      </w:r>
      <w:r w:rsidRPr="00056D70">
        <w:t>следия либо плана проведения спасательных археологических полевых работ, включающих оценку воздействия проводимых работ на указанный объект культурного наследия (далее д</w:t>
      </w:r>
      <w:r w:rsidRPr="00056D70">
        <w:t>о</w:t>
      </w:r>
      <w:r w:rsidRPr="00056D70">
        <w:t>кументация или раздел документации, обосновывающий меры по обеспечению сохранности выявленного объекта культурного (археологического) наследия);</w:t>
      </w:r>
    </w:p>
    <w:p w:rsidR="00056D70" w:rsidRPr="00056D70" w:rsidRDefault="00056D70" w:rsidP="00056D70">
      <w:pPr>
        <w:tabs>
          <w:tab w:val="left" w:pos="993"/>
        </w:tabs>
        <w:ind w:firstLine="709"/>
      </w:pPr>
      <w:r>
        <w:t xml:space="preserve">- </w:t>
      </w:r>
      <w:r w:rsidRPr="00056D70">
        <w:t>получить по документации или разделу документации, обосновывающей меры по обеспечению сохранности выявленного объекта культурного наследия заключение историко-культурной экспертизы и представить его совместно с указанной документацией в регионал</w:t>
      </w:r>
      <w:r w:rsidRPr="00056D70">
        <w:t>ь</w:t>
      </w:r>
      <w:r w:rsidRPr="00056D70">
        <w:t>ный госорган охраны объектов культурного наследия на согласование;</w:t>
      </w:r>
    </w:p>
    <w:p w:rsidR="00D278C5" w:rsidRPr="00056D70" w:rsidRDefault="00056D70" w:rsidP="00E00EA0">
      <w:pPr>
        <w:tabs>
          <w:tab w:val="left" w:pos="993"/>
        </w:tabs>
        <w:ind w:firstLine="709"/>
      </w:pPr>
      <w:r>
        <w:t xml:space="preserve">- </w:t>
      </w:r>
      <w:r w:rsidRPr="00056D70">
        <w:t>обеспечить реализацию согласованной региональным органом охраны объектов кул</w:t>
      </w:r>
      <w:r w:rsidRPr="00056D70">
        <w:t>ь</w:t>
      </w:r>
      <w:r w:rsidRPr="00056D70">
        <w:t>турного наследия документации, обосновывающей меры по обеспечению сохранности выя</w:t>
      </w:r>
      <w:r w:rsidRPr="00056D70">
        <w:t>в</w:t>
      </w:r>
      <w:r w:rsidRPr="00056D70">
        <w:t>ленного объекта культурного (археологического) наследия.</w:t>
      </w:r>
      <w:r w:rsidR="00D278C5" w:rsidRPr="00056D70">
        <w:br w:type="page"/>
      </w:r>
    </w:p>
    <w:p w:rsidR="001B06BC" w:rsidRPr="003B64E8" w:rsidRDefault="001B06BC" w:rsidP="003B64E8">
      <w:pPr>
        <w:pStyle w:val="ab"/>
      </w:pPr>
      <w:r w:rsidRPr="003B64E8">
        <w:lastRenderedPageBreak/>
        <w:t>РАЗДЕЛ 2. ОБОСНОВАНИЕ ВАРИАНТОВ РЕШЕНИЯ ЗАДАЧ ТЕРР</w:t>
      </w:r>
      <w:r w:rsidRPr="003B64E8">
        <w:t>И</w:t>
      </w:r>
      <w:r w:rsidRPr="003B64E8">
        <w:t>ТОРИАЛЬНОГО ПЛАНИРОВАНИЯ</w:t>
      </w:r>
      <w:bookmarkEnd w:id="85"/>
    </w:p>
    <w:p w:rsidR="00BA3136" w:rsidRPr="00080F01" w:rsidRDefault="001B06BC" w:rsidP="00544C99">
      <w:pPr>
        <w:pStyle w:val="2"/>
      </w:pPr>
      <w:bookmarkStart w:id="86" w:name="_Toc230674903"/>
      <w:bookmarkStart w:id="87" w:name="_Toc230675031"/>
      <w:bookmarkStart w:id="88" w:name="_Toc230675481"/>
      <w:bookmarkStart w:id="89" w:name="_Toc230681246"/>
      <w:bookmarkStart w:id="90" w:name="_Toc243993649"/>
      <w:r w:rsidRPr="00080F01">
        <w:t xml:space="preserve">Глава </w:t>
      </w:r>
      <w:r w:rsidR="005579F8">
        <w:t>9</w:t>
      </w:r>
      <w:r w:rsidRPr="00080F01">
        <w:t>.</w:t>
      </w:r>
      <w:r w:rsidR="00DE7E62">
        <w:t xml:space="preserve"> </w:t>
      </w:r>
      <w:r w:rsidRPr="00080F01">
        <w:t>Цели и задачи территориального планирования</w:t>
      </w:r>
      <w:bookmarkEnd w:id="86"/>
      <w:bookmarkEnd w:id="87"/>
      <w:bookmarkEnd w:id="88"/>
      <w:bookmarkEnd w:id="89"/>
      <w:bookmarkEnd w:id="90"/>
    </w:p>
    <w:p w:rsidR="00BA3136" w:rsidRPr="00AA338C" w:rsidRDefault="00BA3136" w:rsidP="00EB17F2">
      <w:pPr>
        <w:ind w:firstLine="709"/>
        <w:rPr>
          <w:b/>
          <w:i/>
          <w:u w:val="single"/>
        </w:rPr>
      </w:pPr>
      <w:r w:rsidRPr="00AA338C">
        <w:rPr>
          <w:b/>
          <w:i/>
          <w:u w:val="single"/>
        </w:rPr>
        <w:t>Цели территориального планирования</w:t>
      </w:r>
    </w:p>
    <w:p w:rsidR="00BA3136" w:rsidRPr="00AA338C" w:rsidRDefault="00BA3136" w:rsidP="00BA3136">
      <w:pPr>
        <w:ind w:firstLine="709"/>
      </w:pPr>
      <w:r w:rsidRPr="00AA338C">
        <w:t xml:space="preserve">В </w:t>
      </w:r>
      <w:r w:rsidRPr="00AA338C">
        <w:rPr>
          <w:rStyle w:val="aff5"/>
        </w:rPr>
        <w:t>результате проведенного анализа состояния территории, выявленных проблем, а та</w:t>
      </w:r>
      <w:r w:rsidRPr="00AA338C">
        <w:rPr>
          <w:rStyle w:val="aff5"/>
        </w:rPr>
        <w:t>к</w:t>
      </w:r>
      <w:r w:rsidRPr="00AA338C">
        <w:rPr>
          <w:rStyle w:val="aff5"/>
        </w:rPr>
        <w:t>же с учетом принятых планов</w:t>
      </w:r>
      <w:r w:rsidRPr="00AA338C">
        <w:t xml:space="preserve"> и программ социально-экономического развития </w:t>
      </w:r>
      <w:r w:rsidR="00AA338C" w:rsidRPr="00AA338C">
        <w:t>Нижегоро</w:t>
      </w:r>
      <w:r w:rsidR="00AA338C" w:rsidRPr="00AA338C">
        <w:t>д</w:t>
      </w:r>
      <w:r w:rsidR="00AA338C" w:rsidRPr="00AA338C">
        <w:t>ской области</w:t>
      </w:r>
      <w:r w:rsidRPr="00AA338C">
        <w:t xml:space="preserve">, </w:t>
      </w:r>
      <w:r w:rsidR="00DA1662">
        <w:t>Варнавинского</w:t>
      </w:r>
      <w:r w:rsidRPr="00AA338C">
        <w:rPr>
          <w:bCs/>
          <w:color w:val="000000"/>
        </w:rPr>
        <w:t xml:space="preserve"> муниципального</w:t>
      </w:r>
      <w:r w:rsidRPr="00AA338C">
        <w:t xml:space="preserve"> района и </w:t>
      </w:r>
      <w:r w:rsidR="00DE7E62">
        <w:t xml:space="preserve"> городского поселения р.п. Варнавино</w:t>
      </w:r>
      <w:r w:rsidRPr="00AA338C">
        <w:t xml:space="preserve"> определены главные цели подготовки генерального плана:</w:t>
      </w:r>
    </w:p>
    <w:p w:rsidR="00BA3136" w:rsidRPr="00AA338C" w:rsidRDefault="00BA3136" w:rsidP="00BA3136">
      <w:pPr>
        <w:tabs>
          <w:tab w:val="left" w:pos="993"/>
        </w:tabs>
        <w:ind w:firstLine="709"/>
      </w:pPr>
      <w:r w:rsidRPr="00AA338C">
        <w:t xml:space="preserve">1) </w:t>
      </w:r>
      <w:r w:rsidRPr="00AA338C">
        <w:tab/>
        <w:t xml:space="preserve">создание документа территориального планирования муниципального образования </w:t>
      </w:r>
      <w:r w:rsidR="00DE7E62">
        <w:t xml:space="preserve"> городского поселения р.п. Варнавино</w:t>
      </w:r>
      <w:r w:rsidRPr="00AA338C">
        <w:t>, представляющего видение будущего социально-экономического и пространственного состояния территории поселения на период 30 лет, с в</w:t>
      </w:r>
      <w:r w:rsidRPr="00AA338C">
        <w:t>ы</w:t>
      </w:r>
      <w:r w:rsidRPr="00AA338C">
        <w:t>делением первоочередных мероприятий;</w:t>
      </w:r>
    </w:p>
    <w:p w:rsidR="00BA3136" w:rsidRPr="00AA338C" w:rsidRDefault="00BA3136" w:rsidP="00BA3136">
      <w:pPr>
        <w:tabs>
          <w:tab w:val="left" w:pos="993"/>
        </w:tabs>
        <w:ind w:firstLine="709"/>
      </w:pPr>
      <w:r w:rsidRPr="00AA338C">
        <w:t xml:space="preserve">2) </w:t>
      </w:r>
      <w:r w:rsidRPr="00AA338C">
        <w:tab/>
        <w:t>обеспечение условий планирования социальной, экономической, градостроительной деятельности с учетом ее пространственной локализации;</w:t>
      </w:r>
    </w:p>
    <w:p w:rsidR="00BA3136" w:rsidRPr="00AA338C" w:rsidRDefault="00BA3136" w:rsidP="00BA3136">
      <w:pPr>
        <w:tabs>
          <w:tab w:val="left" w:pos="993"/>
        </w:tabs>
        <w:ind w:firstLine="709"/>
      </w:pPr>
      <w:r w:rsidRPr="00AA338C">
        <w:t xml:space="preserve">3) </w:t>
      </w:r>
      <w:r w:rsidRPr="00AA338C">
        <w:tab/>
        <w:t>создание оптимальных условий для вложения инвестиций всех уровней и форм со</w:t>
      </w:r>
      <w:r w:rsidRPr="00AA338C">
        <w:t>б</w:t>
      </w:r>
      <w:r w:rsidRPr="00AA338C">
        <w:t>ственности в развитие и освоение новых территорий, сохранение, реконструкцию и преобр</w:t>
      </w:r>
      <w:r w:rsidRPr="00AA338C">
        <w:t>а</w:t>
      </w:r>
      <w:r w:rsidRPr="00AA338C">
        <w:t>зования существующей застройки, развитие и совершенствование социальной и инженерно-транспортной инфраструктур;</w:t>
      </w:r>
    </w:p>
    <w:p w:rsidR="00BA3136" w:rsidRPr="00AA338C" w:rsidRDefault="0013198C" w:rsidP="00BA3136">
      <w:pPr>
        <w:tabs>
          <w:tab w:val="left" w:pos="993"/>
        </w:tabs>
        <w:ind w:firstLine="709"/>
      </w:pPr>
      <w:r>
        <w:t>4</w:t>
      </w:r>
      <w:r w:rsidR="00BA3136" w:rsidRPr="00AA338C">
        <w:t xml:space="preserve">) </w:t>
      </w:r>
      <w:r w:rsidR="00BA3136" w:rsidRPr="00AA338C">
        <w:tab/>
        <w:t>учет федеральных, региональных и муниципальных интересов (в том числе, сопр</w:t>
      </w:r>
      <w:r w:rsidR="00BA3136" w:rsidRPr="00AA338C">
        <w:t>е</w:t>
      </w:r>
      <w:r w:rsidR="00BA3136" w:rsidRPr="00AA338C">
        <w:t>дельных муниципальных образований), интересов юридических и физических лиц в сове</w:t>
      </w:r>
      <w:r w:rsidR="00BA3136" w:rsidRPr="00AA338C">
        <w:t>р</w:t>
      </w:r>
      <w:r w:rsidR="00BA3136" w:rsidRPr="00AA338C">
        <w:t>шенствовании и развитии градостроительства поселения;</w:t>
      </w:r>
    </w:p>
    <w:p w:rsidR="00BA3136" w:rsidRPr="00AA338C" w:rsidRDefault="0013198C" w:rsidP="00BA3136">
      <w:pPr>
        <w:tabs>
          <w:tab w:val="left" w:pos="993"/>
        </w:tabs>
        <w:ind w:firstLine="709"/>
      </w:pPr>
      <w:r>
        <w:t>5</w:t>
      </w:r>
      <w:r w:rsidR="00BA3136" w:rsidRPr="00AA338C">
        <w:t xml:space="preserve">) </w:t>
      </w:r>
      <w:r w:rsidR="00BA3136" w:rsidRPr="00AA338C">
        <w:tab/>
        <w:t>создание условий, позволяющих субъектам планирования - органам местного сам</w:t>
      </w:r>
      <w:r w:rsidR="00BA3136" w:rsidRPr="00AA338C">
        <w:t>о</w:t>
      </w:r>
      <w:r w:rsidR="00BA3136" w:rsidRPr="00AA338C">
        <w:t xml:space="preserve">управления </w:t>
      </w:r>
      <w:r w:rsidR="00DE7E62">
        <w:t xml:space="preserve"> городского поселения р.п. Варнавино</w:t>
      </w:r>
      <w:r w:rsidR="00BA3136" w:rsidRPr="00AA338C">
        <w:t xml:space="preserve"> - существенно повысить эффективность имеющихся ресурсов с целью достижения первостепенных (актуальных), среднесрочных и долгосрочных (прогнозных) результатов;</w:t>
      </w:r>
    </w:p>
    <w:p w:rsidR="00BA3136" w:rsidRPr="00AA338C" w:rsidRDefault="0013198C" w:rsidP="00BA3136">
      <w:pPr>
        <w:tabs>
          <w:tab w:val="left" w:pos="993"/>
        </w:tabs>
        <w:ind w:firstLine="709"/>
      </w:pPr>
      <w:r>
        <w:t>6</w:t>
      </w:r>
      <w:r w:rsidR="00BA3136" w:rsidRPr="00AA338C">
        <w:t xml:space="preserve">) </w:t>
      </w:r>
      <w:r w:rsidR="00BA3136" w:rsidRPr="00AA338C">
        <w:tab/>
        <w:t>разработка оптимальной, с социальной точки зрения, траектории движения к запл</w:t>
      </w:r>
      <w:r w:rsidR="00BA3136" w:rsidRPr="00AA338C">
        <w:t>а</w:t>
      </w:r>
      <w:r w:rsidR="00BA3136" w:rsidRPr="00AA338C">
        <w:t>нированному состоянию территории поселения;</w:t>
      </w:r>
    </w:p>
    <w:p w:rsidR="00BA3136" w:rsidRPr="00AA338C" w:rsidRDefault="0013198C" w:rsidP="00BA3136">
      <w:pPr>
        <w:tabs>
          <w:tab w:val="left" w:pos="993"/>
        </w:tabs>
        <w:ind w:firstLine="709"/>
      </w:pPr>
      <w:r>
        <w:t>7</w:t>
      </w:r>
      <w:r w:rsidR="00BA3136" w:rsidRPr="00AA338C">
        <w:t xml:space="preserve">) </w:t>
      </w:r>
      <w:r w:rsidR="00BA3136" w:rsidRPr="00AA338C">
        <w:tab/>
        <w:t>определение того, какие действия можно, а какие нельзя делать сегодня с позиций достижения будущего состояния в целях обеспечения устойчивого развития территорий;</w:t>
      </w:r>
    </w:p>
    <w:p w:rsidR="00BA3136" w:rsidRPr="00AA338C" w:rsidRDefault="0013198C" w:rsidP="00BA3136">
      <w:pPr>
        <w:tabs>
          <w:tab w:val="left" w:pos="993"/>
        </w:tabs>
        <w:ind w:firstLine="709"/>
      </w:pPr>
      <w:r>
        <w:t>8</w:t>
      </w:r>
      <w:r w:rsidR="00BA3136" w:rsidRPr="00AA338C">
        <w:t xml:space="preserve">) </w:t>
      </w:r>
      <w:r w:rsidR="00BA3136" w:rsidRPr="00AA338C">
        <w:tab/>
        <w:t>подготовка оснований по изменению градостроительного устройства муниципальн</w:t>
      </w:r>
      <w:r w:rsidR="00BA3136" w:rsidRPr="00AA338C">
        <w:t>о</w:t>
      </w:r>
      <w:r w:rsidR="00BA3136" w:rsidRPr="00AA338C">
        <w:t>го образования в целях оптимизации системы местного самоуправления, налогообложения и бюджетов, с учетом планируемых изменений планировочной организации территории, полн</w:t>
      </w:r>
      <w:r w:rsidR="00BA3136" w:rsidRPr="00AA338C">
        <w:t>о</w:t>
      </w:r>
      <w:r w:rsidR="00BA3136" w:rsidRPr="00AA338C">
        <w:t xml:space="preserve">мочий и обязанностей разных уровней государственной власти и местного самоуправления, </w:t>
      </w:r>
      <w:r>
        <w:t>установленных законодательством</w:t>
      </w:r>
    </w:p>
    <w:p w:rsidR="0013198C" w:rsidRDefault="0013198C" w:rsidP="00EB17F2">
      <w:pPr>
        <w:spacing w:before="100" w:after="100"/>
        <w:ind w:firstLine="709"/>
        <w:rPr>
          <w:b/>
          <w:i/>
          <w:u w:val="single"/>
        </w:rPr>
      </w:pPr>
    </w:p>
    <w:p w:rsidR="00BA3136" w:rsidRPr="002B00B7" w:rsidRDefault="00BA3136" w:rsidP="00EB17F2">
      <w:pPr>
        <w:spacing w:before="100" w:after="100"/>
        <w:ind w:firstLine="709"/>
        <w:rPr>
          <w:b/>
          <w:i/>
          <w:u w:val="single"/>
        </w:rPr>
      </w:pPr>
      <w:r w:rsidRPr="002B00B7">
        <w:rPr>
          <w:b/>
          <w:i/>
          <w:u w:val="single"/>
        </w:rPr>
        <w:lastRenderedPageBreak/>
        <w:t>Задачи территориального планирования</w:t>
      </w:r>
    </w:p>
    <w:p w:rsidR="00BA3136" w:rsidRPr="002B00B7" w:rsidRDefault="00BA3136" w:rsidP="00BA3136">
      <w:pPr>
        <w:tabs>
          <w:tab w:val="left" w:pos="993"/>
        </w:tabs>
        <w:ind w:firstLine="709"/>
      </w:pPr>
      <w:r w:rsidRPr="002B00B7">
        <w:t>Для достижения указанных целей определены следующие задачи:</w:t>
      </w:r>
    </w:p>
    <w:p w:rsidR="00BA3136" w:rsidRPr="002B00B7" w:rsidRDefault="00BA3136" w:rsidP="00D24BBA">
      <w:pPr>
        <w:numPr>
          <w:ilvl w:val="0"/>
          <w:numId w:val="2"/>
        </w:numPr>
        <w:tabs>
          <w:tab w:val="left" w:pos="851"/>
          <w:tab w:val="left" w:pos="993"/>
        </w:tabs>
        <w:ind w:left="0" w:firstLine="709"/>
      </w:pPr>
      <w:r w:rsidRPr="002B00B7">
        <w:t xml:space="preserve"> выявление территорий наиболее активной хозяйственной, инвестиционной и град</w:t>
      </w:r>
      <w:r w:rsidRPr="002B00B7">
        <w:t>о</w:t>
      </w:r>
      <w:r w:rsidRPr="002B00B7">
        <w:t>строительной деятельности и формирование новых точек роста, главным образом за счет со</w:t>
      </w:r>
      <w:r w:rsidRPr="002B00B7">
        <w:t>з</w:t>
      </w:r>
      <w:r w:rsidRPr="002B00B7">
        <w:t>дания новых и модернизации существующих предприятий, развития транспортной и инж</w:t>
      </w:r>
      <w:r w:rsidRPr="002B00B7">
        <w:t>е</w:t>
      </w:r>
      <w:r w:rsidRPr="002B00B7">
        <w:t>нерной инфраструктур, выявления конкурентных преимуществ территории: выгодном мест</w:t>
      </w:r>
      <w:r w:rsidRPr="002B00B7">
        <w:t>о</w:t>
      </w:r>
      <w:r w:rsidRPr="002B00B7">
        <w:t>положении, природно-ресурсном и социально-экономическом потенциале, богатом приро</w:t>
      </w:r>
      <w:r w:rsidRPr="002B00B7">
        <w:t>д</w:t>
      </w:r>
      <w:r w:rsidRPr="002B00B7">
        <w:t>ном и географическом положении, наличии свободных земельных ресурсов;</w:t>
      </w:r>
    </w:p>
    <w:p w:rsidR="00BA3136" w:rsidRPr="002B00B7" w:rsidRDefault="00BA3136" w:rsidP="00D24BBA">
      <w:pPr>
        <w:numPr>
          <w:ilvl w:val="0"/>
          <w:numId w:val="2"/>
        </w:numPr>
        <w:tabs>
          <w:tab w:val="left" w:pos="851"/>
          <w:tab w:val="left" w:pos="993"/>
        </w:tabs>
        <w:ind w:left="0" w:firstLine="709"/>
      </w:pPr>
      <w:r w:rsidRPr="002B00B7">
        <w:t>оптимизация планировочной структуры и функционального зонирования, соверше</w:t>
      </w:r>
      <w:r w:rsidRPr="002B00B7">
        <w:t>н</w:t>
      </w:r>
      <w:r w:rsidRPr="002B00B7">
        <w:t>ствование системы расселения и социального обслуживания;</w:t>
      </w:r>
    </w:p>
    <w:p w:rsidR="00BA3136" w:rsidRPr="002B00B7" w:rsidRDefault="00BA3136" w:rsidP="00D24BBA">
      <w:pPr>
        <w:numPr>
          <w:ilvl w:val="0"/>
          <w:numId w:val="2"/>
        </w:numPr>
        <w:tabs>
          <w:tab w:val="left" w:pos="851"/>
          <w:tab w:val="left" w:pos="993"/>
        </w:tabs>
        <w:ind w:left="0" w:firstLine="709"/>
      </w:pPr>
      <w:r w:rsidRPr="002B00B7">
        <w:t>изменение функционального назначения территорий, занимаемых объектами и предприятиями, не соответствующими экономическим, экологическим, санитарно-гигиеническим и градостроительным условиям развития территорий;</w:t>
      </w:r>
    </w:p>
    <w:p w:rsidR="00BA3136" w:rsidRPr="002B00B7" w:rsidRDefault="00BA3136" w:rsidP="00D24BBA">
      <w:pPr>
        <w:numPr>
          <w:ilvl w:val="0"/>
          <w:numId w:val="2"/>
        </w:numPr>
        <w:tabs>
          <w:tab w:val="left" w:pos="851"/>
          <w:tab w:val="left" w:pos="993"/>
        </w:tabs>
        <w:ind w:left="0" w:firstLine="709"/>
      </w:pPr>
      <w:r w:rsidRPr="002B00B7">
        <w:t>подготовка предложений по развитию транспортной и инженерной инфраструктур, в том числе, в целях развития незастроенных территорий и повышения их инвестиционной пр</w:t>
      </w:r>
      <w:r w:rsidRPr="002B00B7">
        <w:t>и</w:t>
      </w:r>
      <w:r w:rsidRPr="002B00B7">
        <w:t>влекательности;</w:t>
      </w:r>
    </w:p>
    <w:p w:rsidR="00BA3136" w:rsidRPr="002B00B7" w:rsidRDefault="00BA3136" w:rsidP="00D24BBA">
      <w:pPr>
        <w:numPr>
          <w:ilvl w:val="0"/>
          <w:numId w:val="2"/>
        </w:numPr>
        <w:tabs>
          <w:tab w:val="left" w:pos="851"/>
          <w:tab w:val="left" w:pos="993"/>
        </w:tabs>
        <w:ind w:left="0" w:firstLine="709"/>
      </w:pPr>
      <w:r w:rsidRPr="002B00B7">
        <w:t>подготовка перечня мероприятий, обеспечивающих улучшение экологической с</w:t>
      </w:r>
      <w:r w:rsidRPr="002B00B7">
        <w:t>и</w:t>
      </w:r>
      <w:r w:rsidRPr="002B00B7">
        <w:t>туации и безопасное проживание населения, а также охрану объектов капитального стро</w:t>
      </w:r>
      <w:r w:rsidRPr="002B00B7">
        <w:t>и</w:t>
      </w:r>
      <w:r w:rsidRPr="002B00B7">
        <w:t>тельства от последствий чрезвычайных ситуаций природного и техногенного характера;</w:t>
      </w:r>
    </w:p>
    <w:p w:rsidR="00BA3136" w:rsidRPr="002B00B7" w:rsidRDefault="00BA3136" w:rsidP="00D24BBA">
      <w:pPr>
        <w:numPr>
          <w:ilvl w:val="0"/>
          <w:numId w:val="2"/>
        </w:numPr>
        <w:tabs>
          <w:tab w:val="left" w:pos="851"/>
          <w:tab w:val="left" w:pos="993"/>
        </w:tabs>
        <w:ind w:left="0" w:firstLine="709"/>
      </w:pPr>
      <w:r w:rsidRPr="002B00B7">
        <w:t xml:space="preserve">определение </w:t>
      </w:r>
      <w:proofErr w:type="gramStart"/>
      <w:r w:rsidRPr="002B00B7">
        <w:t>границ зон планируемого размещения объектов капитального стро</w:t>
      </w:r>
      <w:r w:rsidRPr="002B00B7">
        <w:t>и</w:t>
      </w:r>
      <w:r w:rsidRPr="002B00B7">
        <w:t>тельства местного значения</w:t>
      </w:r>
      <w:proofErr w:type="gramEnd"/>
      <w:r w:rsidRPr="002B00B7">
        <w:t>;</w:t>
      </w:r>
    </w:p>
    <w:p w:rsidR="00BA3136" w:rsidRPr="002B00B7" w:rsidRDefault="00BA3136" w:rsidP="00D24BBA">
      <w:pPr>
        <w:numPr>
          <w:ilvl w:val="0"/>
          <w:numId w:val="2"/>
        </w:numPr>
        <w:tabs>
          <w:tab w:val="left" w:pos="851"/>
          <w:tab w:val="left" w:pos="993"/>
        </w:tabs>
        <w:ind w:left="0" w:firstLine="709"/>
      </w:pPr>
      <w:r w:rsidRPr="002B00B7">
        <w:t>подготовка предложений по изменению границ земель населенных пунктов, земель сельскохозяйственного назначения;</w:t>
      </w:r>
    </w:p>
    <w:p w:rsidR="00BA3136" w:rsidRPr="002B00B7" w:rsidRDefault="00BA3136" w:rsidP="00BA3136">
      <w:pPr>
        <w:tabs>
          <w:tab w:val="left" w:pos="993"/>
        </w:tabs>
        <w:ind w:firstLine="709"/>
      </w:pPr>
      <w:r w:rsidRPr="002B00B7">
        <w:t>9)</w:t>
      </w:r>
      <w:r w:rsidRPr="002B00B7">
        <w:tab/>
        <w:t>повышение эффективности использования и качества ранее освоенных территорий населенных пунктов, путем достройки недостроенных кварталов, комплексной их реконс</w:t>
      </w:r>
      <w:r w:rsidRPr="002B00B7">
        <w:t>т</w:t>
      </w:r>
      <w:r w:rsidRPr="002B00B7">
        <w:t>рукции;</w:t>
      </w:r>
    </w:p>
    <w:p w:rsidR="00BA3136" w:rsidRPr="002B00B7" w:rsidRDefault="00BA3136" w:rsidP="00BA3136">
      <w:pPr>
        <w:tabs>
          <w:tab w:val="left" w:pos="1134"/>
        </w:tabs>
        <w:ind w:firstLine="709"/>
      </w:pPr>
      <w:r w:rsidRPr="002B00B7">
        <w:t>10)</w:t>
      </w:r>
      <w:r w:rsidRPr="002B00B7">
        <w:tab/>
        <w:t>сохранение исторического облика застройки населенных пунктов, ландшафтных природных территорий, исторического и архитектурно-пространственного своеобразия;</w:t>
      </w:r>
    </w:p>
    <w:p w:rsidR="00BA3136" w:rsidRPr="002B00B7" w:rsidRDefault="00BA3136" w:rsidP="00BA3136">
      <w:pPr>
        <w:tabs>
          <w:tab w:val="left" w:pos="1134"/>
        </w:tabs>
        <w:ind w:firstLine="709"/>
      </w:pPr>
      <w:r w:rsidRPr="002B00B7">
        <w:t>11)</w:t>
      </w:r>
      <w:r w:rsidRPr="002B00B7">
        <w:tab/>
        <w:t xml:space="preserve">оптимизация размещения сети учреждений обслуживания с учетом обеспеченности жителей объектами обслуживания, соответствующей </w:t>
      </w:r>
      <w:proofErr w:type="spellStart"/>
      <w:r w:rsidRPr="002B00B7">
        <w:t>среднеобластному</w:t>
      </w:r>
      <w:proofErr w:type="spellEnd"/>
      <w:r w:rsidRPr="002B00B7">
        <w:t xml:space="preserve"> уровню, в том числе социально гарантированному уровню обслуживания по каждому виду;</w:t>
      </w:r>
    </w:p>
    <w:p w:rsidR="00BA3136" w:rsidRPr="009E1A03" w:rsidRDefault="00BA3136" w:rsidP="00BA3136">
      <w:pPr>
        <w:tabs>
          <w:tab w:val="left" w:pos="1134"/>
        </w:tabs>
        <w:ind w:firstLine="709"/>
      </w:pPr>
      <w:r w:rsidRPr="009E1A03">
        <w:t>1</w:t>
      </w:r>
      <w:r w:rsidR="00EB17F2" w:rsidRPr="009E1A03">
        <w:t>2</w:t>
      </w:r>
      <w:r w:rsidRPr="009E1A03">
        <w:t>)</w:t>
      </w:r>
      <w:r w:rsidRPr="009E1A03">
        <w:tab/>
        <w:t>обеспечение устойчивых и безопасных транспортных связей путем реконструкции существующей улично-дорожной сети, строительства новых поселковых улиц и дорог, об</w:t>
      </w:r>
      <w:r w:rsidRPr="009E1A03">
        <w:t>ъ</w:t>
      </w:r>
      <w:r w:rsidRPr="009E1A03">
        <w:t>ездных автомобильных дорог;</w:t>
      </w:r>
    </w:p>
    <w:p w:rsidR="00BA3136" w:rsidRPr="009E1A03" w:rsidRDefault="00BA3136" w:rsidP="00BA3136">
      <w:pPr>
        <w:tabs>
          <w:tab w:val="left" w:pos="993"/>
          <w:tab w:val="left" w:pos="1134"/>
        </w:tabs>
        <w:ind w:firstLine="709"/>
      </w:pPr>
      <w:r w:rsidRPr="009E1A03">
        <w:t>1</w:t>
      </w:r>
      <w:r w:rsidR="00EB17F2" w:rsidRPr="009E1A03">
        <w:t>3</w:t>
      </w:r>
      <w:r w:rsidRPr="009E1A03">
        <w:t>)</w:t>
      </w:r>
      <w:r w:rsidRPr="009E1A03">
        <w:tab/>
        <w:t>развитие общественного транспорта;</w:t>
      </w:r>
    </w:p>
    <w:p w:rsidR="00BA3136" w:rsidRPr="009E1A03" w:rsidRDefault="00BA3136" w:rsidP="00BA3136">
      <w:pPr>
        <w:tabs>
          <w:tab w:val="left" w:pos="993"/>
          <w:tab w:val="left" w:pos="1134"/>
        </w:tabs>
        <w:ind w:firstLine="709"/>
      </w:pPr>
      <w:r w:rsidRPr="009E1A03">
        <w:lastRenderedPageBreak/>
        <w:t>1</w:t>
      </w:r>
      <w:r w:rsidR="00EB17F2" w:rsidRPr="009E1A03">
        <w:t>4</w:t>
      </w:r>
      <w:r w:rsidRPr="009E1A03">
        <w:t>)</w:t>
      </w:r>
      <w:r w:rsidRPr="009E1A03">
        <w:tab/>
        <w:t>оптимизация системы водоснабжения для обеспечения качества и количества пит</w:t>
      </w:r>
      <w:r w:rsidRPr="009E1A03">
        <w:t>ь</w:t>
      </w:r>
      <w:r w:rsidRPr="009E1A03">
        <w:t>евой воды с учетом необходимости гарантированного водоснабжения объектов нового стро</w:t>
      </w:r>
      <w:r w:rsidRPr="009E1A03">
        <w:t>и</w:t>
      </w:r>
      <w:r w:rsidRPr="009E1A03">
        <w:t>тельства;</w:t>
      </w:r>
    </w:p>
    <w:p w:rsidR="00BA3136" w:rsidRPr="009E1A03" w:rsidRDefault="00BA3136" w:rsidP="00BA3136">
      <w:pPr>
        <w:tabs>
          <w:tab w:val="left" w:pos="993"/>
          <w:tab w:val="left" w:pos="1134"/>
        </w:tabs>
        <w:ind w:firstLine="709"/>
      </w:pPr>
      <w:r w:rsidRPr="009E1A03">
        <w:t>1</w:t>
      </w:r>
      <w:r w:rsidR="00EB17F2" w:rsidRPr="009E1A03">
        <w:t>5</w:t>
      </w:r>
      <w:r w:rsidRPr="009E1A03">
        <w:t>)</w:t>
      </w:r>
      <w:r w:rsidRPr="009E1A03">
        <w:tab/>
        <w:t>реконструкция существующих и строительство новых водопроводных сетей;</w:t>
      </w:r>
    </w:p>
    <w:p w:rsidR="00BA3136" w:rsidRPr="009E1A03" w:rsidRDefault="00BA3136" w:rsidP="00BA3136">
      <w:pPr>
        <w:tabs>
          <w:tab w:val="left" w:pos="1134"/>
        </w:tabs>
        <w:ind w:firstLine="709"/>
      </w:pPr>
      <w:r w:rsidRPr="009E1A03">
        <w:t>1</w:t>
      </w:r>
      <w:r w:rsidR="00EB17F2" w:rsidRPr="009E1A03">
        <w:t>6</w:t>
      </w:r>
      <w:r w:rsidRPr="009E1A03">
        <w:t>)</w:t>
      </w:r>
      <w:r w:rsidRPr="009E1A03">
        <w:tab/>
        <w:t xml:space="preserve">прекращение сброса неочищенных дождевых вод в реки, ручьи и другие водотоки на территории </w:t>
      </w:r>
      <w:r w:rsidR="002D58AF">
        <w:t>городского поселения</w:t>
      </w:r>
      <w:r w:rsidRPr="009E1A03">
        <w:t>;</w:t>
      </w:r>
    </w:p>
    <w:p w:rsidR="00BA3136" w:rsidRPr="009E1A03" w:rsidRDefault="00BA3136" w:rsidP="00BA3136">
      <w:pPr>
        <w:tabs>
          <w:tab w:val="left" w:pos="1134"/>
        </w:tabs>
        <w:ind w:firstLine="709"/>
      </w:pPr>
      <w:r w:rsidRPr="009E1A03">
        <w:t>1</w:t>
      </w:r>
      <w:r w:rsidR="00EB17F2" w:rsidRPr="009E1A03">
        <w:t>7</w:t>
      </w:r>
      <w:r w:rsidRPr="009E1A03">
        <w:t>)</w:t>
      </w:r>
      <w:r w:rsidRPr="009E1A03">
        <w:tab/>
        <w:t>строительство канализационных очистных сооружений;</w:t>
      </w:r>
    </w:p>
    <w:p w:rsidR="00BA3136" w:rsidRPr="009E1A03" w:rsidRDefault="00BA3136" w:rsidP="00BA3136">
      <w:pPr>
        <w:tabs>
          <w:tab w:val="left" w:pos="1134"/>
        </w:tabs>
        <w:ind w:firstLine="709"/>
      </w:pPr>
      <w:r w:rsidRPr="009E1A03">
        <w:t>1</w:t>
      </w:r>
      <w:r w:rsidR="00EB17F2" w:rsidRPr="009E1A03">
        <w:t>8</w:t>
      </w:r>
      <w:r w:rsidRPr="009E1A03">
        <w:t>)</w:t>
      </w:r>
      <w:r w:rsidRPr="009E1A03">
        <w:tab/>
        <w:t>повышение мощности и надежности систем электроснабжения;</w:t>
      </w:r>
    </w:p>
    <w:p w:rsidR="00BA3136" w:rsidRPr="009E1A03" w:rsidRDefault="00EB17F2" w:rsidP="00BA3136">
      <w:pPr>
        <w:tabs>
          <w:tab w:val="left" w:pos="1134"/>
        </w:tabs>
        <w:ind w:firstLine="709"/>
      </w:pPr>
      <w:r w:rsidRPr="009E1A03">
        <w:t>19</w:t>
      </w:r>
      <w:r w:rsidR="00BA3136" w:rsidRPr="009E1A03">
        <w:t>)</w:t>
      </w:r>
      <w:r w:rsidR="00BA3136" w:rsidRPr="009E1A03">
        <w:tab/>
        <w:t>реконструкция существующих и строительство новых источников электроснабж</w:t>
      </w:r>
      <w:r w:rsidR="00BA3136" w:rsidRPr="009E1A03">
        <w:t>е</w:t>
      </w:r>
      <w:r w:rsidR="00BA3136" w:rsidRPr="009E1A03">
        <w:t>ния;</w:t>
      </w:r>
    </w:p>
    <w:p w:rsidR="00BA3136" w:rsidRPr="009E1A03" w:rsidRDefault="00BA3136" w:rsidP="00BA3136">
      <w:pPr>
        <w:tabs>
          <w:tab w:val="left" w:pos="1134"/>
        </w:tabs>
        <w:ind w:firstLine="709"/>
      </w:pPr>
      <w:r w:rsidRPr="009E1A03">
        <w:t>2</w:t>
      </w:r>
      <w:r w:rsidR="00EB17F2" w:rsidRPr="009E1A03">
        <w:t>0</w:t>
      </w:r>
      <w:r w:rsidRPr="009E1A03">
        <w:t>)</w:t>
      </w:r>
      <w:r w:rsidRPr="009E1A03">
        <w:tab/>
      </w:r>
      <w:r w:rsidR="0075636D">
        <w:t>строительство</w:t>
      </w:r>
      <w:r w:rsidRPr="009E1A03">
        <w:t xml:space="preserve"> системы газоснабжения </w:t>
      </w:r>
      <w:r w:rsidR="0075636D">
        <w:t>поселка</w:t>
      </w:r>
      <w:r w:rsidRPr="009E1A03">
        <w:t>;</w:t>
      </w:r>
    </w:p>
    <w:p w:rsidR="00BA3136" w:rsidRPr="009E1A03" w:rsidRDefault="00BA3136" w:rsidP="00BA3136">
      <w:pPr>
        <w:tabs>
          <w:tab w:val="left" w:pos="1134"/>
        </w:tabs>
        <w:ind w:firstLine="709"/>
      </w:pPr>
      <w:r w:rsidRPr="009E1A03">
        <w:t>2</w:t>
      </w:r>
      <w:r w:rsidR="00EB17F2" w:rsidRPr="009E1A03">
        <w:t>1</w:t>
      </w:r>
      <w:r w:rsidRPr="009E1A03">
        <w:t>)</w:t>
      </w:r>
      <w:r w:rsidRPr="009E1A03">
        <w:tab/>
        <w:t>модернизация систем связи и информатизации;</w:t>
      </w:r>
    </w:p>
    <w:p w:rsidR="00BA3136" w:rsidRPr="009E1A03" w:rsidRDefault="00BA3136" w:rsidP="00BA3136">
      <w:pPr>
        <w:tabs>
          <w:tab w:val="left" w:pos="1134"/>
        </w:tabs>
        <w:ind w:firstLine="709"/>
      </w:pPr>
      <w:r w:rsidRPr="009E1A03">
        <w:t>2</w:t>
      </w:r>
      <w:r w:rsidR="00EB17F2" w:rsidRPr="009E1A03">
        <w:t>2</w:t>
      </w:r>
      <w:r w:rsidRPr="009E1A03">
        <w:t>)</w:t>
      </w:r>
      <w:r w:rsidRPr="009E1A03">
        <w:tab/>
        <w:t>совершенствование сбора и утилизации хозяйственно-бытовых и промышленных отходов;</w:t>
      </w:r>
    </w:p>
    <w:p w:rsidR="00BA3136" w:rsidRPr="009E1A03" w:rsidRDefault="00BA3136" w:rsidP="00BA3136">
      <w:pPr>
        <w:tabs>
          <w:tab w:val="left" w:pos="1134"/>
        </w:tabs>
        <w:ind w:firstLine="709"/>
      </w:pPr>
      <w:r w:rsidRPr="009E1A03">
        <w:t>2</w:t>
      </w:r>
      <w:r w:rsidR="00EB17F2" w:rsidRPr="009E1A03">
        <w:t>3</w:t>
      </w:r>
      <w:r w:rsidRPr="009E1A03">
        <w:t>)</w:t>
      </w:r>
      <w:r w:rsidRPr="009E1A03">
        <w:tab/>
        <w:t>сокращение вредных выбросов в атмосферу, загрязнения почв и шумового возде</w:t>
      </w:r>
      <w:r w:rsidRPr="009E1A03">
        <w:t>й</w:t>
      </w:r>
      <w:r w:rsidRPr="009E1A03">
        <w:t>ствия от всех источников на жилую среду;</w:t>
      </w:r>
    </w:p>
    <w:p w:rsidR="00BA3136" w:rsidRPr="009E1A03" w:rsidRDefault="00EB17F2" w:rsidP="00EB17F2">
      <w:pPr>
        <w:tabs>
          <w:tab w:val="left" w:pos="1134"/>
        </w:tabs>
        <w:ind w:firstLine="709"/>
        <w:rPr>
          <w:b/>
        </w:rPr>
      </w:pPr>
      <w:r w:rsidRPr="009E1A03">
        <w:t>24</w:t>
      </w:r>
      <w:r w:rsidR="00BA3136" w:rsidRPr="009E1A03">
        <w:t>) выделение зон отдыха общего пользования: парки, скверы, бульвары, лесопарковые зоны, пляжи, и других территорий для спорта, отдыха и рекреации, выделение природного каркаса.</w:t>
      </w:r>
      <w:r w:rsidR="00BA3136" w:rsidRPr="009E1A03">
        <w:rPr>
          <w:b/>
        </w:rPr>
        <w:br w:type="page"/>
      </w:r>
    </w:p>
    <w:p w:rsidR="00BA3136" w:rsidRPr="009E1A03" w:rsidRDefault="00BA3136" w:rsidP="00BA3136">
      <w:pPr>
        <w:pStyle w:val="26"/>
      </w:pPr>
      <w:bookmarkStart w:id="91" w:name="_Toc251418951"/>
      <w:r w:rsidRPr="009E1A03">
        <w:lastRenderedPageBreak/>
        <w:t xml:space="preserve">Глава </w:t>
      </w:r>
      <w:r w:rsidR="005579F8">
        <w:t>10</w:t>
      </w:r>
      <w:r w:rsidRPr="009E1A03">
        <w:t xml:space="preserve">. </w:t>
      </w:r>
      <w:bookmarkEnd w:id="91"/>
      <w:r w:rsidRPr="009E1A03">
        <w:t>Обоснование вариантов решения задач территориального планирования</w:t>
      </w:r>
    </w:p>
    <w:p w:rsidR="00BA3136" w:rsidRPr="009E1A03" w:rsidRDefault="00BA3136" w:rsidP="00BA3136">
      <w:pPr>
        <w:ind w:firstLine="709"/>
      </w:pPr>
      <w:r w:rsidRPr="009E1A03">
        <w:t>Главный принцип решения задач генерального плана – комплексность при организации деятельности и взаимодействии различных уровней публичной власти, осуществляющих гр</w:t>
      </w:r>
      <w:r w:rsidRPr="009E1A03">
        <w:t>а</w:t>
      </w:r>
      <w:r w:rsidRPr="009E1A03">
        <w:t xml:space="preserve">достроительную деятельность на территории </w:t>
      </w:r>
      <w:r w:rsidR="00DE7E62">
        <w:t xml:space="preserve"> городского поселения р.п. Варнавино</w:t>
      </w:r>
    </w:p>
    <w:p w:rsidR="00BA3136" w:rsidRPr="009E1A03" w:rsidRDefault="00BA3136" w:rsidP="00BA3136">
      <w:pPr>
        <w:ind w:firstLine="709"/>
      </w:pPr>
      <w:r w:rsidRPr="009E1A03">
        <w:t>Решение задач основано на непересекающихся полномочиях и принципах:</w:t>
      </w:r>
    </w:p>
    <w:p w:rsidR="00BA3136" w:rsidRPr="009E1A03" w:rsidRDefault="00BA3136" w:rsidP="00BA3136">
      <w:pPr>
        <w:ind w:firstLine="709"/>
      </w:pPr>
      <w:r w:rsidRPr="009E1A03">
        <w:t>а) независимости нижестоящих уровней власти от бездеятельности вышестоящих уровней публичной власти в сфере территориального планирования;</w:t>
      </w:r>
    </w:p>
    <w:p w:rsidR="00BA3136" w:rsidRPr="009E1A03" w:rsidRDefault="00BA3136" w:rsidP="00BA3136">
      <w:pPr>
        <w:ind w:firstLine="709"/>
      </w:pPr>
      <w:r w:rsidRPr="009E1A03">
        <w:t>б) формализации процедур согласования документов территориального планирования по субъектам, предметам и срокам согласования.</w:t>
      </w:r>
    </w:p>
    <w:p w:rsidR="00BA3136" w:rsidRPr="009E1A03" w:rsidRDefault="00BA3136" w:rsidP="00BA3136">
      <w:pPr>
        <w:ind w:firstLine="709"/>
      </w:pPr>
      <w:r w:rsidRPr="009E1A03">
        <w:t>Любое решение в области территориального планирования принимается в контексте правовых норм, фактов и обстоятельств. Таким «контекстом – рамками» для территориальн</w:t>
      </w:r>
      <w:r w:rsidRPr="009E1A03">
        <w:t>о</w:t>
      </w:r>
      <w:r w:rsidRPr="009E1A03">
        <w:t>го планирования является федеральный и региональный каркас территории, который органы местного самоуправления должны принимать как данность, учитывать и не посягать на него и который включает два компонента: территории и объекты. Выделение федерального, реги</w:t>
      </w:r>
      <w:r w:rsidRPr="009E1A03">
        <w:t>о</w:t>
      </w:r>
      <w:r w:rsidRPr="009E1A03">
        <w:t>нального и районного каркаса – одна из задач генерального плана, которая решена на основ</w:t>
      </w:r>
      <w:r w:rsidRPr="009E1A03">
        <w:t>а</w:t>
      </w:r>
      <w:r w:rsidRPr="009E1A03">
        <w:t>нии действующих нормативных документов, документов кадастрового учета.</w:t>
      </w:r>
    </w:p>
    <w:p w:rsidR="00BA3136" w:rsidRPr="00332CCC" w:rsidRDefault="00BA3136" w:rsidP="00BA3136">
      <w:pPr>
        <w:ind w:firstLine="709"/>
      </w:pPr>
      <w:r w:rsidRPr="00332CCC">
        <w:t>Вместе с тем, для решения некоторых задач, в проекте генерального плана сформул</w:t>
      </w:r>
      <w:r w:rsidRPr="00332CCC">
        <w:t>и</w:t>
      </w:r>
      <w:r w:rsidRPr="00332CCC">
        <w:t xml:space="preserve">рованы предложения, адресуемые органам власти </w:t>
      </w:r>
      <w:r w:rsidR="00332CCC" w:rsidRPr="00332CCC">
        <w:t>Нижегородской области</w:t>
      </w:r>
      <w:r w:rsidRPr="00332CCC">
        <w:t xml:space="preserve">, </w:t>
      </w:r>
      <w:r w:rsidR="00DA1662">
        <w:t>Варнавинского</w:t>
      </w:r>
      <w:r w:rsidRPr="00332CCC">
        <w:t xml:space="preserve"> </w:t>
      </w:r>
      <w:r w:rsidRPr="00332CCC">
        <w:rPr>
          <w:bCs/>
        </w:rPr>
        <w:t>муниципального</w:t>
      </w:r>
      <w:r w:rsidRPr="00332CCC">
        <w:t xml:space="preserve"> района и сопредельным муниципальным образованиям в отношении измен</w:t>
      </w:r>
      <w:r w:rsidRPr="00332CCC">
        <w:t>е</w:t>
      </w:r>
      <w:r w:rsidRPr="00332CCC">
        <w:t>ния административных границ, границ категорий земель, территорий и зон планируемого ра</w:t>
      </w:r>
      <w:r w:rsidRPr="00332CCC">
        <w:t>з</w:t>
      </w:r>
      <w:r w:rsidRPr="00332CCC">
        <w:t>мещения объектов капитального строительства федерального, регионального и районного значения.</w:t>
      </w:r>
    </w:p>
    <w:p w:rsidR="00BA3136" w:rsidRPr="00332CCC" w:rsidRDefault="00BA3136" w:rsidP="00BA3136">
      <w:pPr>
        <w:ind w:firstLine="709"/>
      </w:pPr>
      <w:r w:rsidRPr="00332CCC">
        <w:t>Генеральный план содержит предложения по совместным действиям органов публи</w:t>
      </w:r>
      <w:r w:rsidRPr="00332CCC">
        <w:t>ч</w:t>
      </w:r>
      <w:r w:rsidRPr="00332CCC">
        <w:t>ной власти разного уровня и сопредельных муниципальных образований для реализации о</w:t>
      </w:r>
      <w:r w:rsidRPr="00332CCC">
        <w:t>т</w:t>
      </w:r>
      <w:r w:rsidRPr="00332CCC">
        <w:t>дельных положений проекта.</w:t>
      </w:r>
    </w:p>
    <w:p w:rsidR="00BA3136" w:rsidRPr="00332CCC" w:rsidRDefault="00BA3136" w:rsidP="00BA3136">
      <w:pPr>
        <w:ind w:firstLine="709"/>
      </w:pPr>
      <w:r w:rsidRPr="00332CCC">
        <w:t>Наибольшей эффективности при реализации решений генерального плана, принима</w:t>
      </w:r>
      <w:r w:rsidRPr="00332CCC">
        <w:t>е</w:t>
      </w:r>
      <w:r w:rsidRPr="00332CCC">
        <w:t xml:space="preserve">мым на уровне </w:t>
      </w:r>
      <w:r w:rsidR="001965F3">
        <w:t>местного</w:t>
      </w:r>
      <w:r w:rsidRPr="00332CCC">
        <w:t xml:space="preserve"> управления можно достичь при направлении средств на подготовку условий для привлечения инвестиций, в частности, в подготовку земельных участков для пр</w:t>
      </w:r>
      <w:r w:rsidRPr="00332CCC">
        <w:t>е</w:t>
      </w:r>
      <w:r w:rsidRPr="00332CCC">
        <w:t>доставления их частным инвесторам для строительства (как производственного, так и жили</w:t>
      </w:r>
      <w:r w:rsidRPr="00332CCC">
        <w:t>щ</w:t>
      </w:r>
      <w:r w:rsidRPr="00332CCC">
        <w:t>но-гражданского).</w:t>
      </w:r>
    </w:p>
    <w:p w:rsidR="00BA3136" w:rsidRPr="00332CCC" w:rsidRDefault="00BA3136" w:rsidP="00BA3136">
      <w:pPr>
        <w:ind w:firstLine="709"/>
      </w:pPr>
      <w:r w:rsidRPr="00332CCC">
        <w:t>Вторым направлением является повышение привлекательности для проживания нас</w:t>
      </w:r>
      <w:r w:rsidRPr="00332CCC">
        <w:t>е</w:t>
      </w:r>
      <w:r w:rsidRPr="00332CCC">
        <w:t>ленных пунктов за счет улучшения экологической обстановки и санитарно-гигиенических у</w:t>
      </w:r>
      <w:r w:rsidRPr="00332CCC">
        <w:t>с</w:t>
      </w:r>
      <w:r w:rsidRPr="00332CCC">
        <w:t>ловий, благоустройства и улучшения социального обслуживания.</w:t>
      </w:r>
    </w:p>
    <w:p w:rsidR="00BA3136" w:rsidRPr="00332CCC" w:rsidRDefault="00BA3136" w:rsidP="00BA3136">
      <w:pPr>
        <w:ind w:firstLine="709"/>
      </w:pPr>
      <w:r w:rsidRPr="00332CCC">
        <w:lastRenderedPageBreak/>
        <w:t>Третье направление – размещение на существующих производственных площадках в границах населенных пунктов новых, более эффективных видов производственной и иной х</w:t>
      </w:r>
      <w:r w:rsidRPr="00332CCC">
        <w:t>о</w:t>
      </w:r>
      <w:r w:rsidRPr="00332CCC">
        <w:t>зяйственной деятельности, посредством введения правового зонирования.</w:t>
      </w:r>
    </w:p>
    <w:p w:rsidR="00BA3136" w:rsidRPr="00332CCC" w:rsidRDefault="00BA3136" w:rsidP="00606FD4">
      <w:pPr>
        <w:ind w:firstLine="709"/>
        <w:rPr>
          <w:b/>
        </w:rPr>
      </w:pPr>
      <w:r w:rsidRPr="00332CCC">
        <w:rPr>
          <w:b/>
        </w:rPr>
        <w:t>Жилищное строительство</w:t>
      </w:r>
    </w:p>
    <w:p w:rsidR="00BA3136" w:rsidRPr="0075636D" w:rsidRDefault="00BA3136" w:rsidP="00BA3136">
      <w:pPr>
        <w:ind w:firstLine="709"/>
        <w:rPr>
          <w:lang w:eastAsia="en-US"/>
        </w:rPr>
      </w:pPr>
      <w:r w:rsidRPr="0075636D">
        <w:rPr>
          <w:lang w:eastAsia="en-US"/>
        </w:rPr>
        <w:t xml:space="preserve">Планируемая структура нового жилищного строительства, позволяет учесть интересы разных слоев населения, и представлена жилыми домами с приусадебными участками. Общая площадь индивидуального жилого дома принята от </w:t>
      </w:r>
      <w:r w:rsidR="00606FD4" w:rsidRPr="0075636D">
        <w:rPr>
          <w:lang w:eastAsia="en-US"/>
        </w:rPr>
        <w:t>10</w:t>
      </w:r>
      <w:r w:rsidRPr="0075636D">
        <w:rPr>
          <w:lang w:eastAsia="en-US"/>
        </w:rPr>
        <w:t xml:space="preserve">0 до </w:t>
      </w:r>
      <w:r w:rsidR="00332CCC" w:rsidRPr="0075636D">
        <w:rPr>
          <w:lang w:eastAsia="en-US"/>
        </w:rPr>
        <w:t>1</w:t>
      </w:r>
      <w:r w:rsidR="00606FD4" w:rsidRPr="0075636D">
        <w:rPr>
          <w:lang w:eastAsia="en-US"/>
        </w:rPr>
        <w:t>5</w:t>
      </w:r>
      <w:r w:rsidR="00332CCC" w:rsidRPr="0075636D">
        <w:rPr>
          <w:lang w:eastAsia="en-US"/>
        </w:rPr>
        <w:t>0</w:t>
      </w:r>
      <w:r w:rsidRPr="0075636D">
        <w:rPr>
          <w:lang w:eastAsia="en-US"/>
        </w:rPr>
        <w:t xml:space="preserve"> кв.м.</w:t>
      </w:r>
    </w:p>
    <w:p w:rsidR="0075636D" w:rsidRPr="0075636D" w:rsidRDefault="00BA3136" w:rsidP="00C7573B">
      <w:pPr>
        <w:ind w:firstLine="709"/>
        <w:rPr>
          <w:lang w:eastAsia="en-US"/>
        </w:rPr>
      </w:pPr>
      <w:r w:rsidRPr="0075636D">
        <w:rPr>
          <w:lang w:eastAsia="en-US"/>
        </w:rPr>
        <w:t>Проектом предлагается индивидуальная усадебная застройка на свободных (незастр</w:t>
      </w:r>
      <w:r w:rsidRPr="0075636D">
        <w:rPr>
          <w:lang w:eastAsia="en-US"/>
        </w:rPr>
        <w:t>о</w:t>
      </w:r>
      <w:r w:rsidRPr="0075636D">
        <w:rPr>
          <w:lang w:eastAsia="en-US"/>
        </w:rPr>
        <w:t xml:space="preserve">енных) земельных участках площадью </w:t>
      </w:r>
      <w:r w:rsidR="0075636D" w:rsidRPr="0075636D">
        <w:rPr>
          <w:lang w:eastAsia="en-US"/>
        </w:rPr>
        <w:t>31,6</w:t>
      </w:r>
      <w:r w:rsidR="00332CCC" w:rsidRPr="0075636D">
        <w:rPr>
          <w:lang w:eastAsia="en-US"/>
        </w:rPr>
        <w:t xml:space="preserve"> га</w:t>
      </w:r>
      <w:r w:rsidR="0094033F" w:rsidRPr="0075636D">
        <w:rPr>
          <w:lang w:eastAsia="en-US"/>
        </w:rPr>
        <w:t>.</w:t>
      </w:r>
      <w:r w:rsidR="00AE57F1" w:rsidRPr="0075636D">
        <w:rPr>
          <w:lang w:eastAsia="en-US"/>
        </w:rPr>
        <w:t xml:space="preserve"> </w:t>
      </w:r>
      <w:r w:rsidRPr="0075636D">
        <w:rPr>
          <w:lang w:eastAsia="en-US"/>
        </w:rPr>
        <w:t xml:space="preserve">На этой территории предлагается разместить жилищный фонд </w:t>
      </w:r>
      <w:r w:rsidR="00606FD4" w:rsidRPr="0075636D">
        <w:rPr>
          <w:lang w:eastAsia="en-US"/>
        </w:rPr>
        <w:t xml:space="preserve">индивидуального жилищного строительства </w:t>
      </w:r>
      <w:r w:rsidRPr="0075636D">
        <w:rPr>
          <w:lang w:eastAsia="en-US"/>
        </w:rPr>
        <w:t xml:space="preserve">общей площадью </w:t>
      </w:r>
      <w:r w:rsidR="0075636D" w:rsidRPr="0075636D">
        <w:rPr>
          <w:lang w:eastAsia="en-US"/>
        </w:rPr>
        <w:t>474</w:t>
      </w:r>
      <w:r w:rsidR="0094033F" w:rsidRPr="0075636D">
        <w:rPr>
          <w:lang w:eastAsia="en-US"/>
        </w:rPr>
        <w:t>00</w:t>
      </w:r>
      <w:r w:rsidR="00AC0F0A" w:rsidRPr="0075636D">
        <w:rPr>
          <w:lang w:eastAsia="en-US"/>
        </w:rPr>
        <w:t xml:space="preserve"> </w:t>
      </w:r>
      <w:r w:rsidRPr="0075636D">
        <w:rPr>
          <w:lang w:eastAsia="en-US"/>
        </w:rPr>
        <w:t>м</w:t>
      </w:r>
      <w:r w:rsidRPr="0075636D">
        <w:rPr>
          <w:vertAlign w:val="superscript"/>
          <w:lang w:eastAsia="en-US"/>
        </w:rPr>
        <w:t>2</w:t>
      </w:r>
      <w:r w:rsidR="00606FD4" w:rsidRPr="0075636D">
        <w:rPr>
          <w:lang w:eastAsia="en-US"/>
        </w:rPr>
        <w:t xml:space="preserve">. </w:t>
      </w:r>
      <w:r w:rsidRPr="0075636D">
        <w:rPr>
          <w:lang w:eastAsia="en-US"/>
        </w:rPr>
        <w:t xml:space="preserve">При проектной жилищной обеспеченности </w:t>
      </w:r>
      <w:r w:rsidR="0075636D" w:rsidRPr="0075636D">
        <w:rPr>
          <w:lang w:eastAsia="en-US"/>
        </w:rPr>
        <w:t>31</w:t>
      </w:r>
      <w:r w:rsidRPr="0075636D">
        <w:rPr>
          <w:lang w:eastAsia="en-US"/>
        </w:rPr>
        <w:t>м</w:t>
      </w:r>
      <w:r w:rsidRPr="0075636D">
        <w:rPr>
          <w:vertAlign w:val="superscript"/>
          <w:lang w:eastAsia="en-US"/>
        </w:rPr>
        <w:t>2</w:t>
      </w:r>
      <w:r w:rsidRPr="0075636D">
        <w:rPr>
          <w:lang w:eastAsia="en-US"/>
        </w:rPr>
        <w:t>/чел, общее количество проживающих может с</w:t>
      </w:r>
      <w:r w:rsidRPr="0075636D">
        <w:rPr>
          <w:lang w:eastAsia="en-US"/>
        </w:rPr>
        <w:t>о</w:t>
      </w:r>
      <w:r w:rsidRPr="0075636D">
        <w:rPr>
          <w:lang w:eastAsia="en-US"/>
        </w:rPr>
        <w:t xml:space="preserve">ставить </w:t>
      </w:r>
      <w:r w:rsidR="0075636D" w:rsidRPr="0075636D">
        <w:rPr>
          <w:lang w:eastAsia="en-US"/>
        </w:rPr>
        <w:t>948</w:t>
      </w:r>
      <w:r w:rsidRPr="0075636D">
        <w:rPr>
          <w:lang w:eastAsia="en-US"/>
        </w:rPr>
        <w:t xml:space="preserve"> чел</w:t>
      </w:r>
      <w:r w:rsidR="000E2E48" w:rsidRPr="0075636D">
        <w:rPr>
          <w:lang w:eastAsia="en-US"/>
        </w:rPr>
        <w:t>овек</w:t>
      </w:r>
      <w:r w:rsidRPr="0075636D">
        <w:rPr>
          <w:lang w:eastAsia="en-US"/>
        </w:rPr>
        <w:t>.</w:t>
      </w:r>
      <w:r w:rsidR="00AE57F1" w:rsidRPr="0075636D">
        <w:rPr>
          <w:lang w:eastAsia="en-US"/>
        </w:rPr>
        <w:t xml:space="preserve"> </w:t>
      </w:r>
    </w:p>
    <w:p w:rsidR="00C7573B" w:rsidRDefault="00C7573B" w:rsidP="00C7573B">
      <w:pPr>
        <w:ind w:firstLine="708"/>
        <w:rPr>
          <w:i/>
        </w:rPr>
      </w:pPr>
      <w:r w:rsidRPr="00056B60">
        <w:rPr>
          <w:i/>
        </w:rPr>
        <w:t xml:space="preserve">Таблица </w:t>
      </w:r>
      <w:r>
        <w:rPr>
          <w:i/>
        </w:rPr>
        <w:t>10</w:t>
      </w:r>
      <w:r w:rsidRPr="00056B60">
        <w:rPr>
          <w:i/>
        </w:rPr>
        <w:t xml:space="preserve">.1 </w:t>
      </w:r>
      <w:r>
        <w:rPr>
          <w:i/>
        </w:rPr>
        <w:t>–</w:t>
      </w:r>
      <w:r w:rsidRPr="00056B60">
        <w:rPr>
          <w:i/>
        </w:rPr>
        <w:t xml:space="preserve"> </w:t>
      </w:r>
      <w:r w:rsidR="00553F2A">
        <w:rPr>
          <w:i/>
        </w:rPr>
        <w:t>Баланс территорий</w:t>
      </w:r>
      <w:r w:rsidR="00732995">
        <w:rPr>
          <w:i/>
        </w:rPr>
        <w:t xml:space="preserve"> </w:t>
      </w:r>
      <w:r w:rsidR="00DE7E62">
        <w:rPr>
          <w:i/>
        </w:rPr>
        <w:t xml:space="preserve"> городского поселения р.п. Варнавино</w:t>
      </w:r>
      <w:r w:rsidR="00AF0F8A">
        <w:rPr>
          <w:i/>
        </w:rPr>
        <w:t xml:space="preserve"> по категор</w:t>
      </w:r>
      <w:r w:rsidR="00AF0F8A">
        <w:rPr>
          <w:i/>
        </w:rPr>
        <w:t>и</w:t>
      </w:r>
      <w:r w:rsidR="00AF0F8A">
        <w:rPr>
          <w:i/>
        </w:rPr>
        <w:t>ям земель</w:t>
      </w:r>
    </w:p>
    <w:tbl>
      <w:tblPr>
        <w:tblW w:w="9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28"/>
        <w:gridCol w:w="7148"/>
        <w:gridCol w:w="1320"/>
      </w:tblGrid>
      <w:tr w:rsidR="0075636D" w:rsidRPr="00A25440" w:rsidTr="0075636D">
        <w:trPr>
          <w:tblHeader/>
          <w:jc w:val="center"/>
        </w:trPr>
        <w:tc>
          <w:tcPr>
            <w:tcW w:w="728" w:type="dxa"/>
            <w:shd w:val="clear" w:color="auto" w:fill="auto"/>
          </w:tcPr>
          <w:p w:rsidR="0075636D" w:rsidRPr="00A25440" w:rsidRDefault="0075636D" w:rsidP="00402428">
            <w:pPr>
              <w:spacing w:line="240" w:lineRule="auto"/>
              <w:rPr>
                <w:rStyle w:val="aff7"/>
                <w:sz w:val="22"/>
                <w:szCs w:val="22"/>
              </w:rPr>
            </w:pPr>
            <w:r w:rsidRPr="00A25440">
              <w:rPr>
                <w:rStyle w:val="aff7"/>
                <w:sz w:val="22"/>
                <w:szCs w:val="22"/>
              </w:rPr>
              <w:t xml:space="preserve">№ </w:t>
            </w:r>
            <w:proofErr w:type="spellStart"/>
            <w:r w:rsidRPr="00A25440">
              <w:rPr>
                <w:rStyle w:val="aff7"/>
                <w:sz w:val="22"/>
                <w:szCs w:val="22"/>
              </w:rPr>
              <w:t>п</w:t>
            </w:r>
            <w:proofErr w:type="spellEnd"/>
            <w:r w:rsidRPr="00A25440">
              <w:rPr>
                <w:rStyle w:val="aff7"/>
                <w:sz w:val="22"/>
                <w:szCs w:val="22"/>
              </w:rPr>
              <w:t>/</w:t>
            </w:r>
            <w:proofErr w:type="spellStart"/>
            <w:r w:rsidRPr="00A25440">
              <w:rPr>
                <w:rStyle w:val="aff7"/>
                <w:sz w:val="22"/>
                <w:szCs w:val="22"/>
              </w:rPr>
              <w:t>п</w:t>
            </w:r>
            <w:proofErr w:type="spellEnd"/>
          </w:p>
        </w:tc>
        <w:tc>
          <w:tcPr>
            <w:tcW w:w="7148" w:type="dxa"/>
            <w:shd w:val="clear" w:color="auto" w:fill="auto"/>
          </w:tcPr>
          <w:p w:rsidR="0075636D" w:rsidRPr="00A25440" w:rsidRDefault="0075636D" w:rsidP="00402428">
            <w:pPr>
              <w:spacing w:line="240" w:lineRule="auto"/>
              <w:rPr>
                <w:rStyle w:val="aff7"/>
                <w:sz w:val="22"/>
                <w:szCs w:val="22"/>
              </w:rPr>
            </w:pPr>
            <w:r w:rsidRPr="00A25440">
              <w:rPr>
                <w:rStyle w:val="aff7"/>
                <w:sz w:val="22"/>
                <w:szCs w:val="22"/>
              </w:rPr>
              <w:t>Категория земель</w:t>
            </w:r>
          </w:p>
        </w:tc>
        <w:tc>
          <w:tcPr>
            <w:tcW w:w="1320" w:type="dxa"/>
            <w:shd w:val="clear" w:color="auto" w:fill="auto"/>
          </w:tcPr>
          <w:p w:rsidR="0075636D" w:rsidRPr="00A25440" w:rsidRDefault="0075636D" w:rsidP="00402428">
            <w:pPr>
              <w:spacing w:line="240" w:lineRule="auto"/>
              <w:rPr>
                <w:rStyle w:val="aff7"/>
                <w:sz w:val="22"/>
                <w:szCs w:val="22"/>
              </w:rPr>
            </w:pPr>
            <w:r w:rsidRPr="00A25440">
              <w:rPr>
                <w:rStyle w:val="aff7"/>
                <w:sz w:val="22"/>
                <w:szCs w:val="22"/>
              </w:rPr>
              <w:t>Площадь, га</w:t>
            </w:r>
          </w:p>
        </w:tc>
      </w:tr>
      <w:tr w:rsidR="0075636D" w:rsidRPr="00A25440" w:rsidTr="0075636D">
        <w:trPr>
          <w:jc w:val="center"/>
        </w:trPr>
        <w:tc>
          <w:tcPr>
            <w:tcW w:w="728" w:type="dxa"/>
            <w:shd w:val="clear" w:color="auto" w:fill="auto"/>
          </w:tcPr>
          <w:p w:rsidR="0075636D" w:rsidRPr="00A25440" w:rsidRDefault="0075636D" w:rsidP="00402428">
            <w:pPr>
              <w:spacing w:line="240" w:lineRule="auto"/>
              <w:jc w:val="center"/>
              <w:rPr>
                <w:rStyle w:val="aff7"/>
                <w:b w:val="0"/>
                <w:sz w:val="22"/>
                <w:szCs w:val="22"/>
              </w:rPr>
            </w:pPr>
            <w:r w:rsidRPr="00A25440">
              <w:rPr>
                <w:rStyle w:val="aff7"/>
                <w:b w:val="0"/>
                <w:sz w:val="22"/>
                <w:szCs w:val="22"/>
              </w:rPr>
              <w:t>1.</w:t>
            </w:r>
          </w:p>
        </w:tc>
        <w:tc>
          <w:tcPr>
            <w:tcW w:w="7148" w:type="dxa"/>
            <w:shd w:val="clear" w:color="auto" w:fill="auto"/>
          </w:tcPr>
          <w:p w:rsidR="0075636D" w:rsidRPr="00A25440" w:rsidRDefault="0075636D" w:rsidP="00402428">
            <w:pPr>
              <w:spacing w:line="240" w:lineRule="auto"/>
              <w:rPr>
                <w:rStyle w:val="aff7"/>
                <w:b w:val="0"/>
                <w:sz w:val="22"/>
                <w:szCs w:val="22"/>
              </w:rPr>
            </w:pPr>
            <w:r w:rsidRPr="00A25440">
              <w:rPr>
                <w:sz w:val="22"/>
                <w:szCs w:val="22"/>
                <w:shd w:val="clear" w:color="auto" w:fill="F3FAFF"/>
              </w:rPr>
              <w:t>Земли населенных пунктов</w:t>
            </w:r>
            <w:r w:rsidRPr="00A25440">
              <w:rPr>
                <w:rStyle w:val="aff7"/>
                <w:b w:val="0"/>
                <w:sz w:val="22"/>
                <w:szCs w:val="22"/>
              </w:rPr>
              <w:t xml:space="preserve"> в том числе:</w:t>
            </w:r>
          </w:p>
        </w:tc>
        <w:tc>
          <w:tcPr>
            <w:tcW w:w="1320" w:type="dxa"/>
            <w:shd w:val="clear" w:color="auto" w:fill="auto"/>
          </w:tcPr>
          <w:p w:rsidR="0075636D" w:rsidRPr="002A44BB" w:rsidRDefault="0075636D" w:rsidP="005756B9">
            <w:pPr>
              <w:spacing w:line="240" w:lineRule="auto"/>
              <w:rPr>
                <w:rStyle w:val="aff7"/>
                <w:b w:val="0"/>
                <w:sz w:val="22"/>
                <w:szCs w:val="22"/>
              </w:rPr>
            </w:pPr>
            <w:r>
              <w:rPr>
                <w:sz w:val="22"/>
                <w:szCs w:val="22"/>
              </w:rPr>
              <w:t>55</w:t>
            </w:r>
            <w:r w:rsidR="005756B9">
              <w:rPr>
                <w:sz w:val="22"/>
                <w:szCs w:val="22"/>
              </w:rPr>
              <w:t>1</w:t>
            </w:r>
            <w:r>
              <w:rPr>
                <w:sz w:val="22"/>
                <w:szCs w:val="22"/>
              </w:rPr>
              <w:t>,</w:t>
            </w:r>
            <w:r w:rsidR="005756B9">
              <w:rPr>
                <w:sz w:val="22"/>
                <w:szCs w:val="22"/>
              </w:rPr>
              <w:t>3</w:t>
            </w:r>
          </w:p>
        </w:tc>
      </w:tr>
      <w:tr w:rsidR="0075636D" w:rsidRPr="00A25440" w:rsidTr="0075636D">
        <w:trPr>
          <w:trHeight w:val="70"/>
          <w:jc w:val="center"/>
        </w:trPr>
        <w:tc>
          <w:tcPr>
            <w:tcW w:w="728" w:type="dxa"/>
            <w:shd w:val="clear" w:color="auto" w:fill="auto"/>
          </w:tcPr>
          <w:p w:rsidR="0075636D" w:rsidRPr="00A25440" w:rsidRDefault="0075636D" w:rsidP="00402428">
            <w:pPr>
              <w:spacing w:line="240" w:lineRule="auto"/>
              <w:jc w:val="center"/>
              <w:rPr>
                <w:rStyle w:val="aff7"/>
                <w:b w:val="0"/>
                <w:sz w:val="22"/>
                <w:szCs w:val="22"/>
              </w:rPr>
            </w:pPr>
          </w:p>
        </w:tc>
        <w:tc>
          <w:tcPr>
            <w:tcW w:w="7148" w:type="dxa"/>
            <w:shd w:val="clear" w:color="auto" w:fill="auto"/>
          </w:tcPr>
          <w:p w:rsidR="0075636D" w:rsidRPr="00A25440" w:rsidRDefault="0075636D" w:rsidP="00402428">
            <w:pPr>
              <w:spacing w:line="240" w:lineRule="auto"/>
              <w:rPr>
                <w:bCs/>
                <w:sz w:val="22"/>
                <w:szCs w:val="22"/>
              </w:rPr>
            </w:pPr>
            <w:r>
              <w:rPr>
                <w:bCs/>
                <w:sz w:val="22"/>
                <w:szCs w:val="22"/>
              </w:rPr>
              <w:t>Р.п.Варнавино</w:t>
            </w:r>
          </w:p>
        </w:tc>
        <w:tc>
          <w:tcPr>
            <w:tcW w:w="1320" w:type="dxa"/>
            <w:shd w:val="clear" w:color="auto" w:fill="auto"/>
          </w:tcPr>
          <w:p w:rsidR="0075636D" w:rsidRPr="002A44BB" w:rsidRDefault="0075636D" w:rsidP="005756B9">
            <w:pPr>
              <w:spacing w:line="240" w:lineRule="auto"/>
              <w:rPr>
                <w:rStyle w:val="aff7"/>
                <w:b w:val="0"/>
                <w:sz w:val="22"/>
                <w:szCs w:val="22"/>
              </w:rPr>
            </w:pPr>
            <w:r>
              <w:rPr>
                <w:rStyle w:val="aff7"/>
                <w:b w:val="0"/>
                <w:sz w:val="22"/>
                <w:szCs w:val="22"/>
              </w:rPr>
              <w:t>55</w:t>
            </w:r>
            <w:r w:rsidR="005756B9">
              <w:rPr>
                <w:rStyle w:val="aff7"/>
                <w:b w:val="0"/>
                <w:sz w:val="22"/>
                <w:szCs w:val="22"/>
              </w:rPr>
              <w:t>1</w:t>
            </w:r>
            <w:r>
              <w:rPr>
                <w:rStyle w:val="aff7"/>
                <w:b w:val="0"/>
                <w:sz w:val="22"/>
                <w:szCs w:val="22"/>
              </w:rPr>
              <w:t>,</w:t>
            </w:r>
            <w:r w:rsidR="005756B9">
              <w:rPr>
                <w:rStyle w:val="aff7"/>
                <w:b w:val="0"/>
                <w:sz w:val="22"/>
                <w:szCs w:val="22"/>
              </w:rPr>
              <w:t>1</w:t>
            </w:r>
          </w:p>
        </w:tc>
      </w:tr>
      <w:tr w:rsidR="0075636D" w:rsidRPr="00A25440" w:rsidTr="0075636D">
        <w:trPr>
          <w:jc w:val="center"/>
        </w:trPr>
        <w:tc>
          <w:tcPr>
            <w:tcW w:w="728" w:type="dxa"/>
            <w:shd w:val="clear" w:color="auto" w:fill="auto"/>
          </w:tcPr>
          <w:p w:rsidR="0075636D" w:rsidRPr="00A25440" w:rsidRDefault="0075636D" w:rsidP="00402428">
            <w:pPr>
              <w:spacing w:line="240" w:lineRule="auto"/>
              <w:jc w:val="center"/>
              <w:rPr>
                <w:rStyle w:val="aff7"/>
                <w:b w:val="0"/>
                <w:sz w:val="22"/>
                <w:szCs w:val="22"/>
              </w:rPr>
            </w:pPr>
            <w:r w:rsidRPr="00A25440">
              <w:rPr>
                <w:rStyle w:val="aff7"/>
                <w:b w:val="0"/>
                <w:sz w:val="22"/>
                <w:szCs w:val="22"/>
              </w:rPr>
              <w:t>2.</w:t>
            </w:r>
          </w:p>
        </w:tc>
        <w:tc>
          <w:tcPr>
            <w:tcW w:w="7148" w:type="dxa"/>
            <w:shd w:val="clear" w:color="auto" w:fill="auto"/>
          </w:tcPr>
          <w:p w:rsidR="0075636D" w:rsidRPr="00A25440" w:rsidRDefault="0075636D" w:rsidP="00402428">
            <w:pPr>
              <w:spacing w:line="240" w:lineRule="auto"/>
              <w:rPr>
                <w:rStyle w:val="aff7"/>
                <w:b w:val="0"/>
                <w:sz w:val="22"/>
                <w:szCs w:val="22"/>
              </w:rPr>
            </w:pPr>
            <w:r w:rsidRPr="00A25440">
              <w:rPr>
                <w:sz w:val="22"/>
                <w:szCs w:val="22"/>
                <w:shd w:val="clear" w:color="auto" w:fill="F3FAFF"/>
              </w:rPr>
              <w:t>Земли сельскохозяйственного назначения</w:t>
            </w:r>
          </w:p>
        </w:tc>
        <w:tc>
          <w:tcPr>
            <w:tcW w:w="1320" w:type="dxa"/>
            <w:shd w:val="clear" w:color="auto" w:fill="auto"/>
          </w:tcPr>
          <w:p w:rsidR="0075636D" w:rsidRPr="002A44BB" w:rsidRDefault="0075636D" w:rsidP="005756B9">
            <w:pPr>
              <w:spacing w:line="240" w:lineRule="auto"/>
              <w:rPr>
                <w:rStyle w:val="aff7"/>
                <w:b w:val="0"/>
                <w:sz w:val="22"/>
                <w:szCs w:val="22"/>
              </w:rPr>
            </w:pPr>
            <w:r>
              <w:rPr>
                <w:rStyle w:val="aff7"/>
                <w:b w:val="0"/>
                <w:sz w:val="22"/>
                <w:szCs w:val="22"/>
              </w:rPr>
              <w:t>200,</w:t>
            </w:r>
            <w:r w:rsidR="005756B9">
              <w:rPr>
                <w:rStyle w:val="aff7"/>
                <w:b w:val="0"/>
                <w:sz w:val="22"/>
                <w:szCs w:val="22"/>
              </w:rPr>
              <w:t>5</w:t>
            </w:r>
          </w:p>
        </w:tc>
      </w:tr>
      <w:tr w:rsidR="0075636D" w:rsidRPr="00A25440" w:rsidTr="0075636D">
        <w:trPr>
          <w:jc w:val="center"/>
        </w:trPr>
        <w:tc>
          <w:tcPr>
            <w:tcW w:w="728" w:type="dxa"/>
            <w:shd w:val="clear" w:color="auto" w:fill="auto"/>
          </w:tcPr>
          <w:p w:rsidR="0075636D" w:rsidRPr="00A25440" w:rsidRDefault="0075636D" w:rsidP="00402428">
            <w:pPr>
              <w:spacing w:line="240" w:lineRule="auto"/>
              <w:jc w:val="center"/>
              <w:rPr>
                <w:rStyle w:val="aff7"/>
                <w:b w:val="0"/>
                <w:sz w:val="22"/>
                <w:szCs w:val="22"/>
              </w:rPr>
            </w:pPr>
            <w:r w:rsidRPr="00A25440">
              <w:rPr>
                <w:rStyle w:val="aff7"/>
                <w:b w:val="0"/>
                <w:sz w:val="22"/>
                <w:szCs w:val="22"/>
              </w:rPr>
              <w:t>3.</w:t>
            </w:r>
          </w:p>
        </w:tc>
        <w:tc>
          <w:tcPr>
            <w:tcW w:w="7148" w:type="dxa"/>
            <w:shd w:val="clear" w:color="auto" w:fill="auto"/>
          </w:tcPr>
          <w:p w:rsidR="0075636D" w:rsidRPr="00A25440" w:rsidRDefault="0075636D" w:rsidP="00402428">
            <w:pPr>
              <w:spacing w:line="240" w:lineRule="auto"/>
              <w:rPr>
                <w:rStyle w:val="aff7"/>
                <w:b w:val="0"/>
                <w:sz w:val="22"/>
                <w:szCs w:val="22"/>
              </w:rPr>
            </w:pPr>
            <w:r w:rsidRPr="00A25440">
              <w:rPr>
                <w:sz w:val="22"/>
                <w:szCs w:val="22"/>
                <w:shd w:val="clear" w:color="auto" w:fill="F3FAFF"/>
              </w:rPr>
              <w:t>Земли лесного фонда</w:t>
            </w:r>
          </w:p>
        </w:tc>
        <w:tc>
          <w:tcPr>
            <w:tcW w:w="1320" w:type="dxa"/>
            <w:shd w:val="clear" w:color="auto" w:fill="auto"/>
          </w:tcPr>
          <w:p w:rsidR="0075636D" w:rsidRPr="002A44BB" w:rsidRDefault="0075636D" w:rsidP="00402428">
            <w:pPr>
              <w:spacing w:line="240" w:lineRule="auto"/>
              <w:rPr>
                <w:rStyle w:val="aff7"/>
                <w:b w:val="0"/>
                <w:sz w:val="22"/>
                <w:szCs w:val="22"/>
              </w:rPr>
            </w:pPr>
            <w:r>
              <w:rPr>
                <w:sz w:val="22"/>
                <w:szCs w:val="22"/>
              </w:rPr>
              <w:t>8209,0</w:t>
            </w:r>
          </w:p>
        </w:tc>
      </w:tr>
      <w:tr w:rsidR="0075636D" w:rsidRPr="00A25440" w:rsidTr="0075636D">
        <w:trPr>
          <w:jc w:val="center"/>
        </w:trPr>
        <w:tc>
          <w:tcPr>
            <w:tcW w:w="728" w:type="dxa"/>
            <w:shd w:val="clear" w:color="auto" w:fill="auto"/>
          </w:tcPr>
          <w:p w:rsidR="0075636D" w:rsidRPr="00A25440" w:rsidRDefault="0075636D" w:rsidP="00402428">
            <w:pPr>
              <w:spacing w:line="240" w:lineRule="auto"/>
              <w:jc w:val="center"/>
              <w:rPr>
                <w:rStyle w:val="aff7"/>
                <w:b w:val="0"/>
                <w:sz w:val="22"/>
                <w:szCs w:val="22"/>
              </w:rPr>
            </w:pPr>
            <w:r>
              <w:rPr>
                <w:rStyle w:val="aff7"/>
                <w:b w:val="0"/>
                <w:sz w:val="22"/>
                <w:szCs w:val="22"/>
              </w:rPr>
              <w:t>4</w:t>
            </w:r>
            <w:r w:rsidRPr="00A25440">
              <w:rPr>
                <w:rStyle w:val="aff7"/>
                <w:b w:val="0"/>
                <w:sz w:val="22"/>
                <w:szCs w:val="22"/>
              </w:rPr>
              <w:t>.</w:t>
            </w:r>
          </w:p>
        </w:tc>
        <w:tc>
          <w:tcPr>
            <w:tcW w:w="7148" w:type="dxa"/>
            <w:shd w:val="clear" w:color="auto" w:fill="auto"/>
          </w:tcPr>
          <w:p w:rsidR="0075636D" w:rsidRPr="00A25440" w:rsidRDefault="0075636D" w:rsidP="00402428">
            <w:pPr>
              <w:spacing w:line="240" w:lineRule="auto"/>
              <w:rPr>
                <w:rStyle w:val="aff7"/>
                <w:b w:val="0"/>
                <w:sz w:val="22"/>
                <w:szCs w:val="22"/>
              </w:rPr>
            </w:pPr>
            <w:r w:rsidRPr="00A25440">
              <w:rPr>
                <w:sz w:val="22"/>
                <w:szCs w:val="22"/>
                <w:shd w:val="clear" w:color="auto" w:fill="F3FAFF"/>
              </w:rPr>
              <w:t>Земли водного фонда</w:t>
            </w:r>
          </w:p>
        </w:tc>
        <w:tc>
          <w:tcPr>
            <w:tcW w:w="1320" w:type="dxa"/>
            <w:shd w:val="clear" w:color="auto" w:fill="auto"/>
          </w:tcPr>
          <w:p w:rsidR="0075636D" w:rsidRPr="00A25440" w:rsidRDefault="0075636D" w:rsidP="00402428">
            <w:pPr>
              <w:spacing w:line="240" w:lineRule="auto"/>
              <w:rPr>
                <w:rStyle w:val="aff7"/>
                <w:b w:val="0"/>
                <w:sz w:val="22"/>
                <w:szCs w:val="22"/>
              </w:rPr>
            </w:pPr>
            <w:r>
              <w:rPr>
                <w:rStyle w:val="aff7"/>
                <w:b w:val="0"/>
                <w:sz w:val="22"/>
                <w:szCs w:val="22"/>
              </w:rPr>
              <w:t>60,2</w:t>
            </w:r>
          </w:p>
        </w:tc>
      </w:tr>
      <w:tr w:rsidR="0075636D" w:rsidRPr="00A25440" w:rsidTr="0075636D">
        <w:trPr>
          <w:jc w:val="center"/>
        </w:trPr>
        <w:tc>
          <w:tcPr>
            <w:tcW w:w="728" w:type="dxa"/>
            <w:shd w:val="clear" w:color="auto" w:fill="auto"/>
          </w:tcPr>
          <w:p w:rsidR="0075636D" w:rsidRPr="00A85AA9" w:rsidRDefault="0075636D" w:rsidP="00402428">
            <w:pPr>
              <w:spacing w:line="240" w:lineRule="auto"/>
              <w:rPr>
                <w:rStyle w:val="aff7"/>
                <w:sz w:val="22"/>
                <w:szCs w:val="22"/>
              </w:rPr>
            </w:pPr>
          </w:p>
        </w:tc>
        <w:tc>
          <w:tcPr>
            <w:tcW w:w="7148" w:type="dxa"/>
            <w:shd w:val="clear" w:color="auto" w:fill="auto"/>
          </w:tcPr>
          <w:p w:rsidR="0075636D" w:rsidRPr="00A85AA9" w:rsidRDefault="0075636D" w:rsidP="00402428">
            <w:pPr>
              <w:spacing w:line="240" w:lineRule="auto"/>
              <w:rPr>
                <w:rStyle w:val="aff7"/>
                <w:sz w:val="22"/>
                <w:szCs w:val="22"/>
              </w:rPr>
            </w:pPr>
            <w:r w:rsidRPr="00A85AA9">
              <w:rPr>
                <w:rStyle w:val="aff7"/>
                <w:sz w:val="22"/>
                <w:szCs w:val="22"/>
              </w:rPr>
              <w:t>ИТОГО:</w:t>
            </w:r>
          </w:p>
        </w:tc>
        <w:tc>
          <w:tcPr>
            <w:tcW w:w="1320" w:type="dxa"/>
            <w:shd w:val="clear" w:color="auto" w:fill="auto"/>
          </w:tcPr>
          <w:p w:rsidR="0075636D" w:rsidRPr="00A85AA9" w:rsidRDefault="0075636D" w:rsidP="005756B9">
            <w:pPr>
              <w:spacing w:line="240" w:lineRule="auto"/>
              <w:rPr>
                <w:rStyle w:val="aff7"/>
                <w:bCs w:val="0"/>
                <w:color w:val="000000"/>
                <w:sz w:val="22"/>
                <w:szCs w:val="22"/>
              </w:rPr>
            </w:pPr>
            <w:r>
              <w:rPr>
                <w:b/>
                <w:color w:val="000000"/>
                <w:sz w:val="22"/>
                <w:szCs w:val="22"/>
              </w:rPr>
              <w:t>902</w:t>
            </w:r>
            <w:r w:rsidR="005756B9">
              <w:rPr>
                <w:b/>
                <w:color w:val="000000"/>
                <w:sz w:val="22"/>
                <w:szCs w:val="22"/>
              </w:rPr>
              <w:t>1</w:t>
            </w:r>
            <w:r w:rsidRPr="00A85AA9">
              <w:rPr>
                <w:b/>
                <w:color w:val="000000"/>
                <w:sz w:val="22"/>
                <w:szCs w:val="22"/>
              </w:rPr>
              <w:t>,0</w:t>
            </w:r>
          </w:p>
        </w:tc>
      </w:tr>
    </w:tbl>
    <w:p w:rsidR="00BA3136" w:rsidRPr="000C785C" w:rsidRDefault="00BA3136" w:rsidP="00B25FBE">
      <w:pPr>
        <w:spacing w:before="200"/>
        <w:ind w:firstLine="709"/>
        <w:rPr>
          <w:b/>
        </w:rPr>
      </w:pPr>
      <w:r w:rsidRPr="000C785C">
        <w:rPr>
          <w:b/>
        </w:rPr>
        <w:t>Социальное и культурно-бытовое обслуживание</w:t>
      </w:r>
    </w:p>
    <w:p w:rsidR="00BA3136" w:rsidRPr="000C785C" w:rsidRDefault="00BA3136" w:rsidP="00BA3136">
      <w:pPr>
        <w:ind w:firstLine="709"/>
        <w:rPr>
          <w:b/>
          <w:lang w:eastAsia="en-US"/>
        </w:rPr>
      </w:pPr>
      <w:r w:rsidRPr="000C785C">
        <w:rPr>
          <w:lang w:eastAsia="en-US"/>
        </w:rPr>
        <w:t>Исходя из существующего положения и выполненных расчетов, решение задач обесп</w:t>
      </w:r>
      <w:r w:rsidRPr="000C785C">
        <w:rPr>
          <w:lang w:eastAsia="en-US"/>
        </w:rPr>
        <w:t>е</w:t>
      </w:r>
      <w:r w:rsidRPr="000C785C">
        <w:rPr>
          <w:lang w:eastAsia="en-US"/>
        </w:rPr>
        <w:t xml:space="preserve">чения территории объектами социального и культурно-бытового обслуживания на первом этапе реализации генерального плана предполагает, в основном, выполнение мероприятий, заложенных программами социально-экономического развития </w:t>
      </w:r>
      <w:r w:rsidR="00DA1662">
        <w:rPr>
          <w:lang w:eastAsia="en-US"/>
        </w:rPr>
        <w:t>Варнавинского</w:t>
      </w:r>
      <w:r w:rsidRPr="000C785C">
        <w:rPr>
          <w:lang w:eastAsia="en-US"/>
        </w:rPr>
        <w:t xml:space="preserve"> </w:t>
      </w:r>
      <w:r w:rsidRPr="000C785C">
        <w:rPr>
          <w:bCs/>
        </w:rPr>
        <w:t>муниципал</w:t>
      </w:r>
      <w:r w:rsidRPr="000C785C">
        <w:rPr>
          <w:bCs/>
        </w:rPr>
        <w:t>ь</w:t>
      </w:r>
      <w:r w:rsidRPr="000C785C">
        <w:rPr>
          <w:bCs/>
        </w:rPr>
        <w:t>ного</w:t>
      </w:r>
      <w:r w:rsidRPr="000C785C">
        <w:rPr>
          <w:lang w:eastAsia="en-US"/>
        </w:rPr>
        <w:t xml:space="preserve"> района и </w:t>
      </w:r>
      <w:r w:rsidR="00C70700">
        <w:rPr>
          <w:lang w:eastAsia="en-US"/>
        </w:rPr>
        <w:t>городского поселения</w:t>
      </w:r>
      <w:r w:rsidRPr="000C785C">
        <w:rPr>
          <w:lang w:eastAsia="en-US"/>
        </w:rPr>
        <w:t xml:space="preserve"> </w:t>
      </w:r>
      <w:r w:rsidR="00C70700">
        <w:rPr>
          <w:lang w:eastAsia="en-US"/>
        </w:rPr>
        <w:t>р</w:t>
      </w:r>
      <w:r w:rsidR="00702F56">
        <w:rPr>
          <w:lang w:eastAsia="en-US"/>
        </w:rPr>
        <w:t>.п.</w:t>
      </w:r>
      <w:r w:rsidR="002D58AF">
        <w:rPr>
          <w:lang w:eastAsia="en-US"/>
        </w:rPr>
        <w:t>Варнавино</w:t>
      </w:r>
      <w:r w:rsidRPr="000C785C">
        <w:rPr>
          <w:lang w:eastAsia="en-US"/>
        </w:rPr>
        <w:t>, а также сохранение, реконструкцию и м</w:t>
      </w:r>
      <w:r w:rsidRPr="000C785C">
        <w:rPr>
          <w:lang w:eastAsia="en-US"/>
        </w:rPr>
        <w:t>о</w:t>
      </w:r>
      <w:r w:rsidRPr="000C785C">
        <w:rPr>
          <w:lang w:eastAsia="en-US"/>
        </w:rPr>
        <w:t>дернизацию существующих объектов.</w:t>
      </w:r>
    </w:p>
    <w:p w:rsidR="00BA3136" w:rsidRPr="000C785C" w:rsidRDefault="00BA3136" w:rsidP="00BA3136">
      <w:pPr>
        <w:ind w:firstLine="709"/>
        <w:rPr>
          <w:lang w:eastAsia="en-US"/>
        </w:rPr>
      </w:pPr>
      <w:r w:rsidRPr="000C785C">
        <w:rPr>
          <w:lang w:eastAsia="en-US"/>
        </w:rPr>
        <w:t>На перспективу, при реальном увеличении населения и выполнении объемов стро</w:t>
      </w:r>
      <w:r w:rsidRPr="000C785C">
        <w:rPr>
          <w:lang w:eastAsia="en-US"/>
        </w:rPr>
        <w:t>и</w:t>
      </w:r>
      <w:r w:rsidRPr="000C785C">
        <w:rPr>
          <w:lang w:eastAsia="en-US"/>
        </w:rPr>
        <w:t>тельства нового жилищного фонда, потребность в объектах социального и культурно-бытового обслуживания будет обеспечиваться за счет строительства в соответствии с план</w:t>
      </w:r>
      <w:r w:rsidRPr="000C785C">
        <w:rPr>
          <w:lang w:eastAsia="en-US"/>
        </w:rPr>
        <w:t>и</w:t>
      </w:r>
      <w:r w:rsidRPr="000C785C">
        <w:rPr>
          <w:lang w:eastAsia="en-US"/>
        </w:rPr>
        <w:t>руемым функциональным зонированием, на котором выделены зоны планируемого размещ</w:t>
      </w:r>
      <w:r w:rsidRPr="000C785C">
        <w:rPr>
          <w:lang w:eastAsia="en-US"/>
        </w:rPr>
        <w:t>е</w:t>
      </w:r>
      <w:r w:rsidRPr="000C785C">
        <w:rPr>
          <w:lang w:eastAsia="en-US"/>
        </w:rPr>
        <w:t>ния объектов капитального строительства местного значения и даны предложения по разм</w:t>
      </w:r>
      <w:r w:rsidRPr="000C785C">
        <w:rPr>
          <w:lang w:eastAsia="en-US"/>
        </w:rPr>
        <w:t>е</w:t>
      </w:r>
      <w:r w:rsidRPr="000C785C">
        <w:rPr>
          <w:lang w:eastAsia="en-US"/>
        </w:rPr>
        <w:t>щению объектов районного значения.</w:t>
      </w:r>
    </w:p>
    <w:p w:rsidR="00BA3136" w:rsidRPr="000C785C" w:rsidRDefault="00BA3136" w:rsidP="00170A91">
      <w:pPr>
        <w:ind w:firstLine="709"/>
        <w:rPr>
          <w:b/>
          <w:lang w:eastAsia="en-US"/>
        </w:rPr>
      </w:pPr>
      <w:r w:rsidRPr="000C785C">
        <w:rPr>
          <w:b/>
          <w:lang w:eastAsia="en-US"/>
        </w:rPr>
        <w:t>Сельское</w:t>
      </w:r>
      <w:r w:rsidR="00DE7E62">
        <w:rPr>
          <w:b/>
          <w:lang w:eastAsia="en-US"/>
        </w:rPr>
        <w:t xml:space="preserve"> </w:t>
      </w:r>
      <w:r w:rsidRPr="000C785C">
        <w:rPr>
          <w:b/>
          <w:lang w:eastAsia="en-US"/>
        </w:rPr>
        <w:t>хозяйство, промышленность, малое предпринимательство</w:t>
      </w:r>
    </w:p>
    <w:p w:rsidR="00BA3136" w:rsidRPr="000C785C" w:rsidRDefault="00BA3136" w:rsidP="00BA3136">
      <w:pPr>
        <w:ind w:firstLine="709"/>
        <w:rPr>
          <w:lang w:eastAsia="en-US"/>
        </w:rPr>
      </w:pPr>
      <w:r w:rsidRPr="000C785C">
        <w:rPr>
          <w:lang w:eastAsia="en-US"/>
        </w:rPr>
        <w:t>Проектом генерального плана планируется сохранение большинства существующих и выделение новых площадок на свободных от застройки участках для размещения производс</w:t>
      </w:r>
      <w:r w:rsidRPr="000C785C">
        <w:rPr>
          <w:lang w:eastAsia="en-US"/>
        </w:rPr>
        <w:t>т</w:t>
      </w:r>
      <w:r w:rsidRPr="000C785C">
        <w:rPr>
          <w:lang w:eastAsia="en-US"/>
        </w:rPr>
        <w:t>венных предприятий и объектов малого предпринимательства.</w:t>
      </w:r>
    </w:p>
    <w:p w:rsidR="00BA3136" w:rsidRPr="000C785C" w:rsidRDefault="00BA3136" w:rsidP="00BA3136">
      <w:pPr>
        <w:ind w:firstLine="709"/>
        <w:rPr>
          <w:lang w:eastAsia="en-US"/>
        </w:rPr>
      </w:pPr>
      <w:r w:rsidRPr="000C785C">
        <w:rPr>
          <w:lang w:eastAsia="en-US"/>
        </w:rPr>
        <w:lastRenderedPageBreak/>
        <w:t>Площадки располагаются вдоль основных планировочных связей, на участках, наиб</w:t>
      </w:r>
      <w:r w:rsidRPr="000C785C">
        <w:rPr>
          <w:lang w:eastAsia="en-US"/>
        </w:rPr>
        <w:t>о</w:t>
      </w:r>
      <w:r w:rsidRPr="000C785C">
        <w:rPr>
          <w:lang w:eastAsia="en-US"/>
        </w:rPr>
        <w:t>лее привлекательных для ведения производственной и иной хозяйственной деятельности.</w:t>
      </w:r>
    </w:p>
    <w:p w:rsidR="00BA3136" w:rsidRPr="000C785C" w:rsidRDefault="00BA3136" w:rsidP="00BA3136">
      <w:pPr>
        <w:ind w:firstLine="709"/>
        <w:rPr>
          <w:b/>
        </w:rPr>
      </w:pPr>
      <w:r w:rsidRPr="000C785C">
        <w:rPr>
          <w:b/>
        </w:rPr>
        <w:t>Транспортная инфраструктура и транспортное обслуживание</w:t>
      </w:r>
    </w:p>
    <w:p w:rsidR="00BA3136" w:rsidRPr="00D41341" w:rsidRDefault="00BA3136" w:rsidP="00BA3136">
      <w:pPr>
        <w:ind w:firstLine="709"/>
        <w:rPr>
          <w:lang w:eastAsia="en-US"/>
        </w:rPr>
      </w:pPr>
      <w:r w:rsidRPr="00D41341">
        <w:rPr>
          <w:lang w:eastAsia="en-US"/>
        </w:rPr>
        <w:t xml:space="preserve">В перспективе </w:t>
      </w:r>
      <w:r w:rsidR="0075636D">
        <w:rPr>
          <w:lang w:eastAsia="en-US"/>
        </w:rPr>
        <w:t>в</w:t>
      </w:r>
      <w:r w:rsidR="00DE7E62">
        <w:rPr>
          <w:lang w:eastAsia="en-US"/>
        </w:rPr>
        <w:t xml:space="preserve"> р.п. Варнавино</w:t>
      </w:r>
      <w:r w:rsidRPr="00D41341">
        <w:rPr>
          <w:lang w:eastAsia="en-US"/>
        </w:rPr>
        <w:t xml:space="preserve"> сохраняется существующая сеть улиц и дорог, которая дополняется новыми объектами транспортной инфраструктуры, в основном, на участках нов</w:t>
      </w:r>
      <w:r w:rsidRPr="00D41341">
        <w:rPr>
          <w:lang w:eastAsia="en-US"/>
        </w:rPr>
        <w:t>о</w:t>
      </w:r>
      <w:r w:rsidRPr="00D41341">
        <w:rPr>
          <w:lang w:eastAsia="en-US"/>
        </w:rPr>
        <w:t xml:space="preserve">го жилищного строительства. </w:t>
      </w:r>
    </w:p>
    <w:p w:rsidR="00BA3136" w:rsidRPr="00D41341" w:rsidRDefault="00BA3136" w:rsidP="00BA3136">
      <w:pPr>
        <w:ind w:firstLine="709"/>
        <w:rPr>
          <w:lang w:eastAsia="en-US"/>
        </w:rPr>
      </w:pPr>
      <w:r w:rsidRPr="00D41341">
        <w:rPr>
          <w:lang w:eastAsia="en-US"/>
        </w:rPr>
        <w:t>Г</w:t>
      </w:r>
      <w:r w:rsidR="001965F3">
        <w:rPr>
          <w:lang w:eastAsia="en-US"/>
        </w:rPr>
        <w:t>лавными мероприятиями местного</w:t>
      </w:r>
      <w:r w:rsidRPr="00D41341">
        <w:rPr>
          <w:lang w:eastAsia="en-US"/>
        </w:rPr>
        <w:t xml:space="preserve"> значения планируются работы по благоустройству улично-дорожной сети в границах населенн</w:t>
      </w:r>
      <w:r w:rsidR="00816601">
        <w:rPr>
          <w:lang w:eastAsia="en-US"/>
        </w:rPr>
        <w:t>ого</w:t>
      </w:r>
      <w:r w:rsidRPr="00D41341">
        <w:rPr>
          <w:lang w:eastAsia="en-US"/>
        </w:rPr>
        <w:t xml:space="preserve"> пункт</w:t>
      </w:r>
      <w:r w:rsidR="00816601">
        <w:rPr>
          <w:lang w:eastAsia="en-US"/>
        </w:rPr>
        <w:t>а</w:t>
      </w:r>
      <w:r w:rsidRPr="00D41341">
        <w:rPr>
          <w:lang w:eastAsia="en-US"/>
        </w:rPr>
        <w:t>.</w:t>
      </w:r>
    </w:p>
    <w:p w:rsidR="00BA3136" w:rsidRPr="000A3627" w:rsidRDefault="00BA3136" w:rsidP="00A13273">
      <w:pPr>
        <w:ind w:firstLine="709"/>
        <w:rPr>
          <w:b/>
          <w:sz w:val="28"/>
          <w:highlight w:val="green"/>
        </w:rPr>
      </w:pPr>
      <w:r w:rsidRPr="00D41341">
        <w:rPr>
          <w:lang w:eastAsia="en-US"/>
        </w:rPr>
        <w:t xml:space="preserve">Проектом сформулированы предложения, адресуемые администрации </w:t>
      </w:r>
      <w:r w:rsidR="00DA1662">
        <w:rPr>
          <w:lang w:eastAsia="en-US"/>
        </w:rPr>
        <w:t>Варнавинского</w:t>
      </w:r>
      <w:r w:rsidR="00ED3F17">
        <w:rPr>
          <w:lang w:eastAsia="en-US"/>
        </w:rPr>
        <w:t xml:space="preserve"> </w:t>
      </w:r>
      <w:r w:rsidRPr="00D41341">
        <w:rPr>
          <w:bCs/>
          <w:color w:val="000000"/>
        </w:rPr>
        <w:t>муниципального</w:t>
      </w:r>
      <w:r w:rsidRPr="00D41341">
        <w:rPr>
          <w:lang w:eastAsia="en-US"/>
        </w:rPr>
        <w:t xml:space="preserve"> района, об улучшении покрытия автомобильных дорог, соединяющих </w:t>
      </w:r>
      <w:r w:rsidR="00816601" w:rsidRPr="00D41341">
        <w:rPr>
          <w:lang w:eastAsia="en-US"/>
        </w:rPr>
        <w:t>нас</w:t>
      </w:r>
      <w:r w:rsidR="00816601" w:rsidRPr="00D41341">
        <w:rPr>
          <w:lang w:eastAsia="en-US"/>
        </w:rPr>
        <w:t>е</w:t>
      </w:r>
      <w:r w:rsidR="00816601" w:rsidRPr="00D41341">
        <w:rPr>
          <w:lang w:eastAsia="en-US"/>
        </w:rPr>
        <w:t>лённ</w:t>
      </w:r>
      <w:r w:rsidR="00816601">
        <w:rPr>
          <w:lang w:eastAsia="en-US"/>
        </w:rPr>
        <w:t>ый</w:t>
      </w:r>
      <w:r w:rsidRPr="00D41341">
        <w:rPr>
          <w:lang w:eastAsia="en-US"/>
        </w:rPr>
        <w:t xml:space="preserve"> пункт </w:t>
      </w:r>
      <w:r w:rsidR="00C70700">
        <w:rPr>
          <w:lang w:eastAsia="en-US"/>
        </w:rPr>
        <w:t>р</w:t>
      </w:r>
      <w:r w:rsidR="00702F56">
        <w:rPr>
          <w:lang w:eastAsia="en-US"/>
        </w:rPr>
        <w:t>.п.</w:t>
      </w:r>
      <w:r w:rsidR="002D58AF">
        <w:rPr>
          <w:lang w:eastAsia="en-US"/>
        </w:rPr>
        <w:t>Варнавино</w:t>
      </w:r>
      <w:r w:rsidRPr="00D41341">
        <w:rPr>
          <w:lang w:eastAsia="en-US"/>
        </w:rPr>
        <w:t xml:space="preserve"> с населенными пунктами, расположенными на территориях с</w:t>
      </w:r>
      <w:r w:rsidRPr="00D41341">
        <w:rPr>
          <w:lang w:eastAsia="en-US"/>
        </w:rPr>
        <w:t>о</w:t>
      </w:r>
      <w:r w:rsidRPr="00D41341">
        <w:rPr>
          <w:lang w:eastAsia="en-US"/>
        </w:rPr>
        <w:t>предельных муниципальных образований.</w:t>
      </w:r>
      <w:r w:rsidRPr="000A3627">
        <w:rPr>
          <w:highlight w:val="green"/>
          <w:lang w:eastAsia="en-US"/>
        </w:rPr>
        <w:br w:type="page"/>
      </w:r>
    </w:p>
    <w:p w:rsidR="00037C6D" w:rsidRPr="00080F01" w:rsidRDefault="009F2EBC" w:rsidP="00FC6071">
      <w:pPr>
        <w:pStyle w:val="ab"/>
      </w:pPr>
      <w:hyperlink w:anchor="_Toc224837797" w:history="1">
        <w:bookmarkStart w:id="92" w:name="_Toc230674907"/>
        <w:bookmarkStart w:id="93" w:name="_Toc230675035"/>
        <w:bookmarkStart w:id="94" w:name="_Toc230675485"/>
        <w:bookmarkStart w:id="95" w:name="_Toc230681250"/>
        <w:bookmarkStart w:id="96" w:name="_Toc243993652"/>
        <w:bookmarkStart w:id="97" w:name="_Toc253563173"/>
        <w:bookmarkStart w:id="98" w:name="_Toc310720356"/>
        <w:r w:rsidR="00037C6D" w:rsidRPr="00080F01">
          <w:t xml:space="preserve">РАЗДЕЛ </w:t>
        </w:r>
        <w:r w:rsidR="001B06BC" w:rsidRPr="00080F01">
          <w:t>3</w:t>
        </w:r>
        <w:r w:rsidR="00037C6D" w:rsidRPr="00080F01">
          <w:t>.</w:t>
        </w:r>
      </w:hyperlink>
      <w:r w:rsidR="00037C6D" w:rsidRPr="00080F01">
        <w:t xml:space="preserve"> ПЕРЕЧЕНЬ ОСНОВНЫХ ФАКТОРОВ РИСКА ВОЗНИ</w:t>
      </w:r>
      <w:r w:rsidR="00037C6D" w:rsidRPr="00080F01">
        <w:t>К</w:t>
      </w:r>
      <w:r w:rsidR="00037C6D" w:rsidRPr="00080F01">
        <w:t>НОВЕНИЯ ЧРЕЗВЫЧАЙНЫХ СИТУАЦИЙ ПРИРОДНОГО И ТЕХН</w:t>
      </w:r>
      <w:r w:rsidR="00037C6D" w:rsidRPr="00080F01">
        <w:t>О</w:t>
      </w:r>
      <w:r w:rsidR="00037C6D" w:rsidRPr="00080F01">
        <w:t>ГЕННОГО ХАРАКТЕРА И ОПИСАНИЕ МЕРОПРИЯТИЙ ПО ИХ ПРЕДОТВРАЩЕНИЮ</w:t>
      </w:r>
      <w:bookmarkEnd w:id="92"/>
      <w:bookmarkEnd w:id="93"/>
      <w:bookmarkEnd w:id="94"/>
      <w:bookmarkEnd w:id="95"/>
      <w:bookmarkEnd w:id="96"/>
      <w:bookmarkEnd w:id="97"/>
      <w:bookmarkEnd w:id="98"/>
    </w:p>
    <w:p w:rsidR="00BA3136" w:rsidRPr="00080F01" w:rsidRDefault="00BA3136" w:rsidP="00BA3136">
      <w:pPr>
        <w:ind w:firstLine="709"/>
        <w:rPr>
          <w:color w:val="000000"/>
        </w:rPr>
      </w:pPr>
      <w:bookmarkStart w:id="99" w:name="_Toc310720357"/>
      <w:r w:rsidRPr="00080F01">
        <w:rPr>
          <w:color w:val="000000"/>
        </w:rPr>
        <w:t>В данном разделе рассмотрены возможные чрезвычайные ситуации природного и те</w:t>
      </w:r>
      <w:r w:rsidRPr="00080F01">
        <w:rPr>
          <w:color w:val="000000"/>
        </w:rPr>
        <w:t>х</w:t>
      </w:r>
      <w:r w:rsidRPr="00080F01">
        <w:rPr>
          <w:color w:val="000000"/>
        </w:rPr>
        <w:t>ногенного характера, даны характеристики неблагоприятных природных процессов и техн</w:t>
      </w:r>
      <w:r w:rsidRPr="00080F01">
        <w:rPr>
          <w:color w:val="000000"/>
        </w:rPr>
        <w:t>о</w:t>
      </w:r>
      <w:r w:rsidRPr="00080F01">
        <w:rPr>
          <w:color w:val="000000"/>
        </w:rPr>
        <w:t>генных опасностей, меры по их предупреждению и ликвидации, мероприятия по защите нас</w:t>
      </w:r>
      <w:r w:rsidRPr="00080F01">
        <w:rPr>
          <w:color w:val="000000"/>
        </w:rPr>
        <w:t>е</w:t>
      </w:r>
      <w:r w:rsidRPr="00080F01">
        <w:rPr>
          <w:color w:val="000000"/>
        </w:rPr>
        <w:t>ления и территории от возможных последствий ЧС.</w:t>
      </w:r>
    </w:p>
    <w:p w:rsidR="00BA3136" w:rsidRPr="00080F01" w:rsidRDefault="00BA3136" w:rsidP="00BA3136">
      <w:pPr>
        <w:ind w:firstLine="709"/>
        <w:rPr>
          <w:color w:val="000000"/>
        </w:rPr>
      </w:pPr>
      <w:r w:rsidRPr="00080F01">
        <w:rPr>
          <w:color w:val="000000"/>
        </w:rPr>
        <w:t>Реализация опасностей с высоким уровнем негативного воздействия на людей, приро</w:t>
      </w:r>
      <w:r w:rsidRPr="00080F01">
        <w:rPr>
          <w:color w:val="000000"/>
        </w:rPr>
        <w:t>д</w:t>
      </w:r>
      <w:r w:rsidRPr="00080F01">
        <w:rPr>
          <w:color w:val="000000"/>
        </w:rPr>
        <w:t>ные и материальные ресурсы, приводит к чрезвычайным ситуациям.</w:t>
      </w:r>
    </w:p>
    <w:p w:rsidR="00BA3136" w:rsidRPr="00080F01" w:rsidRDefault="00BA3136" w:rsidP="00BA3136">
      <w:pPr>
        <w:ind w:firstLine="709"/>
        <w:rPr>
          <w:color w:val="000000"/>
        </w:rPr>
      </w:pPr>
      <w:r w:rsidRPr="00080F01">
        <w:rPr>
          <w:color w:val="000000"/>
        </w:rPr>
        <w:t xml:space="preserve">К основным опасностям на территории </w:t>
      </w:r>
      <w:r w:rsidR="00DE7E62">
        <w:rPr>
          <w:color w:val="000000"/>
        </w:rPr>
        <w:t xml:space="preserve"> городского поселения р.п. Варнавино</w:t>
      </w:r>
      <w:r w:rsidRPr="00080F01">
        <w:rPr>
          <w:color w:val="000000"/>
        </w:rPr>
        <w:t xml:space="preserve"> следует отнести:</w:t>
      </w:r>
    </w:p>
    <w:p w:rsidR="00BA3136" w:rsidRPr="00080F01" w:rsidRDefault="00BA3136" w:rsidP="00BA3136">
      <w:pPr>
        <w:tabs>
          <w:tab w:val="left" w:pos="851"/>
          <w:tab w:val="left" w:pos="993"/>
        </w:tabs>
        <w:ind w:firstLine="709"/>
        <w:rPr>
          <w:color w:val="000000"/>
        </w:rPr>
      </w:pPr>
      <w:r w:rsidRPr="00080F01">
        <w:rPr>
          <w:color w:val="000000"/>
        </w:rPr>
        <w:t xml:space="preserve">1) техногенные – опасности на транспорте, </w:t>
      </w:r>
      <w:proofErr w:type="spellStart"/>
      <w:r w:rsidRPr="00080F01">
        <w:rPr>
          <w:color w:val="000000"/>
        </w:rPr>
        <w:t>пожаровзрывоопастность</w:t>
      </w:r>
      <w:proofErr w:type="spellEnd"/>
      <w:r w:rsidRPr="00080F01">
        <w:rPr>
          <w:color w:val="000000"/>
        </w:rPr>
        <w:t>;</w:t>
      </w:r>
    </w:p>
    <w:p w:rsidR="00BA3136" w:rsidRPr="00080F01" w:rsidRDefault="00BA3136" w:rsidP="00BA3136">
      <w:pPr>
        <w:tabs>
          <w:tab w:val="left" w:pos="851"/>
          <w:tab w:val="left" w:pos="993"/>
        </w:tabs>
        <w:ind w:firstLine="709"/>
        <w:rPr>
          <w:color w:val="000000"/>
        </w:rPr>
      </w:pPr>
      <w:r w:rsidRPr="00080F01">
        <w:rPr>
          <w:color w:val="000000"/>
        </w:rPr>
        <w:t>2) природные – агрометеорологические, метеорологические, гидрологические и геол</w:t>
      </w:r>
      <w:r w:rsidRPr="00080F01">
        <w:rPr>
          <w:color w:val="000000"/>
        </w:rPr>
        <w:t>о</w:t>
      </w:r>
      <w:r w:rsidRPr="00080F01">
        <w:rPr>
          <w:color w:val="000000"/>
        </w:rPr>
        <w:t>гические опасности;</w:t>
      </w:r>
    </w:p>
    <w:p w:rsidR="00BA3136" w:rsidRPr="00080F01" w:rsidRDefault="00BA3136" w:rsidP="00BA3136">
      <w:pPr>
        <w:tabs>
          <w:tab w:val="left" w:pos="851"/>
          <w:tab w:val="left" w:pos="993"/>
        </w:tabs>
        <w:ind w:firstLine="709"/>
        <w:rPr>
          <w:color w:val="000000"/>
        </w:rPr>
      </w:pPr>
      <w:r w:rsidRPr="00080F01">
        <w:rPr>
          <w:color w:val="000000"/>
        </w:rPr>
        <w:t>3) биолого-социальные – вредители и заболевания сельскохозяйственных растений, инфекционные и социально обусловленные заболевания населения, природно-очаговые и</w:t>
      </w:r>
      <w:r w:rsidRPr="00080F01">
        <w:rPr>
          <w:color w:val="000000"/>
        </w:rPr>
        <w:t>н</w:t>
      </w:r>
      <w:r w:rsidRPr="00080F01">
        <w:rPr>
          <w:color w:val="000000"/>
        </w:rPr>
        <w:t>фекционные заболевания животных и людей.</w:t>
      </w:r>
    </w:p>
    <w:p w:rsidR="00BA3136" w:rsidRPr="00080F01" w:rsidRDefault="00BA3136" w:rsidP="00BA3136">
      <w:pPr>
        <w:tabs>
          <w:tab w:val="left" w:pos="851"/>
        </w:tabs>
        <w:ind w:firstLine="709"/>
      </w:pPr>
      <w:bookmarkStart w:id="100" w:name="_Toc253563174"/>
      <w:r w:rsidRPr="00080F01">
        <w:t>Исходя из особенностей рельефа, климатических, гидрографических и природных у</w:t>
      </w:r>
      <w:r w:rsidRPr="00080F01">
        <w:t>с</w:t>
      </w:r>
      <w:r w:rsidRPr="00080F01">
        <w:t xml:space="preserve">ловий территории </w:t>
      </w:r>
      <w:r w:rsidR="00DE7E62">
        <w:t xml:space="preserve"> городского поселения р.п. Варнавино</w:t>
      </w:r>
      <w:r w:rsidRPr="00080F01">
        <w:t xml:space="preserve"> возможно возникновение чрезвыча</w:t>
      </w:r>
      <w:r w:rsidRPr="00080F01">
        <w:t>й</w:t>
      </w:r>
      <w:r w:rsidRPr="00080F01">
        <w:t>ных ситуаций природного характера:</w:t>
      </w:r>
    </w:p>
    <w:p w:rsidR="00BA3136" w:rsidRPr="00080F01" w:rsidRDefault="00BA3136" w:rsidP="00BA3136">
      <w:pPr>
        <w:tabs>
          <w:tab w:val="left" w:pos="851"/>
        </w:tabs>
        <w:ind w:firstLine="709"/>
      </w:pPr>
      <w:r w:rsidRPr="00080F01">
        <w:t>- природные лесные и торфяные пожары на больших площадях с угрозой перехода огня на населенные пункты;</w:t>
      </w:r>
    </w:p>
    <w:p w:rsidR="00BA3136" w:rsidRDefault="00BA3136" w:rsidP="00BA3136">
      <w:pPr>
        <w:tabs>
          <w:tab w:val="left" w:pos="851"/>
        </w:tabs>
        <w:ind w:firstLine="709"/>
      </w:pPr>
      <w:r w:rsidRPr="00080F01">
        <w:t>- опасные метеорологические явления, которые могут повлечь за собой нарушение жизнедеятельности: ураганные ветра, град, ливневые дожди, сильные снегопады, гололед, сильные морозы, метель, сильная жара и засуха</w:t>
      </w:r>
      <w:r w:rsidR="005579F8">
        <w:t>;</w:t>
      </w:r>
    </w:p>
    <w:p w:rsidR="005579F8" w:rsidRPr="00080F01" w:rsidRDefault="005579F8" w:rsidP="00BA3136">
      <w:pPr>
        <w:tabs>
          <w:tab w:val="left" w:pos="851"/>
        </w:tabs>
        <w:ind w:firstLine="709"/>
      </w:pPr>
      <w:r>
        <w:t>- карстовые процессы.</w:t>
      </w:r>
    </w:p>
    <w:p w:rsidR="00BA3136" w:rsidRPr="00080F01" w:rsidRDefault="00BA3136" w:rsidP="00BA3136">
      <w:pPr>
        <w:tabs>
          <w:tab w:val="left" w:pos="851"/>
        </w:tabs>
        <w:ind w:firstLine="709"/>
      </w:pPr>
      <w:r w:rsidRPr="00080F01">
        <w:t>Кроме того на территории муниципального образования возможны чрезвычайные с</w:t>
      </w:r>
      <w:r w:rsidRPr="00080F01">
        <w:t>и</w:t>
      </w:r>
      <w:r w:rsidRPr="00080F01">
        <w:t>туации техногенного характера:</w:t>
      </w:r>
    </w:p>
    <w:p w:rsidR="00BA3136" w:rsidRPr="00080F01" w:rsidRDefault="00BA3136" w:rsidP="00BA3136">
      <w:pPr>
        <w:tabs>
          <w:tab w:val="left" w:pos="851"/>
        </w:tabs>
        <w:ind w:firstLine="709"/>
      </w:pPr>
      <w:r w:rsidRPr="00080F01">
        <w:t>- пожары в населенных пунктах, которые могут привести к человеческим жертвам;</w:t>
      </w:r>
    </w:p>
    <w:p w:rsidR="00BA3136" w:rsidRPr="00080F01" w:rsidRDefault="00BA3136" w:rsidP="00BA3136">
      <w:pPr>
        <w:tabs>
          <w:tab w:val="left" w:pos="851"/>
          <w:tab w:val="left" w:pos="1418"/>
        </w:tabs>
        <w:ind w:firstLine="709"/>
      </w:pPr>
      <w:r w:rsidRPr="00080F01">
        <w:t>- аварии на коммунальных сетях, которые могут повлечь за собой нарушение жизн</w:t>
      </w:r>
      <w:r w:rsidRPr="00080F01">
        <w:t>е</w:t>
      </w:r>
      <w:r w:rsidRPr="00080F01">
        <w:t>деятельности;</w:t>
      </w:r>
    </w:p>
    <w:p w:rsidR="00BA3136" w:rsidRPr="00080F01" w:rsidRDefault="00BA3136" w:rsidP="00BA3136">
      <w:pPr>
        <w:tabs>
          <w:tab w:val="left" w:pos="851"/>
        </w:tabs>
        <w:ind w:firstLine="709"/>
      </w:pPr>
      <w:r w:rsidRPr="00080F01">
        <w:t>- дорожно-транспортные происшествия с человеческими жертвами, разливом нефт</w:t>
      </w:r>
      <w:r w:rsidRPr="00080F01">
        <w:t>е</w:t>
      </w:r>
      <w:r w:rsidRPr="00080F01">
        <w:t xml:space="preserve">продуктов и выбросом вредных и отравляющих веществ. </w:t>
      </w:r>
    </w:p>
    <w:p w:rsidR="00BA3136" w:rsidRPr="000A3627" w:rsidRDefault="00BA3136" w:rsidP="00BA3136">
      <w:pPr>
        <w:rPr>
          <w:highlight w:val="green"/>
        </w:rPr>
        <w:sectPr w:rsidR="00BA3136" w:rsidRPr="000A3627" w:rsidSect="008E19D4">
          <w:footerReference w:type="default" r:id="rId57"/>
          <w:pgSz w:w="11906" w:h="16838" w:code="9"/>
          <w:pgMar w:top="1134" w:right="709" w:bottom="567" w:left="1418" w:header="680" w:footer="57" w:gutter="0"/>
          <w:cols w:space="708"/>
          <w:docGrid w:linePitch="360"/>
        </w:sectPr>
      </w:pPr>
    </w:p>
    <w:p w:rsidR="00BA3136" w:rsidRPr="00080F01" w:rsidRDefault="00BA3136" w:rsidP="00AD17EA">
      <w:pPr>
        <w:pStyle w:val="26"/>
      </w:pPr>
      <w:r w:rsidRPr="00080F01">
        <w:lastRenderedPageBreak/>
        <w:t>Глава 1</w:t>
      </w:r>
      <w:r w:rsidR="005579F8">
        <w:t>1</w:t>
      </w:r>
      <w:r w:rsidRPr="00080F01">
        <w:t>. Чрезвычайные ситуации природного характера</w:t>
      </w:r>
      <w:bookmarkEnd w:id="100"/>
    </w:p>
    <w:p w:rsidR="00866927" w:rsidRPr="0095669F" w:rsidRDefault="00866927" w:rsidP="00866927">
      <w:pPr>
        <w:pStyle w:val="af5"/>
        <w:spacing w:before="0" w:beforeAutospacing="0" w:after="0" w:afterAutospacing="0" w:line="360" w:lineRule="auto"/>
        <w:ind w:firstLine="709"/>
        <w:jc w:val="both"/>
        <w:rPr>
          <w:color w:val="000000"/>
          <w:sz w:val="24"/>
          <w:szCs w:val="24"/>
        </w:rPr>
      </w:pPr>
      <w:r w:rsidRPr="0095669F">
        <w:rPr>
          <w:color w:val="000000"/>
          <w:sz w:val="24"/>
          <w:szCs w:val="24"/>
        </w:rPr>
        <w:t>Природная чрезвычайная ситуация (природная ЧС) – обстановка на определенной терр</w:t>
      </w:r>
      <w:r w:rsidRPr="0095669F">
        <w:rPr>
          <w:color w:val="000000"/>
          <w:sz w:val="24"/>
          <w:szCs w:val="24"/>
        </w:rPr>
        <w:t>и</w:t>
      </w:r>
      <w:r w:rsidRPr="0095669F">
        <w:rPr>
          <w:color w:val="000000"/>
          <w:sz w:val="24"/>
          <w:szCs w:val="24"/>
        </w:rPr>
        <w:t>тории или акватории, сложившаяся в результате возникновения источника природной чрезв</w:t>
      </w:r>
      <w:r w:rsidRPr="0095669F">
        <w:rPr>
          <w:color w:val="000000"/>
          <w:sz w:val="24"/>
          <w:szCs w:val="24"/>
        </w:rPr>
        <w:t>ы</w:t>
      </w:r>
      <w:r w:rsidRPr="0095669F">
        <w:rPr>
          <w:color w:val="000000"/>
          <w:sz w:val="24"/>
          <w:szCs w:val="24"/>
        </w:rPr>
        <w:t>чайной ситуации, которая может повлечь или повлекла за собой человеческие жертвы, ущерб здоровью людей и (или) окружающей природной среде, значительные материальные потери и н</w:t>
      </w:r>
      <w:r w:rsidRPr="0095669F">
        <w:rPr>
          <w:color w:val="000000"/>
          <w:sz w:val="24"/>
          <w:szCs w:val="24"/>
        </w:rPr>
        <w:t>а</w:t>
      </w:r>
      <w:r w:rsidRPr="0095669F">
        <w:rPr>
          <w:color w:val="000000"/>
          <w:sz w:val="24"/>
          <w:szCs w:val="24"/>
        </w:rPr>
        <w:t>рушение условий жизнедеятельности людей (ГОСТ Р 22.0.03-95).</w:t>
      </w:r>
    </w:p>
    <w:p w:rsidR="00866927" w:rsidRPr="0095669F" w:rsidRDefault="00866927" w:rsidP="00866927">
      <w:pPr>
        <w:pStyle w:val="af5"/>
        <w:spacing w:before="0" w:beforeAutospacing="0" w:after="0" w:afterAutospacing="0" w:line="360" w:lineRule="auto"/>
        <w:ind w:firstLine="709"/>
        <w:jc w:val="both"/>
        <w:rPr>
          <w:color w:val="000000"/>
          <w:sz w:val="24"/>
          <w:szCs w:val="24"/>
        </w:rPr>
      </w:pPr>
      <w:r w:rsidRPr="0095669F">
        <w:rPr>
          <w:color w:val="000000"/>
          <w:sz w:val="24"/>
          <w:szCs w:val="24"/>
        </w:rPr>
        <w:t>Источник природной чрезвычайной ситуации (источник природной ЧС) – опасное пр</w:t>
      </w:r>
      <w:r w:rsidRPr="0095669F">
        <w:rPr>
          <w:color w:val="000000"/>
          <w:sz w:val="24"/>
          <w:szCs w:val="24"/>
        </w:rPr>
        <w:t>и</w:t>
      </w:r>
      <w:r w:rsidRPr="0095669F">
        <w:rPr>
          <w:color w:val="000000"/>
          <w:sz w:val="24"/>
          <w:szCs w:val="24"/>
        </w:rPr>
        <w:t>родное явление или процесс, в результате которого на определенной территории или акватории произошла или может возникнуть чрезвычайная ситуация (ГОСТ Р 22.0.03-95).</w:t>
      </w:r>
    </w:p>
    <w:p w:rsidR="00866927" w:rsidRDefault="00866927" w:rsidP="00866927">
      <w:pPr>
        <w:ind w:firstLine="709"/>
        <w:rPr>
          <w:bCs/>
          <w:iCs/>
        </w:rPr>
      </w:pPr>
      <w:r w:rsidRPr="0095669F">
        <w:rPr>
          <w:bCs/>
          <w:iCs/>
        </w:rPr>
        <w:t xml:space="preserve">К </w:t>
      </w:r>
      <w:r>
        <w:rPr>
          <w:bCs/>
          <w:iCs/>
        </w:rPr>
        <w:t xml:space="preserve">чрезвычайным ситуациям природного характера на территории </w:t>
      </w:r>
      <w:r w:rsidR="00DE7E62">
        <w:rPr>
          <w:bCs/>
          <w:iCs/>
        </w:rPr>
        <w:t xml:space="preserve"> городского поселения р.п. Варнавино</w:t>
      </w:r>
      <w:r>
        <w:rPr>
          <w:bCs/>
          <w:iCs/>
        </w:rPr>
        <w:t xml:space="preserve"> относят:</w:t>
      </w:r>
    </w:p>
    <w:p w:rsidR="00866927" w:rsidRDefault="00866927" w:rsidP="00866927">
      <w:pPr>
        <w:ind w:firstLine="709"/>
        <w:rPr>
          <w:bCs/>
          <w:iCs/>
        </w:rPr>
      </w:pPr>
      <w:r>
        <w:rPr>
          <w:bCs/>
          <w:iCs/>
        </w:rPr>
        <w:t>- опасные метеорологические явления и процессы;</w:t>
      </w:r>
    </w:p>
    <w:p w:rsidR="00866927" w:rsidRDefault="00866927" w:rsidP="00866927">
      <w:pPr>
        <w:ind w:firstLine="709"/>
        <w:rPr>
          <w:bCs/>
          <w:iCs/>
        </w:rPr>
      </w:pPr>
      <w:r>
        <w:rPr>
          <w:bCs/>
          <w:iCs/>
        </w:rPr>
        <w:t>- природные пожары;</w:t>
      </w:r>
    </w:p>
    <w:p w:rsidR="00866927" w:rsidRPr="0095669F" w:rsidRDefault="00866927" w:rsidP="00866927">
      <w:pPr>
        <w:ind w:firstLine="709"/>
        <w:rPr>
          <w:bCs/>
          <w:iCs/>
        </w:rPr>
      </w:pPr>
      <w:r>
        <w:rPr>
          <w:bCs/>
          <w:iCs/>
        </w:rPr>
        <w:t>- опасные геологические явления и процессы – карстово-суффозионные процессы, речная эрозия.</w:t>
      </w:r>
    </w:p>
    <w:p w:rsidR="00BA3136" w:rsidRPr="00080F01" w:rsidRDefault="00BA3136" w:rsidP="00170A91">
      <w:pPr>
        <w:spacing w:before="100" w:after="100"/>
        <w:ind w:firstLine="709"/>
        <w:rPr>
          <w:b/>
          <w:bCs/>
          <w:i/>
          <w:iCs/>
          <w:u w:val="single"/>
        </w:rPr>
      </w:pPr>
      <w:r w:rsidRPr="00080F01">
        <w:rPr>
          <w:b/>
          <w:bCs/>
          <w:i/>
          <w:iCs/>
          <w:u w:val="single"/>
        </w:rPr>
        <w:t>Опасные метеорологические явления</w:t>
      </w:r>
    </w:p>
    <w:p w:rsidR="00866927" w:rsidRPr="00DB0A06" w:rsidRDefault="00866927" w:rsidP="00866927">
      <w:pPr>
        <w:ind w:firstLine="709"/>
        <w:rPr>
          <w:lang w:eastAsia="en-US"/>
        </w:rPr>
      </w:pPr>
      <w:bookmarkStart w:id="101" w:name="_Toc209256147"/>
      <w:r w:rsidRPr="00DB0A06">
        <w:rPr>
          <w:bCs/>
          <w:color w:val="000000"/>
        </w:rPr>
        <w:t>Опасное метеорологическое явление - п</w:t>
      </w:r>
      <w:r w:rsidRPr="00DB0A06">
        <w:rPr>
          <w:color w:val="000000"/>
        </w:rPr>
        <w:t>риродные процессы и явления, возникающие в а</w:t>
      </w:r>
      <w:r w:rsidRPr="00DB0A06">
        <w:rPr>
          <w:color w:val="000000"/>
        </w:rPr>
        <w:t>т</w:t>
      </w:r>
      <w:r w:rsidRPr="00DB0A06">
        <w:rPr>
          <w:color w:val="000000"/>
        </w:rPr>
        <w:t>мосфере под действием различных природных факторов или их сочетаний, оказывающие или м</w:t>
      </w:r>
      <w:r w:rsidRPr="00DB0A06">
        <w:rPr>
          <w:color w:val="000000"/>
        </w:rPr>
        <w:t>о</w:t>
      </w:r>
      <w:r w:rsidRPr="00DB0A06">
        <w:rPr>
          <w:color w:val="000000"/>
        </w:rPr>
        <w:t>гущие оказать поражающее воздействие на людей, сельскохозяйственных животных и растения, объекты экономики и окружающую природную среду.</w:t>
      </w:r>
      <w:r w:rsidRPr="00DB0A06">
        <w:rPr>
          <w:lang w:eastAsia="en-US"/>
        </w:rPr>
        <w:t xml:space="preserve"> К наиболее опасным метеорологическим явлениям относятся:</w:t>
      </w:r>
    </w:p>
    <w:p w:rsidR="00866927" w:rsidRPr="00DB0A06" w:rsidRDefault="00866927" w:rsidP="00866927">
      <w:pPr>
        <w:shd w:val="clear" w:color="auto" w:fill="FFFFFF"/>
        <w:ind w:firstLine="709"/>
        <w:rPr>
          <w:color w:val="000000"/>
          <w:sz w:val="20"/>
          <w:szCs w:val="20"/>
        </w:rPr>
      </w:pPr>
      <w:r>
        <w:rPr>
          <w:color w:val="000000"/>
        </w:rPr>
        <w:t xml:space="preserve">1. </w:t>
      </w:r>
      <w:r w:rsidRPr="00DB0A06">
        <w:rPr>
          <w:color w:val="000000"/>
        </w:rPr>
        <w:t>С</w:t>
      </w:r>
      <w:r w:rsidRPr="00DB0A06">
        <w:rPr>
          <w:bCs/>
          <w:color w:val="000000"/>
        </w:rPr>
        <w:t>ильный ветер - </w:t>
      </w:r>
      <w:r w:rsidRPr="00DB0A06">
        <w:rPr>
          <w:color w:val="000000"/>
        </w:rPr>
        <w:t>движение воздуха относительно земной поверхности со скоростью или горизонтальной составляющей свыше 14 м/с.</w:t>
      </w:r>
    </w:p>
    <w:p w:rsidR="00866927" w:rsidRPr="00DB0A06" w:rsidRDefault="00866927" w:rsidP="00866927">
      <w:pPr>
        <w:shd w:val="clear" w:color="auto" w:fill="FFFFFF"/>
        <w:ind w:firstLine="709"/>
        <w:rPr>
          <w:color w:val="000000"/>
          <w:sz w:val="20"/>
          <w:szCs w:val="20"/>
        </w:rPr>
      </w:pPr>
      <w:r>
        <w:rPr>
          <w:color w:val="000000"/>
        </w:rPr>
        <w:t xml:space="preserve">2. </w:t>
      </w:r>
      <w:r w:rsidRPr="00DB0A06">
        <w:rPr>
          <w:color w:val="000000"/>
        </w:rPr>
        <w:t>У</w:t>
      </w:r>
      <w:r w:rsidRPr="00DB0A06">
        <w:rPr>
          <w:bCs/>
          <w:color w:val="000000"/>
        </w:rPr>
        <w:t>раган - </w:t>
      </w:r>
      <w:r w:rsidRPr="00DB0A06">
        <w:rPr>
          <w:color w:val="000000"/>
        </w:rPr>
        <w:t>ветер разрушительной силы и значительной продолжительности, скорость к</w:t>
      </w:r>
      <w:r w:rsidRPr="00DB0A06">
        <w:rPr>
          <w:color w:val="000000"/>
        </w:rPr>
        <w:t>о</w:t>
      </w:r>
      <w:r w:rsidRPr="00DB0A06">
        <w:rPr>
          <w:color w:val="000000"/>
        </w:rPr>
        <w:t>торого превышает 32 м/с.</w:t>
      </w:r>
    </w:p>
    <w:p w:rsidR="00866927" w:rsidRPr="00DB0A06" w:rsidRDefault="00866927" w:rsidP="00866927">
      <w:pPr>
        <w:shd w:val="clear" w:color="auto" w:fill="FFFFFF"/>
        <w:ind w:firstLine="709"/>
        <w:rPr>
          <w:color w:val="000000"/>
          <w:sz w:val="20"/>
          <w:szCs w:val="20"/>
        </w:rPr>
      </w:pPr>
      <w:r>
        <w:rPr>
          <w:color w:val="000000"/>
        </w:rPr>
        <w:t xml:space="preserve">3. </w:t>
      </w:r>
      <w:r w:rsidRPr="00DB0A06">
        <w:rPr>
          <w:color w:val="000000"/>
        </w:rPr>
        <w:t>Ш</w:t>
      </w:r>
      <w:r w:rsidRPr="00DB0A06">
        <w:rPr>
          <w:bCs/>
          <w:color w:val="000000"/>
        </w:rPr>
        <w:t>квал - </w:t>
      </w:r>
      <w:r w:rsidRPr="00DB0A06">
        <w:rPr>
          <w:color w:val="000000"/>
        </w:rPr>
        <w:t>резкое кратковременное усилие ветра до 20-30 м/с и выше, сопровождающееся изменением его направления, связанное с конвективными процессами.</w:t>
      </w:r>
    </w:p>
    <w:p w:rsidR="00866927" w:rsidRPr="00DB0A06" w:rsidRDefault="00866927" w:rsidP="00866927">
      <w:pPr>
        <w:shd w:val="clear" w:color="auto" w:fill="FFFFFF"/>
        <w:ind w:firstLine="709"/>
        <w:rPr>
          <w:color w:val="000000"/>
          <w:sz w:val="20"/>
          <w:szCs w:val="20"/>
        </w:rPr>
      </w:pPr>
      <w:r>
        <w:rPr>
          <w:color w:val="000000"/>
        </w:rPr>
        <w:t xml:space="preserve">4. </w:t>
      </w:r>
      <w:r w:rsidRPr="00DB0A06">
        <w:rPr>
          <w:color w:val="000000"/>
        </w:rPr>
        <w:t>П</w:t>
      </w:r>
      <w:r w:rsidRPr="00DB0A06">
        <w:rPr>
          <w:bCs/>
          <w:color w:val="000000"/>
        </w:rPr>
        <w:t>родолжительный дождь - </w:t>
      </w:r>
      <w:r w:rsidRPr="00DB0A06">
        <w:rPr>
          <w:color w:val="000000"/>
        </w:rPr>
        <w:t>жидкие атмосферные осадки, выпадающие непрерывно или почти непрерывно в течение нескольких суток, могущие вызвать паводки, затопление и подто</w:t>
      </w:r>
      <w:r w:rsidRPr="00DB0A06">
        <w:rPr>
          <w:color w:val="000000"/>
        </w:rPr>
        <w:t>п</w:t>
      </w:r>
      <w:r w:rsidRPr="00DB0A06">
        <w:rPr>
          <w:color w:val="000000"/>
        </w:rPr>
        <w:t>ление.</w:t>
      </w:r>
    </w:p>
    <w:p w:rsidR="00866927" w:rsidRPr="00DB0A06" w:rsidRDefault="00866927" w:rsidP="00866927">
      <w:pPr>
        <w:shd w:val="clear" w:color="auto" w:fill="FFFFFF"/>
        <w:ind w:firstLine="709"/>
        <w:rPr>
          <w:color w:val="000000"/>
          <w:sz w:val="20"/>
          <w:szCs w:val="20"/>
        </w:rPr>
      </w:pPr>
      <w:r>
        <w:rPr>
          <w:color w:val="000000"/>
        </w:rPr>
        <w:t xml:space="preserve">5. </w:t>
      </w:r>
      <w:r w:rsidRPr="00DB0A06">
        <w:rPr>
          <w:color w:val="000000"/>
        </w:rPr>
        <w:t>Г</w:t>
      </w:r>
      <w:r w:rsidRPr="00DB0A06">
        <w:rPr>
          <w:bCs/>
          <w:color w:val="000000"/>
        </w:rPr>
        <w:t xml:space="preserve">роза - </w:t>
      </w:r>
      <w:r w:rsidRPr="00DB0A06">
        <w:rPr>
          <w:color w:val="000000"/>
        </w:rPr>
        <w:t>атмосферное явление, связанное с развитием мощных кучево-дождевых облаков, сопровождающееся многократными электрическими разрядами между облаками и земной п</w:t>
      </w:r>
      <w:r w:rsidRPr="00DB0A06">
        <w:rPr>
          <w:color w:val="000000"/>
        </w:rPr>
        <w:t>о</w:t>
      </w:r>
      <w:r w:rsidRPr="00DB0A06">
        <w:rPr>
          <w:color w:val="000000"/>
        </w:rPr>
        <w:t>верхностью, звуковыми явлениями, сильными осадками, нередко с градом.</w:t>
      </w:r>
    </w:p>
    <w:p w:rsidR="00866927" w:rsidRPr="00DB0A06" w:rsidRDefault="00866927" w:rsidP="00866927">
      <w:pPr>
        <w:shd w:val="clear" w:color="auto" w:fill="FFFFFF"/>
        <w:ind w:firstLine="709"/>
        <w:rPr>
          <w:color w:val="000000"/>
          <w:sz w:val="20"/>
          <w:szCs w:val="20"/>
        </w:rPr>
      </w:pPr>
      <w:r>
        <w:rPr>
          <w:color w:val="000000"/>
        </w:rPr>
        <w:lastRenderedPageBreak/>
        <w:t xml:space="preserve">6. </w:t>
      </w:r>
      <w:r w:rsidRPr="00DB0A06">
        <w:rPr>
          <w:color w:val="000000"/>
        </w:rPr>
        <w:t>Л</w:t>
      </w:r>
      <w:r w:rsidRPr="00DB0A06">
        <w:rPr>
          <w:bCs/>
          <w:color w:val="000000"/>
        </w:rPr>
        <w:t>ивень - </w:t>
      </w:r>
      <w:r w:rsidRPr="00DB0A06">
        <w:rPr>
          <w:color w:val="000000"/>
        </w:rPr>
        <w:t>кратковременные атмосферные осадки большой интенсивности, обычно в виде дождя или снега.</w:t>
      </w:r>
    </w:p>
    <w:p w:rsidR="00866927" w:rsidRPr="00DB0A06" w:rsidRDefault="00866927" w:rsidP="00866927">
      <w:pPr>
        <w:shd w:val="clear" w:color="auto" w:fill="FFFFFF"/>
        <w:ind w:firstLine="709"/>
        <w:rPr>
          <w:color w:val="000000"/>
          <w:sz w:val="20"/>
          <w:szCs w:val="20"/>
        </w:rPr>
      </w:pPr>
      <w:r>
        <w:rPr>
          <w:color w:val="000000"/>
        </w:rPr>
        <w:t xml:space="preserve">7. </w:t>
      </w:r>
      <w:r w:rsidRPr="00DB0A06">
        <w:rPr>
          <w:color w:val="000000"/>
        </w:rPr>
        <w:t>Г</w:t>
      </w:r>
      <w:r w:rsidRPr="00DB0A06">
        <w:rPr>
          <w:bCs/>
          <w:color w:val="000000"/>
        </w:rPr>
        <w:t>рад - </w:t>
      </w:r>
      <w:r w:rsidRPr="00DB0A06">
        <w:rPr>
          <w:color w:val="000000"/>
        </w:rPr>
        <w:t>атмосферные осадки, выпадающие в теплое время года, в виде частичек плотного льда диаметром от 5 мм до 15 см, обычно вместе с ливневым дождем при грозе.</w:t>
      </w:r>
    </w:p>
    <w:p w:rsidR="00866927" w:rsidRPr="00DB0A06" w:rsidRDefault="00866927" w:rsidP="00866927">
      <w:pPr>
        <w:shd w:val="clear" w:color="auto" w:fill="FFFFFF"/>
        <w:ind w:firstLine="709"/>
        <w:rPr>
          <w:color w:val="000000"/>
          <w:sz w:val="20"/>
          <w:szCs w:val="20"/>
        </w:rPr>
      </w:pPr>
      <w:r>
        <w:rPr>
          <w:color w:val="000000"/>
        </w:rPr>
        <w:t xml:space="preserve">8. </w:t>
      </w:r>
      <w:r w:rsidRPr="00DB0A06">
        <w:rPr>
          <w:color w:val="000000"/>
        </w:rPr>
        <w:t>С</w:t>
      </w:r>
      <w:r w:rsidRPr="00DB0A06">
        <w:rPr>
          <w:bCs/>
          <w:color w:val="000000"/>
        </w:rPr>
        <w:t>нег - </w:t>
      </w:r>
      <w:r w:rsidRPr="00DB0A06">
        <w:rPr>
          <w:color w:val="000000"/>
        </w:rPr>
        <w:t>твердые атмосферные осадки, состоящие из ледяных кристаллов или снежинок различной формы, выпадающие из облаков при температуре воздуха ниже 0 </w:t>
      </w:r>
      <w:r w:rsidRPr="00DB0A06">
        <w:rPr>
          <w:color w:val="000000"/>
        </w:rPr>
        <w:t>С.</w:t>
      </w:r>
    </w:p>
    <w:p w:rsidR="00866927" w:rsidRPr="00DB0A06" w:rsidRDefault="00866927" w:rsidP="00866927">
      <w:pPr>
        <w:shd w:val="clear" w:color="auto" w:fill="FFFFFF"/>
        <w:ind w:firstLine="709"/>
        <w:rPr>
          <w:color w:val="000000"/>
          <w:sz w:val="20"/>
          <w:szCs w:val="20"/>
        </w:rPr>
      </w:pPr>
      <w:r>
        <w:rPr>
          <w:color w:val="000000"/>
        </w:rPr>
        <w:t xml:space="preserve">9. </w:t>
      </w:r>
      <w:r w:rsidRPr="00DB0A06">
        <w:rPr>
          <w:color w:val="000000"/>
        </w:rPr>
        <w:t>Г</w:t>
      </w:r>
      <w:r w:rsidRPr="00DB0A06">
        <w:rPr>
          <w:bCs/>
          <w:color w:val="000000"/>
        </w:rPr>
        <w:t>ололед - </w:t>
      </w:r>
      <w:r w:rsidRPr="00DB0A06">
        <w:rPr>
          <w:color w:val="000000"/>
        </w:rPr>
        <w:t xml:space="preserve">слой плотного льда, образующийся на земной поверхности и на предметах при </w:t>
      </w:r>
      <w:proofErr w:type="spellStart"/>
      <w:r w:rsidRPr="00DB0A06">
        <w:rPr>
          <w:color w:val="000000"/>
        </w:rPr>
        <w:t>намерзании</w:t>
      </w:r>
      <w:proofErr w:type="spellEnd"/>
      <w:r w:rsidRPr="00DB0A06">
        <w:rPr>
          <w:color w:val="000000"/>
        </w:rPr>
        <w:t xml:space="preserve"> переохлажденных капель дождя или тумана.</w:t>
      </w:r>
    </w:p>
    <w:p w:rsidR="00866927" w:rsidRPr="00DB0A06" w:rsidRDefault="00866927" w:rsidP="00866927">
      <w:pPr>
        <w:shd w:val="clear" w:color="auto" w:fill="FFFFFF"/>
        <w:ind w:firstLine="709"/>
        <w:rPr>
          <w:color w:val="000000"/>
          <w:sz w:val="20"/>
          <w:szCs w:val="20"/>
        </w:rPr>
      </w:pPr>
      <w:r>
        <w:rPr>
          <w:color w:val="000000"/>
        </w:rPr>
        <w:t xml:space="preserve">10. </w:t>
      </w:r>
      <w:r w:rsidRPr="00DB0A06">
        <w:rPr>
          <w:color w:val="000000"/>
        </w:rPr>
        <w:t>З</w:t>
      </w:r>
      <w:r w:rsidRPr="00DB0A06">
        <w:rPr>
          <w:bCs/>
          <w:color w:val="000000"/>
        </w:rPr>
        <w:t>аморозок –</w:t>
      </w:r>
      <w:r w:rsidRPr="00DB0A06">
        <w:rPr>
          <w:color w:val="000000"/>
        </w:rPr>
        <w:t xml:space="preserve"> понижение температуры воздуха на поверхности почвы до 0 при полож</w:t>
      </w:r>
      <w:r w:rsidRPr="00DB0A06">
        <w:rPr>
          <w:color w:val="000000"/>
        </w:rPr>
        <w:t>и</w:t>
      </w:r>
      <w:r w:rsidRPr="00DB0A06">
        <w:rPr>
          <w:color w:val="000000"/>
        </w:rPr>
        <w:t>тельной средней суточной температуры воздуха.</w:t>
      </w:r>
    </w:p>
    <w:p w:rsidR="00866927" w:rsidRPr="00DB0A06" w:rsidRDefault="00866927" w:rsidP="00866927">
      <w:pPr>
        <w:shd w:val="clear" w:color="auto" w:fill="FFFFFF"/>
        <w:ind w:firstLine="709"/>
        <w:rPr>
          <w:color w:val="000000"/>
          <w:sz w:val="20"/>
          <w:szCs w:val="20"/>
        </w:rPr>
      </w:pPr>
      <w:r>
        <w:rPr>
          <w:color w:val="000000"/>
        </w:rPr>
        <w:t xml:space="preserve">11. </w:t>
      </w:r>
      <w:r w:rsidRPr="00DB0A06">
        <w:rPr>
          <w:color w:val="000000"/>
        </w:rPr>
        <w:t>С</w:t>
      </w:r>
      <w:r w:rsidRPr="00DB0A06">
        <w:rPr>
          <w:bCs/>
          <w:color w:val="000000"/>
        </w:rPr>
        <w:t>ильный снегопад - </w:t>
      </w:r>
      <w:r w:rsidRPr="00DB0A06">
        <w:rPr>
          <w:color w:val="000000"/>
        </w:rPr>
        <w:t>продолжительное интенсивное выпадение снега из облаков, пр</w:t>
      </w:r>
      <w:r w:rsidRPr="00DB0A06">
        <w:rPr>
          <w:color w:val="000000"/>
        </w:rPr>
        <w:t>и</w:t>
      </w:r>
      <w:r w:rsidRPr="00DB0A06">
        <w:rPr>
          <w:color w:val="000000"/>
        </w:rPr>
        <w:t>водящее к значительному ухудшению видимости и затруднению движения транспорта.</w:t>
      </w:r>
    </w:p>
    <w:p w:rsidR="00866927" w:rsidRPr="00DB0A06" w:rsidRDefault="00866927" w:rsidP="00866927">
      <w:pPr>
        <w:shd w:val="clear" w:color="auto" w:fill="FFFFFF"/>
        <w:ind w:firstLine="709"/>
        <w:rPr>
          <w:color w:val="000000"/>
          <w:sz w:val="20"/>
          <w:szCs w:val="20"/>
        </w:rPr>
      </w:pPr>
      <w:r>
        <w:rPr>
          <w:color w:val="000000"/>
        </w:rPr>
        <w:t xml:space="preserve">12. </w:t>
      </w:r>
      <w:r w:rsidRPr="00DB0A06">
        <w:rPr>
          <w:color w:val="000000"/>
        </w:rPr>
        <w:t>С</w:t>
      </w:r>
      <w:r w:rsidRPr="00DB0A06">
        <w:rPr>
          <w:bCs/>
          <w:color w:val="000000"/>
        </w:rPr>
        <w:t xml:space="preserve">ильная метель - </w:t>
      </w:r>
      <w:r w:rsidRPr="00DB0A06">
        <w:rPr>
          <w:color w:val="000000"/>
        </w:rPr>
        <w:t>перенос снега над поверхностью земли сильным ветром, возможно в сочетании с выпадением снега, приводящий к ухудшению видимости и заносу транспортных м</w:t>
      </w:r>
      <w:r w:rsidRPr="00DB0A06">
        <w:rPr>
          <w:color w:val="000000"/>
        </w:rPr>
        <w:t>а</w:t>
      </w:r>
      <w:r w:rsidRPr="00DB0A06">
        <w:rPr>
          <w:color w:val="000000"/>
        </w:rPr>
        <w:t>гистралей.</w:t>
      </w:r>
    </w:p>
    <w:p w:rsidR="00866927" w:rsidRDefault="00866927" w:rsidP="00866927">
      <w:pPr>
        <w:shd w:val="clear" w:color="auto" w:fill="FFFFFF"/>
        <w:ind w:firstLine="709"/>
        <w:rPr>
          <w:color w:val="000000"/>
        </w:rPr>
      </w:pPr>
      <w:r>
        <w:rPr>
          <w:color w:val="000000"/>
        </w:rPr>
        <w:t xml:space="preserve">13. </w:t>
      </w:r>
      <w:r w:rsidRPr="00DB0A06">
        <w:rPr>
          <w:color w:val="000000"/>
        </w:rPr>
        <w:t>Т</w:t>
      </w:r>
      <w:r w:rsidRPr="00DB0A06">
        <w:rPr>
          <w:bCs/>
          <w:color w:val="000000"/>
        </w:rPr>
        <w:t xml:space="preserve">уман - </w:t>
      </w:r>
      <w:r w:rsidRPr="00DB0A06">
        <w:rPr>
          <w:color w:val="000000"/>
        </w:rPr>
        <w:t>скопление продуктов конденсации в виде капель или кристаллов, взвешенных в воздухе непосредственно над поверхностью земли, сопровождающееся значительным ухудш</w:t>
      </w:r>
      <w:r w:rsidRPr="00DB0A06">
        <w:rPr>
          <w:color w:val="000000"/>
        </w:rPr>
        <w:t>е</w:t>
      </w:r>
      <w:r w:rsidRPr="00DB0A06">
        <w:rPr>
          <w:color w:val="000000"/>
        </w:rPr>
        <w:t>нием видимости.</w:t>
      </w:r>
    </w:p>
    <w:p w:rsidR="00866927" w:rsidRPr="00DB0A06" w:rsidRDefault="00866927" w:rsidP="00866927">
      <w:pPr>
        <w:shd w:val="clear" w:color="auto" w:fill="FFFFFF"/>
        <w:ind w:firstLine="709"/>
        <w:rPr>
          <w:color w:val="000000"/>
          <w:sz w:val="20"/>
          <w:szCs w:val="20"/>
        </w:rPr>
      </w:pPr>
      <w:r>
        <w:rPr>
          <w:color w:val="000000"/>
        </w:rPr>
        <w:t>14</w:t>
      </w:r>
      <w:r w:rsidRPr="00C16E60">
        <w:rPr>
          <w:color w:val="000000"/>
        </w:rPr>
        <w:t>.</w:t>
      </w:r>
      <w:r w:rsidRPr="00C16E60">
        <w:rPr>
          <w:bCs/>
          <w:color w:val="000000"/>
          <w:shd w:val="clear" w:color="auto" w:fill="FFFFFF"/>
        </w:rPr>
        <w:t xml:space="preserve"> Засуха -</w:t>
      </w:r>
      <w:r w:rsidRPr="00C16E60">
        <w:rPr>
          <w:rStyle w:val="apple-converted-space"/>
          <w:bCs/>
          <w:color w:val="000000"/>
          <w:shd w:val="clear" w:color="auto" w:fill="FFFFFF"/>
        </w:rPr>
        <w:t> </w:t>
      </w:r>
      <w:r w:rsidRPr="00C16E60">
        <w:rPr>
          <w:color w:val="000000"/>
          <w:shd w:val="clear" w:color="auto" w:fill="FFFFFF"/>
        </w:rPr>
        <w:t>комплекс</w:t>
      </w:r>
      <w:r>
        <w:rPr>
          <w:color w:val="000000"/>
          <w:shd w:val="clear" w:color="auto" w:fill="FFFFFF"/>
        </w:rPr>
        <w:t xml:space="preserve"> метеорологических факторов в виде продолжительного отсутствия осадков в сочетании с высокой температурой и понижением влажности воздуха, приводящий к нарушению водного баланса растений и вызывающий их угнетение или гибель.</w:t>
      </w:r>
    </w:p>
    <w:p w:rsidR="00866927" w:rsidRPr="009311C2" w:rsidRDefault="00866927" w:rsidP="00866927">
      <w:pPr>
        <w:ind w:firstLine="709"/>
      </w:pPr>
      <w:r w:rsidRPr="009311C2">
        <w:t>Сильный ветер в сочетании с осадками и другими атмосферными явлениями (грозовые разряды, град, ледообразование) приобретает катастрофический характер, когда наложение н</w:t>
      </w:r>
      <w:r w:rsidRPr="009311C2">
        <w:t>е</w:t>
      </w:r>
      <w:r w:rsidRPr="009311C2">
        <w:t>скольких опасностей приводит к усилению воздействия на объекты и системы, попадающие в з</w:t>
      </w:r>
      <w:r w:rsidRPr="009311C2">
        <w:t>о</w:t>
      </w:r>
      <w:r w:rsidRPr="009311C2">
        <w:t>ну влияния и прохождения фронтов воздушных масс.</w:t>
      </w:r>
    </w:p>
    <w:p w:rsidR="00866927" w:rsidRPr="009311C2" w:rsidRDefault="00866927" w:rsidP="00866927">
      <w:pPr>
        <w:ind w:firstLine="709"/>
      </w:pPr>
      <w:r w:rsidRPr="009311C2">
        <w:t>Перечисленные гидрометеорологические явления приводят к нарушению жизнеобеспеч</w:t>
      </w:r>
      <w:r w:rsidRPr="009311C2">
        <w:t>е</w:t>
      </w:r>
      <w:r w:rsidRPr="009311C2">
        <w:t>ния населения, авариям на коммунальных и энергетических сетях, нарушению работы общес</w:t>
      </w:r>
      <w:r w:rsidRPr="009311C2">
        <w:t>т</w:t>
      </w:r>
      <w:r w:rsidRPr="009311C2">
        <w:t>венного транспорта.</w:t>
      </w:r>
    </w:p>
    <w:p w:rsidR="00866927" w:rsidRDefault="00866927" w:rsidP="00866927">
      <w:pPr>
        <w:spacing w:before="100" w:after="100"/>
        <w:ind w:firstLine="709"/>
        <w:rPr>
          <w:i/>
          <w:lang w:eastAsia="en-US"/>
        </w:rPr>
      </w:pPr>
      <w:r w:rsidRPr="009311C2">
        <w:rPr>
          <w:i/>
          <w:lang w:eastAsia="en-US"/>
        </w:rPr>
        <w:t>Таблица 11.1 – Характеристики неблагоприятных факторов опасных метеорологических явлений климатического характера</w:t>
      </w:r>
    </w:p>
    <w:tbl>
      <w:tblPr>
        <w:tblW w:w="104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tblPr>
      <w:tblGrid>
        <w:gridCol w:w="2771"/>
        <w:gridCol w:w="3112"/>
        <w:gridCol w:w="4523"/>
      </w:tblGrid>
      <w:tr w:rsidR="00866927" w:rsidRPr="00C16E60" w:rsidTr="00866927">
        <w:trPr>
          <w:tblHeader/>
          <w:jc w:val="center"/>
        </w:trPr>
        <w:tc>
          <w:tcPr>
            <w:tcW w:w="2771" w:type="dxa"/>
            <w:vAlign w:val="center"/>
          </w:tcPr>
          <w:p w:rsidR="00866927" w:rsidRPr="00A80A46" w:rsidRDefault="00866927" w:rsidP="00866927">
            <w:pPr>
              <w:spacing w:line="240" w:lineRule="auto"/>
              <w:jc w:val="center"/>
              <w:rPr>
                <w:b/>
                <w:color w:val="000000"/>
                <w:sz w:val="22"/>
                <w:szCs w:val="22"/>
              </w:rPr>
            </w:pPr>
            <w:r w:rsidRPr="00A80A46">
              <w:rPr>
                <w:b/>
                <w:color w:val="000000"/>
                <w:sz w:val="22"/>
                <w:szCs w:val="22"/>
              </w:rPr>
              <w:t>Источник</w:t>
            </w:r>
          </w:p>
          <w:p w:rsidR="00866927" w:rsidRPr="00C16E60" w:rsidRDefault="00866927" w:rsidP="00866927">
            <w:pPr>
              <w:spacing w:line="240" w:lineRule="auto"/>
              <w:jc w:val="center"/>
              <w:rPr>
                <w:b/>
                <w:color w:val="000000"/>
                <w:sz w:val="22"/>
                <w:szCs w:val="22"/>
              </w:rPr>
            </w:pPr>
            <w:r w:rsidRPr="00A80A46">
              <w:rPr>
                <w:b/>
                <w:color w:val="000000"/>
                <w:sz w:val="22"/>
                <w:szCs w:val="22"/>
              </w:rPr>
              <w:t>природной ЧС</w:t>
            </w:r>
          </w:p>
        </w:tc>
        <w:tc>
          <w:tcPr>
            <w:tcW w:w="3112" w:type="dxa"/>
            <w:vAlign w:val="center"/>
          </w:tcPr>
          <w:p w:rsidR="00866927" w:rsidRPr="00C16E60" w:rsidRDefault="00866927" w:rsidP="00866927">
            <w:pPr>
              <w:spacing w:line="240" w:lineRule="auto"/>
              <w:jc w:val="center"/>
              <w:rPr>
                <w:rFonts w:eastAsia="Calibri"/>
                <w:b/>
                <w:sz w:val="22"/>
                <w:szCs w:val="22"/>
                <w:lang w:eastAsia="en-US"/>
              </w:rPr>
            </w:pPr>
            <w:r w:rsidRPr="00C16E60">
              <w:rPr>
                <w:b/>
                <w:color w:val="000000"/>
                <w:sz w:val="22"/>
                <w:szCs w:val="22"/>
              </w:rPr>
              <w:t>Наименование поражающего фактора природной ЧС</w:t>
            </w:r>
          </w:p>
        </w:tc>
        <w:tc>
          <w:tcPr>
            <w:tcW w:w="4523" w:type="dxa"/>
            <w:vAlign w:val="center"/>
          </w:tcPr>
          <w:p w:rsidR="00866927" w:rsidRPr="00C16E60" w:rsidRDefault="00866927" w:rsidP="00866927">
            <w:pPr>
              <w:spacing w:line="240" w:lineRule="auto"/>
              <w:jc w:val="center"/>
              <w:rPr>
                <w:rFonts w:eastAsia="Calibri"/>
                <w:b/>
                <w:sz w:val="22"/>
                <w:szCs w:val="22"/>
                <w:lang w:eastAsia="en-US"/>
              </w:rPr>
            </w:pPr>
            <w:r w:rsidRPr="00C16E60">
              <w:rPr>
                <w:b/>
                <w:color w:val="000000"/>
                <w:sz w:val="22"/>
                <w:szCs w:val="22"/>
              </w:rPr>
              <w:t>Характер действия, проявления поража</w:t>
            </w:r>
            <w:r w:rsidRPr="00C16E60">
              <w:rPr>
                <w:b/>
                <w:color w:val="000000"/>
                <w:sz w:val="22"/>
                <w:szCs w:val="22"/>
              </w:rPr>
              <w:t>ю</w:t>
            </w:r>
            <w:r w:rsidRPr="00C16E60">
              <w:rPr>
                <w:b/>
                <w:color w:val="000000"/>
                <w:sz w:val="22"/>
                <w:szCs w:val="22"/>
              </w:rPr>
              <w:t>щего фактора источника природной ЧС</w:t>
            </w:r>
          </w:p>
        </w:tc>
      </w:tr>
      <w:tr w:rsidR="00866927" w:rsidRPr="00C16E60" w:rsidTr="00866927">
        <w:trPr>
          <w:jc w:val="center"/>
        </w:trPr>
        <w:tc>
          <w:tcPr>
            <w:tcW w:w="2771" w:type="dxa"/>
            <w:tcBorders>
              <w:bottom w:val="nil"/>
            </w:tcBorders>
            <w:vAlign w:val="center"/>
          </w:tcPr>
          <w:p w:rsidR="00866927" w:rsidRPr="00C16E60" w:rsidRDefault="00866927" w:rsidP="00866927">
            <w:pPr>
              <w:pStyle w:val="af5"/>
              <w:spacing w:before="0" w:beforeAutospacing="0" w:after="0" w:afterAutospacing="0"/>
              <w:rPr>
                <w:color w:val="000000"/>
                <w:sz w:val="22"/>
                <w:szCs w:val="22"/>
              </w:rPr>
            </w:pPr>
            <w:r w:rsidRPr="00C16E60">
              <w:rPr>
                <w:color w:val="000000"/>
                <w:sz w:val="22"/>
                <w:szCs w:val="22"/>
              </w:rPr>
              <w:t>Сильный ветер,</w:t>
            </w:r>
          </w:p>
        </w:tc>
        <w:tc>
          <w:tcPr>
            <w:tcW w:w="3112" w:type="dxa"/>
            <w:tcBorders>
              <w:bottom w:val="nil"/>
            </w:tcBorders>
            <w:vAlign w:val="center"/>
          </w:tcPr>
          <w:p w:rsidR="00866927" w:rsidRPr="00C16E60" w:rsidRDefault="00866927" w:rsidP="00866927">
            <w:pPr>
              <w:pStyle w:val="af5"/>
              <w:spacing w:before="0" w:beforeAutospacing="0" w:after="0" w:afterAutospacing="0"/>
              <w:rPr>
                <w:color w:val="000000"/>
                <w:sz w:val="22"/>
                <w:szCs w:val="22"/>
              </w:rPr>
            </w:pPr>
            <w:r w:rsidRPr="00C16E60">
              <w:rPr>
                <w:color w:val="000000"/>
                <w:sz w:val="22"/>
                <w:szCs w:val="22"/>
              </w:rPr>
              <w:t>Аэродинамический</w:t>
            </w:r>
          </w:p>
        </w:tc>
        <w:tc>
          <w:tcPr>
            <w:tcW w:w="4523" w:type="dxa"/>
            <w:tcBorders>
              <w:bottom w:val="nil"/>
            </w:tcBorders>
            <w:vAlign w:val="center"/>
          </w:tcPr>
          <w:p w:rsidR="00866927" w:rsidRPr="00C16E60" w:rsidRDefault="00866927" w:rsidP="00866927">
            <w:pPr>
              <w:pStyle w:val="af5"/>
              <w:spacing w:before="0" w:beforeAutospacing="0" w:after="0" w:afterAutospacing="0"/>
              <w:rPr>
                <w:color w:val="000000"/>
                <w:sz w:val="22"/>
                <w:szCs w:val="22"/>
              </w:rPr>
            </w:pPr>
            <w:r w:rsidRPr="00C16E60">
              <w:rPr>
                <w:color w:val="000000"/>
                <w:sz w:val="22"/>
                <w:szCs w:val="22"/>
              </w:rPr>
              <w:t>Ветровой поток, ветровая нагрузка, аэродин</w:t>
            </w:r>
            <w:r w:rsidRPr="00C16E60">
              <w:rPr>
                <w:color w:val="000000"/>
                <w:sz w:val="22"/>
                <w:szCs w:val="22"/>
              </w:rPr>
              <w:t>а</w:t>
            </w:r>
            <w:r w:rsidRPr="00C16E60">
              <w:rPr>
                <w:color w:val="000000"/>
                <w:sz w:val="22"/>
                <w:szCs w:val="22"/>
              </w:rPr>
              <w:t>мическое давление, вибрация</w:t>
            </w:r>
          </w:p>
        </w:tc>
      </w:tr>
      <w:tr w:rsidR="00866927" w:rsidRPr="00C16E60" w:rsidTr="00866927">
        <w:trPr>
          <w:jc w:val="center"/>
        </w:trPr>
        <w:tc>
          <w:tcPr>
            <w:tcW w:w="2771" w:type="dxa"/>
            <w:tcBorders>
              <w:bottom w:val="nil"/>
            </w:tcBorders>
            <w:vAlign w:val="center"/>
          </w:tcPr>
          <w:p w:rsidR="00866927" w:rsidRPr="00C16E60" w:rsidRDefault="00866927" w:rsidP="00866927">
            <w:pPr>
              <w:spacing w:line="240" w:lineRule="auto"/>
              <w:jc w:val="center"/>
              <w:rPr>
                <w:rFonts w:eastAsia="Calibri"/>
                <w:sz w:val="22"/>
                <w:szCs w:val="22"/>
                <w:lang w:eastAsia="en-US"/>
              </w:rPr>
            </w:pPr>
            <w:r w:rsidRPr="00C16E60">
              <w:rPr>
                <w:color w:val="000000"/>
                <w:sz w:val="22"/>
                <w:szCs w:val="22"/>
              </w:rPr>
              <w:t>Сильные осадки:</w:t>
            </w:r>
          </w:p>
        </w:tc>
        <w:tc>
          <w:tcPr>
            <w:tcW w:w="3112" w:type="dxa"/>
            <w:tcBorders>
              <w:bottom w:val="nil"/>
            </w:tcBorders>
            <w:vAlign w:val="center"/>
          </w:tcPr>
          <w:p w:rsidR="00866927" w:rsidRPr="00C16E60" w:rsidRDefault="00866927" w:rsidP="00866927">
            <w:pPr>
              <w:spacing w:line="240" w:lineRule="auto"/>
              <w:jc w:val="center"/>
              <w:rPr>
                <w:rFonts w:eastAsia="Calibri"/>
                <w:sz w:val="22"/>
                <w:szCs w:val="22"/>
                <w:lang w:eastAsia="en-US"/>
              </w:rPr>
            </w:pPr>
          </w:p>
        </w:tc>
        <w:tc>
          <w:tcPr>
            <w:tcW w:w="4523" w:type="dxa"/>
            <w:tcBorders>
              <w:bottom w:val="nil"/>
            </w:tcBorders>
            <w:vAlign w:val="center"/>
          </w:tcPr>
          <w:p w:rsidR="00866927" w:rsidRPr="00C16E60" w:rsidRDefault="00866927" w:rsidP="00866927">
            <w:pPr>
              <w:spacing w:line="240" w:lineRule="auto"/>
              <w:jc w:val="center"/>
              <w:rPr>
                <w:rFonts w:eastAsia="Calibri"/>
                <w:sz w:val="22"/>
                <w:szCs w:val="22"/>
                <w:lang w:eastAsia="en-US"/>
              </w:rPr>
            </w:pPr>
          </w:p>
        </w:tc>
      </w:tr>
      <w:tr w:rsidR="00866927" w:rsidRPr="00C16E60" w:rsidTr="00866927">
        <w:trPr>
          <w:jc w:val="center"/>
        </w:trPr>
        <w:tc>
          <w:tcPr>
            <w:tcW w:w="2771" w:type="dxa"/>
            <w:vAlign w:val="center"/>
          </w:tcPr>
          <w:p w:rsidR="00866927" w:rsidRPr="00C16E60" w:rsidRDefault="00866927" w:rsidP="00866927">
            <w:pPr>
              <w:spacing w:line="240" w:lineRule="auto"/>
              <w:jc w:val="center"/>
              <w:rPr>
                <w:rFonts w:eastAsia="Calibri"/>
                <w:sz w:val="22"/>
                <w:szCs w:val="22"/>
                <w:lang w:eastAsia="en-US"/>
              </w:rPr>
            </w:pPr>
            <w:r w:rsidRPr="00C16E60">
              <w:rPr>
                <w:color w:val="000000"/>
                <w:sz w:val="22"/>
                <w:szCs w:val="22"/>
              </w:rPr>
              <w:lastRenderedPageBreak/>
              <w:t>- продолжительный дождь, ливень</w:t>
            </w:r>
          </w:p>
        </w:tc>
        <w:tc>
          <w:tcPr>
            <w:tcW w:w="3112" w:type="dxa"/>
            <w:vAlign w:val="center"/>
          </w:tcPr>
          <w:p w:rsidR="00866927" w:rsidRPr="00C16E60" w:rsidRDefault="00866927" w:rsidP="00866927">
            <w:pPr>
              <w:pStyle w:val="af5"/>
              <w:spacing w:before="0" w:beforeAutospacing="0" w:after="0" w:afterAutospacing="0"/>
              <w:rPr>
                <w:color w:val="000000"/>
                <w:sz w:val="22"/>
                <w:szCs w:val="22"/>
              </w:rPr>
            </w:pPr>
            <w:r w:rsidRPr="00C16E60">
              <w:rPr>
                <w:color w:val="000000"/>
                <w:sz w:val="22"/>
                <w:szCs w:val="22"/>
              </w:rPr>
              <w:t>Гидродинамический</w:t>
            </w:r>
          </w:p>
        </w:tc>
        <w:tc>
          <w:tcPr>
            <w:tcW w:w="4523" w:type="dxa"/>
            <w:vAlign w:val="center"/>
          </w:tcPr>
          <w:p w:rsidR="00866927" w:rsidRPr="00C16E60" w:rsidRDefault="00866927" w:rsidP="00866927">
            <w:pPr>
              <w:pStyle w:val="af5"/>
              <w:spacing w:before="0" w:beforeAutospacing="0" w:after="0" w:afterAutospacing="0"/>
              <w:rPr>
                <w:color w:val="000000"/>
                <w:sz w:val="22"/>
                <w:szCs w:val="22"/>
              </w:rPr>
            </w:pPr>
            <w:r w:rsidRPr="00C16E60">
              <w:rPr>
                <w:color w:val="000000"/>
                <w:sz w:val="22"/>
                <w:szCs w:val="22"/>
              </w:rPr>
              <w:t>Поток (течение) воды Затопление территории</w:t>
            </w:r>
          </w:p>
        </w:tc>
      </w:tr>
      <w:tr w:rsidR="00866927" w:rsidRPr="00C16E60" w:rsidTr="00866927">
        <w:trPr>
          <w:jc w:val="center"/>
        </w:trPr>
        <w:tc>
          <w:tcPr>
            <w:tcW w:w="2771" w:type="dxa"/>
            <w:vAlign w:val="center"/>
          </w:tcPr>
          <w:p w:rsidR="00866927" w:rsidRPr="00C16E60" w:rsidRDefault="00866927" w:rsidP="00866927">
            <w:pPr>
              <w:spacing w:line="240" w:lineRule="auto"/>
              <w:jc w:val="center"/>
              <w:rPr>
                <w:rFonts w:eastAsia="Calibri"/>
                <w:sz w:val="22"/>
                <w:szCs w:val="22"/>
                <w:lang w:eastAsia="en-US"/>
              </w:rPr>
            </w:pPr>
            <w:r w:rsidRPr="00C16E60">
              <w:rPr>
                <w:color w:val="000000"/>
                <w:sz w:val="22"/>
                <w:szCs w:val="22"/>
              </w:rPr>
              <w:t>- сильный снегопад</w:t>
            </w:r>
          </w:p>
        </w:tc>
        <w:tc>
          <w:tcPr>
            <w:tcW w:w="3112" w:type="dxa"/>
            <w:vAlign w:val="center"/>
          </w:tcPr>
          <w:p w:rsidR="00866927" w:rsidRPr="00C16E60" w:rsidRDefault="00866927" w:rsidP="00866927">
            <w:pPr>
              <w:spacing w:line="240" w:lineRule="auto"/>
              <w:jc w:val="center"/>
              <w:rPr>
                <w:rFonts w:eastAsia="Calibri"/>
                <w:sz w:val="22"/>
                <w:szCs w:val="22"/>
                <w:lang w:eastAsia="en-US"/>
              </w:rPr>
            </w:pPr>
            <w:r w:rsidRPr="00C16E60">
              <w:rPr>
                <w:color w:val="000000"/>
                <w:sz w:val="22"/>
                <w:szCs w:val="22"/>
              </w:rPr>
              <w:t>Гидродинамический</w:t>
            </w:r>
          </w:p>
        </w:tc>
        <w:tc>
          <w:tcPr>
            <w:tcW w:w="4523" w:type="dxa"/>
            <w:vAlign w:val="center"/>
          </w:tcPr>
          <w:p w:rsidR="00866927" w:rsidRPr="00C16E60" w:rsidRDefault="00866927" w:rsidP="00866927">
            <w:pPr>
              <w:spacing w:line="240" w:lineRule="auto"/>
              <w:jc w:val="center"/>
              <w:rPr>
                <w:rFonts w:eastAsia="Calibri"/>
                <w:sz w:val="22"/>
                <w:szCs w:val="22"/>
                <w:lang w:eastAsia="en-US"/>
              </w:rPr>
            </w:pPr>
            <w:r w:rsidRPr="00C16E60">
              <w:rPr>
                <w:color w:val="000000"/>
                <w:sz w:val="22"/>
                <w:szCs w:val="22"/>
              </w:rPr>
              <w:t>Снеговая нагрузка, снежные заносы</w:t>
            </w:r>
          </w:p>
        </w:tc>
      </w:tr>
      <w:tr w:rsidR="00866927" w:rsidRPr="00C16E60" w:rsidTr="00866927">
        <w:trPr>
          <w:jc w:val="center"/>
        </w:trPr>
        <w:tc>
          <w:tcPr>
            <w:tcW w:w="2771" w:type="dxa"/>
            <w:vAlign w:val="center"/>
          </w:tcPr>
          <w:p w:rsidR="00866927" w:rsidRPr="00C16E60" w:rsidRDefault="00866927" w:rsidP="00866927">
            <w:pPr>
              <w:spacing w:line="240" w:lineRule="auto"/>
              <w:jc w:val="center"/>
              <w:rPr>
                <w:rFonts w:eastAsia="Calibri"/>
                <w:sz w:val="22"/>
                <w:szCs w:val="22"/>
                <w:lang w:eastAsia="en-US"/>
              </w:rPr>
            </w:pPr>
            <w:r w:rsidRPr="00C16E60">
              <w:rPr>
                <w:rFonts w:eastAsia="Calibri"/>
                <w:sz w:val="22"/>
                <w:szCs w:val="22"/>
                <w:lang w:eastAsia="en-US"/>
              </w:rPr>
              <w:t>- сильная метель</w:t>
            </w:r>
          </w:p>
        </w:tc>
        <w:tc>
          <w:tcPr>
            <w:tcW w:w="3112" w:type="dxa"/>
            <w:vAlign w:val="center"/>
          </w:tcPr>
          <w:p w:rsidR="00866927" w:rsidRPr="00C16E60" w:rsidRDefault="00866927" w:rsidP="00866927">
            <w:pPr>
              <w:spacing w:line="240" w:lineRule="auto"/>
              <w:jc w:val="center"/>
              <w:rPr>
                <w:rFonts w:eastAsia="Calibri"/>
                <w:sz w:val="22"/>
                <w:szCs w:val="22"/>
                <w:lang w:eastAsia="en-US"/>
              </w:rPr>
            </w:pPr>
            <w:r w:rsidRPr="00C16E60">
              <w:rPr>
                <w:color w:val="000000"/>
                <w:sz w:val="22"/>
                <w:szCs w:val="22"/>
              </w:rPr>
              <w:t>Гидродинамический</w:t>
            </w:r>
          </w:p>
        </w:tc>
        <w:tc>
          <w:tcPr>
            <w:tcW w:w="4523" w:type="dxa"/>
            <w:vAlign w:val="center"/>
          </w:tcPr>
          <w:p w:rsidR="00866927" w:rsidRPr="00C16E60" w:rsidRDefault="00866927" w:rsidP="00866927">
            <w:pPr>
              <w:spacing w:line="240" w:lineRule="auto"/>
              <w:jc w:val="center"/>
              <w:rPr>
                <w:rFonts w:eastAsia="Calibri"/>
                <w:sz w:val="22"/>
                <w:szCs w:val="22"/>
                <w:lang w:eastAsia="en-US"/>
              </w:rPr>
            </w:pPr>
            <w:r w:rsidRPr="00C16E60">
              <w:rPr>
                <w:color w:val="000000"/>
                <w:sz w:val="22"/>
                <w:szCs w:val="22"/>
              </w:rPr>
              <w:t>Снеговая, ветровая нагрузка, снежные заносы</w:t>
            </w:r>
          </w:p>
        </w:tc>
      </w:tr>
      <w:tr w:rsidR="00866927" w:rsidRPr="00C16E60" w:rsidTr="00866927">
        <w:trPr>
          <w:jc w:val="center"/>
        </w:trPr>
        <w:tc>
          <w:tcPr>
            <w:tcW w:w="2771" w:type="dxa"/>
            <w:vAlign w:val="center"/>
          </w:tcPr>
          <w:p w:rsidR="00866927" w:rsidRPr="00C16E60" w:rsidRDefault="00866927" w:rsidP="00866927">
            <w:pPr>
              <w:spacing w:line="240" w:lineRule="auto"/>
              <w:jc w:val="center"/>
              <w:rPr>
                <w:rFonts w:eastAsia="Calibri"/>
                <w:sz w:val="22"/>
                <w:szCs w:val="22"/>
                <w:lang w:eastAsia="en-US"/>
              </w:rPr>
            </w:pPr>
            <w:r w:rsidRPr="00C16E60">
              <w:rPr>
                <w:rFonts w:eastAsia="Calibri"/>
                <w:sz w:val="22"/>
                <w:szCs w:val="22"/>
                <w:lang w:eastAsia="en-US"/>
              </w:rPr>
              <w:t>- гололед</w:t>
            </w:r>
          </w:p>
        </w:tc>
        <w:tc>
          <w:tcPr>
            <w:tcW w:w="3112" w:type="dxa"/>
            <w:vAlign w:val="center"/>
          </w:tcPr>
          <w:p w:rsidR="00866927" w:rsidRPr="00C16E60" w:rsidRDefault="00866927" w:rsidP="00866927">
            <w:pPr>
              <w:spacing w:line="240" w:lineRule="auto"/>
              <w:jc w:val="center"/>
              <w:rPr>
                <w:rFonts w:eastAsia="Calibri"/>
                <w:sz w:val="22"/>
                <w:szCs w:val="22"/>
                <w:lang w:eastAsia="en-US"/>
              </w:rPr>
            </w:pPr>
            <w:r w:rsidRPr="00C16E60">
              <w:rPr>
                <w:color w:val="000000"/>
                <w:sz w:val="22"/>
                <w:szCs w:val="22"/>
              </w:rPr>
              <w:t>Гидродинамический</w:t>
            </w:r>
          </w:p>
        </w:tc>
        <w:tc>
          <w:tcPr>
            <w:tcW w:w="4523" w:type="dxa"/>
            <w:vAlign w:val="center"/>
          </w:tcPr>
          <w:p w:rsidR="00866927" w:rsidRPr="00C16E60" w:rsidRDefault="00866927" w:rsidP="00866927">
            <w:pPr>
              <w:spacing w:line="240" w:lineRule="auto"/>
              <w:jc w:val="center"/>
              <w:rPr>
                <w:rFonts w:eastAsia="Calibri"/>
                <w:sz w:val="22"/>
                <w:szCs w:val="22"/>
                <w:lang w:eastAsia="en-US"/>
              </w:rPr>
            </w:pPr>
            <w:r w:rsidRPr="00C16E60">
              <w:rPr>
                <w:color w:val="000000"/>
                <w:sz w:val="22"/>
                <w:szCs w:val="22"/>
              </w:rPr>
              <w:t>Гололедная нагрузка</w:t>
            </w:r>
          </w:p>
        </w:tc>
      </w:tr>
      <w:tr w:rsidR="00866927" w:rsidRPr="00C16E60" w:rsidTr="00866927">
        <w:trPr>
          <w:jc w:val="center"/>
        </w:trPr>
        <w:tc>
          <w:tcPr>
            <w:tcW w:w="2771" w:type="dxa"/>
            <w:vAlign w:val="center"/>
          </w:tcPr>
          <w:p w:rsidR="00866927" w:rsidRPr="00C16E60" w:rsidRDefault="00866927" w:rsidP="00866927">
            <w:pPr>
              <w:spacing w:line="240" w:lineRule="auto"/>
              <w:jc w:val="center"/>
              <w:rPr>
                <w:rFonts w:eastAsia="Calibri"/>
                <w:sz w:val="22"/>
                <w:szCs w:val="22"/>
                <w:lang w:eastAsia="en-US"/>
              </w:rPr>
            </w:pPr>
            <w:r w:rsidRPr="00C16E60">
              <w:rPr>
                <w:rFonts w:eastAsia="Calibri"/>
                <w:sz w:val="22"/>
                <w:szCs w:val="22"/>
                <w:lang w:eastAsia="en-US"/>
              </w:rPr>
              <w:t>- град</w:t>
            </w:r>
          </w:p>
        </w:tc>
        <w:tc>
          <w:tcPr>
            <w:tcW w:w="3112" w:type="dxa"/>
            <w:vAlign w:val="center"/>
          </w:tcPr>
          <w:p w:rsidR="00866927" w:rsidRPr="00C16E60" w:rsidRDefault="00866927" w:rsidP="00866927">
            <w:pPr>
              <w:spacing w:line="240" w:lineRule="auto"/>
              <w:jc w:val="center"/>
              <w:rPr>
                <w:rFonts w:eastAsia="Calibri"/>
                <w:sz w:val="22"/>
                <w:szCs w:val="22"/>
                <w:lang w:eastAsia="en-US"/>
              </w:rPr>
            </w:pPr>
            <w:r w:rsidRPr="00C16E60">
              <w:rPr>
                <w:color w:val="000000"/>
                <w:sz w:val="22"/>
                <w:szCs w:val="22"/>
              </w:rPr>
              <w:t>Гидродинамический</w:t>
            </w:r>
          </w:p>
        </w:tc>
        <w:tc>
          <w:tcPr>
            <w:tcW w:w="4523" w:type="dxa"/>
            <w:vAlign w:val="center"/>
          </w:tcPr>
          <w:p w:rsidR="00866927" w:rsidRPr="00C16E60" w:rsidRDefault="00866927" w:rsidP="00866927">
            <w:pPr>
              <w:spacing w:line="240" w:lineRule="auto"/>
              <w:jc w:val="center"/>
              <w:rPr>
                <w:rFonts w:eastAsia="Calibri"/>
                <w:sz w:val="22"/>
                <w:szCs w:val="22"/>
                <w:lang w:eastAsia="en-US"/>
              </w:rPr>
            </w:pPr>
            <w:r w:rsidRPr="00C16E60">
              <w:rPr>
                <w:color w:val="000000"/>
                <w:sz w:val="22"/>
                <w:szCs w:val="22"/>
              </w:rPr>
              <w:t>Ударная нагрузка</w:t>
            </w:r>
          </w:p>
        </w:tc>
      </w:tr>
      <w:tr w:rsidR="00866927" w:rsidRPr="00C16E60" w:rsidTr="00866927">
        <w:trPr>
          <w:jc w:val="center"/>
        </w:trPr>
        <w:tc>
          <w:tcPr>
            <w:tcW w:w="2771" w:type="dxa"/>
            <w:vAlign w:val="center"/>
          </w:tcPr>
          <w:p w:rsidR="00866927" w:rsidRPr="00C16E60" w:rsidRDefault="00866927" w:rsidP="00866927">
            <w:pPr>
              <w:spacing w:line="240" w:lineRule="auto"/>
              <w:jc w:val="center"/>
              <w:rPr>
                <w:rFonts w:eastAsia="Calibri"/>
                <w:sz w:val="22"/>
                <w:szCs w:val="22"/>
                <w:lang w:eastAsia="en-US"/>
              </w:rPr>
            </w:pPr>
            <w:r w:rsidRPr="00C16E60">
              <w:rPr>
                <w:rFonts w:eastAsia="Calibri"/>
                <w:sz w:val="22"/>
                <w:szCs w:val="22"/>
                <w:lang w:eastAsia="en-US"/>
              </w:rPr>
              <w:t>Заморозок</w:t>
            </w:r>
          </w:p>
        </w:tc>
        <w:tc>
          <w:tcPr>
            <w:tcW w:w="3112" w:type="dxa"/>
            <w:vAlign w:val="center"/>
          </w:tcPr>
          <w:p w:rsidR="00866927" w:rsidRPr="00C16E60" w:rsidRDefault="00866927" w:rsidP="00866927">
            <w:pPr>
              <w:spacing w:line="240" w:lineRule="auto"/>
              <w:jc w:val="center"/>
              <w:rPr>
                <w:rFonts w:eastAsia="Calibri"/>
                <w:sz w:val="22"/>
                <w:szCs w:val="22"/>
                <w:lang w:eastAsia="en-US"/>
              </w:rPr>
            </w:pPr>
            <w:r w:rsidRPr="00C16E60">
              <w:rPr>
                <w:rFonts w:eastAsia="Calibri"/>
                <w:sz w:val="22"/>
                <w:szCs w:val="22"/>
                <w:lang w:eastAsia="en-US"/>
              </w:rPr>
              <w:t>Тепловой</w:t>
            </w:r>
          </w:p>
        </w:tc>
        <w:tc>
          <w:tcPr>
            <w:tcW w:w="4523" w:type="dxa"/>
            <w:vAlign w:val="center"/>
          </w:tcPr>
          <w:p w:rsidR="00866927" w:rsidRPr="00C16E60" w:rsidRDefault="00866927" w:rsidP="00866927">
            <w:pPr>
              <w:spacing w:line="240" w:lineRule="auto"/>
              <w:jc w:val="center"/>
              <w:rPr>
                <w:rFonts w:eastAsia="Calibri"/>
                <w:sz w:val="22"/>
                <w:szCs w:val="22"/>
                <w:lang w:eastAsia="en-US"/>
              </w:rPr>
            </w:pPr>
            <w:r w:rsidRPr="00C16E60">
              <w:rPr>
                <w:color w:val="000000"/>
                <w:sz w:val="22"/>
                <w:szCs w:val="22"/>
              </w:rPr>
              <w:t>Охлаждение почвы, воздуха</w:t>
            </w:r>
          </w:p>
        </w:tc>
      </w:tr>
      <w:tr w:rsidR="00866927" w:rsidRPr="00C16E60" w:rsidTr="00866927">
        <w:trPr>
          <w:jc w:val="center"/>
        </w:trPr>
        <w:tc>
          <w:tcPr>
            <w:tcW w:w="2771" w:type="dxa"/>
            <w:vAlign w:val="center"/>
          </w:tcPr>
          <w:p w:rsidR="00866927" w:rsidRPr="00C16E60" w:rsidRDefault="00866927" w:rsidP="00866927">
            <w:pPr>
              <w:spacing w:line="240" w:lineRule="auto"/>
              <w:jc w:val="center"/>
              <w:rPr>
                <w:rFonts w:eastAsia="Calibri"/>
                <w:sz w:val="22"/>
                <w:szCs w:val="22"/>
                <w:lang w:eastAsia="en-US"/>
              </w:rPr>
            </w:pPr>
            <w:r w:rsidRPr="00C16E60">
              <w:rPr>
                <w:rFonts w:eastAsia="Calibri"/>
                <w:sz w:val="22"/>
                <w:szCs w:val="22"/>
                <w:lang w:eastAsia="en-US"/>
              </w:rPr>
              <w:t>Засуха</w:t>
            </w:r>
          </w:p>
        </w:tc>
        <w:tc>
          <w:tcPr>
            <w:tcW w:w="3112" w:type="dxa"/>
            <w:vAlign w:val="center"/>
          </w:tcPr>
          <w:p w:rsidR="00866927" w:rsidRPr="00C16E60" w:rsidRDefault="00866927" w:rsidP="00866927">
            <w:pPr>
              <w:spacing w:line="240" w:lineRule="auto"/>
              <w:jc w:val="center"/>
              <w:rPr>
                <w:rFonts w:eastAsia="Calibri"/>
                <w:sz w:val="22"/>
                <w:szCs w:val="22"/>
                <w:lang w:eastAsia="en-US"/>
              </w:rPr>
            </w:pPr>
            <w:r w:rsidRPr="00C16E60">
              <w:rPr>
                <w:rFonts w:eastAsia="Calibri"/>
                <w:sz w:val="22"/>
                <w:szCs w:val="22"/>
                <w:lang w:eastAsia="en-US"/>
              </w:rPr>
              <w:t>Тепловой</w:t>
            </w:r>
          </w:p>
        </w:tc>
        <w:tc>
          <w:tcPr>
            <w:tcW w:w="4523" w:type="dxa"/>
            <w:vAlign w:val="center"/>
          </w:tcPr>
          <w:p w:rsidR="00866927" w:rsidRPr="00C16E60" w:rsidRDefault="00866927" w:rsidP="00866927">
            <w:pPr>
              <w:spacing w:line="240" w:lineRule="auto"/>
              <w:jc w:val="center"/>
              <w:rPr>
                <w:rFonts w:eastAsia="Calibri"/>
                <w:sz w:val="22"/>
                <w:szCs w:val="22"/>
                <w:lang w:eastAsia="en-US"/>
              </w:rPr>
            </w:pPr>
            <w:r w:rsidRPr="00C16E60">
              <w:rPr>
                <w:color w:val="000000"/>
                <w:sz w:val="22"/>
                <w:szCs w:val="22"/>
              </w:rPr>
              <w:t>Нагревание почвы, воздуха</w:t>
            </w:r>
          </w:p>
        </w:tc>
      </w:tr>
      <w:tr w:rsidR="00866927" w:rsidRPr="00C16E60" w:rsidTr="00866927">
        <w:trPr>
          <w:jc w:val="center"/>
        </w:trPr>
        <w:tc>
          <w:tcPr>
            <w:tcW w:w="2771" w:type="dxa"/>
            <w:vAlign w:val="center"/>
          </w:tcPr>
          <w:p w:rsidR="00866927" w:rsidRPr="00C16E60" w:rsidRDefault="00866927" w:rsidP="00866927">
            <w:pPr>
              <w:spacing w:line="240" w:lineRule="auto"/>
              <w:jc w:val="center"/>
              <w:rPr>
                <w:rFonts w:eastAsia="Calibri"/>
                <w:sz w:val="22"/>
                <w:szCs w:val="22"/>
                <w:lang w:eastAsia="en-US"/>
              </w:rPr>
            </w:pPr>
            <w:r w:rsidRPr="00C16E60">
              <w:rPr>
                <w:rFonts w:eastAsia="Calibri"/>
                <w:sz w:val="22"/>
                <w:szCs w:val="22"/>
                <w:lang w:eastAsia="en-US"/>
              </w:rPr>
              <w:t>Гроза</w:t>
            </w:r>
          </w:p>
        </w:tc>
        <w:tc>
          <w:tcPr>
            <w:tcW w:w="3112" w:type="dxa"/>
            <w:vAlign w:val="center"/>
          </w:tcPr>
          <w:p w:rsidR="00866927" w:rsidRPr="00C16E60" w:rsidRDefault="00866927" w:rsidP="00866927">
            <w:pPr>
              <w:spacing w:line="240" w:lineRule="auto"/>
              <w:jc w:val="center"/>
              <w:rPr>
                <w:rFonts w:eastAsia="Calibri"/>
                <w:sz w:val="22"/>
                <w:szCs w:val="22"/>
                <w:lang w:eastAsia="en-US"/>
              </w:rPr>
            </w:pPr>
            <w:r w:rsidRPr="00C16E60">
              <w:rPr>
                <w:rFonts w:eastAsia="Calibri"/>
                <w:sz w:val="22"/>
                <w:szCs w:val="22"/>
                <w:lang w:eastAsia="en-US"/>
              </w:rPr>
              <w:t>Электрофизический</w:t>
            </w:r>
          </w:p>
        </w:tc>
        <w:tc>
          <w:tcPr>
            <w:tcW w:w="4523" w:type="dxa"/>
            <w:vAlign w:val="center"/>
          </w:tcPr>
          <w:p w:rsidR="00866927" w:rsidRPr="00C16E60" w:rsidRDefault="00866927" w:rsidP="00866927">
            <w:pPr>
              <w:spacing w:line="240" w:lineRule="auto"/>
              <w:jc w:val="center"/>
              <w:rPr>
                <w:rFonts w:eastAsia="Calibri"/>
                <w:sz w:val="22"/>
                <w:szCs w:val="22"/>
                <w:lang w:eastAsia="en-US"/>
              </w:rPr>
            </w:pPr>
            <w:r w:rsidRPr="00C16E60">
              <w:rPr>
                <w:color w:val="000000"/>
                <w:sz w:val="22"/>
                <w:szCs w:val="22"/>
              </w:rPr>
              <w:t>Электрические разряды</w:t>
            </w:r>
          </w:p>
        </w:tc>
      </w:tr>
      <w:tr w:rsidR="00866927" w:rsidRPr="00C16E60" w:rsidTr="00866927">
        <w:trPr>
          <w:jc w:val="center"/>
        </w:trPr>
        <w:tc>
          <w:tcPr>
            <w:tcW w:w="2771" w:type="dxa"/>
            <w:vAlign w:val="center"/>
          </w:tcPr>
          <w:p w:rsidR="00866927" w:rsidRPr="00C16E60" w:rsidRDefault="00866927" w:rsidP="00866927">
            <w:pPr>
              <w:pStyle w:val="af5"/>
              <w:spacing w:before="0" w:beforeAutospacing="0" w:after="0" w:afterAutospacing="0"/>
              <w:rPr>
                <w:color w:val="000000"/>
                <w:sz w:val="22"/>
                <w:szCs w:val="22"/>
              </w:rPr>
            </w:pPr>
            <w:r>
              <w:rPr>
                <w:color w:val="000000"/>
                <w:sz w:val="22"/>
                <w:szCs w:val="22"/>
              </w:rPr>
              <w:t>П</w:t>
            </w:r>
            <w:r w:rsidRPr="00C16E60">
              <w:rPr>
                <w:color w:val="000000"/>
                <w:sz w:val="22"/>
                <w:szCs w:val="22"/>
              </w:rPr>
              <w:t>риродный пожар</w:t>
            </w:r>
          </w:p>
        </w:tc>
        <w:tc>
          <w:tcPr>
            <w:tcW w:w="3112" w:type="dxa"/>
            <w:vAlign w:val="center"/>
          </w:tcPr>
          <w:p w:rsidR="00866927" w:rsidRPr="00C16E60" w:rsidRDefault="00866927" w:rsidP="00866927">
            <w:pPr>
              <w:pStyle w:val="af5"/>
              <w:spacing w:before="0" w:beforeAutospacing="0" w:after="0" w:afterAutospacing="0"/>
              <w:rPr>
                <w:color w:val="000000"/>
                <w:sz w:val="22"/>
                <w:szCs w:val="22"/>
              </w:rPr>
            </w:pPr>
            <w:r w:rsidRPr="00C16E60">
              <w:rPr>
                <w:color w:val="000000"/>
                <w:sz w:val="22"/>
                <w:szCs w:val="22"/>
              </w:rPr>
              <w:t>Теплофизический</w:t>
            </w:r>
          </w:p>
          <w:p w:rsidR="00866927" w:rsidRPr="00C16E60" w:rsidRDefault="00866927" w:rsidP="00866927">
            <w:pPr>
              <w:pStyle w:val="af5"/>
              <w:spacing w:before="0" w:beforeAutospacing="0" w:after="0" w:afterAutospacing="0"/>
              <w:rPr>
                <w:color w:val="000000"/>
                <w:sz w:val="22"/>
                <w:szCs w:val="22"/>
              </w:rPr>
            </w:pPr>
            <w:r w:rsidRPr="00C16E60">
              <w:rPr>
                <w:color w:val="000000"/>
                <w:sz w:val="22"/>
                <w:szCs w:val="22"/>
              </w:rPr>
              <w:t>Химический</w:t>
            </w:r>
          </w:p>
        </w:tc>
        <w:tc>
          <w:tcPr>
            <w:tcW w:w="4523" w:type="dxa"/>
            <w:vAlign w:val="center"/>
          </w:tcPr>
          <w:p w:rsidR="00866927" w:rsidRPr="00C16E60" w:rsidRDefault="00866927" w:rsidP="00866927">
            <w:pPr>
              <w:pStyle w:val="af5"/>
              <w:spacing w:before="0" w:beforeAutospacing="0" w:after="0" w:afterAutospacing="0"/>
              <w:rPr>
                <w:color w:val="000000"/>
                <w:sz w:val="22"/>
                <w:szCs w:val="22"/>
              </w:rPr>
            </w:pPr>
            <w:r w:rsidRPr="00C16E60">
              <w:rPr>
                <w:color w:val="000000"/>
                <w:sz w:val="22"/>
                <w:szCs w:val="22"/>
              </w:rPr>
              <w:t>Пламя, нагрев тепловым потоком,</w:t>
            </w:r>
          </w:p>
          <w:p w:rsidR="00866927" w:rsidRPr="00C16E60" w:rsidRDefault="00866927" w:rsidP="00866927">
            <w:pPr>
              <w:pStyle w:val="af5"/>
              <w:spacing w:before="0" w:beforeAutospacing="0" w:after="0" w:afterAutospacing="0"/>
              <w:rPr>
                <w:color w:val="000000"/>
                <w:sz w:val="22"/>
                <w:szCs w:val="22"/>
              </w:rPr>
            </w:pPr>
            <w:r w:rsidRPr="00C16E60">
              <w:rPr>
                <w:color w:val="000000"/>
                <w:sz w:val="22"/>
                <w:szCs w:val="22"/>
              </w:rPr>
              <w:t>тепловой удар, помутнение воздуха,</w:t>
            </w:r>
          </w:p>
          <w:p w:rsidR="00866927" w:rsidRPr="00C16E60" w:rsidRDefault="00866927" w:rsidP="00866927">
            <w:pPr>
              <w:pStyle w:val="af5"/>
              <w:spacing w:before="0" w:beforeAutospacing="0" w:after="0" w:afterAutospacing="0"/>
              <w:rPr>
                <w:color w:val="000000"/>
                <w:sz w:val="22"/>
                <w:szCs w:val="22"/>
              </w:rPr>
            </w:pPr>
            <w:r w:rsidRPr="00C16E60">
              <w:rPr>
                <w:color w:val="000000"/>
                <w:sz w:val="22"/>
                <w:szCs w:val="22"/>
              </w:rPr>
              <w:t>опасные дымы</w:t>
            </w:r>
          </w:p>
          <w:p w:rsidR="00866927" w:rsidRPr="00C16E60" w:rsidRDefault="00866927" w:rsidP="00866927">
            <w:pPr>
              <w:pStyle w:val="af5"/>
              <w:spacing w:before="0" w:beforeAutospacing="0" w:after="0" w:afterAutospacing="0"/>
              <w:rPr>
                <w:color w:val="000000"/>
                <w:sz w:val="22"/>
                <w:szCs w:val="22"/>
              </w:rPr>
            </w:pPr>
            <w:r w:rsidRPr="00C16E60">
              <w:rPr>
                <w:color w:val="000000"/>
                <w:sz w:val="22"/>
                <w:szCs w:val="22"/>
              </w:rPr>
              <w:t>Загрязнение атмосферы, почвы, грунтов,</w:t>
            </w:r>
          </w:p>
          <w:p w:rsidR="00866927" w:rsidRPr="00C16E60" w:rsidRDefault="00866927" w:rsidP="00866927">
            <w:pPr>
              <w:pStyle w:val="af5"/>
              <w:spacing w:before="0" w:beforeAutospacing="0" w:after="0" w:afterAutospacing="0"/>
              <w:rPr>
                <w:color w:val="000000"/>
                <w:sz w:val="22"/>
                <w:szCs w:val="22"/>
              </w:rPr>
            </w:pPr>
            <w:r w:rsidRPr="00C16E60">
              <w:rPr>
                <w:color w:val="000000"/>
                <w:sz w:val="22"/>
                <w:szCs w:val="22"/>
              </w:rPr>
              <w:t>гидросферы</w:t>
            </w:r>
          </w:p>
        </w:tc>
      </w:tr>
    </w:tbl>
    <w:p w:rsidR="00866927" w:rsidRPr="009311C2" w:rsidRDefault="00866927" w:rsidP="00866927">
      <w:pPr>
        <w:spacing w:before="160"/>
        <w:ind w:firstLine="709"/>
      </w:pPr>
      <w:r w:rsidRPr="009311C2">
        <w:t>Климатические воздействия, перечисленные в таблице, не представляют непосредстве</w:t>
      </w:r>
      <w:r w:rsidRPr="009311C2">
        <w:t>н</w:t>
      </w:r>
      <w:r w:rsidRPr="009311C2">
        <w:t>ной опасности для жизни людей, но могут нанести колоссальный ущерб зданиям, сооружениям, установленному в них оборудованию. Характеристика влияния ветрового давления на строител</w:t>
      </w:r>
      <w:r w:rsidRPr="009311C2">
        <w:t>ь</w:t>
      </w:r>
      <w:r w:rsidRPr="009311C2">
        <w:t>ные сооружения (жилые здания) представлена в таблице 3.2.</w:t>
      </w:r>
    </w:p>
    <w:p w:rsidR="00866927" w:rsidRPr="009311C2" w:rsidRDefault="00866927" w:rsidP="00866927">
      <w:pPr>
        <w:spacing w:before="100" w:after="100"/>
        <w:ind w:firstLine="709"/>
        <w:rPr>
          <w:i/>
        </w:rPr>
      </w:pPr>
      <w:r w:rsidRPr="009311C2">
        <w:rPr>
          <w:i/>
        </w:rPr>
        <w:t>Таблица 11.2 – Характеристика влияния ветрового давления на строительные сооруж</w:t>
      </w:r>
      <w:r w:rsidRPr="009311C2">
        <w:rPr>
          <w:i/>
        </w:rPr>
        <w:t>е</w:t>
      </w:r>
      <w:r w:rsidRPr="009311C2">
        <w:rPr>
          <w:i/>
        </w:rPr>
        <w:t>ния (жилые здания)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3686"/>
        <w:gridCol w:w="5182"/>
      </w:tblGrid>
      <w:tr w:rsidR="00866927" w:rsidRPr="009311C2" w:rsidTr="00866927">
        <w:trPr>
          <w:tblHeader/>
          <w:jc w:val="center"/>
        </w:trPr>
        <w:tc>
          <w:tcPr>
            <w:tcW w:w="675" w:type="dxa"/>
            <w:vAlign w:val="center"/>
          </w:tcPr>
          <w:p w:rsidR="00866927" w:rsidRPr="009311C2" w:rsidRDefault="00866927" w:rsidP="00866927">
            <w:pPr>
              <w:spacing w:line="276" w:lineRule="auto"/>
              <w:jc w:val="center"/>
              <w:rPr>
                <w:rFonts w:eastAsia="Calibri"/>
                <w:b/>
              </w:rPr>
            </w:pPr>
            <w:r w:rsidRPr="009311C2">
              <w:rPr>
                <w:rFonts w:eastAsia="Calibri"/>
                <w:b/>
                <w:sz w:val="22"/>
                <w:szCs w:val="22"/>
              </w:rPr>
              <w:t xml:space="preserve">№ </w:t>
            </w:r>
            <w:proofErr w:type="spellStart"/>
            <w:r w:rsidRPr="009311C2">
              <w:rPr>
                <w:rFonts w:eastAsia="Calibri"/>
                <w:b/>
                <w:sz w:val="22"/>
                <w:szCs w:val="22"/>
              </w:rPr>
              <w:t>п</w:t>
            </w:r>
            <w:proofErr w:type="spellEnd"/>
            <w:r w:rsidRPr="009311C2">
              <w:rPr>
                <w:rFonts w:eastAsia="Calibri"/>
                <w:b/>
                <w:sz w:val="22"/>
                <w:szCs w:val="22"/>
              </w:rPr>
              <w:t>/</w:t>
            </w:r>
            <w:proofErr w:type="spellStart"/>
            <w:r w:rsidRPr="009311C2">
              <w:rPr>
                <w:rFonts w:eastAsia="Calibri"/>
                <w:b/>
                <w:sz w:val="22"/>
                <w:szCs w:val="22"/>
              </w:rPr>
              <w:t>п</w:t>
            </w:r>
            <w:proofErr w:type="spellEnd"/>
          </w:p>
        </w:tc>
        <w:tc>
          <w:tcPr>
            <w:tcW w:w="3686" w:type="dxa"/>
            <w:vAlign w:val="center"/>
          </w:tcPr>
          <w:p w:rsidR="00866927" w:rsidRPr="009311C2" w:rsidRDefault="00866927" w:rsidP="00866927">
            <w:pPr>
              <w:spacing w:line="276" w:lineRule="auto"/>
              <w:jc w:val="center"/>
              <w:rPr>
                <w:rFonts w:eastAsia="Calibri"/>
                <w:b/>
              </w:rPr>
            </w:pPr>
            <w:r w:rsidRPr="009311C2">
              <w:rPr>
                <w:rFonts w:eastAsia="Calibri"/>
                <w:b/>
                <w:sz w:val="22"/>
                <w:szCs w:val="22"/>
              </w:rPr>
              <w:t>Степень разрушения</w:t>
            </w:r>
          </w:p>
        </w:tc>
        <w:tc>
          <w:tcPr>
            <w:tcW w:w="5182" w:type="dxa"/>
            <w:vAlign w:val="center"/>
          </w:tcPr>
          <w:p w:rsidR="00866927" w:rsidRPr="009311C2" w:rsidRDefault="00866927" w:rsidP="00866927">
            <w:pPr>
              <w:spacing w:line="276" w:lineRule="auto"/>
              <w:jc w:val="center"/>
              <w:rPr>
                <w:rFonts w:eastAsia="Calibri"/>
                <w:b/>
              </w:rPr>
            </w:pPr>
            <w:r w:rsidRPr="009311C2">
              <w:rPr>
                <w:rFonts w:eastAsia="Calibri"/>
                <w:b/>
                <w:sz w:val="22"/>
                <w:szCs w:val="22"/>
              </w:rPr>
              <w:t>Скорость ветра (м/с), приводящая к разрушен</w:t>
            </w:r>
            <w:r w:rsidRPr="009311C2">
              <w:rPr>
                <w:rFonts w:eastAsia="Calibri"/>
                <w:b/>
                <w:sz w:val="22"/>
                <w:szCs w:val="22"/>
              </w:rPr>
              <w:t>и</w:t>
            </w:r>
            <w:r w:rsidRPr="009311C2">
              <w:rPr>
                <w:rFonts w:eastAsia="Calibri"/>
                <w:b/>
                <w:sz w:val="22"/>
                <w:szCs w:val="22"/>
              </w:rPr>
              <w:t>ям малоэтажных кирпичных зданий</w:t>
            </w:r>
          </w:p>
        </w:tc>
      </w:tr>
      <w:tr w:rsidR="00866927" w:rsidRPr="009311C2" w:rsidTr="00866927">
        <w:trPr>
          <w:jc w:val="center"/>
        </w:trPr>
        <w:tc>
          <w:tcPr>
            <w:tcW w:w="675" w:type="dxa"/>
          </w:tcPr>
          <w:p w:rsidR="00866927" w:rsidRPr="009311C2" w:rsidRDefault="00866927" w:rsidP="00866927">
            <w:pPr>
              <w:spacing w:line="276" w:lineRule="auto"/>
              <w:jc w:val="center"/>
              <w:rPr>
                <w:rFonts w:eastAsia="Calibri"/>
              </w:rPr>
            </w:pPr>
            <w:r w:rsidRPr="009311C2">
              <w:rPr>
                <w:rFonts w:eastAsia="Calibri"/>
                <w:sz w:val="22"/>
                <w:szCs w:val="22"/>
              </w:rPr>
              <w:t>1</w:t>
            </w:r>
          </w:p>
        </w:tc>
        <w:tc>
          <w:tcPr>
            <w:tcW w:w="3686" w:type="dxa"/>
          </w:tcPr>
          <w:p w:rsidR="00866927" w:rsidRPr="009311C2" w:rsidRDefault="00866927" w:rsidP="00866927">
            <w:pPr>
              <w:spacing w:line="276" w:lineRule="auto"/>
              <w:jc w:val="center"/>
              <w:rPr>
                <w:rFonts w:eastAsia="Calibri"/>
              </w:rPr>
            </w:pPr>
            <w:r w:rsidRPr="009311C2">
              <w:rPr>
                <w:rFonts w:eastAsia="Calibri"/>
                <w:sz w:val="22"/>
                <w:szCs w:val="22"/>
              </w:rPr>
              <w:t>Слабая</w:t>
            </w:r>
          </w:p>
        </w:tc>
        <w:tc>
          <w:tcPr>
            <w:tcW w:w="5182" w:type="dxa"/>
          </w:tcPr>
          <w:p w:rsidR="00866927" w:rsidRPr="009311C2" w:rsidRDefault="00866927" w:rsidP="00866927">
            <w:pPr>
              <w:spacing w:line="276" w:lineRule="auto"/>
              <w:jc w:val="center"/>
              <w:rPr>
                <w:rFonts w:eastAsia="Calibri"/>
              </w:rPr>
            </w:pPr>
            <w:r w:rsidRPr="009311C2">
              <w:rPr>
                <w:rFonts w:eastAsia="Calibri"/>
                <w:sz w:val="22"/>
                <w:szCs w:val="22"/>
              </w:rPr>
              <w:t>20-25</w:t>
            </w:r>
          </w:p>
        </w:tc>
      </w:tr>
      <w:tr w:rsidR="00866927" w:rsidRPr="009311C2" w:rsidTr="00866927">
        <w:trPr>
          <w:jc w:val="center"/>
        </w:trPr>
        <w:tc>
          <w:tcPr>
            <w:tcW w:w="675" w:type="dxa"/>
          </w:tcPr>
          <w:p w:rsidR="00866927" w:rsidRPr="009311C2" w:rsidRDefault="00866927" w:rsidP="00866927">
            <w:pPr>
              <w:spacing w:line="276" w:lineRule="auto"/>
              <w:jc w:val="center"/>
              <w:rPr>
                <w:rFonts w:eastAsia="Calibri"/>
              </w:rPr>
            </w:pPr>
            <w:r w:rsidRPr="009311C2">
              <w:rPr>
                <w:rFonts w:eastAsia="Calibri"/>
                <w:sz w:val="22"/>
                <w:szCs w:val="22"/>
              </w:rPr>
              <w:t>2</w:t>
            </w:r>
          </w:p>
        </w:tc>
        <w:tc>
          <w:tcPr>
            <w:tcW w:w="3686" w:type="dxa"/>
          </w:tcPr>
          <w:p w:rsidR="00866927" w:rsidRPr="009311C2" w:rsidRDefault="00866927" w:rsidP="00866927">
            <w:pPr>
              <w:spacing w:line="276" w:lineRule="auto"/>
              <w:jc w:val="center"/>
              <w:rPr>
                <w:rFonts w:eastAsia="Calibri"/>
              </w:rPr>
            </w:pPr>
            <w:r w:rsidRPr="009311C2">
              <w:rPr>
                <w:rFonts w:eastAsia="Calibri"/>
                <w:sz w:val="22"/>
                <w:szCs w:val="22"/>
              </w:rPr>
              <w:t>Средняя</w:t>
            </w:r>
          </w:p>
        </w:tc>
        <w:tc>
          <w:tcPr>
            <w:tcW w:w="5182" w:type="dxa"/>
          </w:tcPr>
          <w:p w:rsidR="00866927" w:rsidRPr="009311C2" w:rsidRDefault="00866927" w:rsidP="00866927">
            <w:pPr>
              <w:spacing w:line="276" w:lineRule="auto"/>
              <w:jc w:val="center"/>
              <w:rPr>
                <w:rFonts w:eastAsia="Calibri"/>
              </w:rPr>
            </w:pPr>
            <w:r w:rsidRPr="009311C2">
              <w:rPr>
                <w:rFonts w:eastAsia="Calibri"/>
                <w:sz w:val="22"/>
                <w:szCs w:val="22"/>
              </w:rPr>
              <w:t>25-40</w:t>
            </w:r>
          </w:p>
        </w:tc>
      </w:tr>
      <w:tr w:rsidR="00866927" w:rsidRPr="009311C2" w:rsidTr="00866927">
        <w:trPr>
          <w:jc w:val="center"/>
        </w:trPr>
        <w:tc>
          <w:tcPr>
            <w:tcW w:w="675" w:type="dxa"/>
          </w:tcPr>
          <w:p w:rsidR="00866927" w:rsidRPr="009311C2" w:rsidRDefault="00866927" w:rsidP="00866927">
            <w:pPr>
              <w:spacing w:line="276" w:lineRule="auto"/>
              <w:jc w:val="center"/>
              <w:rPr>
                <w:rFonts w:eastAsia="Calibri"/>
              </w:rPr>
            </w:pPr>
            <w:r w:rsidRPr="009311C2">
              <w:rPr>
                <w:rFonts w:eastAsia="Calibri"/>
                <w:sz w:val="22"/>
                <w:szCs w:val="22"/>
              </w:rPr>
              <w:t>3</w:t>
            </w:r>
          </w:p>
        </w:tc>
        <w:tc>
          <w:tcPr>
            <w:tcW w:w="3686" w:type="dxa"/>
          </w:tcPr>
          <w:p w:rsidR="00866927" w:rsidRPr="009311C2" w:rsidRDefault="00866927" w:rsidP="00866927">
            <w:pPr>
              <w:spacing w:line="276" w:lineRule="auto"/>
              <w:jc w:val="center"/>
              <w:rPr>
                <w:rFonts w:eastAsia="Calibri"/>
              </w:rPr>
            </w:pPr>
            <w:r w:rsidRPr="009311C2">
              <w:rPr>
                <w:rFonts w:eastAsia="Calibri"/>
                <w:sz w:val="22"/>
                <w:szCs w:val="22"/>
              </w:rPr>
              <w:t>Сильная</w:t>
            </w:r>
          </w:p>
        </w:tc>
        <w:tc>
          <w:tcPr>
            <w:tcW w:w="5182" w:type="dxa"/>
          </w:tcPr>
          <w:p w:rsidR="00866927" w:rsidRPr="009311C2" w:rsidRDefault="00866927" w:rsidP="00866927">
            <w:pPr>
              <w:spacing w:line="276" w:lineRule="auto"/>
              <w:jc w:val="center"/>
              <w:rPr>
                <w:rFonts w:eastAsia="Calibri"/>
              </w:rPr>
            </w:pPr>
            <w:r w:rsidRPr="009311C2">
              <w:rPr>
                <w:rFonts w:eastAsia="Calibri"/>
                <w:sz w:val="22"/>
                <w:szCs w:val="22"/>
              </w:rPr>
              <w:t>40-60</w:t>
            </w:r>
          </w:p>
        </w:tc>
      </w:tr>
      <w:tr w:rsidR="00866927" w:rsidRPr="009311C2" w:rsidTr="00866927">
        <w:trPr>
          <w:jc w:val="center"/>
        </w:trPr>
        <w:tc>
          <w:tcPr>
            <w:tcW w:w="675" w:type="dxa"/>
          </w:tcPr>
          <w:p w:rsidR="00866927" w:rsidRPr="009311C2" w:rsidRDefault="00866927" w:rsidP="00866927">
            <w:pPr>
              <w:spacing w:line="276" w:lineRule="auto"/>
              <w:jc w:val="center"/>
              <w:rPr>
                <w:rFonts w:eastAsia="Calibri"/>
              </w:rPr>
            </w:pPr>
            <w:r w:rsidRPr="009311C2">
              <w:rPr>
                <w:rFonts w:eastAsia="Calibri"/>
                <w:sz w:val="22"/>
                <w:szCs w:val="22"/>
              </w:rPr>
              <w:t>4</w:t>
            </w:r>
          </w:p>
        </w:tc>
        <w:tc>
          <w:tcPr>
            <w:tcW w:w="3686" w:type="dxa"/>
          </w:tcPr>
          <w:p w:rsidR="00866927" w:rsidRPr="009311C2" w:rsidRDefault="00866927" w:rsidP="00866927">
            <w:pPr>
              <w:spacing w:line="276" w:lineRule="auto"/>
              <w:jc w:val="center"/>
              <w:rPr>
                <w:rFonts w:eastAsia="Calibri"/>
              </w:rPr>
            </w:pPr>
            <w:r w:rsidRPr="009311C2">
              <w:rPr>
                <w:rFonts w:eastAsia="Calibri"/>
                <w:sz w:val="22"/>
                <w:szCs w:val="22"/>
              </w:rPr>
              <w:t>Полная</w:t>
            </w:r>
          </w:p>
        </w:tc>
        <w:tc>
          <w:tcPr>
            <w:tcW w:w="5182" w:type="dxa"/>
          </w:tcPr>
          <w:p w:rsidR="00866927" w:rsidRPr="009311C2" w:rsidRDefault="00866927" w:rsidP="00866927">
            <w:pPr>
              <w:spacing w:line="276" w:lineRule="auto"/>
              <w:jc w:val="center"/>
              <w:rPr>
                <w:rFonts w:eastAsia="Calibri"/>
              </w:rPr>
            </w:pPr>
            <w:r w:rsidRPr="009311C2">
              <w:rPr>
                <w:rFonts w:eastAsia="Calibri"/>
                <w:sz w:val="22"/>
                <w:szCs w:val="22"/>
              </w:rPr>
              <w:t>более 60</w:t>
            </w:r>
          </w:p>
        </w:tc>
      </w:tr>
    </w:tbl>
    <w:p w:rsidR="00866927" w:rsidRPr="009311C2" w:rsidRDefault="00866927" w:rsidP="00866927">
      <w:pPr>
        <w:spacing w:before="160"/>
        <w:ind w:firstLine="709"/>
      </w:pPr>
      <w:r w:rsidRPr="009311C2">
        <w:t>При возникновении чрезвычайных ситуаций природного метеорологического характера может сложится следующая обстановка:</w:t>
      </w:r>
    </w:p>
    <w:p w:rsidR="00866927" w:rsidRPr="009311C2" w:rsidRDefault="00866927" w:rsidP="00866927">
      <w:pPr>
        <w:ind w:firstLine="709"/>
      </w:pPr>
      <w:r w:rsidRPr="009311C2">
        <w:t>- в результате налипания снега на линии электропередач и линии воздушной связи, а так же ураганного ветра, может произойти разрыв ВЛ до 100 метров, выход из строя трансформато</w:t>
      </w:r>
      <w:r w:rsidRPr="009311C2">
        <w:t>р</w:t>
      </w:r>
      <w:r w:rsidRPr="009311C2">
        <w:t>ных подстанций;</w:t>
      </w:r>
    </w:p>
    <w:p w:rsidR="00866927" w:rsidRDefault="00866927" w:rsidP="00866927">
      <w:pPr>
        <w:ind w:firstLine="709"/>
      </w:pPr>
      <w:r w:rsidRPr="009311C2">
        <w:t>- обрыв линий электропередач и линий воздушной связи, прекращение подачи электр</w:t>
      </w:r>
      <w:r w:rsidRPr="009311C2">
        <w:t>о</w:t>
      </w:r>
      <w:r w:rsidRPr="009311C2">
        <w:t>энергии населению и социально-значимым объектам до 1-3 суток, прерывание связи между пун</w:t>
      </w:r>
      <w:r w:rsidRPr="009311C2">
        <w:t>к</w:t>
      </w:r>
      <w:r w:rsidRPr="009311C2">
        <w:t xml:space="preserve">тами до 1,5 суток, обледенение ЛЭП, линий связи, </w:t>
      </w:r>
      <w:proofErr w:type="spellStart"/>
      <w:r w:rsidRPr="009311C2">
        <w:t>антенномачтовых</w:t>
      </w:r>
      <w:proofErr w:type="spellEnd"/>
      <w:r w:rsidRPr="009311C2">
        <w:t xml:space="preserve"> устройств и т.д., временное прекращение движения на автодорогах, временный выход из строя инженерных сооружений и коммуникаций.</w:t>
      </w:r>
    </w:p>
    <w:p w:rsidR="004D177B" w:rsidRDefault="004D177B" w:rsidP="00866927">
      <w:pPr>
        <w:ind w:firstLine="709"/>
      </w:pPr>
    </w:p>
    <w:p w:rsidR="004D177B" w:rsidRPr="009311C2" w:rsidRDefault="004D177B" w:rsidP="00866927">
      <w:pPr>
        <w:ind w:firstLine="709"/>
      </w:pPr>
    </w:p>
    <w:p w:rsidR="00BA3136" w:rsidRPr="000B7CA2" w:rsidRDefault="00BA3136" w:rsidP="00170A91">
      <w:pPr>
        <w:spacing w:before="100" w:after="100"/>
        <w:ind w:firstLine="709"/>
        <w:rPr>
          <w:b/>
          <w:bCs/>
          <w:i/>
          <w:iCs/>
          <w:color w:val="000000"/>
          <w:u w:val="single"/>
        </w:rPr>
      </w:pPr>
      <w:r w:rsidRPr="000B7CA2">
        <w:rPr>
          <w:b/>
          <w:bCs/>
          <w:i/>
          <w:iCs/>
          <w:color w:val="000000"/>
          <w:u w:val="single"/>
        </w:rPr>
        <w:lastRenderedPageBreak/>
        <w:t>Природные пожары</w:t>
      </w:r>
      <w:bookmarkEnd w:id="101"/>
    </w:p>
    <w:p w:rsidR="00BA3136" w:rsidRPr="000B7CA2" w:rsidRDefault="00BA3136" w:rsidP="00BA3136">
      <w:pPr>
        <w:ind w:firstLine="709"/>
        <w:rPr>
          <w:color w:val="000000"/>
        </w:rPr>
      </w:pPr>
      <w:r w:rsidRPr="000B7CA2">
        <w:rPr>
          <w:color w:val="000000"/>
        </w:rPr>
        <w:t xml:space="preserve">К природным пожарам, возникновение которых возможно на территории сельского </w:t>
      </w:r>
      <w:r w:rsidR="00DE7E62">
        <w:rPr>
          <w:color w:val="000000"/>
        </w:rPr>
        <w:t xml:space="preserve"> г</w:t>
      </w:r>
      <w:r w:rsidR="00DE7E62">
        <w:rPr>
          <w:color w:val="000000"/>
        </w:rPr>
        <w:t>о</w:t>
      </w:r>
      <w:r w:rsidR="00DE7E62">
        <w:rPr>
          <w:color w:val="000000"/>
        </w:rPr>
        <w:t>родского поселения р.п. Варнавино</w:t>
      </w:r>
      <w:r w:rsidR="000B7CA2" w:rsidRPr="000B7CA2">
        <w:rPr>
          <w:color w:val="000000"/>
        </w:rPr>
        <w:t>,</w:t>
      </w:r>
      <w:r w:rsidRPr="000B7CA2">
        <w:rPr>
          <w:color w:val="000000"/>
        </w:rPr>
        <w:t xml:space="preserve"> относятся пожары в лесных массивах.</w:t>
      </w:r>
    </w:p>
    <w:p w:rsidR="00BA3136" w:rsidRPr="000B7CA2" w:rsidRDefault="00BA3136" w:rsidP="00BA3136">
      <w:pPr>
        <w:ind w:firstLine="709"/>
        <w:rPr>
          <w:color w:val="000000"/>
        </w:rPr>
      </w:pPr>
      <w:r w:rsidRPr="000B7CA2">
        <w:rPr>
          <w:color w:val="000000"/>
        </w:rPr>
        <w:t>В соответствии с климатическими особенностями региона, период с апреля по октябрь м</w:t>
      </w:r>
      <w:r w:rsidRPr="000B7CA2">
        <w:rPr>
          <w:color w:val="000000"/>
        </w:rPr>
        <w:t>е</w:t>
      </w:r>
      <w:r w:rsidRPr="000B7CA2">
        <w:rPr>
          <w:color w:val="000000"/>
        </w:rPr>
        <w:t>сяц является пожароопасным сезоном.</w:t>
      </w:r>
    </w:p>
    <w:p w:rsidR="00BA3136" w:rsidRPr="000B7CA2" w:rsidRDefault="00BA3136" w:rsidP="00BA3136">
      <w:pPr>
        <w:ind w:firstLine="709"/>
      </w:pPr>
      <w:r w:rsidRPr="000B7CA2">
        <w:t>Высокая</w:t>
      </w:r>
      <w:r w:rsidRPr="000B7CA2">
        <w:rPr>
          <w:color w:val="FF0000"/>
        </w:rPr>
        <w:t xml:space="preserve"> </w:t>
      </w:r>
      <w:r w:rsidRPr="000B7CA2">
        <w:t>пожарная опасност</w:t>
      </w:r>
      <w:r w:rsidR="000B7CA2" w:rsidRPr="000B7CA2">
        <w:t xml:space="preserve">ь лесов на территории </w:t>
      </w:r>
      <w:r w:rsidRPr="000B7CA2">
        <w:t>связана с преобладанием хвойных и смешанных насаждений, большим притоком населения и транспорта в летний пожароопасный период, низким уровнем грунтовых вод, что способствует быстрому высыханию почвы после схода снега, малым количеством осадков в летний период. Крупные лесные пожары развиваются в период с июня по август месяцы при длительной и сильной засухе.</w:t>
      </w:r>
    </w:p>
    <w:p w:rsidR="00BA3136" w:rsidRPr="000B7CA2" w:rsidRDefault="00BA3136" w:rsidP="00BA3136">
      <w:pPr>
        <w:ind w:firstLine="709"/>
      </w:pPr>
      <w:r w:rsidRPr="000B7CA2">
        <w:t>Наиболее часто лесные пожары возникают в местах массового отдыха людей.</w:t>
      </w:r>
    </w:p>
    <w:p w:rsidR="00BA3136" w:rsidRPr="000B7CA2" w:rsidRDefault="00BA3136" w:rsidP="00BA3136">
      <w:pPr>
        <w:ind w:firstLine="709"/>
      </w:pPr>
      <w:r w:rsidRPr="000B7CA2">
        <w:t>Основными причинами лесных пожаров являются:</w:t>
      </w:r>
    </w:p>
    <w:p w:rsidR="00BA3136" w:rsidRPr="000B7CA2" w:rsidRDefault="00BA3136" w:rsidP="00BA3136">
      <w:pPr>
        <w:ind w:firstLine="709"/>
      </w:pPr>
      <w:r w:rsidRPr="000B7CA2">
        <w:t>- неосторожное обращение населения с огнем, особенно рыбаков в прибрежных зонах рек, озер (до 80% пожаров);</w:t>
      </w:r>
    </w:p>
    <w:p w:rsidR="00BA3136" w:rsidRPr="000B7CA2" w:rsidRDefault="00BA3136" w:rsidP="00BA3136">
      <w:pPr>
        <w:ind w:firstLine="709"/>
      </w:pPr>
      <w:r w:rsidRPr="000B7CA2">
        <w:t>- неконтролируемое сжигание сухой травы на полях, прилегающих к лесным массивам, в полосах отвода автомобильных дорог;</w:t>
      </w:r>
    </w:p>
    <w:p w:rsidR="00BA3136" w:rsidRPr="000B7CA2" w:rsidRDefault="00BA3136" w:rsidP="00BA3136">
      <w:pPr>
        <w:ind w:firstLine="709"/>
      </w:pPr>
      <w:r w:rsidRPr="000B7CA2">
        <w:t>- молнии во время грозы.</w:t>
      </w:r>
    </w:p>
    <w:p w:rsidR="00BA3136" w:rsidRPr="000B7CA2" w:rsidRDefault="00BA3136" w:rsidP="00BA3136">
      <w:pPr>
        <w:ind w:firstLine="709"/>
      </w:pPr>
      <w:r w:rsidRPr="000B7CA2">
        <w:t>Противопожарная защита лесов – одна из составляющих обеспечения безопасности н</w:t>
      </w:r>
      <w:r w:rsidRPr="000B7CA2">
        <w:t>а</w:t>
      </w:r>
      <w:r w:rsidRPr="000B7CA2">
        <w:t>циональных природных богатств.</w:t>
      </w:r>
    </w:p>
    <w:p w:rsidR="00BA3136" w:rsidRPr="000B7CA2" w:rsidRDefault="00BA3136" w:rsidP="00BA3136">
      <w:pPr>
        <w:ind w:firstLine="709"/>
      </w:pPr>
      <w:r w:rsidRPr="000B7CA2">
        <w:t xml:space="preserve">Леса на территории </w:t>
      </w:r>
      <w:r w:rsidR="00DE7E62">
        <w:t>городского поселения р.п. Варнавино</w:t>
      </w:r>
      <w:r w:rsidRPr="000B7CA2">
        <w:t xml:space="preserve"> в соответствии с Лесным коде</w:t>
      </w:r>
      <w:r w:rsidRPr="000B7CA2">
        <w:t>к</w:t>
      </w:r>
      <w:r w:rsidRPr="000B7CA2">
        <w:t>сом Российской Федерации и другими нормативными актами, подлежат охране от пожаров. О</w:t>
      </w:r>
      <w:r w:rsidRPr="000B7CA2">
        <w:t>х</w:t>
      </w:r>
      <w:r w:rsidRPr="000B7CA2">
        <w:t>рана лесов включает комплекс организационных, правовых и других мер.</w:t>
      </w:r>
    </w:p>
    <w:p w:rsidR="00BA3136" w:rsidRPr="000B7CA2" w:rsidRDefault="00BA3136" w:rsidP="00BA3136">
      <w:pPr>
        <w:ind w:firstLine="709"/>
      </w:pPr>
      <w:r w:rsidRPr="000B7CA2">
        <w:t>В целях обеспечения пожарной безопасности в лесах должны осуществляться:</w:t>
      </w:r>
    </w:p>
    <w:p w:rsidR="00BA3136" w:rsidRPr="000B7CA2" w:rsidRDefault="00BA3136" w:rsidP="00BA3136">
      <w:pPr>
        <w:tabs>
          <w:tab w:val="left" w:pos="851"/>
        </w:tabs>
        <w:ind w:firstLine="709"/>
      </w:pPr>
      <w:r w:rsidRPr="000B7CA2">
        <w:t>-</w:t>
      </w:r>
      <w:r w:rsidRPr="000B7CA2">
        <w:tab/>
        <w:t>противопожарное обустройство лесов, в том числе строительство, реконструкция и с</w:t>
      </w:r>
      <w:r w:rsidRPr="000B7CA2">
        <w:t>о</w:t>
      </w:r>
      <w:r w:rsidRPr="000B7CA2">
        <w:t>держание дорог противопожарного назначения, посадочных площадок для самолетов, вертолетов, используемых в целях проведения авиационных работ по охране и защите лесов, прокладка пр</w:t>
      </w:r>
      <w:r w:rsidRPr="000B7CA2">
        <w:t>о</w:t>
      </w:r>
      <w:r w:rsidRPr="000B7CA2">
        <w:t>сек и противопожарных разрывов;</w:t>
      </w:r>
    </w:p>
    <w:p w:rsidR="00BA3136" w:rsidRPr="000B7CA2" w:rsidRDefault="00BA3136" w:rsidP="00BA3136">
      <w:pPr>
        <w:tabs>
          <w:tab w:val="left" w:pos="851"/>
        </w:tabs>
        <w:ind w:firstLine="709"/>
      </w:pPr>
      <w:r w:rsidRPr="000B7CA2">
        <w:t>-</w:t>
      </w:r>
      <w:r w:rsidRPr="000B7CA2">
        <w:tab/>
        <w:t>создание систем и сре</w:t>
      </w:r>
      <w:proofErr w:type="gramStart"/>
      <w:r w:rsidRPr="000B7CA2">
        <w:t>дств пр</w:t>
      </w:r>
      <w:proofErr w:type="gramEnd"/>
      <w:r w:rsidRPr="000B7CA2">
        <w:t>едупреждения и тушения лесных пожаров, а также форм</w:t>
      </w:r>
      <w:r w:rsidRPr="000B7CA2">
        <w:t>и</w:t>
      </w:r>
      <w:r w:rsidRPr="000B7CA2">
        <w:t>рование запасов горюче-смазочных материалов;</w:t>
      </w:r>
    </w:p>
    <w:p w:rsidR="00BA3136" w:rsidRPr="000B7CA2" w:rsidRDefault="00BA3136" w:rsidP="00BA3136">
      <w:pPr>
        <w:tabs>
          <w:tab w:val="left" w:pos="851"/>
        </w:tabs>
        <w:ind w:firstLine="709"/>
      </w:pPr>
      <w:r w:rsidRPr="000B7CA2">
        <w:t>-</w:t>
      </w:r>
      <w:r w:rsidRPr="000B7CA2">
        <w:tab/>
        <w:t>мониторинг пожарной опасности в лесах;</w:t>
      </w:r>
    </w:p>
    <w:p w:rsidR="00BA3136" w:rsidRPr="000B7CA2" w:rsidRDefault="00BA3136" w:rsidP="00BA3136">
      <w:pPr>
        <w:tabs>
          <w:tab w:val="left" w:pos="851"/>
        </w:tabs>
        <w:ind w:firstLine="709"/>
      </w:pPr>
      <w:r w:rsidRPr="000B7CA2">
        <w:t>-</w:t>
      </w:r>
      <w:r w:rsidRPr="000B7CA2">
        <w:tab/>
        <w:t>разработка планов тушения лесных пожаров;</w:t>
      </w:r>
    </w:p>
    <w:p w:rsidR="00BA3136" w:rsidRPr="000B7CA2" w:rsidRDefault="00BA3136" w:rsidP="00BA3136">
      <w:pPr>
        <w:tabs>
          <w:tab w:val="left" w:pos="851"/>
        </w:tabs>
        <w:ind w:firstLine="709"/>
      </w:pPr>
      <w:r w:rsidRPr="000B7CA2">
        <w:t>-</w:t>
      </w:r>
      <w:r w:rsidRPr="000B7CA2">
        <w:tab/>
        <w:t>тушение лесных пожаров.</w:t>
      </w:r>
    </w:p>
    <w:p w:rsidR="00BA3136" w:rsidRPr="000B7CA2" w:rsidRDefault="00BA3136" w:rsidP="00BA3136">
      <w:pPr>
        <w:ind w:firstLine="709"/>
      </w:pPr>
      <w:r w:rsidRPr="000B7CA2">
        <w:lastRenderedPageBreak/>
        <w:t>Охрана лесов от пожаров является одним из основных направлений ведения лесного х</w:t>
      </w:r>
      <w:r w:rsidRPr="000B7CA2">
        <w:t>о</w:t>
      </w:r>
      <w:r w:rsidRPr="000B7CA2">
        <w:t>зяйства и обеспечивается наземными силами, средствами пожаротушения и проведением косм</w:t>
      </w:r>
      <w:r w:rsidRPr="000B7CA2">
        <w:t>и</w:t>
      </w:r>
      <w:r w:rsidRPr="000B7CA2">
        <w:t>ческого мониторинга.</w:t>
      </w:r>
    </w:p>
    <w:p w:rsidR="00BA3136" w:rsidRPr="000B7CA2" w:rsidRDefault="00BA3136" w:rsidP="00BA3136">
      <w:pPr>
        <w:ind w:firstLine="709"/>
      </w:pPr>
      <w:r w:rsidRPr="000B7CA2">
        <w:t xml:space="preserve">Наземные силы и средства обнаружения и тушения пожаров представлены сетью пожарно-наблюдательных вышек, наблюдательных пунктов на господствующих высотах и пожарно-химических станций со специализированной </w:t>
      </w:r>
      <w:proofErr w:type="spellStart"/>
      <w:r w:rsidRPr="000B7CA2">
        <w:t>лесопожарной</w:t>
      </w:r>
      <w:proofErr w:type="spellEnd"/>
      <w:r w:rsidRPr="000B7CA2">
        <w:t xml:space="preserve"> техникой и оборудованием (пожа</w:t>
      </w:r>
      <w:r w:rsidRPr="000B7CA2">
        <w:t>р</w:t>
      </w:r>
      <w:r w:rsidRPr="000B7CA2">
        <w:t xml:space="preserve">ные автоцистерны, </w:t>
      </w:r>
      <w:proofErr w:type="spellStart"/>
      <w:r w:rsidRPr="000B7CA2">
        <w:t>лесопожарные</w:t>
      </w:r>
      <w:proofErr w:type="spellEnd"/>
      <w:r w:rsidRPr="000B7CA2">
        <w:t xml:space="preserve"> агрегаты, пожарные вездеходы и машины, тракторы, бульдоз</w:t>
      </w:r>
      <w:r w:rsidRPr="000B7CA2">
        <w:t>е</w:t>
      </w:r>
      <w:r w:rsidRPr="000B7CA2">
        <w:t xml:space="preserve">ры, высоконапорные </w:t>
      </w:r>
      <w:proofErr w:type="spellStart"/>
      <w:r w:rsidRPr="000B7CA2">
        <w:t>мотопомпы</w:t>
      </w:r>
      <w:proofErr w:type="spellEnd"/>
      <w:r w:rsidRPr="000B7CA2">
        <w:t>, огнетушители, ручные инструменты и т.д.).</w:t>
      </w:r>
    </w:p>
    <w:p w:rsidR="00BA3136" w:rsidRPr="000B7CA2" w:rsidRDefault="00BA3136" w:rsidP="00BA3136">
      <w:pPr>
        <w:ind w:firstLine="709"/>
      </w:pPr>
      <w:r w:rsidRPr="000B7CA2">
        <w:t>Поскольку главной причиной пожаров является антропогенный фактор, то большое место уделяется противопожарной профилактике, проведению массовой разъяснительной работы среди населения, направленной на воспитание сознательного и бережного отношения к лесу.</w:t>
      </w:r>
    </w:p>
    <w:p w:rsidR="00BA3136" w:rsidRPr="000B7CA2" w:rsidRDefault="00BA3136" w:rsidP="00BA3136">
      <w:pPr>
        <w:ind w:firstLine="709"/>
      </w:pPr>
      <w:r w:rsidRPr="000B7CA2">
        <w:t>В период высокой пожарной опасности ограничивается доступ населения в лесные масс</w:t>
      </w:r>
      <w:r w:rsidRPr="000B7CA2">
        <w:t>и</w:t>
      </w:r>
      <w:r w:rsidRPr="000B7CA2">
        <w:t xml:space="preserve">вы. Для отдыха отводятся обустроенные насаждения, находящиеся под постоянным контролем лесной охраны. </w:t>
      </w:r>
    </w:p>
    <w:p w:rsidR="00BA3136" w:rsidRPr="000B7CA2" w:rsidRDefault="00BA3136" w:rsidP="00BA3136">
      <w:pPr>
        <w:ind w:firstLine="709"/>
      </w:pPr>
      <w:r w:rsidRPr="000B7CA2">
        <w:t>На дорогах, прилегающих к лесным массивам, и лесных дорогах в начале пожароопасного периода устанавливаются плакаты, регулярно публикуются статьи в районных и республика</w:t>
      </w:r>
      <w:r w:rsidRPr="000B7CA2">
        <w:t>н</w:t>
      </w:r>
      <w:r w:rsidRPr="000B7CA2">
        <w:t>ских газетах, раздаются листовки противопожарного направления.</w:t>
      </w:r>
    </w:p>
    <w:p w:rsidR="00BA3136" w:rsidRPr="000B7CA2" w:rsidRDefault="00BA3136" w:rsidP="00BA3136">
      <w:pPr>
        <w:ind w:firstLine="709"/>
      </w:pPr>
      <w:r w:rsidRPr="000B7CA2">
        <w:t>Большое внимание уделяется мероприятиям по предупреждению распространения лесных пожаров, регулированию состава древостоя, созданию системы противопожарных барьеров, ус</w:t>
      </w:r>
      <w:r w:rsidRPr="000B7CA2">
        <w:t>т</w:t>
      </w:r>
      <w:r w:rsidRPr="000B7CA2">
        <w:t>ройству сети дорог противопожарного назначения.</w:t>
      </w:r>
    </w:p>
    <w:p w:rsidR="00BA3136" w:rsidRPr="000B7CA2" w:rsidRDefault="00BA3136" w:rsidP="00BA3136">
      <w:pPr>
        <w:ind w:firstLine="709"/>
      </w:pPr>
      <w:r w:rsidRPr="000B7CA2">
        <w:t>В качестве естественных противопожарных барьеров принимаются реки, а также лесные массивы из лиственных пород.</w:t>
      </w:r>
    </w:p>
    <w:p w:rsidR="00BA3136" w:rsidRPr="000B7CA2" w:rsidRDefault="00BA3136" w:rsidP="00BA3136">
      <w:pPr>
        <w:ind w:firstLine="709"/>
      </w:pPr>
      <w:r w:rsidRPr="000B7CA2">
        <w:t>В качестве искусственных противопожарных барьеров и разрывов используются трассы автомобильных дорог, линии электропередач.</w:t>
      </w:r>
    </w:p>
    <w:p w:rsidR="00BA3136" w:rsidRPr="000B7CA2" w:rsidRDefault="00BA3136" w:rsidP="00BA3136">
      <w:pPr>
        <w:ind w:firstLine="709"/>
      </w:pPr>
      <w:r w:rsidRPr="000B7CA2">
        <w:t>Планировка хвойных лесов вблизи поселка производится путем создания вокруг лесного массива пожароустойчивых лиственных опушек шириной 100-150 м, по границам опушек пр</w:t>
      </w:r>
      <w:r w:rsidRPr="000B7CA2">
        <w:t>о</w:t>
      </w:r>
      <w:r w:rsidRPr="000B7CA2">
        <w:t>кладываются минеральные полосы шириной не менее 2,5 м.</w:t>
      </w:r>
    </w:p>
    <w:p w:rsidR="00BA3136" w:rsidRPr="000B7CA2" w:rsidRDefault="00BA3136" w:rsidP="00BA3136">
      <w:pPr>
        <w:ind w:firstLine="709"/>
      </w:pPr>
      <w:r w:rsidRPr="000B7CA2">
        <w:t>Система организации охраны лесов от пожаров действует на основе среднесрочных реги</w:t>
      </w:r>
      <w:r w:rsidRPr="000B7CA2">
        <w:t>о</w:t>
      </w:r>
      <w:r w:rsidRPr="000B7CA2">
        <w:t>нальных программ и нормативных актов.</w:t>
      </w:r>
    </w:p>
    <w:p w:rsidR="00BA3136" w:rsidRPr="000B7CA2" w:rsidRDefault="00BA3136" w:rsidP="00BA3136">
      <w:pPr>
        <w:ind w:firstLine="709"/>
      </w:pPr>
      <w:r w:rsidRPr="000B7CA2">
        <w:t>Администрациями муниципального образования должны ежегодно утверждаться опер</w:t>
      </w:r>
      <w:r w:rsidRPr="000B7CA2">
        <w:t>а</w:t>
      </w:r>
      <w:r w:rsidRPr="000B7CA2">
        <w:t>тивные планы мобилизационных мероприятий, в которых предусматривается использование на тушении пожаров техники, транспорта и рабочей силы.</w:t>
      </w:r>
    </w:p>
    <w:p w:rsidR="00BA3136" w:rsidRPr="000B7CA2" w:rsidRDefault="00BA3136" w:rsidP="00BA3136">
      <w:pPr>
        <w:ind w:firstLine="709"/>
      </w:pPr>
      <w:r w:rsidRPr="000B7CA2">
        <w:lastRenderedPageBreak/>
        <w:t>Территориальные лесничества контролируют выполнение объемов мероприятий и расх</w:t>
      </w:r>
      <w:r w:rsidRPr="000B7CA2">
        <w:t>о</w:t>
      </w:r>
      <w:r w:rsidRPr="000B7CA2">
        <w:t>дование средств, занимаются противопожарной пропагандой, мониторингом противопожарной опасности.</w:t>
      </w:r>
    </w:p>
    <w:p w:rsidR="00BA3136" w:rsidRPr="000B7CA2" w:rsidRDefault="00BA3136" w:rsidP="00BA3136">
      <w:pPr>
        <w:ind w:firstLine="709"/>
      </w:pPr>
      <w:r w:rsidRPr="000B7CA2">
        <w:t>Для поддержания территориальных лесничеств в надлежащем противопожарном состо</w:t>
      </w:r>
      <w:r w:rsidRPr="000B7CA2">
        <w:t>я</w:t>
      </w:r>
      <w:r w:rsidRPr="000B7CA2">
        <w:t>нии рекомендуется проводить следующие противопожарные мероприятия:</w:t>
      </w:r>
    </w:p>
    <w:p w:rsidR="00BA3136" w:rsidRPr="000B7CA2" w:rsidRDefault="00BA3136" w:rsidP="00BA3136">
      <w:pPr>
        <w:tabs>
          <w:tab w:val="left" w:pos="851"/>
        </w:tabs>
        <w:ind w:firstLine="709"/>
      </w:pPr>
      <w:r w:rsidRPr="000B7CA2">
        <w:t>-</w:t>
      </w:r>
      <w:r w:rsidRPr="000B7CA2">
        <w:tab/>
        <w:t>установить постоянные стенды и выставки при конторах участковых лесничеств;</w:t>
      </w:r>
    </w:p>
    <w:p w:rsidR="00BA3136" w:rsidRPr="000B7CA2" w:rsidRDefault="00BA3136" w:rsidP="00BA3136">
      <w:pPr>
        <w:tabs>
          <w:tab w:val="left" w:pos="851"/>
        </w:tabs>
        <w:ind w:firstLine="709"/>
      </w:pPr>
      <w:r w:rsidRPr="000B7CA2">
        <w:t>-</w:t>
      </w:r>
      <w:r w:rsidRPr="000B7CA2">
        <w:tab/>
        <w:t>установить указатели и шлагбаумы;</w:t>
      </w:r>
    </w:p>
    <w:p w:rsidR="00BA3136" w:rsidRPr="000B7CA2" w:rsidRDefault="00BA3136" w:rsidP="00BA3136">
      <w:pPr>
        <w:tabs>
          <w:tab w:val="left" w:pos="851"/>
        </w:tabs>
        <w:ind w:firstLine="709"/>
      </w:pPr>
      <w:r w:rsidRPr="000B7CA2">
        <w:t>-</w:t>
      </w:r>
      <w:r w:rsidRPr="000B7CA2">
        <w:tab/>
        <w:t>организовать контрольные посты и места для отдыха и курения и т. д.</w:t>
      </w:r>
    </w:p>
    <w:p w:rsidR="00BA3136" w:rsidRPr="000B7CA2" w:rsidRDefault="00BA3136" w:rsidP="00BA3136">
      <w:pPr>
        <w:ind w:firstLine="709"/>
      </w:pPr>
      <w:r w:rsidRPr="000B7CA2">
        <w:t>Проведение указанных мероприятий может корректироваться в зависимости от степени пожарной опасности.</w:t>
      </w:r>
    </w:p>
    <w:p w:rsidR="00BA3136" w:rsidRPr="000B7CA2" w:rsidRDefault="00BA3136" w:rsidP="00BA3136">
      <w:pPr>
        <w:ind w:firstLine="709"/>
      </w:pPr>
      <w:r w:rsidRPr="000B7CA2">
        <w:t>В муниципальном образовании необходимо проводить мероприятия по защите жилых и производственных объектов и сооружений, расположенных в пожарных зонах вблизи лесных массивов:</w:t>
      </w:r>
    </w:p>
    <w:p w:rsidR="00BA3136" w:rsidRPr="000B7CA2" w:rsidRDefault="00BA3136" w:rsidP="00BA3136">
      <w:pPr>
        <w:tabs>
          <w:tab w:val="left" w:pos="851"/>
        </w:tabs>
        <w:ind w:firstLine="709"/>
      </w:pPr>
      <w:r w:rsidRPr="000B7CA2">
        <w:t>-</w:t>
      </w:r>
      <w:r w:rsidRPr="000B7CA2">
        <w:tab/>
        <w:t>создание на предприятиях, в лесах и лесничествах пунктов сосредоточения противоп</w:t>
      </w:r>
      <w:r w:rsidRPr="000B7CA2">
        <w:t>о</w:t>
      </w:r>
      <w:r w:rsidRPr="000B7CA2">
        <w:t>жарного оборудования и инвентаря;</w:t>
      </w:r>
    </w:p>
    <w:p w:rsidR="00BA3136" w:rsidRPr="000B7CA2" w:rsidRDefault="00BA3136" w:rsidP="00BA3136">
      <w:pPr>
        <w:tabs>
          <w:tab w:val="left" w:pos="851"/>
        </w:tabs>
        <w:ind w:firstLine="709"/>
      </w:pPr>
      <w:r w:rsidRPr="000B7CA2">
        <w:t>-</w:t>
      </w:r>
      <w:r w:rsidRPr="000B7CA2">
        <w:tab/>
        <w:t>содержание в безопасном состоянии полос отводов магистральных трубопроводов, и а</w:t>
      </w:r>
      <w:r w:rsidRPr="000B7CA2">
        <w:t>в</w:t>
      </w:r>
      <w:r w:rsidRPr="000B7CA2">
        <w:t>томобильных дорог, вдоль которых расположены лесные массивы;</w:t>
      </w:r>
    </w:p>
    <w:p w:rsidR="00BA3136" w:rsidRPr="000B7CA2" w:rsidRDefault="00BA3136" w:rsidP="00BA3136">
      <w:pPr>
        <w:tabs>
          <w:tab w:val="left" w:pos="851"/>
        </w:tabs>
        <w:ind w:firstLine="709"/>
      </w:pPr>
      <w:r w:rsidRPr="000B7CA2">
        <w:t>-</w:t>
      </w:r>
      <w:r w:rsidRPr="000B7CA2">
        <w:tab/>
        <w:t>осуществление контроля над посещением лесов и пребыванием в них граждан с целью отдыха, охоты, рыбной ловли;</w:t>
      </w:r>
    </w:p>
    <w:p w:rsidR="00BA3136" w:rsidRPr="000B7CA2" w:rsidRDefault="00BA3136" w:rsidP="00BA3136">
      <w:pPr>
        <w:tabs>
          <w:tab w:val="left" w:pos="851"/>
        </w:tabs>
        <w:ind w:firstLine="709"/>
      </w:pPr>
      <w:r w:rsidRPr="000B7CA2">
        <w:t>-</w:t>
      </w:r>
      <w:r w:rsidRPr="000B7CA2">
        <w:tab/>
        <w:t>проведение противопожарного обустройства лесов, устройство подъездов к естестве</w:t>
      </w:r>
      <w:r w:rsidRPr="000B7CA2">
        <w:t>н</w:t>
      </w:r>
      <w:r w:rsidRPr="000B7CA2">
        <w:t>ным водоемам для забора воды в местах массового отдыха населения;</w:t>
      </w:r>
    </w:p>
    <w:p w:rsidR="00BA3136" w:rsidRPr="000B7CA2" w:rsidRDefault="00BA3136" w:rsidP="00BA3136">
      <w:pPr>
        <w:tabs>
          <w:tab w:val="left" w:pos="851"/>
        </w:tabs>
        <w:ind w:firstLine="709"/>
      </w:pPr>
      <w:r w:rsidRPr="000B7CA2">
        <w:t>-</w:t>
      </w:r>
      <w:r w:rsidRPr="000B7CA2">
        <w:tab/>
        <w:t>осуществление государственного пожарного надзора за соблюдением гражданами треб</w:t>
      </w:r>
      <w:r w:rsidRPr="000B7CA2">
        <w:t>о</w:t>
      </w:r>
      <w:r w:rsidRPr="000B7CA2">
        <w:t>ваний и правил пожарной безопасности в лесах.</w:t>
      </w:r>
    </w:p>
    <w:p w:rsidR="00BA3136" w:rsidRPr="000B7CA2" w:rsidRDefault="00BA3136" w:rsidP="00170A91">
      <w:pPr>
        <w:spacing w:before="160" w:after="160"/>
        <w:ind w:firstLine="709"/>
        <w:rPr>
          <w:b/>
          <w:bCs/>
          <w:i/>
          <w:iCs/>
          <w:u w:val="single"/>
        </w:rPr>
      </w:pPr>
      <w:bookmarkStart w:id="102" w:name="_Toc253563175"/>
      <w:r w:rsidRPr="000B7CA2">
        <w:rPr>
          <w:b/>
          <w:bCs/>
          <w:i/>
          <w:iCs/>
          <w:u w:val="single"/>
        </w:rPr>
        <w:t>Геологические опасные явления</w:t>
      </w:r>
    </w:p>
    <w:p w:rsidR="00BA3136" w:rsidRPr="000B7CA2" w:rsidRDefault="00BA3136" w:rsidP="00BA3136">
      <w:pPr>
        <w:ind w:firstLine="709"/>
      </w:pPr>
      <w:r w:rsidRPr="000B7CA2">
        <w:t>Анализ чрезвычайных ситуаций и предпосылок их возникновения показывает, что назва</w:t>
      </w:r>
      <w:r w:rsidRPr="000B7CA2">
        <w:t>н</w:t>
      </w:r>
      <w:r w:rsidRPr="000B7CA2">
        <w:t>ные явления могут возникнуть практически в любой момент при осложнении ряда природных факторов.</w:t>
      </w:r>
    </w:p>
    <w:p w:rsidR="00BA3136" w:rsidRPr="000B7CA2" w:rsidRDefault="00BA3136" w:rsidP="00BA3136">
      <w:pPr>
        <w:ind w:firstLine="709"/>
      </w:pPr>
      <w:r w:rsidRPr="000B7CA2">
        <w:t>Эффективная защита почв от водной эрозии возможна при плановом и систематическом внедрении комплекса противоэрозионных мероприятий, разработанного с учетом конкретных природно-экономических условий.</w:t>
      </w:r>
    </w:p>
    <w:p w:rsidR="00BA3136" w:rsidRPr="000B7CA2" w:rsidRDefault="00BA3136" w:rsidP="00BA3136">
      <w:pPr>
        <w:ind w:firstLine="709"/>
      </w:pPr>
      <w:r w:rsidRPr="000B7CA2">
        <w:t>Для предотвращения плоскостной речной эрозии используются следующие виды мер</w:t>
      </w:r>
      <w:r w:rsidRPr="000B7CA2">
        <w:t>о</w:t>
      </w:r>
      <w:r w:rsidRPr="000B7CA2">
        <w:t>приятий:</w:t>
      </w:r>
    </w:p>
    <w:p w:rsidR="00BA3136" w:rsidRPr="000B7CA2" w:rsidRDefault="00BA3136" w:rsidP="00BA3136">
      <w:pPr>
        <w:tabs>
          <w:tab w:val="left" w:pos="851"/>
        </w:tabs>
        <w:ind w:firstLine="709"/>
      </w:pPr>
      <w:r w:rsidRPr="000B7CA2">
        <w:lastRenderedPageBreak/>
        <w:t>- правильная организация территории, создающая предпосылки для эффективного прим</w:t>
      </w:r>
      <w:r w:rsidRPr="000B7CA2">
        <w:t>е</w:t>
      </w:r>
      <w:r w:rsidRPr="000B7CA2">
        <w:t>нения средств борьбы с эрозией;</w:t>
      </w:r>
    </w:p>
    <w:p w:rsidR="00BA3136" w:rsidRPr="000B7CA2" w:rsidRDefault="00BA3136" w:rsidP="00BA3136">
      <w:pPr>
        <w:tabs>
          <w:tab w:val="left" w:pos="851"/>
        </w:tabs>
        <w:ind w:firstLine="709"/>
      </w:pPr>
      <w:r w:rsidRPr="000B7CA2">
        <w:t>- противоэрозионная агротехника, обеспечивающая повседневную защиту почв и повыш</w:t>
      </w:r>
      <w:r w:rsidRPr="000B7CA2">
        <w:t>е</w:t>
      </w:r>
      <w:r w:rsidRPr="000B7CA2">
        <w:t>ние их плодородия;</w:t>
      </w:r>
    </w:p>
    <w:p w:rsidR="00BA3136" w:rsidRPr="000B7CA2" w:rsidRDefault="00BA3136" w:rsidP="00BA3136">
      <w:pPr>
        <w:tabs>
          <w:tab w:val="left" w:pos="851"/>
        </w:tabs>
        <w:ind w:firstLine="709"/>
      </w:pPr>
      <w:r w:rsidRPr="000B7CA2">
        <w:t>- лесомелиоративные мероприятия по борьбе с эрозией почв;</w:t>
      </w:r>
    </w:p>
    <w:p w:rsidR="00BA3136" w:rsidRPr="000B7CA2" w:rsidRDefault="00BA3136" w:rsidP="00BA3136">
      <w:pPr>
        <w:tabs>
          <w:tab w:val="left" w:pos="851"/>
        </w:tabs>
        <w:ind w:firstLine="709"/>
      </w:pPr>
      <w:r w:rsidRPr="000B7CA2">
        <w:t>- гидротехнические сооружения, предотвращающие размыв почвы.</w:t>
      </w:r>
    </w:p>
    <w:p w:rsidR="00BA3136" w:rsidRPr="000B7CA2" w:rsidRDefault="00BA3136" w:rsidP="00BA3136">
      <w:pPr>
        <w:ind w:firstLine="709"/>
      </w:pPr>
      <w:r w:rsidRPr="000B7CA2">
        <w:t>С целью благоустройства овражных территорий предлагается проведение специальных инженерных мероприятий в составе:</w:t>
      </w:r>
    </w:p>
    <w:p w:rsidR="00BA3136" w:rsidRPr="000B7CA2" w:rsidRDefault="00BA3136" w:rsidP="00BA3136">
      <w:pPr>
        <w:tabs>
          <w:tab w:val="left" w:pos="851"/>
          <w:tab w:val="left" w:pos="993"/>
        </w:tabs>
        <w:ind w:firstLine="709"/>
      </w:pPr>
      <w:r w:rsidRPr="000B7CA2">
        <w:t>-</w:t>
      </w:r>
      <w:r w:rsidRPr="000B7CA2">
        <w:tab/>
        <w:t>частичной или полной засыпки овражных территорий;</w:t>
      </w:r>
    </w:p>
    <w:p w:rsidR="00BA3136" w:rsidRPr="000B7CA2" w:rsidRDefault="00BA3136" w:rsidP="00BA3136">
      <w:pPr>
        <w:tabs>
          <w:tab w:val="left" w:pos="851"/>
          <w:tab w:val="left" w:pos="993"/>
        </w:tabs>
        <w:ind w:firstLine="709"/>
      </w:pPr>
      <w:r w:rsidRPr="000B7CA2">
        <w:t>-</w:t>
      </w:r>
      <w:r w:rsidRPr="000B7CA2">
        <w:tab/>
        <w:t>срезка и террасирование склона в целях повышения его устойчивости;</w:t>
      </w:r>
    </w:p>
    <w:p w:rsidR="00BA3136" w:rsidRPr="000B7CA2" w:rsidRDefault="00BA3136" w:rsidP="00BA3136">
      <w:pPr>
        <w:tabs>
          <w:tab w:val="left" w:pos="851"/>
          <w:tab w:val="left" w:pos="993"/>
        </w:tabs>
        <w:ind w:firstLine="709"/>
      </w:pPr>
      <w:r w:rsidRPr="000B7CA2">
        <w:t>-</w:t>
      </w:r>
      <w:r w:rsidRPr="000B7CA2">
        <w:tab/>
        <w:t>регулирования стока поверхностных вод с помощью вертикальной планировки и устро</w:t>
      </w:r>
      <w:r w:rsidRPr="000B7CA2">
        <w:t>й</w:t>
      </w:r>
      <w:r w:rsidRPr="000B7CA2">
        <w:t xml:space="preserve">ства системы поверхностного водоотвода склоновых и </w:t>
      </w:r>
      <w:proofErr w:type="spellStart"/>
      <w:r w:rsidRPr="000B7CA2">
        <w:t>присклоновых</w:t>
      </w:r>
      <w:proofErr w:type="spellEnd"/>
      <w:r w:rsidRPr="000B7CA2">
        <w:t xml:space="preserve"> территорий;</w:t>
      </w:r>
    </w:p>
    <w:p w:rsidR="00BA3136" w:rsidRPr="000B7CA2" w:rsidRDefault="00BA3136" w:rsidP="00BA3136">
      <w:pPr>
        <w:tabs>
          <w:tab w:val="left" w:pos="851"/>
          <w:tab w:val="left" w:pos="993"/>
        </w:tabs>
        <w:ind w:firstLine="709"/>
      </w:pPr>
      <w:r w:rsidRPr="000B7CA2">
        <w:t>-</w:t>
      </w:r>
      <w:r w:rsidRPr="000B7CA2">
        <w:tab/>
        <w:t>регулирования грунтового стока с помощью строительства дренажей;</w:t>
      </w:r>
    </w:p>
    <w:p w:rsidR="00BA3136" w:rsidRPr="000B7CA2" w:rsidRDefault="00BA3136" w:rsidP="00BA3136">
      <w:pPr>
        <w:tabs>
          <w:tab w:val="left" w:pos="851"/>
          <w:tab w:val="left" w:pos="993"/>
        </w:tabs>
        <w:ind w:firstLine="709"/>
      </w:pPr>
      <w:r w:rsidRPr="000B7CA2">
        <w:t>-</w:t>
      </w:r>
      <w:r w:rsidRPr="000B7CA2">
        <w:tab/>
        <w:t>каптажа родников;</w:t>
      </w:r>
    </w:p>
    <w:p w:rsidR="00BA3136" w:rsidRPr="000B7CA2" w:rsidRDefault="00BA3136" w:rsidP="00BA3136">
      <w:pPr>
        <w:tabs>
          <w:tab w:val="left" w:pos="851"/>
          <w:tab w:val="left" w:pos="993"/>
        </w:tabs>
        <w:ind w:firstLine="709"/>
      </w:pPr>
      <w:r w:rsidRPr="000B7CA2">
        <w:t>-</w:t>
      </w:r>
      <w:r w:rsidRPr="000B7CA2">
        <w:tab/>
      </w:r>
      <w:proofErr w:type="spellStart"/>
      <w:r w:rsidRPr="000B7CA2">
        <w:t>агролесомелиорации</w:t>
      </w:r>
      <w:proofErr w:type="spellEnd"/>
      <w:r w:rsidRPr="000B7CA2">
        <w:t xml:space="preserve"> склонов и </w:t>
      </w:r>
      <w:proofErr w:type="spellStart"/>
      <w:r w:rsidRPr="000B7CA2">
        <w:t>присклоновых</w:t>
      </w:r>
      <w:proofErr w:type="spellEnd"/>
      <w:r w:rsidRPr="000B7CA2">
        <w:t xml:space="preserve"> территорий.</w:t>
      </w:r>
    </w:p>
    <w:p w:rsidR="00BA3136" w:rsidRPr="007223CB" w:rsidRDefault="00BA3136" w:rsidP="007223CB">
      <w:pPr>
        <w:ind w:firstLine="709"/>
      </w:pPr>
      <w:r w:rsidRPr="007223CB">
        <w:t xml:space="preserve">Для борьбы с речной эрозией необходимо проведение мероприятий по </w:t>
      </w:r>
      <w:proofErr w:type="spellStart"/>
      <w:r w:rsidRPr="007223CB">
        <w:t>берегоукреплению</w:t>
      </w:r>
      <w:proofErr w:type="spellEnd"/>
      <w:r w:rsidRPr="007223CB">
        <w:t xml:space="preserve"> на разрушенных эрозией склонах, если этот процесс угрожает жилой, общественной застройке, промышленной или складской зонам, автомобильным дорогам, проходящим вдоль эрозионных склонов.</w:t>
      </w:r>
    </w:p>
    <w:p w:rsidR="007223CB" w:rsidRPr="007223CB" w:rsidRDefault="007223CB" w:rsidP="007223CB">
      <w:pPr>
        <w:ind w:firstLine="709"/>
      </w:pPr>
      <w:r w:rsidRPr="007223CB">
        <w:t> Для инженерной защиты зданий и сооружений от карстово-суффозионных проявлений применяются следующие мероприятия или их сочетания:</w:t>
      </w:r>
    </w:p>
    <w:p w:rsidR="007223CB" w:rsidRPr="007223CB" w:rsidRDefault="007223CB" w:rsidP="007223CB">
      <w:pPr>
        <w:ind w:firstLine="709"/>
      </w:pPr>
      <w:r>
        <w:t xml:space="preserve"> - </w:t>
      </w:r>
      <w:r w:rsidRPr="007223CB">
        <w:t>планировочные (специальная компоновка функциональных зон, трассировка магис</w:t>
      </w:r>
      <w:r w:rsidRPr="007223CB">
        <w:t>т</w:t>
      </w:r>
      <w:r w:rsidRPr="007223CB">
        <w:t>ральных улиц и сетей с максимально возможным обходом участков с карстово-суффозионных проявлением и размещением на них зеленых насаждений; расположение зданий и сооружений на менее опасных участках за пределами участков I-II категорий устойчивости относительно инте</w:t>
      </w:r>
      <w:r w:rsidRPr="007223CB">
        <w:t>н</w:t>
      </w:r>
      <w:r w:rsidRPr="007223CB">
        <w:t>сивности карстовых провалов, а также за пределами участков с меньшей интенсивностью (част</w:t>
      </w:r>
      <w:r w:rsidRPr="007223CB">
        <w:t>о</w:t>
      </w:r>
      <w:r w:rsidRPr="007223CB">
        <w:t>той) образования провалов, но со средними их диаметрами больше 20 м (категория устойчивости А); защита территорий от техногенного влияния строительства на развитие карста);</w:t>
      </w:r>
    </w:p>
    <w:p w:rsidR="007223CB" w:rsidRPr="007223CB" w:rsidRDefault="007223CB" w:rsidP="007223CB">
      <w:pPr>
        <w:ind w:firstLine="709"/>
      </w:pPr>
      <w:r>
        <w:t xml:space="preserve">- </w:t>
      </w:r>
      <w:r w:rsidRPr="007223CB">
        <w:t>водозащитные и противофильтрационные (сокращение инфильтрации поверхностных вод в грунт, в том числе борьба с утечками промышленных и хозяйственно-бытовых вод; предо</w:t>
      </w:r>
      <w:r w:rsidRPr="007223CB">
        <w:t>т</w:t>
      </w:r>
      <w:r w:rsidRPr="007223CB">
        <w:t xml:space="preserve">вращение повышения уровней подземных вод, резких колебаний уровней и увеличения скоростей движения вод трещинно-карстового и вышезалегающих водоносных горизонтов, а также других техногенных изменений гидрогеологических условий, которые могут привести к активизации </w:t>
      </w:r>
      <w:r w:rsidRPr="007223CB">
        <w:lastRenderedPageBreak/>
        <w:t>карстово-суффозионных проявлений; вертикальная планировка и устройство дождевой канализ</w:t>
      </w:r>
      <w:r w:rsidRPr="007223CB">
        <w:t>а</w:t>
      </w:r>
      <w:r w:rsidRPr="007223CB">
        <w:t>ции с отводом вод за пределы застраиваемых участков);</w:t>
      </w:r>
    </w:p>
    <w:p w:rsidR="007223CB" w:rsidRPr="007223CB" w:rsidRDefault="007223CB" w:rsidP="007223CB">
      <w:pPr>
        <w:ind w:firstLine="709"/>
      </w:pPr>
      <w:r>
        <w:t xml:space="preserve">- </w:t>
      </w:r>
      <w:r w:rsidRPr="007223CB">
        <w:t xml:space="preserve">геотехнические (укрепление оснований, тампонирование карстовых полостей и трещин, обнаруженных на земной поверхности; в котлованах и горных выработках, закрепление </w:t>
      </w:r>
      <w:proofErr w:type="spellStart"/>
      <w:r w:rsidRPr="007223CB">
        <w:t>закарст</w:t>
      </w:r>
      <w:r w:rsidRPr="007223CB">
        <w:t>о</w:t>
      </w:r>
      <w:r w:rsidRPr="007223CB">
        <w:t>ванных</w:t>
      </w:r>
      <w:proofErr w:type="spellEnd"/>
      <w:r w:rsidRPr="007223CB">
        <w:t xml:space="preserve"> пород и (или) вышезалегающих грунтов инъекцией цементационных растворов или др</w:t>
      </w:r>
      <w:r w:rsidRPr="007223CB">
        <w:t>у</w:t>
      </w:r>
      <w:r w:rsidRPr="007223CB">
        <w:t xml:space="preserve">гими способами; </w:t>
      </w:r>
      <w:proofErr w:type="spellStart"/>
      <w:r w:rsidRPr="007223CB">
        <w:t>опирание</w:t>
      </w:r>
      <w:proofErr w:type="spellEnd"/>
      <w:r w:rsidRPr="007223CB">
        <w:t xml:space="preserve"> фундаментов на надежные </w:t>
      </w:r>
      <w:proofErr w:type="spellStart"/>
      <w:r w:rsidRPr="007223CB">
        <w:t>незакарстованные</w:t>
      </w:r>
      <w:proofErr w:type="spellEnd"/>
      <w:r w:rsidRPr="007223CB">
        <w:t xml:space="preserve"> или закрепленные гру</w:t>
      </w:r>
      <w:r w:rsidRPr="007223CB">
        <w:t>н</w:t>
      </w:r>
      <w:r w:rsidRPr="007223CB">
        <w:t>ты);</w:t>
      </w:r>
    </w:p>
    <w:p w:rsidR="007223CB" w:rsidRPr="007223CB" w:rsidRDefault="007223CB" w:rsidP="007223CB">
      <w:pPr>
        <w:ind w:firstLine="709"/>
      </w:pPr>
      <w:r>
        <w:t xml:space="preserve">- </w:t>
      </w:r>
      <w:r w:rsidRPr="007223CB">
        <w:t>конструктивные (отдельно или в комплексе с геотехническими);</w:t>
      </w:r>
    </w:p>
    <w:p w:rsidR="007223CB" w:rsidRPr="007223CB" w:rsidRDefault="007223CB" w:rsidP="007223CB">
      <w:pPr>
        <w:ind w:firstLine="709"/>
      </w:pPr>
      <w:r>
        <w:t xml:space="preserve">- </w:t>
      </w:r>
      <w:r w:rsidRPr="007223CB">
        <w:t>технологические (повышение надежности технологического оборудования и коммуник</w:t>
      </w:r>
      <w:r w:rsidRPr="007223CB">
        <w:t>а</w:t>
      </w:r>
      <w:r w:rsidRPr="007223CB">
        <w:t>ций, их дублирование, контроль за утечками из них, обеспечение возможности своевременного отключения аварийных участков и т.д.);</w:t>
      </w:r>
    </w:p>
    <w:p w:rsidR="007223CB" w:rsidRPr="007223CB" w:rsidRDefault="007223CB" w:rsidP="007223CB">
      <w:pPr>
        <w:ind w:firstLine="709"/>
      </w:pPr>
      <w:r>
        <w:t xml:space="preserve">- </w:t>
      </w:r>
      <w:r w:rsidRPr="007223CB">
        <w:t>эксплуатационные (мониторинг состояния грунтов, деформаций зданий и сооружений).</w:t>
      </w:r>
    </w:p>
    <w:p w:rsidR="00BA3136" w:rsidRPr="00816601" w:rsidRDefault="00BA3136" w:rsidP="005F636E">
      <w:pPr>
        <w:spacing w:before="100" w:after="100"/>
        <w:ind w:firstLine="709"/>
        <w:rPr>
          <w:b/>
          <w:bCs/>
          <w:i/>
          <w:iCs/>
          <w:u w:val="single"/>
        </w:rPr>
      </w:pPr>
      <w:r w:rsidRPr="00816601">
        <w:rPr>
          <w:b/>
          <w:bCs/>
          <w:i/>
          <w:iCs/>
          <w:u w:val="single"/>
        </w:rPr>
        <w:t>Гидрологические опасные явления</w:t>
      </w:r>
    </w:p>
    <w:p w:rsidR="000646AE" w:rsidRPr="00BF0577" w:rsidRDefault="000646AE" w:rsidP="005F636E">
      <w:pPr>
        <w:ind w:firstLine="709"/>
      </w:pPr>
      <w:r w:rsidRPr="00BF0577">
        <w:t xml:space="preserve">На </w:t>
      </w:r>
      <w:r w:rsidR="00816601" w:rsidRPr="00BF0577">
        <w:t>территории городского</w:t>
      </w:r>
      <w:r w:rsidR="00DE7E62" w:rsidRPr="00BF0577">
        <w:t xml:space="preserve"> поселения р.п. Варнавино</w:t>
      </w:r>
      <w:r w:rsidRPr="00BF0577">
        <w:t xml:space="preserve"> </w:t>
      </w:r>
      <w:r w:rsidR="004E3EB9" w:rsidRPr="00BF0577">
        <w:t>в зон</w:t>
      </w:r>
      <w:r w:rsidR="00AD246E" w:rsidRPr="00BF0577">
        <w:t>е</w:t>
      </w:r>
      <w:r w:rsidR="004E3EB9" w:rsidRPr="00BF0577">
        <w:t xml:space="preserve"> возможного подтопления</w:t>
      </w:r>
      <w:r w:rsidR="00816601" w:rsidRPr="00BF0577">
        <w:t xml:space="preserve"> и з</w:t>
      </w:r>
      <w:r w:rsidR="00816601" w:rsidRPr="00BF0577">
        <w:t>а</w:t>
      </w:r>
      <w:r w:rsidR="00816601" w:rsidRPr="00BF0577">
        <w:t>топления</w:t>
      </w:r>
      <w:r w:rsidR="004E3EB9" w:rsidRPr="00BF0577">
        <w:t xml:space="preserve"> </w:t>
      </w:r>
      <w:r w:rsidR="00AD246E" w:rsidRPr="00BF0577">
        <w:t>при наихудшем развитии собы</w:t>
      </w:r>
      <w:r w:rsidR="003E48A6" w:rsidRPr="00BF0577">
        <w:t>тий жилая застройка</w:t>
      </w:r>
      <w:r w:rsidR="00816601" w:rsidRPr="00BF0577">
        <w:t xml:space="preserve"> не располагается</w:t>
      </w:r>
      <w:r w:rsidR="003E48A6" w:rsidRPr="00BF0577">
        <w:t>.</w:t>
      </w:r>
      <w:r w:rsidR="00AD246E" w:rsidRPr="00BF0577">
        <w:t xml:space="preserve"> </w:t>
      </w:r>
    </w:p>
    <w:p w:rsidR="004E3EB9" w:rsidRPr="00BF0577" w:rsidRDefault="003E48A6" w:rsidP="005F636E">
      <w:pPr>
        <w:ind w:firstLine="709"/>
      </w:pPr>
      <w:r w:rsidRPr="00BF0577">
        <w:t>П</w:t>
      </w:r>
      <w:r w:rsidR="00AD246E" w:rsidRPr="00BF0577">
        <w:t>еречень мероприятий, направленных на защиту от подтопления:</w:t>
      </w:r>
    </w:p>
    <w:p w:rsidR="00AD246E" w:rsidRPr="00BF0577" w:rsidRDefault="00AD246E" w:rsidP="005F636E">
      <w:pPr>
        <w:ind w:firstLine="709"/>
      </w:pPr>
      <w:r w:rsidRPr="00BF0577">
        <w:t>- мониторинг уровня воды;</w:t>
      </w:r>
    </w:p>
    <w:p w:rsidR="00AD246E" w:rsidRPr="00BF0577" w:rsidRDefault="00AD246E" w:rsidP="005F636E">
      <w:pPr>
        <w:ind w:firstLine="709"/>
      </w:pPr>
      <w:r w:rsidRPr="00BF0577">
        <w:t>- создание резерва строительных материалов;</w:t>
      </w:r>
    </w:p>
    <w:p w:rsidR="00AD246E" w:rsidRPr="00BF0577" w:rsidRDefault="00AD246E" w:rsidP="005F636E">
      <w:pPr>
        <w:ind w:firstLine="709"/>
      </w:pPr>
      <w:r w:rsidRPr="00BF0577">
        <w:t>- контроль за подтопляемой территорией.</w:t>
      </w:r>
    </w:p>
    <w:p w:rsidR="005F636E" w:rsidRPr="00BF0577" w:rsidRDefault="00BF0577" w:rsidP="00BF0577">
      <w:pPr>
        <w:ind w:firstLine="709"/>
      </w:pPr>
      <w:r w:rsidRPr="00BF0577">
        <w:t>По данным ФГБУ "</w:t>
      </w:r>
      <w:proofErr w:type="spellStart"/>
      <w:r w:rsidRPr="00BF0577">
        <w:t>Верхне-Волжское</w:t>
      </w:r>
      <w:proofErr w:type="spellEnd"/>
      <w:r w:rsidRPr="00BF0577">
        <w:t xml:space="preserve"> управление по гидрометеорологии и мониторингу окружающей среды"</w:t>
      </w:r>
      <w:r>
        <w:t xml:space="preserve"> (данные гидрологического поста, расположенного в р.п</w:t>
      </w:r>
      <w:proofErr w:type="gramStart"/>
      <w:r>
        <w:t>.В</w:t>
      </w:r>
      <w:proofErr w:type="gramEnd"/>
      <w:r>
        <w:t xml:space="preserve">арнавино) уровень воды в р.Ветлуга в паводковый период колеблется в пределах 80,74 – 81,25 </w:t>
      </w:r>
      <w:proofErr w:type="spellStart"/>
      <w:r>
        <w:t>мВС</w:t>
      </w:r>
      <w:proofErr w:type="spellEnd"/>
      <w:r>
        <w:t xml:space="preserve">. </w:t>
      </w:r>
      <w:r w:rsidR="005F636E" w:rsidRPr="00BF0577">
        <w:t>В зоне затопл</w:t>
      </w:r>
      <w:r w:rsidR="005F636E" w:rsidRPr="00BF0577">
        <w:t>е</w:t>
      </w:r>
      <w:r w:rsidR="005F636E" w:rsidRPr="00BF0577">
        <w:t xml:space="preserve">ния </w:t>
      </w:r>
      <w:r>
        <w:t xml:space="preserve">паводковыми водами </w:t>
      </w:r>
      <w:r w:rsidR="005F636E" w:rsidRPr="00BF0577">
        <w:t>жилая застройка р.п.Варнавино не располагается</w:t>
      </w:r>
      <w:r w:rsidR="00AA2FA2">
        <w:t xml:space="preserve">, так как расположена на отметке </w:t>
      </w:r>
      <w:r w:rsidR="00B476C8">
        <w:t xml:space="preserve">89,50 </w:t>
      </w:r>
      <w:proofErr w:type="spellStart"/>
      <w:r w:rsidR="00B476C8">
        <w:t>мБС</w:t>
      </w:r>
      <w:proofErr w:type="spellEnd"/>
      <w:r w:rsidR="005F636E" w:rsidRPr="00BF0577">
        <w:t>.</w:t>
      </w:r>
    </w:p>
    <w:p w:rsidR="005F636E" w:rsidRPr="00BF0577" w:rsidRDefault="005F636E" w:rsidP="005F636E">
      <w:pPr>
        <w:pStyle w:val="af5"/>
        <w:shd w:val="clear" w:color="auto" w:fill="FFFFFF"/>
        <w:spacing w:before="0" w:beforeAutospacing="0" w:after="0" w:afterAutospacing="0" w:line="360" w:lineRule="auto"/>
        <w:ind w:firstLine="709"/>
        <w:jc w:val="both"/>
        <w:textAlignment w:val="baseline"/>
        <w:rPr>
          <w:color w:val="auto"/>
          <w:sz w:val="24"/>
          <w:szCs w:val="24"/>
        </w:rPr>
      </w:pPr>
      <w:r w:rsidRPr="00BF0577">
        <w:rPr>
          <w:color w:val="auto"/>
          <w:sz w:val="24"/>
          <w:szCs w:val="24"/>
        </w:rPr>
        <w:t>В комплексе технических мероприятий по защите от затоплений различают активные и пассивные методы защиты. К активным мероприятиям относятся:</w:t>
      </w:r>
    </w:p>
    <w:p w:rsidR="005F636E" w:rsidRPr="00BF0577" w:rsidRDefault="005F636E" w:rsidP="005F636E">
      <w:pPr>
        <w:pStyle w:val="af5"/>
        <w:shd w:val="clear" w:color="auto" w:fill="FFFFFF"/>
        <w:tabs>
          <w:tab w:val="left" w:pos="567"/>
        </w:tabs>
        <w:spacing w:before="0" w:beforeAutospacing="0" w:after="0" w:afterAutospacing="0" w:line="360" w:lineRule="auto"/>
        <w:ind w:firstLine="709"/>
        <w:jc w:val="both"/>
        <w:textAlignment w:val="baseline"/>
        <w:rPr>
          <w:color w:val="auto"/>
          <w:sz w:val="24"/>
          <w:szCs w:val="24"/>
        </w:rPr>
      </w:pPr>
      <w:r w:rsidRPr="00BF0577">
        <w:rPr>
          <w:color w:val="auto"/>
          <w:sz w:val="24"/>
          <w:szCs w:val="24"/>
        </w:rPr>
        <w:t>- Регулирование стока в русле рек;</w:t>
      </w:r>
    </w:p>
    <w:p w:rsidR="005F636E" w:rsidRPr="00BF0577" w:rsidRDefault="005F636E" w:rsidP="005F636E">
      <w:pPr>
        <w:pStyle w:val="af5"/>
        <w:shd w:val="clear" w:color="auto" w:fill="FFFFFF"/>
        <w:tabs>
          <w:tab w:val="left" w:pos="567"/>
        </w:tabs>
        <w:spacing w:before="0" w:beforeAutospacing="0" w:after="0" w:afterAutospacing="0" w:line="360" w:lineRule="auto"/>
        <w:ind w:firstLine="709"/>
        <w:jc w:val="both"/>
        <w:textAlignment w:val="baseline"/>
        <w:rPr>
          <w:color w:val="auto"/>
          <w:sz w:val="24"/>
          <w:szCs w:val="24"/>
        </w:rPr>
      </w:pPr>
      <w:r w:rsidRPr="00BF0577">
        <w:rPr>
          <w:color w:val="auto"/>
          <w:sz w:val="24"/>
          <w:szCs w:val="24"/>
        </w:rPr>
        <w:t>- Отвод паводковых вод;</w:t>
      </w:r>
    </w:p>
    <w:p w:rsidR="005F636E" w:rsidRDefault="005F636E" w:rsidP="005F636E">
      <w:pPr>
        <w:pStyle w:val="af5"/>
        <w:shd w:val="clear" w:color="auto" w:fill="FFFFFF"/>
        <w:tabs>
          <w:tab w:val="left" w:pos="567"/>
        </w:tabs>
        <w:spacing w:before="0" w:beforeAutospacing="0" w:after="0" w:afterAutospacing="0" w:line="360" w:lineRule="auto"/>
        <w:ind w:firstLine="709"/>
        <w:jc w:val="both"/>
        <w:textAlignment w:val="baseline"/>
        <w:rPr>
          <w:color w:val="auto"/>
          <w:sz w:val="24"/>
          <w:szCs w:val="24"/>
        </w:rPr>
      </w:pPr>
      <w:r w:rsidRPr="00BF0577">
        <w:rPr>
          <w:color w:val="auto"/>
          <w:sz w:val="24"/>
          <w:szCs w:val="24"/>
        </w:rPr>
        <w:t>- Регулирование поверхностного</w:t>
      </w:r>
      <w:r w:rsidRPr="002A3683">
        <w:rPr>
          <w:color w:val="auto"/>
          <w:sz w:val="24"/>
          <w:szCs w:val="24"/>
        </w:rPr>
        <w:t xml:space="preserve"> стока на водосборах</w:t>
      </w:r>
      <w:r>
        <w:rPr>
          <w:color w:val="auto"/>
          <w:sz w:val="24"/>
          <w:szCs w:val="24"/>
        </w:rPr>
        <w:t>;</w:t>
      </w:r>
    </w:p>
    <w:p w:rsidR="005F636E" w:rsidRDefault="005F636E" w:rsidP="005F636E">
      <w:pPr>
        <w:pStyle w:val="af5"/>
        <w:shd w:val="clear" w:color="auto" w:fill="FFFFFF"/>
        <w:tabs>
          <w:tab w:val="left" w:pos="567"/>
        </w:tabs>
        <w:spacing w:before="0" w:beforeAutospacing="0" w:after="0" w:afterAutospacing="0" w:line="360" w:lineRule="auto"/>
        <w:ind w:firstLine="709"/>
        <w:jc w:val="both"/>
        <w:textAlignment w:val="baseline"/>
        <w:rPr>
          <w:color w:val="auto"/>
          <w:sz w:val="24"/>
          <w:szCs w:val="24"/>
        </w:rPr>
      </w:pPr>
      <w:r w:rsidRPr="002A3683">
        <w:rPr>
          <w:color w:val="auto"/>
          <w:sz w:val="24"/>
          <w:szCs w:val="24"/>
        </w:rPr>
        <w:t>- Заблаговременное разрушение ледяного покрова рек</w:t>
      </w:r>
      <w:r>
        <w:rPr>
          <w:color w:val="auto"/>
          <w:sz w:val="24"/>
          <w:szCs w:val="24"/>
        </w:rPr>
        <w:t>;</w:t>
      </w:r>
    </w:p>
    <w:p w:rsidR="005F636E" w:rsidRPr="002A3683" w:rsidRDefault="005F636E" w:rsidP="005F636E">
      <w:pPr>
        <w:pStyle w:val="af5"/>
        <w:shd w:val="clear" w:color="auto" w:fill="FFFFFF"/>
        <w:tabs>
          <w:tab w:val="left" w:pos="567"/>
        </w:tabs>
        <w:spacing w:before="0" w:beforeAutospacing="0" w:after="0" w:afterAutospacing="0" w:line="360" w:lineRule="auto"/>
        <w:ind w:firstLine="709"/>
        <w:jc w:val="both"/>
        <w:textAlignment w:val="baseline"/>
        <w:rPr>
          <w:color w:val="auto"/>
          <w:sz w:val="24"/>
          <w:szCs w:val="24"/>
        </w:rPr>
      </w:pPr>
      <w:r w:rsidRPr="002A3683">
        <w:rPr>
          <w:color w:val="auto"/>
          <w:sz w:val="24"/>
          <w:szCs w:val="24"/>
        </w:rPr>
        <w:t>- Основное направление борьбы с наводнениями состоит в уменьшении максимального расхода воды в реке путем перераспределения стока во времени. Для этого осуществляется пер</w:t>
      </w:r>
      <w:r w:rsidRPr="002A3683">
        <w:rPr>
          <w:color w:val="auto"/>
          <w:sz w:val="24"/>
          <w:szCs w:val="24"/>
        </w:rPr>
        <w:t>е</w:t>
      </w:r>
      <w:r w:rsidRPr="002A3683">
        <w:rPr>
          <w:color w:val="auto"/>
          <w:sz w:val="24"/>
          <w:szCs w:val="24"/>
        </w:rPr>
        <w:lastRenderedPageBreak/>
        <w:t>распределение максимального стока между водохранилищами, переброска стока между бассе</w:t>
      </w:r>
      <w:r w:rsidRPr="002A3683">
        <w:rPr>
          <w:color w:val="auto"/>
          <w:sz w:val="24"/>
          <w:szCs w:val="24"/>
        </w:rPr>
        <w:t>й</w:t>
      </w:r>
      <w:r w:rsidRPr="002A3683">
        <w:rPr>
          <w:color w:val="auto"/>
          <w:sz w:val="24"/>
          <w:szCs w:val="24"/>
        </w:rPr>
        <w:t>нами и внутри речного бассейна.</w:t>
      </w:r>
    </w:p>
    <w:p w:rsidR="005F636E" w:rsidRDefault="005F636E" w:rsidP="005F636E">
      <w:pPr>
        <w:pStyle w:val="af5"/>
        <w:shd w:val="clear" w:color="auto" w:fill="FFFFFF"/>
        <w:spacing w:before="0" w:beforeAutospacing="0" w:after="0" w:afterAutospacing="0" w:line="360" w:lineRule="auto"/>
        <w:ind w:firstLine="709"/>
        <w:jc w:val="both"/>
        <w:textAlignment w:val="baseline"/>
        <w:rPr>
          <w:color w:val="auto"/>
          <w:sz w:val="24"/>
          <w:szCs w:val="24"/>
        </w:rPr>
      </w:pPr>
      <w:r w:rsidRPr="002A3683">
        <w:rPr>
          <w:color w:val="auto"/>
          <w:sz w:val="24"/>
          <w:szCs w:val="24"/>
        </w:rPr>
        <w:t>К пассивным мероприятиям относятся:</w:t>
      </w:r>
    </w:p>
    <w:p w:rsidR="005F636E" w:rsidRDefault="005F636E" w:rsidP="005F636E">
      <w:pPr>
        <w:pStyle w:val="af5"/>
        <w:shd w:val="clear" w:color="auto" w:fill="FFFFFF"/>
        <w:spacing w:before="0" w:beforeAutospacing="0" w:after="0" w:afterAutospacing="0" w:line="360" w:lineRule="auto"/>
        <w:ind w:firstLine="709"/>
        <w:jc w:val="both"/>
        <w:textAlignment w:val="baseline"/>
        <w:rPr>
          <w:color w:val="auto"/>
          <w:sz w:val="24"/>
          <w:szCs w:val="24"/>
        </w:rPr>
      </w:pPr>
      <w:r w:rsidRPr="002A3683">
        <w:rPr>
          <w:color w:val="auto"/>
          <w:sz w:val="24"/>
          <w:szCs w:val="24"/>
        </w:rPr>
        <w:t xml:space="preserve">- </w:t>
      </w:r>
      <w:r w:rsidR="00B476C8">
        <w:rPr>
          <w:color w:val="auto"/>
          <w:sz w:val="24"/>
          <w:szCs w:val="24"/>
        </w:rPr>
        <w:t>о</w:t>
      </w:r>
      <w:r w:rsidRPr="002A3683">
        <w:rPr>
          <w:color w:val="auto"/>
          <w:sz w:val="24"/>
          <w:szCs w:val="24"/>
        </w:rPr>
        <w:t>граждение территорий дамбами (системами обвалования);</w:t>
      </w:r>
    </w:p>
    <w:p w:rsidR="005F636E" w:rsidRDefault="005F636E" w:rsidP="005F636E">
      <w:pPr>
        <w:pStyle w:val="af5"/>
        <w:shd w:val="clear" w:color="auto" w:fill="FFFFFF"/>
        <w:spacing w:before="0" w:beforeAutospacing="0" w:after="0" w:afterAutospacing="0" w:line="360" w:lineRule="auto"/>
        <w:ind w:firstLine="709"/>
        <w:jc w:val="both"/>
        <w:textAlignment w:val="baseline"/>
        <w:rPr>
          <w:color w:val="auto"/>
          <w:sz w:val="24"/>
          <w:szCs w:val="24"/>
        </w:rPr>
      </w:pPr>
      <w:r w:rsidRPr="002A3683">
        <w:rPr>
          <w:color w:val="auto"/>
          <w:sz w:val="24"/>
          <w:szCs w:val="24"/>
        </w:rPr>
        <w:t xml:space="preserve">- </w:t>
      </w:r>
      <w:r w:rsidR="00B476C8">
        <w:rPr>
          <w:color w:val="auto"/>
          <w:sz w:val="24"/>
          <w:szCs w:val="24"/>
        </w:rPr>
        <w:t>у</w:t>
      </w:r>
      <w:r w:rsidRPr="002A3683">
        <w:rPr>
          <w:color w:val="auto"/>
          <w:sz w:val="24"/>
          <w:szCs w:val="24"/>
        </w:rPr>
        <w:t>величение пропускной способности речного русла;</w:t>
      </w:r>
    </w:p>
    <w:p w:rsidR="005F636E" w:rsidRDefault="005F636E" w:rsidP="005F636E">
      <w:pPr>
        <w:pStyle w:val="af5"/>
        <w:shd w:val="clear" w:color="auto" w:fill="FFFFFF"/>
        <w:spacing w:before="0" w:beforeAutospacing="0" w:after="0" w:afterAutospacing="0" w:line="360" w:lineRule="auto"/>
        <w:ind w:firstLine="709"/>
        <w:jc w:val="both"/>
        <w:textAlignment w:val="baseline"/>
        <w:rPr>
          <w:color w:val="auto"/>
          <w:sz w:val="24"/>
          <w:szCs w:val="24"/>
        </w:rPr>
      </w:pPr>
      <w:r w:rsidRPr="002A3683">
        <w:rPr>
          <w:color w:val="auto"/>
          <w:sz w:val="24"/>
          <w:szCs w:val="24"/>
        </w:rPr>
        <w:t xml:space="preserve">- </w:t>
      </w:r>
      <w:r w:rsidR="00B476C8">
        <w:rPr>
          <w:color w:val="auto"/>
          <w:sz w:val="24"/>
          <w:szCs w:val="24"/>
        </w:rPr>
        <w:t>п</w:t>
      </w:r>
      <w:r w:rsidRPr="002A3683">
        <w:rPr>
          <w:color w:val="auto"/>
          <w:sz w:val="24"/>
          <w:szCs w:val="24"/>
        </w:rPr>
        <w:t>овышение отметок защищаемой территории</w:t>
      </w:r>
      <w:r>
        <w:rPr>
          <w:color w:val="auto"/>
          <w:sz w:val="24"/>
          <w:szCs w:val="24"/>
        </w:rPr>
        <w:t>;</w:t>
      </w:r>
    </w:p>
    <w:p w:rsidR="005F636E" w:rsidRPr="002A3683" w:rsidRDefault="005F636E" w:rsidP="005F636E">
      <w:pPr>
        <w:pStyle w:val="af5"/>
        <w:shd w:val="clear" w:color="auto" w:fill="FFFFFF"/>
        <w:spacing w:before="0" w:beforeAutospacing="0" w:after="0" w:afterAutospacing="0" w:line="360" w:lineRule="auto"/>
        <w:ind w:firstLine="709"/>
        <w:jc w:val="both"/>
        <w:textAlignment w:val="baseline"/>
        <w:rPr>
          <w:color w:val="auto"/>
          <w:sz w:val="24"/>
          <w:szCs w:val="24"/>
        </w:rPr>
      </w:pPr>
      <w:r w:rsidRPr="002A3683">
        <w:rPr>
          <w:color w:val="auto"/>
          <w:sz w:val="24"/>
          <w:szCs w:val="24"/>
        </w:rPr>
        <w:t xml:space="preserve">- </w:t>
      </w:r>
      <w:proofErr w:type="spellStart"/>
      <w:r w:rsidR="00B476C8">
        <w:rPr>
          <w:color w:val="auto"/>
          <w:sz w:val="24"/>
          <w:szCs w:val="24"/>
        </w:rPr>
        <w:t>а</w:t>
      </w:r>
      <w:r w:rsidRPr="002A3683">
        <w:rPr>
          <w:color w:val="auto"/>
          <w:sz w:val="24"/>
          <w:szCs w:val="24"/>
        </w:rPr>
        <w:t>гролесомелиорация</w:t>
      </w:r>
      <w:proofErr w:type="spellEnd"/>
      <w:r w:rsidRPr="002A3683">
        <w:rPr>
          <w:color w:val="auto"/>
          <w:sz w:val="24"/>
          <w:szCs w:val="24"/>
        </w:rPr>
        <w:t>.</w:t>
      </w:r>
    </w:p>
    <w:p w:rsidR="000B7CA2" w:rsidRDefault="000B7CA2" w:rsidP="00CC472A">
      <w:pPr>
        <w:pStyle w:val="26"/>
        <w:outlineLvl w:val="9"/>
        <w:rPr>
          <w:highlight w:val="green"/>
        </w:rPr>
      </w:pPr>
    </w:p>
    <w:p w:rsidR="007223CB" w:rsidRDefault="007223CB" w:rsidP="00CC472A">
      <w:pPr>
        <w:pStyle w:val="S0"/>
        <w:rPr>
          <w:highlight w:val="green"/>
        </w:rPr>
      </w:pPr>
    </w:p>
    <w:p w:rsidR="004940C3" w:rsidRDefault="004940C3" w:rsidP="00CC472A">
      <w:pPr>
        <w:pStyle w:val="S0"/>
        <w:rPr>
          <w:highlight w:val="green"/>
        </w:rPr>
      </w:pPr>
    </w:p>
    <w:p w:rsidR="004940C3" w:rsidRDefault="004940C3" w:rsidP="00CC472A">
      <w:pPr>
        <w:pStyle w:val="S0"/>
        <w:rPr>
          <w:highlight w:val="green"/>
        </w:rPr>
      </w:pPr>
    </w:p>
    <w:p w:rsidR="004940C3" w:rsidRDefault="004940C3" w:rsidP="00CC472A">
      <w:pPr>
        <w:pStyle w:val="S0"/>
        <w:rPr>
          <w:highlight w:val="green"/>
        </w:rPr>
      </w:pPr>
    </w:p>
    <w:p w:rsidR="004940C3" w:rsidRDefault="004940C3" w:rsidP="00CC472A">
      <w:pPr>
        <w:pStyle w:val="S0"/>
        <w:rPr>
          <w:highlight w:val="green"/>
        </w:rPr>
      </w:pPr>
    </w:p>
    <w:p w:rsidR="004940C3" w:rsidRDefault="004940C3">
      <w:pPr>
        <w:spacing w:line="240" w:lineRule="auto"/>
        <w:jc w:val="left"/>
        <w:rPr>
          <w:highlight w:val="green"/>
        </w:rPr>
      </w:pPr>
      <w:r>
        <w:rPr>
          <w:highlight w:val="green"/>
        </w:rPr>
        <w:br w:type="page"/>
      </w:r>
    </w:p>
    <w:p w:rsidR="00BA3136" w:rsidRPr="000B7CA2" w:rsidRDefault="00BA3136" w:rsidP="00BA3136">
      <w:pPr>
        <w:pStyle w:val="26"/>
      </w:pPr>
      <w:r w:rsidRPr="000B7CA2">
        <w:lastRenderedPageBreak/>
        <w:t>Глава 1</w:t>
      </w:r>
      <w:r w:rsidR="007223CB">
        <w:t>2</w:t>
      </w:r>
      <w:r w:rsidRPr="000B7CA2">
        <w:t>. Чрезвычайные ситуации биолого-социального характера</w:t>
      </w:r>
    </w:p>
    <w:p w:rsidR="00BA3136" w:rsidRPr="000B7CA2" w:rsidRDefault="00BA3136" w:rsidP="007223CB">
      <w:pPr>
        <w:spacing w:before="100" w:after="100"/>
        <w:ind w:firstLine="709"/>
        <w:rPr>
          <w:b/>
          <w:bCs/>
          <w:i/>
          <w:iCs/>
          <w:u w:val="single"/>
        </w:rPr>
      </w:pPr>
      <w:r w:rsidRPr="000B7CA2">
        <w:rPr>
          <w:b/>
          <w:bCs/>
          <w:i/>
          <w:iCs/>
          <w:u w:val="single"/>
        </w:rPr>
        <w:t>Возникновение эпизоотии, эпифитотий, вспышек распространения вредителей и б</w:t>
      </w:r>
      <w:r w:rsidRPr="000B7CA2">
        <w:rPr>
          <w:b/>
          <w:bCs/>
          <w:i/>
          <w:iCs/>
          <w:u w:val="single"/>
        </w:rPr>
        <w:t>о</w:t>
      </w:r>
      <w:r w:rsidRPr="000B7CA2">
        <w:rPr>
          <w:b/>
          <w:bCs/>
          <w:i/>
          <w:iCs/>
          <w:u w:val="single"/>
        </w:rPr>
        <w:t>лезней сельскохозяйственных растений и леса</w:t>
      </w:r>
    </w:p>
    <w:p w:rsidR="00BA3136" w:rsidRPr="000B7CA2" w:rsidRDefault="00BA3136" w:rsidP="00BA3136">
      <w:pPr>
        <w:ind w:firstLine="709"/>
        <w:rPr>
          <w:bCs/>
          <w:iCs/>
        </w:rPr>
      </w:pPr>
      <w:r w:rsidRPr="000B7CA2">
        <w:rPr>
          <w:bCs/>
          <w:iCs/>
        </w:rPr>
        <w:t xml:space="preserve">За последние годы на территории </w:t>
      </w:r>
      <w:r w:rsidR="003E48A6">
        <w:rPr>
          <w:bCs/>
          <w:iCs/>
        </w:rPr>
        <w:t>городского поселения р</w:t>
      </w:r>
      <w:r w:rsidR="00702F56">
        <w:rPr>
          <w:bCs/>
          <w:iCs/>
        </w:rPr>
        <w:t>.п.</w:t>
      </w:r>
      <w:r w:rsidR="002D58AF">
        <w:rPr>
          <w:bCs/>
          <w:iCs/>
        </w:rPr>
        <w:t>Варнавино</w:t>
      </w:r>
      <w:r w:rsidRPr="000B7CA2">
        <w:rPr>
          <w:bCs/>
          <w:iCs/>
        </w:rPr>
        <w:t xml:space="preserve"> вспышек и масс</w:t>
      </w:r>
      <w:r w:rsidRPr="000B7CA2">
        <w:rPr>
          <w:bCs/>
          <w:iCs/>
        </w:rPr>
        <w:t>о</w:t>
      </w:r>
      <w:r w:rsidRPr="000B7CA2">
        <w:rPr>
          <w:bCs/>
          <w:iCs/>
        </w:rPr>
        <w:t>вых заболеваний животных не наблюдалось.</w:t>
      </w:r>
    </w:p>
    <w:p w:rsidR="00BA3136" w:rsidRPr="000B7CA2" w:rsidRDefault="00BA3136" w:rsidP="00BA3136">
      <w:pPr>
        <w:ind w:firstLine="709"/>
        <w:rPr>
          <w:bCs/>
          <w:iCs/>
        </w:rPr>
      </w:pPr>
      <w:r w:rsidRPr="000B7CA2">
        <w:rPr>
          <w:bCs/>
          <w:iCs/>
        </w:rPr>
        <w:t>По видам эпизоотии наиболее вероятными на рассматриваемой территории особо опасным является энцефалит, переносчиками которого являются клещи.</w:t>
      </w:r>
    </w:p>
    <w:p w:rsidR="00BA3136" w:rsidRPr="000B7CA2" w:rsidRDefault="00BA3136" w:rsidP="00BA3136">
      <w:pPr>
        <w:ind w:firstLine="709"/>
        <w:rPr>
          <w:bCs/>
          <w:iCs/>
        </w:rPr>
      </w:pPr>
      <w:proofErr w:type="spellStart"/>
      <w:r w:rsidRPr="000B7CA2">
        <w:rPr>
          <w:bCs/>
          <w:iCs/>
        </w:rPr>
        <w:t>Бруццелез</w:t>
      </w:r>
      <w:proofErr w:type="spellEnd"/>
      <w:r w:rsidRPr="000B7CA2">
        <w:rPr>
          <w:bCs/>
          <w:iCs/>
        </w:rPr>
        <w:t>, туберкулез, стригущий лишай, ящур крупного рогатого скота, мелкого рогат</w:t>
      </w:r>
      <w:r w:rsidRPr="000B7CA2">
        <w:rPr>
          <w:bCs/>
          <w:iCs/>
        </w:rPr>
        <w:t>о</w:t>
      </w:r>
      <w:r w:rsidRPr="000B7CA2">
        <w:rPr>
          <w:bCs/>
          <w:iCs/>
        </w:rPr>
        <w:t xml:space="preserve">го скота, свиней, чума свиней и птиц возможны при внесении возбудителей из-за пределов </w:t>
      </w:r>
      <w:r w:rsidR="000B7CA2" w:rsidRPr="000B7CA2">
        <w:rPr>
          <w:bCs/>
          <w:iCs/>
        </w:rPr>
        <w:t>Ниж</w:t>
      </w:r>
      <w:r w:rsidR="000B7CA2" w:rsidRPr="000B7CA2">
        <w:rPr>
          <w:bCs/>
          <w:iCs/>
        </w:rPr>
        <w:t>е</w:t>
      </w:r>
      <w:r w:rsidR="000B7CA2" w:rsidRPr="000B7CA2">
        <w:rPr>
          <w:bCs/>
          <w:iCs/>
        </w:rPr>
        <w:t>городской области.</w:t>
      </w:r>
    </w:p>
    <w:p w:rsidR="00BA3136" w:rsidRPr="000B7CA2" w:rsidRDefault="00BA3136" w:rsidP="00BA3136">
      <w:pPr>
        <w:ind w:firstLine="709"/>
        <w:rPr>
          <w:bCs/>
          <w:iCs/>
        </w:rPr>
      </w:pPr>
      <w:proofErr w:type="spellStart"/>
      <w:r w:rsidRPr="000B7CA2">
        <w:rPr>
          <w:bCs/>
          <w:iCs/>
        </w:rPr>
        <w:t>Эпифитотийных</w:t>
      </w:r>
      <w:proofErr w:type="spellEnd"/>
      <w:r w:rsidRPr="000B7CA2">
        <w:rPr>
          <w:bCs/>
          <w:iCs/>
        </w:rPr>
        <w:t xml:space="preserve"> вспышек распространения вредителей и болезней сельскохозяйственных культур на территории образования не наблюдалось.</w:t>
      </w:r>
    </w:p>
    <w:p w:rsidR="004940C3" w:rsidRDefault="004940C3">
      <w:pPr>
        <w:spacing w:line="240" w:lineRule="auto"/>
        <w:jc w:val="left"/>
        <w:rPr>
          <w:b/>
          <w:bCs/>
          <w:caps/>
          <w:color w:val="000000" w:themeColor="text1"/>
          <w:szCs w:val="28"/>
        </w:rPr>
      </w:pPr>
      <w:r>
        <w:br w:type="page"/>
      </w:r>
    </w:p>
    <w:p w:rsidR="00BA3136" w:rsidRPr="004402A4" w:rsidRDefault="00BA3136" w:rsidP="00BA3136">
      <w:pPr>
        <w:pStyle w:val="26"/>
      </w:pPr>
      <w:r w:rsidRPr="004402A4">
        <w:lastRenderedPageBreak/>
        <w:t>Глава 1</w:t>
      </w:r>
      <w:r w:rsidR="007223CB">
        <w:t>3</w:t>
      </w:r>
      <w:r w:rsidRPr="004402A4">
        <w:t>. Чрезвычайные ситуации техногенного характера</w:t>
      </w:r>
      <w:bookmarkEnd w:id="102"/>
    </w:p>
    <w:p w:rsidR="00866927" w:rsidRPr="00271D44" w:rsidRDefault="00866927" w:rsidP="00866927">
      <w:pPr>
        <w:ind w:firstLine="709"/>
      </w:pPr>
      <w:bookmarkStart w:id="103" w:name="_Toc209256149"/>
      <w:r w:rsidRPr="00271D44">
        <w:t>Техногенная чрезвычайная ситуация – состояние, при котором в результате возникновения источника техногенной чрезвычайной ситуации на объекте, определенной территории или акв</w:t>
      </w:r>
      <w:r w:rsidRPr="00271D44">
        <w:t>а</w:t>
      </w:r>
      <w:r w:rsidRPr="00271D44">
        <w:t>тории нарушаются нормальные условия жизни и деятельности людей, возникает угроза их жизни и здоровью, наносится ущерб имуществу населения, экономике и окружающей природной среде.</w:t>
      </w:r>
    </w:p>
    <w:p w:rsidR="00866927" w:rsidRPr="00271D44" w:rsidRDefault="00866927" w:rsidP="00866927">
      <w:pPr>
        <w:ind w:firstLine="709"/>
        <w:rPr>
          <w:spacing w:val="2"/>
          <w:shd w:val="clear" w:color="auto" w:fill="FFFFFF"/>
        </w:rPr>
      </w:pPr>
      <w:r w:rsidRPr="00271D44">
        <w:rPr>
          <w:b/>
          <w:bCs/>
          <w:spacing w:val="2"/>
          <w:shd w:val="clear" w:color="auto" w:fill="FFFFFF"/>
        </w:rPr>
        <w:t>Источник техногенной чрезвычайной ситуации</w:t>
      </w:r>
      <w:r w:rsidRPr="00271D44">
        <w:rPr>
          <w:spacing w:val="2"/>
          <w:shd w:val="clear" w:color="auto" w:fill="FFFFFF"/>
        </w:rPr>
        <w:t xml:space="preserve"> - источник техногенной ЧС -</w:t>
      </w:r>
      <w:r w:rsidR="00DE7E62">
        <w:rPr>
          <w:spacing w:val="2"/>
          <w:shd w:val="clear" w:color="auto" w:fill="FFFFFF"/>
        </w:rPr>
        <w:t xml:space="preserve"> </w:t>
      </w:r>
      <w:r w:rsidRPr="00271D44">
        <w:rPr>
          <w:spacing w:val="2"/>
          <w:shd w:val="clear" w:color="auto" w:fill="FFFFFF"/>
        </w:rPr>
        <w:t>опасное техногенное происшествие, в результате которого на объекте, определенной территории или акватории произошла техногенная чрезвычайная ситуация.</w:t>
      </w:r>
    </w:p>
    <w:p w:rsidR="00866927" w:rsidRPr="00271D44" w:rsidRDefault="00866927" w:rsidP="00866927">
      <w:pPr>
        <w:ind w:firstLine="709"/>
      </w:pPr>
      <w:r w:rsidRPr="00271D44">
        <w:rPr>
          <w:spacing w:val="2"/>
          <w:shd w:val="clear" w:color="auto" w:fill="FFFFFF"/>
        </w:rPr>
        <w:t>Примечание - К опасным техногенным происшествиям относят аварии на промышле</w:t>
      </w:r>
      <w:r w:rsidRPr="00271D44">
        <w:rPr>
          <w:spacing w:val="2"/>
          <w:shd w:val="clear" w:color="auto" w:fill="FFFFFF"/>
        </w:rPr>
        <w:t>н</w:t>
      </w:r>
      <w:r w:rsidRPr="00271D44">
        <w:rPr>
          <w:spacing w:val="2"/>
          <w:shd w:val="clear" w:color="auto" w:fill="FFFFFF"/>
        </w:rPr>
        <w:t>ных объектах или на транспорте, пожары, взрывы или высвобождение различных видов эне</w:t>
      </w:r>
      <w:r w:rsidRPr="00271D44">
        <w:rPr>
          <w:spacing w:val="2"/>
          <w:shd w:val="clear" w:color="auto" w:fill="FFFFFF"/>
        </w:rPr>
        <w:t>р</w:t>
      </w:r>
      <w:r w:rsidRPr="00271D44">
        <w:rPr>
          <w:spacing w:val="2"/>
          <w:shd w:val="clear" w:color="auto" w:fill="FFFFFF"/>
        </w:rPr>
        <w:t>гии.</w:t>
      </w:r>
    </w:p>
    <w:p w:rsidR="00866927" w:rsidRPr="00271D44" w:rsidRDefault="00866927" w:rsidP="00866927">
      <w:pPr>
        <w:ind w:firstLine="709"/>
      </w:pPr>
      <w:r w:rsidRPr="00271D44">
        <w:t>К техногенным источникам возникновения чрезвычайных ситуаций относятся:</w:t>
      </w:r>
    </w:p>
    <w:p w:rsidR="00866927" w:rsidRPr="00271D44" w:rsidRDefault="00866927" w:rsidP="00866927">
      <w:pPr>
        <w:ind w:firstLine="709"/>
      </w:pPr>
      <w:r w:rsidRPr="00271D44">
        <w:t>- опасные происшествия на транспорте при перевозке опасных грузов;</w:t>
      </w:r>
    </w:p>
    <w:p w:rsidR="00866927" w:rsidRPr="00271D44" w:rsidRDefault="00866927" w:rsidP="00866927">
      <w:pPr>
        <w:ind w:firstLine="709"/>
      </w:pPr>
      <w:r w:rsidRPr="00271D44">
        <w:t>- аварии на объектах жилищно-коммунального хозяйства;</w:t>
      </w:r>
    </w:p>
    <w:p w:rsidR="00866927" w:rsidRPr="00271D44" w:rsidRDefault="00866927" w:rsidP="00866927">
      <w:pPr>
        <w:ind w:firstLine="709"/>
      </w:pPr>
      <w:r w:rsidRPr="00271D44">
        <w:t>- аварии на гидротехнических сооружениях;</w:t>
      </w:r>
    </w:p>
    <w:p w:rsidR="00866927" w:rsidRPr="00271D44" w:rsidRDefault="00866927" w:rsidP="00866927">
      <w:pPr>
        <w:ind w:firstLine="709"/>
      </w:pPr>
      <w:r w:rsidRPr="00271D44">
        <w:t xml:space="preserve">- аварии на </w:t>
      </w:r>
      <w:proofErr w:type="spellStart"/>
      <w:r w:rsidRPr="00271D44">
        <w:t>пожаровзрывоопасных</w:t>
      </w:r>
      <w:proofErr w:type="spellEnd"/>
      <w:r w:rsidRPr="00271D44">
        <w:t xml:space="preserve"> объектах.</w:t>
      </w:r>
    </w:p>
    <w:p w:rsidR="00C76E4F" w:rsidRPr="00271D44" w:rsidRDefault="00C76E4F" w:rsidP="00C76E4F">
      <w:pPr>
        <w:ind w:firstLine="851"/>
        <w:rPr>
          <w:bCs/>
          <w:iCs/>
        </w:rPr>
      </w:pPr>
      <w:r w:rsidRPr="00271D44">
        <w:rPr>
          <w:bCs/>
          <w:iCs/>
        </w:rPr>
        <w:t xml:space="preserve">На территории </w:t>
      </w:r>
      <w:r w:rsidR="00DE7E62">
        <w:rPr>
          <w:bCs/>
          <w:iCs/>
        </w:rPr>
        <w:t xml:space="preserve"> городского поселения р.п. Варнавино</w:t>
      </w:r>
      <w:r w:rsidRPr="00271D44">
        <w:rPr>
          <w:bCs/>
          <w:iCs/>
        </w:rPr>
        <w:t xml:space="preserve"> расположены следующие объекты, при авариях на которых возможны возникновения чрезвычайных ситуаций техногенного хара</w:t>
      </w:r>
      <w:r w:rsidRPr="00271D44">
        <w:rPr>
          <w:bCs/>
          <w:iCs/>
        </w:rPr>
        <w:t>к</w:t>
      </w:r>
      <w:r w:rsidRPr="00271D44">
        <w:rPr>
          <w:bCs/>
          <w:iCs/>
        </w:rPr>
        <w:t>тера:</w:t>
      </w:r>
    </w:p>
    <w:p w:rsidR="00C76E4F" w:rsidRPr="00271D44" w:rsidRDefault="00C76E4F" w:rsidP="00C76E4F">
      <w:pPr>
        <w:ind w:firstLine="851"/>
        <w:rPr>
          <w:bCs/>
          <w:iCs/>
        </w:rPr>
      </w:pPr>
      <w:r w:rsidRPr="00271D44">
        <w:rPr>
          <w:bCs/>
          <w:iCs/>
        </w:rPr>
        <w:t xml:space="preserve">- транспортные коммуникации – дороги </w:t>
      </w:r>
      <w:r w:rsidR="000646AE" w:rsidRPr="00271D44">
        <w:rPr>
          <w:bCs/>
          <w:iCs/>
        </w:rPr>
        <w:t>межмуниципального значения</w:t>
      </w:r>
      <w:r w:rsidRPr="00271D44">
        <w:rPr>
          <w:bCs/>
          <w:iCs/>
        </w:rPr>
        <w:t>;</w:t>
      </w:r>
    </w:p>
    <w:p w:rsidR="00C76E4F" w:rsidRPr="00271D44" w:rsidRDefault="00C76E4F" w:rsidP="00C76E4F">
      <w:pPr>
        <w:ind w:firstLine="851"/>
        <w:rPr>
          <w:bCs/>
          <w:iCs/>
        </w:rPr>
      </w:pPr>
      <w:r w:rsidRPr="00271D44">
        <w:rPr>
          <w:bCs/>
          <w:iCs/>
        </w:rPr>
        <w:t xml:space="preserve">- </w:t>
      </w:r>
      <w:proofErr w:type="spellStart"/>
      <w:r w:rsidRPr="00271D44">
        <w:rPr>
          <w:bCs/>
          <w:iCs/>
        </w:rPr>
        <w:t>пожаровзрывоопасные</w:t>
      </w:r>
      <w:proofErr w:type="spellEnd"/>
      <w:r w:rsidRPr="00271D44">
        <w:rPr>
          <w:bCs/>
          <w:iCs/>
        </w:rPr>
        <w:t xml:space="preserve"> объекты и объекты трубопроводного транспорта – автозапр</w:t>
      </w:r>
      <w:r w:rsidRPr="00271D44">
        <w:rPr>
          <w:bCs/>
          <w:iCs/>
        </w:rPr>
        <w:t>а</w:t>
      </w:r>
      <w:r w:rsidRPr="00271D44">
        <w:rPr>
          <w:bCs/>
          <w:iCs/>
        </w:rPr>
        <w:t>вочн</w:t>
      </w:r>
      <w:r w:rsidR="000646AE" w:rsidRPr="00271D44">
        <w:rPr>
          <w:bCs/>
          <w:iCs/>
        </w:rPr>
        <w:t>ая</w:t>
      </w:r>
      <w:r w:rsidRPr="00271D44">
        <w:rPr>
          <w:bCs/>
          <w:iCs/>
        </w:rPr>
        <w:t xml:space="preserve"> станци</w:t>
      </w:r>
      <w:r w:rsidR="000646AE" w:rsidRPr="00271D44">
        <w:rPr>
          <w:bCs/>
          <w:iCs/>
        </w:rPr>
        <w:t>я</w:t>
      </w:r>
      <w:r w:rsidRPr="00271D44">
        <w:rPr>
          <w:bCs/>
          <w:iCs/>
        </w:rPr>
        <w:t>.</w:t>
      </w:r>
    </w:p>
    <w:p w:rsidR="009133E3" w:rsidRPr="00271D44" w:rsidRDefault="009133E3" w:rsidP="009133E3">
      <w:pPr>
        <w:spacing w:before="100" w:after="100"/>
        <w:ind w:firstLine="709"/>
        <w:rPr>
          <w:b/>
          <w:bCs/>
          <w:i/>
          <w:iCs/>
          <w:u w:val="single"/>
        </w:rPr>
      </w:pPr>
      <w:bookmarkStart w:id="104" w:name="_Toc209256152"/>
      <w:bookmarkStart w:id="105" w:name="_Toc288812991"/>
      <w:bookmarkStart w:id="106" w:name="_Toc309481559"/>
      <w:bookmarkEnd w:id="103"/>
      <w:r w:rsidRPr="00271D44">
        <w:rPr>
          <w:b/>
          <w:bCs/>
          <w:i/>
          <w:iCs/>
          <w:u w:val="single"/>
        </w:rPr>
        <w:t>1. Аварии на автотранспорте</w:t>
      </w:r>
    </w:p>
    <w:p w:rsidR="009133E3" w:rsidRPr="00271D44" w:rsidRDefault="009133E3" w:rsidP="009133E3">
      <w:pPr>
        <w:ind w:firstLine="709"/>
        <w:rPr>
          <w:spacing w:val="-4"/>
        </w:rPr>
      </w:pPr>
      <w:r w:rsidRPr="00271D44">
        <w:rPr>
          <w:spacing w:val="-4"/>
        </w:rPr>
        <w:t>Основными причинами возникновения дорожно-транспортных происшествий являются:</w:t>
      </w:r>
    </w:p>
    <w:p w:rsidR="009133E3" w:rsidRPr="00271D44" w:rsidRDefault="009133E3" w:rsidP="009133E3">
      <w:pPr>
        <w:tabs>
          <w:tab w:val="left" w:pos="851"/>
        </w:tabs>
        <w:ind w:firstLine="709"/>
        <w:rPr>
          <w:spacing w:val="-4"/>
        </w:rPr>
      </w:pPr>
      <w:r w:rsidRPr="00271D44">
        <w:rPr>
          <w:spacing w:val="-4"/>
        </w:rPr>
        <w:t>-</w:t>
      </w:r>
      <w:r w:rsidRPr="00271D44">
        <w:rPr>
          <w:spacing w:val="-4"/>
        </w:rPr>
        <w:tab/>
        <w:t>нарушение правил дорожного движения;</w:t>
      </w:r>
    </w:p>
    <w:p w:rsidR="009133E3" w:rsidRPr="00271D44" w:rsidRDefault="009133E3" w:rsidP="009133E3">
      <w:pPr>
        <w:tabs>
          <w:tab w:val="left" w:pos="851"/>
        </w:tabs>
        <w:ind w:firstLine="709"/>
        <w:rPr>
          <w:spacing w:val="-4"/>
        </w:rPr>
      </w:pPr>
      <w:r w:rsidRPr="00271D44">
        <w:rPr>
          <w:spacing w:val="-4"/>
        </w:rPr>
        <w:t>-</w:t>
      </w:r>
      <w:r w:rsidRPr="00271D44">
        <w:rPr>
          <w:spacing w:val="-4"/>
        </w:rPr>
        <w:tab/>
        <w:t>неровное покрытие с дефектами, отсутствие горизонтальной разметки и ограждений на опасных участках;</w:t>
      </w:r>
    </w:p>
    <w:p w:rsidR="009133E3" w:rsidRPr="00271D44" w:rsidRDefault="009133E3" w:rsidP="009133E3">
      <w:pPr>
        <w:tabs>
          <w:tab w:val="left" w:pos="851"/>
        </w:tabs>
        <w:ind w:firstLine="709"/>
        <w:rPr>
          <w:spacing w:val="-4"/>
        </w:rPr>
      </w:pPr>
      <w:r w:rsidRPr="00271D44">
        <w:rPr>
          <w:spacing w:val="-4"/>
        </w:rPr>
        <w:t>-</w:t>
      </w:r>
      <w:r w:rsidRPr="00271D44">
        <w:rPr>
          <w:spacing w:val="-4"/>
        </w:rPr>
        <w:tab/>
        <w:t>недостаточное освещение дорог;</w:t>
      </w:r>
    </w:p>
    <w:p w:rsidR="009133E3" w:rsidRPr="00271D44" w:rsidRDefault="009133E3" w:rsidP="009133E3">
      <w:pPr>
        <w:tabs>
          <w:tab w:val="left" w:pos="851"/>
        </w:tabs>
        <w:ind w:firstLine="709"/>
        <w:rPr>
          <w:spacing w:val="-4"/>
        </w:rPr>
      </w:pPr>
      <w:r w:rsidRPr="00271D44">
        <w:rPr>
          <w:spacing w:val="-4"/>
        </w:rPr>
        <w:t>-</w:t>
      </w:r>
      <w:r w:rsidRPr="00271D44">
        <w:rPr>
          <w:spacing w:val="-4"/>
        </w:rPr>
        <w:tab/>
        <w:t>качество покрытий – низкое сцепление, особенно зимой и др. факторы.</w:t>
      </w:r>
    </w:p>
    <w:p w:rsidR="009133E3" w:rsidRPr="00271D44" w:rsidRDefault="009133E3" w:rsidP="009133E3">
      <w:pPr>
        <w:ind w:firstLine="709"/>
        <w:rPr>
          <w:spacing w:val="-4"/>
        </w:rPr>
      </w:pPr>
      <w:r w:rsidRPr="00271D44">
        <w:rPr>
          <w:spacing w:val="-4"/>
        </w:rPr>
        <w:t>Подобные аварии, произошедшие вне населенных пунктов, наносят экологический ущерб о</w:t>
      </w:r>
      <w:r w:rsidRPr="00271D44">
        <w:rPr>
          <w:spacing w:val="-4"/>
        </w:rPr>
        <w:t>к</w:t>
      </w:r>
      <w:r w:rsidRPr="00271D44">
        <w:rPr>
          <w:spacing w:val="-4"/>
        </w:rPr>
        <w:t>ружающей среде, но они гораздо опаснее в населенных пунктах, где, помимо загрязнения местности, опасности подвергаются жизнь и здоровье людей. Поэтому остро ставится проблема обхода населе</w:t>
      </w:r>
      <w:r w:rsidRPr="00271D44">
        <w:rPr>
          <w:spacing w:val="-4"/>
        </w:rPr>
        <w:t>н</w:t>
      </w:r>
      <w:r w:rsidRPr="00271D44">
        <w:rPr>
          <w:spacing w:val="-4"/>
        </w:rPr>
        <w:t>ных пунктов.</w:t>
      </w:r>
    </w:p>
    <w:p w:rsidR="009133E3" w:rsidRPr="00271D44" w:rsidRDefault="009133E3" w:rsidP="009133E3">
      <w:pPr>
        <w:ind w:firstLine="709"/>
        <w:rPr>
          <w:spacing w:val="-4"/>
        </w:rPr>
      </w:pPr>
      <w:r w:rsidRPr="00271D44">
        <w:rPr>
          <w:spacing w:val="-4"/>
        </w:rPr>
        <w:lastRenderedPageBreak/>
        <w:t>Для пропуска по дорогам негабаритных и опасных грузов оформляются специальные разр</w:t>
      </w:r>
      <w:r w:rsidRPr="00271D44">
        <w:rPr>
          <w:spacing w:val="-4"/>
        </w:rPr>
        <w:t>е</w:t>
      </w:r>
      <w:r w:rsidRPr="00271D44">
        <w:rPr>
          <w:spacing w:val="-4"/>
        </w:rPr>
        <w:t>шения и органами ГИБДД определяются маршруты и время перевозок.</w:t>
      </w:r>
    </w:p>
    <w:p w:rsidR="009133E3" w:rsidRPr="00271D44" w:rsidRDefault="009133E3" w:rsidP="009133E3">
      <w:pPr>
        <w:ind w:firstLine="709"/>
        <w:rPr>
          <w:spacing w:val="-4"/>
        </w:rPr>
      </w:pPr>
      <w:r w:rsidRPr="00271D44">
        <w:rPr>
          <w:spacing w:val="-4"/>
        </w:rPr>
        <w:t>Совершенствование и развитие поселковых улиц и дорог способствует безопасности доро</w:t>
      </w:r>
      <w:r w:rsidRPr="00271D44">
        <w:rPr>
          <w:spacing w:val="-4"/>
        </w:rPr>
        <w:t>ж</w:t>
      </w:r>
      <w:r w:rsidRPr="00271D44">
        <w:rPr>
          <w:spacing w:val="-4"/>
        </w:rPr>
        <w:t>ного движения, предотвращению аварий и риска возникновения чрезвычайных ситуаций.</w:t>
      </w:r>
    </w:p>
    <w:p w:rsidR="009133E3" w:rsidRPr="00271D44" w:rsidRDefault="009133E3" w:rsidP="009133E3">
      <w:pPr>
        <w:ind w:firstLine="709"/>
        <w:rPr>
          <w:spacing w:val="-4"/>
        </w:rPr>
      </w:pPr>
      <w:r w:rsidRPr="00271D44">
        <w:rPr>
          <w:spacing w:val="-4"/>
        </w:rPr>
        <w:t>Для обеспечения быстрого и безопасного движения и предупреждения чрезвычайных ситу</w:t>
      </w:r>
      <w:r w:rsidRPr="00271D44">
        <w:rPr>
          <w:spacing w:val="-4"/>
        </w:rPr>
        <w:t>а</w:t>
      </w:r>
      <w:r w:rsidRPr="00271D44">
        <w:rPr>
          <w:spacing w:val="-4"/>
        </w:rPr>
        <w:t>ций на дорогах населенных пунктов необходим комплекс организационных, строительных, планир</w:t>
      </w:r>
      <w:r w:rsidRPr="00271D44">
        <w:rPr>
          <w:spacing w:val="-4"/>
        </w:rPr>
        <w:t>о</w:t>
      </w:r>
      <w:r w:rsidRPr="00271D44">
        <w:rPr>
          <w:spacing w:val="-4"/>
        </w:rPr>
        <w:t>вочных мероприятий и мероприятий, требующих, помимо капиталовложений, длительного периода времени.</w:t>
      </w:r>
    </w:p>
    <w:p w:rsidR="009133E3" w:rsidRPr="00271D44" w:rsidRDefault="009133E3" w:rsidP="009133E3">
      <w:pPr>
        <w:ind w:firstLine="709"/>
        <w:rPr>
          <w:spacing w:val="-4"/>
        </w:rPr>
      </w:pPr>
      <w:r w:rsidRPr="00271D44">
        <w:rPr>
          <w:spacing w:val="-4"/>
        </w:rPr>
        <w:t>Для обеспечения быстрого и безопасного движения и предупреждения чрезвычайных ситу</w:t>
      </w:r>
      <w:r w:rsidRPr="00271D44">
        <w:rPr>
          <w:spacing w:val="-4"/>
        </w:rPr>
        <w:t>а</w:t>
      </w:r>
      <w:r w:rsidRPr="00271D44">
        <w:rPr>
          <w:spacing w:val="-4"/>
        </w:rPr>
        <w:t>ций на дорогах населенных пунктов необходим комплекс организационных, строительных, планир</w:t>
      </w:r>
      <w:r w:rsidRPr="00271D44">
        <w:rPr>
          <w:spacing w:val="-4"/>
        </w:rPr>
        <w:t>о</w:t>
      </w:r>
      <w:r w:rsidRPr="00271D44">
        <w:rPr>
          <w:spacing w:val="-4"/>
        </w:rPr>
        <w:t>вочных мероприятий и мероприятий, требующих, помимо капиталовложений, длительного периода времени.</w:t>
      </w:r>
    </w:p>
    <w:p w:rsidR="009133E3" w:rsidRPr="00271D44" w:rsidRDefault="009133E3" w:rsidP="009133E3">
      <w:pPr>
        <w:ind w:firstLine="709"/>
      </w:pPr>
      <w:r w:rsidRPr="00271D44">
        <w:t>Также опасность представляют аварии с автомобилями, перевозящими легковосплам</w:t>
      </w:r>
      <w:r w:rsidRPr="00271D44">
        <w:t>е</w:t>
      </w:r>
      <w:r w:rsidRPr="00271D44">
        <w:t>няющиеся жидкости (бензин, керосин и др.) потребителям. Аварии с данными автомобилями м</w:t>
      </w:r>
      <w:r w:rsidRPr="00271D44">
        <w:t>о</w:t>
      </w:r>
      <w:r w:rsidRPr="00271D44">
        <w:t xml:space="preserve">гут привести к взрыву перевозимого вещества, образованию очага пожара, </w:t>
      </w:r>
      <w:proofErr w:type="spellStart"/>
      <w:r w:rsidRPr="00271D44">
        <w:t>травмированию</w:t>
      </w:r>
      <w:proofErr w:type="spellEnd"/>
      <w:r w:rsidRPr="00271D44">
        <w:t xml:space="preserve"> и ожогам проходящего и проезжающего рядом населения. На </w:t>
      </w:r>
      <w:r w:rsidR="008772B9" w:rsidRPr="00271D44">
        <w:t xml:space="preserve">территории </w:t>
      </w:r>
      <w:r w:rsidR="008772B9">
        <w:t>городского</w:t>
      </w:r>
      <w:r w:rsidR="00DE7E62">
        <w:t xml:space="preserve"> поселения р.п. Варнавино</w:t>
      </w:r>
      <w:r w:rsidRPr="00271D44">
        <w:t xml:space="preserve"> перевозка легковоспламеняющихся жидкостей осуществляется по автодороге</w:t>
      </w:r>
      <w:r w:rsidRPr="00271D44">
        <w:rPr>
          <w:bCs/>
          <w:iCs/>
        </w:rPr>
        <w:t xml:space="preserve"> </w:t>
      </w:r>
      <w:r w:rsidR="00FB0A88">
        <w:rPr>
          <w:bCs/>
          <w:iCs/>
        </w:rPr>
        <w:t xml:space="preserve">     </w:t>
      </w:r>
      <w:r w:rsidR="00FB0A88" w:rsidRPr="00246BD0">
        <w:rPr>
          <w:sz w:val="22"/>
          <w:szCs w:val="22"/>
        </w:rPr>
        <w:t xml:space="preserve">22 </w:t>
      </w:r>
      <w:r w:rsidR="00FB0A88">
        <w:rPr>
          <w:sz w:val="22"/>
          <w:szCs w:val="22"/>
        </w:rPr>
        <w:t>ОП</w:t>
      </w:r>
      <w:r w:rsidR="00FB0A88" w:rsidRPr="00246BD0">
        <w:rPr>
          <w:sz w:val="22"/>
          <w:szCs w:val="22"/>
        </w:rPr>
        <w:t xml:space="preserve"> РЗ 22</w:t>
      </w:r>
      <w:r w:rsidR="00FB0A88">
        <w:rPr>
          <w:sz w:val="22"/>
          <w:szCs w:val="22"/>
        </w:rPr>
        <w:t>К</w:t>
      </w:r>
      <w:r w:rsidR="00FB0A88" w:rsidRPr="00246BD0">
        <w:rPr>
          <w:sz w:val="22"/>
          <w:szCs w:val="22"/>
        </w:rPr>
        <w:t>-0013</w:t>
      </w:r>
      <w:r w:rsidR="00C05847">
        <w:rPr>
          <w:bCs/>
          <w:iCs/>
        </w:rPr>
        <w:t xml:space="preserve"> </w:t>
      </w:r>
      <w:proofErr w:type="spellStart"/>
      <w:r w:rsidR="00C05847">
        <w:rPr>
          <w:bCs/>
          <w:iCs/>
        </w:rPr>
        <w:t>Кр</w:t>
      </w:r>
      <w:proofErr w:type="gramStart"/>
      <w:r w:rsidR="00C05847">
        <w:rPr>
          <w:bCs/>
          <w:iCs/>
        </w:rPr>
        <w:t>.Б</w:t>
      </w:r>
      <w:proofErr w:type="gramEnd"/>
      <w:r w:rsidR="00C05847">
        <w:rPr>
          <w:bCs/>
          <w:iCs/>
        </w:rPr>
        <w:t>аки-Варнавино-Белышево-Ветлуга</w:t>
      </w:r>
      <w:proofErr w:type="spellEnd"/>
      <w:r w:rsidRPr="00271D44">
        <w:t>.</w:t>
      </w:r>
    </w:p>
    <w:p w:rsidR="009133E3" w:rsidRPr="00271D44" w:rsidRDefault="009133E3" w:rsidP="009133E3">
      <w:pPr>
        <w:ind w:firstLine="709"/>
      </w:pPr>
      <w:r w:rsidRPr="00271D44">
        <w:t>Основные поражающие факторы при аварии на транспорте:</w:t>
      </w:r>
    </w:p>
    <w:p w:rsidR="009133E3" w:rsidRPr="00271D44" w:rsidRDefault="009133E3" w:rsidP="009133E3">
      <w:pPr>
        <w:ind w:firstLine="709"/>
      </w:pPr>
      <w:r w:rsidRPr="00271D44">
        <w:t>- тепловое излучение при воспламенении разлитого топлива;</w:t>
      </w:r>
    </w:p>
    <w:p w:rsidR="009133E3" w:rsidRPr="00271D44" w:rsidRDefault="009133E3" w:rsidP="009133E3">
      <w:pPr>
        <w:ind w:firstLine="709"/>
      </w:pPr>
      <w:r w:rsidRPr="00271D44">
        <w:t>- воздушная ударная волна при взрыве топливно-воздушной смеси, образовавшейся при разливе топлива.</w:t>
      </w:r>
    </w:p>
    <w:p w:rsidR="009133E3" w:rsidRPr="00271D44" w:rsidRDefault="009133E3" w:rsidP="009133E3">
      <w:pPr>
        <w:ind w:firstLine="709"/>
      </w:pPr>
      <w:r w:rsidRPr="00271D44">
        <w:t>Все расчеты проведены для возможных сценариев аварий с участием максимального кол</w:t>
      </w:r>
      <w:r w:rsidRPr="00271D44">
        <w:t>и</w:t>
      </w:r>
      <w:r w:rsidRPr="00271D44">
        <w:t>чества опасного вещества в единичной емкости.</w:t>
      </w:r>
    </w:p>
    <w:p w:rsidR="009133E3" w:rsidRPr="00271D44" w:rsidRDefault="009133E3" w:rsidP="009133E3">
      <w:pPr>
        <w:pStyle w:val="2c"/>
        <w:spacing w:before="0" w:line="360" w:lineRule="auto"/>
        <w:rPr>
          <w:rFonts w:ascii="Times New Roman" w:hAnsi="Times New Roman"/>
          <w:b/>
          <w:snapToGrid w:val="0"/>
          <w:color w:val="auto"/>
          <w:sz w:val="24"/>
          <w:szCs w:val="24"/>
        </w:rPr>
      </w:pPr>
      <w:r w:rsidRPr="00271D44">
        <w:rPr>
          <w:rFonts w:ascii="Times New Roman" w:hAnsi="Times New Roman"/>
          <w:b/>
          <w:snapToGrid w:val="0"/>
          <w:color w:val="auto"/>
          <w:sz w:val="24"/>
          <w:szCs w:val="24"/>
        </w:rPr>
        <w:t>Сценарий развития аварии, связанной с воспламенением топливно-воздушной смеси с образованием избыточного давления на автомобильном транспорте.</w:t>
      </w:r>
    </w:p>
    <w:p w:rsidR="009133E3" w:rsidRPr="00271D44" w:rsidRDefault="009133E3" w:rsidP="009133E3">
      <w:pPr>
        <w:pStyle w:val="ArNar"/>
        <w:spacing w:line="360" w:lineRule="auto"/>
        <w:rPr>
          <w:rFonts w:ascii="Times New Roman" w:hAnsi="Times New Roman"/>
          <w:color w:val="auto"/>
          <w:sz w:val="24"/>
          <w:szCs w:val="24"/>
        </w:rPr>
      </w:pPr>
      <w:r w:rsidRPr="00271D44">
        <w:rPr>
          <w:rFonts w:ascii="Times New Roman" w:hAnsi="Times New Roman"/>
          <w:color w:val="auto"/>
          <w:sz w:val="24"/>
          <w:szCs w:val="24"/>
        </w:rPr>
        <w:t>Возникновение аварии данного типа возможно при нарушении герметичности автом</w:t>
      </w:r>
      <w:r w:rsidRPr="00271D44">
        <w:rPr>
          <w:rFonts w:ascii="Times New Roman" w:hAnsi="Times New Roman"/>
          <w:color w:val="auto"/>
          <w:sz w:val="24"/>
          <w:szCs w:val="24"/>
        </w:rPr>
        <w:t>о</w:t>
      </w:r>
      <w:r w:rsidRPr="00271D44">
        <w:rPr>
          <w:rFonts w:ascii="Times New Roman" w:hAnsi="Times New Roman"/>
          <w:color w:val="auto"/>
          <w:sz w:val="24"/>
          <w:szCs w:val="24"/>
        </w:rPr>
        <w:t>бильной цистерны с бензином (в результате ДТП). Происходит выброс топлива в окружающую среду с последующим образованием топливно-воздушной смеси. Воспламенение, образовавше</w:t>
      </w:r>
      <w:r w:rsidRPr="00271D44">
        <w:rPr>
          <w:rFonts w:ascii="Times New Roman" w:hAnsi="Times New Roman"/>
          <w:color w:val="auto"/>
          <w:sz w:val="24"/>
          <w:szCs w:val="24"/>
        </w:rPr>
        <w:t>й</w:t>
      </w:r>
      <w:r w:rsidRPr="00271D44">
        <w:rPr>
          <w:rFonts w:ascii="Times New Roman" w:hAnsi="Times New Roman"/>
          <w:color w:val="auto"/>
          <w:sz w:val="24"/>
          <w:szCs w:val="24"/>
        </w:rPr>
        <w:t>ся топливно-воздушной смеси с образованием избыточного давления возможно при наличии и</w:t>
      </w:r>
      <w:r w:rsidRPr="00271D44">
        <w:rPr>
          <w:rFonts w:ascii="Times New Roman" w:hAnsi="Times New Roman"/>
          <w:color w:val="auto"/>
          <w:sz w:val="24"/>
          <w:szCs w:val="24"/>
        </w:rPr>
        <w:t>с</w:t>
      </w:r>
      <w:r w:rsidRPr="00271D44">
        <w:rPr>
          <w:rFonts w:ascii="Times New Roman" w:hAnsi="Times New Roman"/>
          <w:color w:val="auto"/>
          <w:sz w:val="24"/>
          <w:szCs w:val="24"/>
        </w:rPr>
        <w:t>точника зажигания. Такими источниками могут быть: замыкание электропроводки автомобиля, разряд статического электричества, образование искры от удара металлических предметов и т.д.</w:t>
      </w:r>
    </w:p>
    <w:p w:rsidR="009133E3" w:rsidRPr="00271D44" w:rsidRDefault="009133E3" w:rsidP="009133E3">
      <w:pPr>
        <w:pStyle w:val="afff6"/>
        <w:spacing w:after="0" w:line="360" w:lineRule="auto"/>
        <w:ind w:firstLine="709"/>
        <w:jc w:val="both"/>
        <w:rPr>
          <w:sz w:val="24"/>
          <w:szCs w:val="24"/>
          <w:u w:val="single"/>
        </w:rPr>
      </w:pPr>
      <w:r w:rsidRPr="00271D44">
        <w:rPr>
          <w:sz w:val="24"/>
          <w:szCs w:val="24"/>
          <w:u w:val="single"/>
        </w:rPr>
        <w:t>Исходные данные:</w:t>
      </w:r>
    </w:p>
    <w:p w:rsidR="009133E3" w:rsidRPr="00271D44" w:rsidRDefault="009133E3" w:rsidP="009133E3">
      <w:pPr>
        <w:pStyle w:val="affffa"/>
        <w:numPr>
          <w:ilvl w:val="0"/>
          <w:numId w:val="23"/>
        </w:numPr>
        <w:tabs>
          <w:tab w:val="left" w:pos="1276"/>
          <w:tab w:val="left" w:pos="6096"/>
        </w:tabs>
        <w:spacing w:before="0" w:after="0" w:line="360" w:lineRule="auto"/>
        <w:ind w:left="0" w:firstLine="709"/>
        <w:rPr>
          <w:rFonts w:ascii="Times New Roman" w:hAnsi="Times New Roman"/>
          <w:color w:val="auto"/>
          <w:sz w:val="24"/>
          <w:szCs w:val="24"/>
        </w:rPr>
      </w:pPr>
      <w:r w:rsidRPr="00271D44">
        <w:rPr>
          <w:rFonts w:ascii="Times New Roman" w:hAnsi="Times New Roman"/>
          <w:color w:val="auto"/>
          <w:sz w:val="24"/>
          <w:szCs w:val="24"/>
        </w:rPr>
        <w:t xml:space="preserve">количество разлившегося при аварии бензина </w:t>
      </w:r>
      <w:r w:rsidRPr="00271D44">
        <w:rPr>
          <w:rFonts w:ascii="Times New Roman" w:hAnsi="Times New Roman"/>
          <w:color w:val="auto"/>
          <w:sz w:val="24"/>
          <w:szCs w:val="24"/>
          <w:lang w:val="en-US"/>
        </w:rPr>
        <w:t>V</w:t>
      </w:r>
      <w:r w:rsidRPr="00271D44">
        <w:rPr>
          <w:rFonts w:ascii="Times New Roman" w:hAnsi="Times New Roman"/>
          <w:color w:val="auto"/>
          <w:sz w:val="24"/>
          <w:szCs w:val="24"/>
        </w:rPr>
        <w:t xml:space="preserve"> = 8,55 м</w:t>
      </w:r>
      <w:r w:rsidRPr="00271D44">
        <w:rPr>
          <w:rFonts w:ascii="Times New Roman" w:hAnsi="Times New Roman"/>
          <w:color w:val="auto"/>
          <w:sz w:val="24"/>
          <w:szCs w:val="24"/>
          <w:vertAlign w:val="superscript"/>
        </w:rPr>
        <w:t>3</w:t>
      </w:r>
      <w:r w:rsidRPr="00271D44">
        <w:rPr>
          <w:rFonts w:ascii="Times New Roman" w:hAnsi="Times New Roman"/>
          <w:color w:val="auto"/>
          <w:sz w:val="24"/>
          <w:szCs w:val="24"/>
        </w:rPr>
        <w:t xml:space="preserve"> (95 % от объема цистерны);</w:t>
      </w:r>
    </w:p>
    <w:p w:rsidR="009133E3" w:rsidRPr="00271D44" w:rsidRDefault="009133E3" w:rsidP="009133E3">
      <w:pPr>
        <w:pStyle w:val="affffa"/>
        <w:numPr>
          <w:ilvl w:val="0"/>
          <w:numId w:val="22"/>
        </w:numPr>
        <w:tabs>
          <w:tab w:val="left" w:pos="993"/>
          <w:tab w:val="left" w:pos="1418"/>
        </w:tabs>
        <w:spacing w:before="0" w:after="0" w:line="360" w:lineRule="auto"/>
        <w:ind w:left="0" w:firstLine="709"/>
        <w:rPr>
          <w:rFonts w:ascii="Times New Roman" w:hAnsi="Times New Roman"/>
          <w:color w:val="auto"/>
          <w:sz w:val="24"/>
          <w:szCs w:val="24"/>
        </w:rPr>
      </w:pPr>
      <w:r w:rsidRPr="00271D44">
        <w:rPr>
          <w:rFonts w:ascii="Times New Roman" w:hAnsi="Times New Roman"/>
          <w:color w:val="auto"/>
          <w:sz w:val="24"/>
          <w:szCs w:val="24"/>
        </w:rPr>
        <w:lastRenderedPageBreak/>
        <w:t xml:space="preserve"> молярная масса бензина М = 44,0 г/моль;</w:t>
      </w:r>
    </w:p>
    <w:p w:rsidR="009133E3" w:rsidRPr="00271D44" w:rsidRDefault="009133E3" w:rsidP="009133E3">
      <w:pPr>
        <w:pStyle w:val="affffa"/>
        <w:numPr>
          <w:ilvl w:val="0"/>
          <w:numId w:val="22"/>
        </w:numPr>
        <w:tabs>
          <w:tab w:val="left" w:pos="993"/>
          <w:tab w:val="left" w:pos="1418"/>
        </w:tabs>
        <w:spacing w:before="0" w:after="0" w:line="360" w:lineRule="auto"/>
        <w:ind w:left="0" w:firstLine="709"/>
        <w:rPr>
          <w:rFonts w:ascii="Times New Roman" w:hAnsi="Times New Roman"/>
          <w:color w:val="auto"/>
          <w:sz w:val="24"/>
          <w:szCs w:val="24"/>
        </w:rPr>
      </w:pPr>
      <w:r w:rsidRPr="00271D44">
        <w:rPr>
          <w:rFonts w:ascii="Times New Roman" w:hAnsi="Times New Roman"/>
          <w:color w:val="auto"/>
          <w:sz w:val="24"/>
          <w:szCs w:val="24"/>
        </w:rPr>
        <w:t xml:space="preserve"> время испарения</w:t>
      </w:r>
      <w:proofErr w:type="gramStart"/>
      <w:r w:rsidR="00DE7E62">
        <w:rPr>
          <w:rFonts w:ascii="Times New Roman" w:hAnsi="Times New Roman"/>
          <w:color w:val="auto"/>
          <w:sz w:val="24"/>
          <w:szCs w:val="24"/>
        </w:rPr>
        <w:t xml:space="preserve"> </w:t>
      </w:r>
      <w:r w:rsidRPr="00271D44">
        <w:rPr>
          <w:rFonts w:ascii="Times New Roman" w:hAnsi="Times New Roman"/>
          <w:color w:val="auto"/>
          <w:sz w:val="24"/>
          <w:szCs w:val="24"/>
        </w:rPr>
        <w:t>Т</w:t>
      </w:r>
      <w:proofErr w:type="gramEnd"/>
      <w:r w:rsidRPr="00271D44">
        <w:rPr>
          <w:rFonts w:ascii="Times New Roman" w:hAnsi="Times New Roman"/>
          <w:color w:val="auto"/>
          <w:sz w:val="24"/>
          <w:szCs w:val="24"/>
        </w:rPr>
        <w:t xml:space="preserve"> = 60 мин.</w:t>
      </w:r>
    </w:p>
    <w:p w:rsidR="009133E3" w:rsidRPr="00271D44" w:rsidRDefault="009133E3" w:rsidP="009133E3">
      <w:pPr>
        <w:pStyle w:val="afff6"/>
        <w:spacing w:after="0" w:line="360" w:lineRule="auto"/>
        <w:ind w:firstLine="709"/>
        <w:jc w:val="both"/>
        <w:rPr>
          <w:sz w:val="24"/>
          <w:szCs w:val="24"/>
          <w:u w:val="single"/>
        </w:rPr>
      </w:pPr>
      <w:r w:rsidRPr="00271D44">
        <w:rPr>
          <w:sz w:val="24"/>
          <w:szCs w:val="24"/>
          <w:u w:val="single"/>
        </w:rPr>
        <w:t>Порядок оценки последствий аварии.</w:t>
      </w:r>
    </w:p>
    <w:p w:rsidR="009133E3" w:rsidRPr="00271D44" w:rsidRDefault="009133E3" w:rsidP="009133E3">
      <w:pPr>
        <w:pStyle w:val="ArNar"/>
        <w:tabs>
          <w:tab w:val="left" w:pos="1134"/>
        </w:tabs>
        <w:spacing w:line="360" w:lineRule="auto"/>
        <w:rPr>
          <w:rFonts w:ascii="Times New Roman" w:hAnsi="Times New Roman"/>
          <w:color w:val="auto"/>
          <w:sz w:val="24"/>
          <w:szCs w:val="24"/>
        </w:rPr>
      </w:pPr>
      <w:r w:rsidRPr="00271D44">
        <w:rPr>
          <w:rFonts w:ascii="Times New Roman" w:hAnsi="Times New Roman"/>
          <w:color w:val="auto"/>
          <w:sz w:val="24"/>
          <w:szCs w:val="24"/>
        </w:rPr>
        <w:t>Определим, на каком расстоянии от геометрического центра пролива могут произойти м</w:t>
      </w:r>
      <w:r w:rsidRPr="00271D44">
        <w:rPr>
          <w:rFonts w:ascii="Times New Roman" w:hAnsi="Times New Roman"/>
          <w:color w:val="auto"/>
          <w:sz w:val="24"/>
          <w:szCs w:val="24"/>
        </w:rPr>
        <w:t>и</w:t>
      </w:r>
      <w:r w:rsidRPr="00271D44">
        <w:rPr>
          <w:rFonts w:ascii="Times New Roman" w:hAnsi="Times New Roman"/>
          <w:color w:val="auto"/>
          <w:sz w:val="24"/>
          <w:szCs w:val="24"/>
        </w:rPr>
        <w:t>нимальные повреждения зданий. Для минимального повреждения зданий величина избыточного давления соответствует 3,6 кПа.</w:t>
      </w:r>
    </w:p>
    <w:p w:rsidR="009133E3" w:rsidRPr="00271D44" w:rsidRDefault="009133E3" w:rsidP="009133E3">
      <w:pPr>
        <w:pStyle w:val="ArNar"/>
        <w:tabs>
          <w:tab w:val="left" w:pos="1134"/>
        </w:tabs>
        <w:spacing w:line="360" w:lineRule="auto"/>
        <w:rPr>
          <w:rFonts w:ascii="Times New Roman" w:hAnsi="Times New Roman"/>
          <w:color w:val="auto"/>
          <w:sz w:val="24"/>
          <w:szCs w:val="24"/>
        </w:rPr>
      </w:pPr>
      <w:r w:rsidRPr="00271D44">
        <w:rPr>
          <w:rFonts w:ascii="Times New Roman" w:hAnsi="Times New Roman"/>
          <w:color w:val="auto"/>
          <w:sz w:val="24"/>
          <w:szCs w:val="24"/>
        </w:rPr>
        <w:t xml:space="preserve">Избыточное давление </w:t>
      </w:r>
      <w:r w:rsidRPr="00271D44">
        <w:rPr>
          <w:rFonts w:ascii="Times New Roman" w:hAnsi="Times New Roman"/>
          <w:color w:val="auto"/>
          <w:position w:val="-10"/>
          <w:sz w:val="24"/>
          <w:szCs w:val="24"/>
        </w:rPr>
        <w:object w:dxaOrig="44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pt;height:17.25pt" o:ole="" fillcolor="window">
            <v:imagedata r:id="rId58" o:title=""/>
          </v:shape>
          <o:OLEObject Type="Embed" ProgID="Equation.3" ShapeID="_x0000_i1025" DrawAspect="Content" ObjectID="_1611042916" r:id="rId59"/>
        </w:object>
      </w:r>
      <w:r w:rsidRPr="00271D44">
        <w:rPr>
          <w:rFonts w:ascii="Times New Roman" w:hAnsi="Times New Roman"/>
          <w:color w:val="auto"/>
          <w:sz w:val="24"/>
          <w:szCs w:val="24"/>
        </w:rPr>
        <w:t xml:space="preserve"> на расстоянии </w:t>
      </w:r>
      <w:r w:rsidRPr="00271D44">
        <w:rPr>
          <w:rFonts w:ascii="Times New Roman" w:hAnsi="Times New Roman"/>
          <w:color w:val="auto"/>
          <w:sz w:val="24"/>
          <w:szCs w:val="24"/>
          <w:lang w:val="en-US"/>
        </w:rPr>
        <w:t>R</w:t>
      </w:r>
      <w:r w:rsidRPr="00271D44">
        <w:rPr>
          <w:rFonts w:ascii="Times New Roman" w:hAnsi="Times New Roman"/>
          <w:color w:val="auto"/>
          <w:sz w:val="24"/>
          <w:szCs w:val="24"/>
        </w:rPr>
        <w:t xml:space="preserve"> (м) от центра облака ТВС определяется по формуле:</w:t>
      </w:r>
    </w:p>
    <w:p w:rsidR="009133E3" w:rsidRPr="00271D44" w:rsidRDefault="009133E3" w:rsidP="009133E3">
      <w:pPr>
        <w:pStyle w:val="ArNar"/>
        <w:tabs>
          <w:tab w:val="left" w:pos="1134"/>
          <w:tab w:val="left" w:pos="7088"/>
        </w:tabs>
        <w:spacing w:line="360" w:lineRule="auto"/>
        <w:rPr>
          <w:rFonts w:ascii="Times New Roman" w:hAnsi="Times New Roman"/>
          <w:color w:val="auto"/>
          <w:sz w:val="24"/>
          <w:szCs w:val="24"/>
        </w:rPr>
      </w:pPr>
      <w:r w:rsidRPr="00271D44">
        <w:rPr>
          <w:rFonts w:ascii="Times New Roman" w:hAnsi="Times New Roman"/>
          <w:color w:val="auto"/>
          <w:position w:val="-12"/>
          <w:sz w:val="24"/>
          <w:szCs w:val="24"/>
        </w:rPr>
        <w:object w:dxaOrig="1240" w:dyaOrig="360">
          <v:shape id="_x0000_i1026" type="#_x0000_t75" style="width:62.25pt;height:18.75pt" o:ole="" fillcolor="window">
            <v:imagedata r:id="rId60" o:title=""/>
          </v:shape>
          <o:OLEObject Type="Embed" ProgID="Equation.3" ShapeID="_x0000_i1026" DrawAspect="Content" ObjectID="_1611042917" r:id="rId61"/>
        </w:object>
      </w:r>
      <w:r w:rsidRPr="00271D44">
        <w:rPr>
          <w:rFonts w:ascii="Times New Roman" w:hAnsi="Times New Roman"/>
          <w:color w:val="auto"/>
          <w:sz w:val="24"/>
          <w:szCs w:val="24"/>
        </w:rPr>
        <w:t>, кПа</w:t>
      </w:r>
    </w:p>
    <w:p w:rsidR="009133E3" w:rsidRPr="00271D44" w:rsidRDefault="009133E3" w:rsidP="009133E3">
      <w:pPr>
        <w:pStyle w:val="ArNar"/>
        <w:tabs>
          <w:tab w:val="left" w:pos="1134"/>
        </w:tabs>
        <w:spacing w:line="360" w:lineRule="auto"/>
        <w:rPr>
          <w:rFonts w:ascii="Times New Roman" w:hAnsi="Times New Roman"/>
          <w:color w:val="auto"/>
          <w:sz w:val="24"/>
          <w:szCs w:val="24"/>
        </w:rPr>
      </w:pPr>
      <w:r w:rsidRPr="00271D44">
        <w:rPr>
          <w:rFonts w:ascii="Times New Roman" w:hAnsi="Times New Roman"/>
          <w:color w:val="auto"/>
          <w:sz w:val="24"/>
          <w:szCs w:val="24"/>
        </w:rPr>
        <w:t>где</w:t>
      </w:r>
      <w:r w:rsidRPr="00271D44">
        <w:rPr>
          <w:rFonts w:ascii="Times New Roman" w:hAnsi="Times New Roman"/>
          <w:color w:val="auto"/>
          <w:sz w:val="24"/>
          <w:szCs w:val="24"/>
        </w:rPr>
        <w:tab/>
        <w:t>Р</w:t>
      </w:r>
      <w:proofErr w:type="gramStart"/>
      <w:r w:rsidRPr="00271D44">
        <w:rPr>
          <w:rFonts w:ascii="Times New Roman" w:hAnsi="Times New Roman"/>
          <w:color w:val="auto"/>
          <w:sz w:val="24"/>
          <w:szCs w:val="24"/>
          <w:vertAlign w:val="subscript"/>
        </w:rPr>
        <w:t>0</w:t>
      </w:r>
      <w:proofErr w:type="gramEnd"/>
      <w:r w:rsidRPr="00271D44">
        <w:rPr>
          <w:rFonts w:ascii="Times New Roman" w:hAnsi="Times New Roman"/>
          <w:color w:val="auto"/>
          <w:sz w:val="24"/>
          <w:szCs w:val="24"/>
        </w:rPr>
        <w:t xml:space="preserve"> – атмосферное давление, равное 101,3 кПа;</w:t>
      </w:r>
    </w:p>
    <w:p w:rsidR="009133E3" w:rsidRPr="00271D44" w:rsidRDefault="009133E3" w:rsidP="009133E3">
      <w:pPr>
        <w:pStyle w:val="affffa"/>
        <w:tabs>
          <w:tab w:val="left" w:pos="1134"/>
        </w:tabs>
        <w:spacing w:before="0" w:after="0" w:line="360" w:lineRule="auto"/>
        <w:ind w:left="0" w:firstLine="709"/>
        <w:rPr>
          <w:rFonts w:ascii="Times New Roman" w:hAnsi="Times New Roman"/>
          <w:color w:val="auto"/>
          <w:sz w:val="24"/>
          <w:szCs w:val="24"/>
        </w:rPr>
      </w:pPr>
      <w:r w:rsidRPr="00271D44">
        <w:rPr>
          <w:rFonts w:ascii="Times New Roman" w:hAnsi="Times New Roman"/>
          <w:color w:val="auto"/>
          <w:position w:val="-10"/>
          <w:sz w:val="24"/>
          <w:szCs w:val="24"/>
        </w:rPr>
        <w:object w:dxaOrig="4620" w:dyaOrig="380">
          <v:shape id="_x0000_i1027" type="#_x0000_t75" style="width:231pt;height:18.75pt" o:ole="" fillcolor="window">
            <v:imagedata r:id="rId62" o:title=""/>
          </v:shape>
          <o:OLEObject Type="Embed" ProgID="Equation.3" ShapeID="_x0000_i1027" DrawAspect="Content" ObjectID="_1611042918" r:id="rId63"/>
        </w:object>
      </w:r>
      <w:r w:rsidRPr="00271D44">
        <w:rPr>
          <w:rFonts w:ascii="Times New Roman" w:hAnsi="Times New Roman"/>
          <w:color w:val="auto"/>
          <w:sz w:val="24"/>
          <w:szCs w:val="24"/>
        </w:rPr>
        <w:t>;</w:t>
      </w:r>
    </w:p>
    <w:p w:rsidR="009133E3" w:rsidRPr="00271D44" w:rsidRDefault="009133E3" w:rsidP="009133E3">
      <w:pPr>
        <w:pStyle w:val="affffa"/>
        <w:tabs>
          <w:tab w:val="left" w:pos="1134"/>
        </w:tabs>
        <w:spacing w:before="0" w:after="0" w:line="360" w:lineRule="auto"/>
        <w:ind w:left="0" w:firstLine="709"/>
        <w:rPr>
          <w:rFonts w:ascii="Times New Roman" w:hAnsi="Times New Roman"/>
          <w:color w:val="auto"/>
          <w:sz w:val="24"/>
          <w:szCs w:val="24"/>
        </w:rPr>
      </w:pPr>
      <w:r w:rsidRPr="00271D44">
        <w:rPr>
          <w:rFonts w:ascii="Times New Roman" w:hAnsi="Times New Roman"/>
          <w:color w:val="auto"/>
          <w:sz w:val="24"/>
          <w:szCs w:val="24"/>
        </w:rPr>
        <w:tab/>
        <w:t>V</w:t>
      </w:r>
      <w:r w:rsidRPr="00271D44">
        <w:rPr>
          <w:rFonts w:ascii="Times New Roman" w:hAnsi="Times New Roman"/>
          <w:color w:val="auto"/>
          <w:sz w:val="24"/>
          <w:szCs w:val="24"/>
          <w:vertAlign w:val="subscript"/>
        </w:rPr>
        <w:t>Г</w:t>
      </w:r>
      <w:r w:rsidRPr="00271D44">
        <w:rPr>
          <w:rFonts w:ascii="Times New Roman" w:hAnsi="Times New Roman"/>
          <w:color w:val="auto"/>
          <w:sz w:val="24"/>
          <w:szCs w:val="24"/>
        </w:rPr>
        <w:t xml:space="preserve"> – скорость распространения сгорания, м/с;</w:t>
      </w:r>
    </w:p>
    <w:p w:rsidR="009133E3" w:rsidRPr="00271D44" w:rsidRDefault="009133E3" w:rsidP="009133E3">
      <w:pPr>
        <w:pStyle w:val="affffa"/>
        <w:tabs>
          <w:tab w:val="left" w:pos="1134"/>
        </w:tabs>
        <w:spacing w:before="0" w:after="0" w:line="360" w:lineRule="auto"/>
        <w:ind w:left="0" w:firstLine="709"/>
        <w:rPr>
          <w:rFonts w:ascii="Times New Roman" w:hAnsi="Times New Roman"/>
          <w:color w:val="auto"/>
          <w:sz w:val="24"/>
          <w:szCs w:val="24"/>
        </w:rPr>
      </w:pPr>
      <w:r w:rsidRPr="00271D44">
        <w:rPr>
          <w:rFonts w:ascii="Times New Roman" w:hAnsi="Times New Roman"/>
          <w:color w:val="auto"/>
          <w:sz w:val="24"/>
          <w:szCs w:val="24"/>
        </w:rPr>
        <w:tab/>
        <w:t>С</w:t>
      </w:r>
      <w:r w:rsidRPr="00271D44">
        <w:rPr>
          <w:rFonts w:ascii="Times New Roman" w:hAnsi="Times New Roman"/>
          <w:color w:val="auto"/>
          <w:sz w:val="24"/>
          <w:szCs w:val="24"/>
          <w:vertAlign w:val="subscript"/>
        </w:rPr>
        <w:t>В</w:t>
      </w:r>
      <w:r w:rsidRPr="00271D44">
        <w:rPr>
          <w:rFonts w:ascii="Times New Roman" w:hAnsi="Times New Roman"/>
          <w:color w:val="auto"/>
          <w:sz w:val="24"/>
          <w:szCs w:val="24"/>
        </w:rPr>
        <w:t xml:space="preserve"> – скорость звука в воздухе, равная 340 м/с;</w:t>
      </w:r>
    </w:p>
    <w:p w:rsidR="009133E3" w:rsidRPr="00271D44" w:rsidRDefault="009133E3" w:rsidP="009133E3">
      <w:pPr>
        <w:pStyle w:val="ArNar"/>
        <w:tabs>
          <w:tab w:val="left" w:pos="1134"/>
        </w:tabs>
        <w:spacing w:line="360" w:lineRule="auto"/>
        <w:rPr>
          <w:rFonts w:ascii="Times New Roman" w:hAnsi="Times New Roman"/>
          <w:color w:val="auto"/>
          <w:sz w:val="24"/>
          <w:szCs w:val="24"/>
        </w:rPr>
      </w:pPr>
      <w:r w:rsidRPr="00271D44">
        <w:rPr>
          <w:rFonts w:ascii="Times New Roman" w:hAnsi="Times New Roman"/>
          <w:color w:val="auto"/>
          <w:sz w:val="24"/>
          <w:szCs w:val="24"/>
        </w:rPr>
        <w:tab/>
        <w:t>σ – степень расширения продуктов сгорания (для газовых смесей равна 7).</w:t>
      </w:r>
    </w:p>
    <w:p w:rsidR="009133E3" w:rsidRPr="00271D44" w:rsidRDefault="009133E3" w:rsidP="009133E3">
      <w:pPr>
        <w:pStyle w:val="ArNar"/>
        <w:tabs>
          <w:tab w:val="left" w:pos="1134"/>
        </w:tabs>
        <w:spacing w:line="360" w:lineRule="auto"/>
        <w:rPr>
          <w:rFonts w:ascii="Times New Roman" w:hAnsi="Times New Roman"/>
          <w:color w:val="auto"/>
          <w:sz w:val="24"/>
          <w:szCs w:val="24"/>
        </w:rPr>
      </w:pPr>
      <w:r w:rsidRPr="00271D44">
        <w:rPr>
          <w:rFonts w:ascii="Times New Roman" w:hAnsi="Times New Roman"/>
          <w:color w:val="auto"/>
          <w:sz w:val="24"/>
          <w:szCs w:val="24"/>
        </w:rPr>
        <w:t>Расстояние, на котором будет наблюдаться величина избыточного давления 3,6 кПа, с</w:t>
      </w:r>
      <w:r w:rsidRPr="00271D44">
        <w:rPr>
          <w:rFonts w:ascii="Times New Roman" w:hAnsi="Times New Roman"/>
          <w:color w:val="auto"/>
          <w:sz w:val="24"/>
          <w:szCs w:val="24"/>
        </w:rPr>
        <w:t>о</w:t>
      </w:r>
      <w:r w:rsidRPr="00271D44">
        <w:rPr>
          <w:rFonts w:ascii="Times New Roman" w:hAnsi="Times New Roman"/>
          <w:color w:val="auto"/>
          <w:sz w:val="24"/>
          <w:szCs w:val="24"/>
        </w:rPr>
        <w:t>ставляет 77 м.</w:t>
      </w:r>
    </w:p>
    <w:p w:rsidR="009133E3" w:rsidRPr="00271D44" w:rsidRDefault="009133E3" w:rsidP="009133E3">
      <w:pPr>
        <w:ind w:firstLine="709"/>
        <w:rPr>
          <w:b/>
          <w:snapToGrid w:val="0"/>
          <w:highlight w:val="yellow"/>
        </w:rPr>
      </w:pPr>
      <w:r w:rsidRPr="00271D44">
        <w:rPr>
          <w:b/>
          <w:snapToGrid w:val="0"/>
        </w:rPr>
        <w:t>Сценарий развития аварии, связанной с воспламенением проливов бензина на авт</w:t>
      </w:r>
      <w:r w:rsidRPr="00271D44">
        <w:rPr>
          <w:b/>
          <w:snapToGrid w:val="0"/>
        </w:rPr>
        <w:t>о</w:t>
      </w:r>
      <w:r w:rsidRPr="00271D44">
        <w:rPr>
          <w:b/>
          <w:snapToGrid w:val="0"/>
        </w:rPr>
        <w:t>мобильном транспорте.</w:t>
      </w:r>
    </w:p>
    <w:p w:rsidR="009133E3" w:rsidRPr="00271D44" w:rsidRDefault="009133E3" w:rsidP="009133E3">
      <w:pPr>
        <w:ind w:firstLine="709"/>
      </w:pPr>
      <w:r w:rsidRPr="00271D44">
        <w:t>Возникновение аварии данного типа возможно при нарушении герметичности автом</w:t>
      </w:r>
      <w:r w:rsidRPr="00271D44">
        <w:t>о</w:t>
      </w:r>
      <w:r w:rsidRPr="00271D44">
        <w:t>бильной цистерны с топливом (в результате ДТП). Над поверхностью разлития образуется облако паров бензина. Воспламенение паров и дальнейшее горение топлива возможно при наличии и</w:t>
      </w:r>
      <w:r w:rsidRPr="00271D44">
        <w:t>с</w:t>
      </w:r>
      <w:r w:rsidRPr="00271D44">
        <w:t>точника зажигания. Такими источниками могут быть: замыкание электропроводки автомобиля, разряд статического электричества, образование искры от удара металлических предметов и т.д.</w:t>
      </w:r>
    </w:p>
    <w:p w:rsidR="009133E3" w:rsidRPr="00271D44" w:rsidRDefault="009133E3" w:rsidP="009133E3">
      <w:pPr>
        <w:ind w:firstLine="709"/>
        <w:rPr>
          <w:u w:val="single"/>
        </w:rPr>
      </w:pPr>
      <w:r w:rsidRPr="00271D44">
        <w:rPr>
          <w:u w:val="single"/>
        </w:rPr>
        <w:t>Исходные данные:</w:t>
      </w:r>
    </w:p>
    <w:p w:rsidR="009133E3" w:rsidRPr="00271D44" w:rsidRDefault="009133E3" w:rsidP="009133E3">
      <w:pPr>
        <w:ind w:firstLine="709"/>
      </w:pPr>
      <w:r w:rsidRPr="00271D44">
        <w:t xml:space="preserve">- количество разлившегося при аварии бензина </w:t>
      </w:r>
      <w:r w:rsidRPr="00271D44">
        <w:rPr>
          <w:lang w:val="en-US"/>
        </w:rPr>
        <w:t>V</w:t>
      </w:r>
      <w:r w:rsidRPr="00271D44">
        <w:t xml:space="preserve"> = 8,55 м</w:t>
      </w:r>
      <w:r w:rsidRPr="00271D44">
        <w:rPr>
          <w:vertAlign w:val="superscript"/>
        </w:rPr>
        <w:t>3</w:t>
      </w:r>
      <w:r w:rsidRPr="00271D44">
        <w:t xml:space="preserve"> (95 % от объема цистерны);</w:t>
      </w:r>
    </w:p>
    <w:p w:rsidR="009133E3" w:rsidRPr="00271D44" w:rsidRDefault="009133E3" w:rsidP="009133E3">
      <w:pPr>
        <w:ind w:firstLine="709"/>
      </w:pPr>
      <w:r w:rsidRPr="00271D44">
        <w:t xml:space="preserve">- площадь пролива </w:t>
      </w:r>
      <w:r w:rsidRPr="00271D44">
        <w:rPr>
          <w:lang w:val="en-US"/>
        </w:rPr>
        <w:t>S</w:t>
      </w:r>
      <w:r w:rsidRPr="00271D44">
        <w:t xml:space="preserve"> = 171,0 м</w:t>
      </w:r>
      <w:r w:rsidRPr="00271D44">
        <w:rPr>
          <w:vertAlign w:val="superscript"/>
        </w:rPr>
        <w:t>2</w:t>
      </w:r>
      <w:r w:rsidRPr="00271D44">
        <w:t>.</w:t>
      </w:r>
    </w:p>
    <w:p w:rsidR="009133E3" w:rsidRPr="00271D44" w:rsidRDefault="009133E3" w:rsidP="009133E3">
      <w:pPr>
        <w:ind w:firstLine="709"/>
        <w:rPr>
          <w:u w:val="single"/>
        </w:rPr>
      </w:pPr>
      <w:r w:rsidRPr="00271D44">
        <w:rPr>
          <w:u w:val="single"/>
        </w:rPr>
        <w:t>Порядок оценки последствий аварии.</w:t>
      </w:r>
    </w:p>
    <w:p w:rsidR="009133E3" w:rsidRDefault="009133E3" w:rsidP="009133E3">
      <w:pPr>
        <w:ind w:firstLine="709"/>
      </w:pPr>
      <w:r w:rsidRPr="007437C0">
        <w:t>Определим, на каком расстоянии от геометрического центра пролива может произойти п</w:t>
      </w:r>
      <w:r w:rsidRPr="007437C0">
        <w:t>о</w:t>
      </w:r>
      <w:r w:rsidRPr="007437C0">
        <w:t>ражение людей тепловым потоком. Болевые ощущения у людей от тепловой радиации возникают при интенсивности теплового воздействия 1,4 кВт/м</w:t>
      </w:r>
      <w:r w:rsidRPr="007437C0">
        <w:rPr>
          <w:vertAlign w:val="superscript"/>
        </w:rPr>
        <w:t>2</w:t>
      </w:r>
      <w:r w:rsidRPr="007437C0">
        <w:t xml:space="preserve"> и более.</w:t>
      </w:r>
    </w:p>
    <w:p w:rsidR="009133E3" w:rsidRPr="005F7C78" w:rsidRDefault="009133E3" w:rsidP="009133E3">
      <w:pPr>
        <w:pStyle w:val="ArNar"/>
        <w:spacing w:line="360" w:lineRule="auto"/>
        <w:rPr>
          <w:rFonts w:ascii="Times New Roman" w:hAnsi="Times New Roman"/>
          <w:color w:val="auto"/>
          <w:sz w:val="24"/>
          <w:szCs w:val="24"/>
        </w:rPr>
      </w:pPr>
      <w:r w:rsidRPr="005F7C78">
        <w:rPr>
          <w:rFonts w:ascii="Times New Roman" w:hAnsi="Times New Roman"/>
          <w:color w:val="auto"/>
          <w:sz w:val="24"/>
          <w:szCs w:val="24"/>
        </w:rPr>
        <w:t>Интенсивность теплового излучения определяется по формуле:</w:t>
      </w:r>
    </w:p>
    <w:p w:rsidR="009133E3" w:rsidRPr="005F7C78" w:rsidRDefault="009133E3" w:rsidP="009133E3">
      <w:pPr>
        <w:pStyle w:val="affff9"/>
        <w:spacing w:before="0" w:after="0" w:line="360" w:lineRule="auto"/>
        <w:rPr>
          <w:rFonts w:ascii="Times New Roman" w:hAnsi="Times New Roman"/>
          <w:color w:val="auto"/>
          <w:sz w:val="24"/>
          <w:szCs w:val="24"/>
        </w:rPr>
      </w:pPr>
      <w:r w:rsidRPr="005F7C78">
        <w:rPr>
          <w:rFonts w:ascii="Times New Roman" w:hAnsi="Times New Roman"/>
          <w:color w:val="auto"/>
          <w:position w:val="-14"/>
          <w:sz w:val="24"/>
          <w:szCs w:val="24"/>
        </w:rPr>
        <w:object w:dxaOrig="1340" w:dyaOrig="380">
          <v:shape id="_x0000_i1028" type="#_x0000_t75" style="width:67.5pt;height:16.5pt" o:ole="" fillcolor="window">
            <v:imagedata r:id="rId64" o:title=""/>
          </v:shape>
          <o:OLEObject Type="Embed" ProgID="Equation.3" ShapeID="_x0000_i1028" DrawAspect="Content" ObjectID="_1611042919" r:id="rId65"/>
        </w:object>
      </w:r>
      <w:r w:rsidRPr="005F7C78">
        <w:rPr>
          <w:rFonts w:ascii="Times New Roman" w:hAnsi="Times New Roman"/>
          <w:color w:val="auto"/>
          <w:sz w:val="24"/>
          <w:szCs w:val="24"/>
        </w:rPr>
        <w:t>, кВт/м</w:t>
      </w:r>
      <w:proofErr w:type="gramStart"/>
      <w:r w:rsidRPr="005F7C78">
        <w:rPr>
          <w:rFonts w:ascii="Times New Roman" w:hAnsi="Times New Roman"/>
          <w:color w:val="auto"/>
          <w:sz w:val="24"/>
          <w:szCs w:val="24"/>
          <w:vertAlign w:val="superscript"/>
        </w:rPr>
        <w:t>2</w:t>
      </w:r>
      <w:proofErr w:type="gramEnd"/>
      <w:r w:rsidRPr="005F7C78">
        <w:rPr>
          <w:rFonts w:ascii="Times New Roman" w:hAnsi="Times New Roman"/>
          <w:color w:val="auto"/>
          <w:sz w:val="24"/>
          <w:szCs w:val="24"/>
        </w:rPr>
        <w:t>,</w:t>
      </w:r>
    </w:p>
    <w:p w:rsidR="009133E3" w:rsidRPr="005F7C78" w:rsidRDefault="009133E3" w:rsidP="009133E3">
      <w:pPr>
        <w:pStyle w:val="ArNar"/>
        <w:tabs>
          <w:tab w:val="left" w:pos="1134"/>
        </w:tabs>
        <w:spacing w:line="360" w:lineRule="auto"/>
        <w:rPr>
          <w:rFonts w:ascii="Times New Roman" w:hAnsi="Times New Roman"/>
          <w:color w:val="auto"/>
          <w:sz w:val="24"/>
          <w:szCs w:val="24"/>
        </w:rPr>
      </w:pPr>
      <w:r w:rsidRPr="005F7C78">
        <w:rPr>
          <w:rFonts w:ascii="Times New Roman" w:hAnsi="Times New Roman"/>
          <w:color w:val="auto"/>
          <w:sz w:val="24"/>
          <w:szCs w:val="24"/>
        </w:rPr>
        <w:t>где</w:t>
      </w:r>
      <w:r w:rsidRPr="005F7C78">
        <w:rPr>
          <w:rFonts w:ascii="Times New Roman" w:hAnsi="Times New Roman"/>
          <w:color w:val="auto"/>
          <w:sz w:val="24"/>
          <w:szCs w:val="24"/>
        </w:rPr>
        <w:tab/>
      </w:r>
      <w:proofErr w:type="spellStart"/>
      <w:r w:rsidRPr="005F7C78">
        <w:rPr>
          <w:rFonts w:ascii="Times New Roman" w:hAnsi="Times New Roman"/>
          <w:color w:val="auto"/>
          <w:sz w:val="24"/>
          <w:szCs w:val="24"/>
        </w:rPr>
        <w:t>E</w:t>
      </w:r>
      <w:r w:rsidRPr="005F7C78">
        <w:rPr>
          <w:rFonts w:ascii="Times New Roman" w:hAnsi="Times New Roman"/>
          <w:color w:val="auto"/>
          <w:sz w:val="24"/>
          <w:szCs w:val="24"/>
          <w:vertAlign w:val="subscript"/>
        </w:rPr>
        <w:t>f</w:t>
      </w:r>
      <w:proofErr w:type="spellEnd"/>
      <w:r w:rsidRPr="005F7C78">
        <w:rPr>
          <w:rFonts w:ascii="Times New Roman" w:hAnsi="Times New Roman"/>
          <w:color w:val="auto"/>
          <w:sz w:val="24"/>
          <w:szCs w:val="24"/>
        </w:rPr>
        <w:t xml:space="preserve"> – </w:t>
      </w:r>
      <w:proofErr w:type="spellStart"/>
      <w:r w:rsidRPr="005F7C78">
        <w:rPr>
          <w:rFonts w:ascii="Times New Roman" w:hAnsi="Times New Roman"/>
          <w:color w:val="auto"/>
          <w:sz w:val="24"/>
          <w:szCs w:val="24"/>
        </w:rPr>
        <w:t>среднеповерхностная</w:t>
      </w:r>
      <w:proofErr w:type="spellEnd"/>
      <w:r w:rsidRPr="005F7C78">
        <w:rPr>
          <w:rFonts w:ascii="Times New Roman" w:hAnsi="Times New Roman"/>
          <w:color w:val="auto"/>
          <w:sz w:val="24"/>
          <w:szCs w:val="24"/>
        </w:rPr>
        <w:t xml:space="preserve"> плотность теплового излучения пламени, кВт/м</w:t>
      </w:r>
      <w:proofErr w:type="gramStart"/>
      <w:r w:rsidRPr="005F7C78">
        <w:rPr>
          <w:rFonts w:ascii="Times New Roman" w:hAnsi="Times New Roman"/>
          <w:color w:val="auto"/>
          <w:sz w:val="24"/>
          <w:szCs w:val="24"/>
          <w:vertAlign w:val="superscript"/>
        </w:rPr>
        <w:t>2</w:t>
      </w:r>
      <w:proofErr w:type="gramEnd"/>
      <w:r w:rsidRPr="005F7C78">
        <w:rPr>
          <w:rFonts w:ascii="Times New Roman" w:hAnsi="Times New Roman"/>
          <w:color w:val="auto"/>
          <w:sz w:val="24"/>
          <w:szCs w:val="24"/>
        </w:rPr>
        <w:t>;</w:t>
      </w:r>
    </w:p>
    <w:p w:rsidR="009133E3" w:rsidRPr="005F7C78" w:rsidRDefault="009133E3" w:rsidP="009133E3">
      <w:pPr>
        <w:pStyle w:val="ArNar"/>
        <w:tabs>
          <w:tab w:val="left" w:pos="1134"/>
        </w:tabs>
        <w:spacing w:line="360" w:lineRule="auto"/>
        <w:rPr>
          <w:rFonts w:ascii="Times New Roman" w:hAnsi="Times New Roman"/>
          <w:color w:val="auto"/>
          <w:sz w:val="24"/>
          <w:szCs w:val="24"/>
        </w:rPr>
      </w:pPr>
      <w:r w:rsidRPr="005F7C78">
        <w:rPr>
          <w:rFonts w:ascii="Times New Roman" w:hAnsi="Times New Roman"/>
          <w:color w:val="auto"/>
          <w:sz w:val="24"/>
          <w:szCs w:val="24"/>
        </w:rPr>
        <w:lastRenderedPageBreak/>
        <w:tab/>
      </w:r>
      <w:proofErr w:type="spellStart"/>
      <w:r w:rsidRPr="005F7C78">
        <w:rPr>
          <w:rFonts w:ascii="Times New Roman" w:hAnsi="Times New Roman"/>
          <w:color w:val="auto"/>
          <w:sz w:val="24"/>
          <w:szCs w:val="24"/>
        </w:rPr>
        <w:t>F</w:t>
      </w:r>
      <w:r w:rsidRPr="005F7C78">
        <w:rPr>
          <w:rFonts w:ascii="Times New Roman" w:hAnsi="Times New Roman"/>
          <w:color w:val="auto"/>
          <w:sz w:val="24"/>
          <w:szCs w:val="24"/>
          <w:vertAlign w:val="subscript"/>
        </w:rPr>
        <w:t>q</w:t>
      </w:r>
      <w:proofErr w:type="spellEnd"/>
      <w:r w:rsidRPr="005F7C78">
        <w:rPr>
          <w:rFonts w:ascii="Times New Roman" w:hAnsi="Times New Roman"/>
          <w:color w:val="auto"/>
          <w:sz w:val="24"/>
          <w:szCs w:val="24"/>
        </w:rPr>
        <w:t xml:space="preserve"> – угловой коэффициент облученности;</w:t>
      </w:r>
    </w:p>
    <w:p w:rsidR="009133E3" w:rsidRPr="005F7C78" w:rsidRDefault="009133E3" w:rsidP="009133E3">
      <w:pPr>
        <w:pStyle w:val="ArNar"/>
        <w:tabs>
          <w:tab w:val="left" w:pos="1134"/>
        </w:tabs>
        <w:spacing w:line="360" w:lineRule="auto"/>
        <w:rPr>
          <w:rFonts w:ascii="Times New Roman" w:hAnsi="Times New Roman"/>
          <w:color w:val="auto"/>
          <w:sz w:val="24"/>
          <w:szCs w:val="24"/>
        </w:rPr>
      </w:pPr>
      <w:r w:rsidRPr="005F7C78">
        <w:rPr>
          <w:rFonts w:ascii="Times New Roman" w:hAnsi="Times New Roman"/>
          <w:color w:val="auto"/>
          <w:sz w:val="24"/>
          <w:szCs w:val="24"/>
        </w:rPr>
        <w:tab/>
      </w:r>
      <w:r w:rsidRPr="005F7C78">
        <w:rPr>
          <w:rFonts w:ascii="Times New Roman" w:hAnsi="Times New Roman"/>
          <w:color w:val="auto"/>
          <w:position w:val="-6"/>
          <w:sz w:val="24"/>
          <w:szCs w:val="24"/>
        </w:rPr>
        <w:object w:dxaOrig="180" w:dyaOrig="220">
          <v:shape id="_x0000_i1029" type="#_x0000_t75" style="width:9pt;height:11.25pt" o:ole="" fillcolor="window">
            <v:imagedata r:id="rId66" o:title=""/>
          </v:shape>
          <o:OLEObject Type="Embed" ProgID="Equation.3" ShapeID="_x0000_i1029" DrawAspect="Content" ObjectID="_1611042920" r:id="rId67"/>
        </w:object>
      </w:r>
      <w:r w:rsidRPr="005F7C78">
        <w:rPr>
          <w:rFonts w:ascii="Times New Roman" w:hAnsi="Times New Roman"/>
          <w:color w:val="auto"/>
          <w:sz w:val="24"/>
          <w:szCs w:val="24"/>
        </w:rPr>
        <w:t xml:space="preserve"> – коэффициент пропускания атмосферы.</w:t>
      </w:r>
    </w:p>
    <w:p w:rsidR="009133E3" w:rsidRPr="005F7C78" w:rsidRDefault="009133E3" w:rsidP="009133E3">
      <w:pPr>
        <w:pStyle w:val="ArNar"/>
        <w:spacing w:line="360" w:lineRule="auto"/>
        <w:rPr>
          <w:rFonts w:ascii="Times New Roman" w:hAnsi="Times New Roman"/>
          <w:color w:val="auto"/>
          <w:sz w:val="24"/>
          <w:szCs w:val="24"/>
        </w:rPr>
      </w:pPr>
      <w:r w:rsidRPr="005F7C78">
        <w:rPr>
          <w:rFonts w:ascii="Times New Roman" w:hAnsi="Times New Roman"/>
          <w:color w:val="auto"/>
          <w:sz w:val="24"/>
          <w:szCs w:val="24"/>
        </w:rPr>
        <w:t>Эквивалентный диаметр пролива определяется из соотношения:</w:t>
      </w:r>
    </w:p>
    <w:p w:rsidR="009133E3" w:rsidRPr="005F7C78" w:rsidRDefault="009133E3" w:rsidP="009133E3">
      <w:pPr>
        <w:pStyle w:val="affff9"/>
        <w:spacing w:before="0" w:after="0" w:line="360" w:lineRule="auto"/>
        <w:rPr>
          <w:rFonts w:ascii="Times New Roman" w:hAnsi="Times New Roman"/>
          <w:color w:val="auto"/>
          <w:sz w:val="24"/>
          <w:szCs w:val="24"/>
        </w:rPr>
      </w:pPr>
      <w:r w:rsidRPr="005F7C78">
        <w:rPr>
          <w:rFonts w:ascii="Times New Roman" w:hAnsi="Times New Roman"/>
          <w:color w:val="auto"/>
          <w:position w:val="-26"/>
          <w:sz w:val="24"/>
          <w:szCs w:val="24"/>
        </w:rPr>
        <w:object w:dxaOrig="940" w:dyaOrig="700">
          <v:shape id="_x0000_i1030" type="#_x0000_t75" style="width:47.25pt;height:33pt" o:ole="" fillcolor="window">
            <v:imagedata r:id="rId68" o:title=""/>
          </v:shape>
          <o:OLEObject Type="Embed" ProgID="Equation.3" ShapeID="_x0000_i1030" DrawAspect="Content" ObjectID="_1611042921" r:id="rId69"/>
        </w:object>
      </w:r>
      <w:r w:rsidRPr="005F7C78">
        <w:rPr>
          <w:rFonts w:ascii="Times New Roman" w:hAnsi="Times New Roman"/>
          <w:color w:val="auto"/>
          <w:sz w:val="24"/>
          <w:szCs w:val="24"/>
        </w:rPr>
        <w:t>,</w:t>
      </w:r>
    </w:p>
    <w:p w:rsidR="009133E3" w:rsidRPr="005F7C78" w:rsidRDefault="009133E3" w:rsidP="009133E3">
      <w:pPr>
        <w:pStyle w:val="ArNar"/>
        <w:tabs>
          <w:tab w:val="left" w:pos="1134"/>
        </w:tabs>
        <w:spacing w:line="360" w:lineRule="auto"/>
        <w:rPr>
          <w:rFonts w:ascii="Times New Roman" w:hAnsi="Times New Roman"/>
          <w:color w:val="auto"/>
          <w:sz w:val="24"/>
          <w:szCs w:val="24"/>
        </w:rPr>
      </w:pPr>
      <w:r w:rsidRPr="005F7C78">
        <w:rPr>
          <w:rFonts w:ascii="Times New Roman" w:hAnsi="Times New Roman"/>
          <w:color w:val="auto"/>
          <w:sz w:val="24"/>
          <w:szCs w:val="24"/>
        </w:rPr>
        <w:t>где</w:t>
      </w:r>
      <w:r w:rsidRPr="005F7C78">
        <w:rPr>
          <w:rFonts w:ascii="Times New Roman" w:hAnsi="Times New Roman"/>
          <w:color w:val="auto"/>
          <w:sz w:val="24"/>
          <w:szCs w:val="24"/>
        </w:rPr>
        <w:tab/>
      </w:r>
      <w:r w:rsidRPr="005F7C78">
        <w:rPr>
          <w:rFonts w:ascii="Times New Roman" w:hAnsi="Times New Roman"/>
          <w:color w:val="auto"/>
          <w:position w:val="-6"/>
          <w:sz w:val="24"/>
          <w:szCs w:val="24"/>
          <w:lang w:val="en-US"/>
        </w:rPr>
        <w:object w:dxaOrig="220" w:dyaOrig="279">
          <v:shape id="_x0000_i1031" type="#_x0000_t75" style="width:11.25pt;height:14.25pt" o:ole="">
            <v:imagedata r:id="rId70" o:title=""/>
          </v:shape>
          <o:OLEObject Type="Embed" ProgID="Equation.3" ShapeID="_x0000_i1031" DrawAspect="Content" ObjectID="_1611042922" r:id="rId71"/>
        </w:object>
      </w:r>
      <w:r w:rsidRPr="005F7C78">
        <w:rPr>
          <w:rFonts w:ascii="Times New Roman" w:hAnsi="Times New Roman"/>
          <w:color w:val="auto"/>
          <w:sz w:val="24"/>
          <w:szCs w:val="24"/>
        </w:rPr>
        <w:t xml:space="preserve"> – площадь пролива, м</w:t>
      </w:r>
      <w:proofErr w:type="gramStart"/>
      <w:r w:rsidRPr="005F7C78">
        <w:rPr>
          <w:rFonts w:ascii="Times New Roman" w:hAnsi="Times New Roman"/>
          <w:color w:val="auto"/>
          <w:sz w:val="24"/>
          <w:szCs w:val="24"/>
          <w:vertAlign w:val="superscript"/>
        </w:rPr>
        <w:t>2</w:t>
      </w:r>
      <w:proofErr w:type="gramEnd"/>
      <w:r w:rsidRPr="005F7C78">
        <w:rPr>
          <w:rFonts w:ascii="Times New Roman" w:hAnsi="Times New Roman"/>
          <w:color w:val="auto"/>
          <w:sz w:val="24"/>
          <w:szCs w:val="24"/>
        </w:rPr>
        <w:t>.</w:t>
      </w:r>
    </w:p>
    <w:p w:rsidR="009133E3" w:rsidRPr="007437C0" w:rsidRDefault="009133E3" w:rsidP="009133E3">
      <w:pPr>
        <w:ind w:firstLine="709"/>
      </w:pPr>
      <w:r w:rsidRPr="007437C0">
        <w:t>Расстояние, на котором будет наблюдаться тепловой поток интенсивностью 1,4 кВт/м</w:t>
      </w:r>
      <w:r w:rsidRPr="007437C0">
        <w:rPr>
          <w:vertAlign w:val="superscript"/>
        </w:rPr>
        <w:t>2</w:t>
      </w:r>
      <w:r w:rsidRPr="007437C0">
        <w:t>, с</w:t>
      </w:r>
      <w:r w:rsidRPr="007437C0">
        <w:t>о</w:t>
      </w:r>
      <w:r w:rsidRPr="007437C0">
        <w:t>ставляет 61 м.</w:t>
      </w:r>
    </w:p>
    <w:p w:rsidR="009133E3" w:rsidRPr="00384CFF" w:rsidRDefault="009133E3" w:rsidP="009133E3">
      <w:pPr>
        <w:spacing w:before="100" w:after="100"/>
        <w:ind w:firstLine="709"/>
        <w:rPr>
          <w:b/>
          <w:color w:val="000000"/>
          <w:spacing w:val="-4"/>
        </w:rPr>
      </w:pPr>
      <w:r w:rsidRPr="00384CFF">
        <w:rPr>
          <w:b/>
          <w:color w:val="000000"/>
          <w:spacing w:val="-4"/>
        </w:rPr>
        <w:t>Мероприятия по предотвращению чрезвычайных ситуаций на автотранспорте</w:t>
      </w:r>
    </w:p>
    <w:p w:rsidR="009133E3" w:rsidRPr="004402A4" w:rsidRDefault="009133E3" w:rsidP="009133E3">
      <w:pPr>
        <w:ind w:firstLine="709"/>
        <w:rPr>
          <w:color w:val="000000"/>
          <w:spacing w:val="-4"/>
        </w:rPr>
      </w:pPr>
      <w:r w:rsidRPr="004402A4">
        <w:rPr>
          <w:color w:val="000000"/>
          <w:spacing w:val="-4"/>
        </w:rPr>
        <w:t>К числу мероприятий по предотвращению чрезвычайных ситуаций на автотранспорте отн</w:t>
      </w:r>
      <w:r w:rsidRPr="004402A4">
        <w:rPr>
          <w:color w:val="000000"/>
          <w:spacing w:val="-4"/>
        </w:rPr>
        <w:t>о</w:t>
      </w:r>
      <w:r w:rsidRPr="004402A4">
        <w:rPr>
          <w:color w:val="000000"/>
          <w:spacing w:val="-4"/>
        </w:rPr>
        <w:t>сятся:</w:t>
      </w:r>
    </w:p>
    <w:p w:rsidR="009133E3" w:rsidRPr="004402A4" w:rsidRDefault="009133E3" w:rsidP="009133E3">
      <w:pPr>
        <w:tabs>
          <w:tab w:val="left" w:pos="851"/>
        </w:tabs>
        <w:ind w:firstLine="709"/>
        <w:rPr>
          <w:color w:val="000000"/>
          <w:spacing w:val="-4"/>
        </w:rPr>
      </w:pPr>
      <w:r w:rsidRPr="004402A4">
        <w:rPr>
          <w:color w:val="000000"/>
          <w:spacing w:val="-4"/>
        </w:rPr>
        <w:t>-</w:t>
      </w:r>
      <w:r w:rsidRPr="004402A4">
        <w:rPr>
          <w:color w:val="000000"/>
          <w:spacing w:val="-4"/>
        </w:rPr>
        <w:tab/>
        <w:t>улучшение качества зимнего содержания дорог, особенно на дорогах с уклонами, перед мо</w:t>
      </w:r>
      <w:r w:rsidRPr="004402A4">
        <w:rPr>
          <w:color w:val="000000"/>
          <w:spacing w:val="-4"/>
        </w:rPr>
        <w:t>с</w:t>
      </w:r>
      <w:r w:rsidRPr="004402A4">
        <w:rPr>
          <w:color w:val="000000"/>
          <w:spacing w:val="-4"/>
        </w:rPr>
        <w:t>тами, на участках с пересечением оврагов и на участках пересечения с магистральными трубопров</w:t>
      </w:r>
      <w:r w:rsidRPr="004402A4">
        <w:rPr>
          <w:color w:val="000000"/>
          <w:spacing w:val="-4"/>
        </w:rPr>
        <w:t>о</w:t>
      </w:r>
      <w:r w:rsidRPr="004402A4">
        <w:rPr>
          <w:color w:val="000000"/>
          <w:spacing w:val="-4"/>
        </w:rPr>
        <w:t>дами, в период гололеда;</w:t>
      </w:r>
    </w:p>
    <w:p w:rsidR="009133E3" w:rsidRPr="004402A4" w:rsidRDefault="009133E3" w:rsidP="009133E3">
      <w:pPr>
        <w:tabs>
          <w:tab w:val="left" w:pos="851"/>
        </w:tabs>
        <w:ind w:firstLine="709"/>
        <w:rPr>
          <w:color w:val="000000"/>
          <w:spacing w:val="-4"/>
        </w:rPr>
      </w:pPr>
      <w:r w:rsidRPr="004402A4">
        <w:rPr>
          <w:color w:val="000000"/>
          <w:spacing w:val="-4"/>
        </w:rPr>
        <w:t>-</w:t>
      </w:r>
      <w:r w:rsidRPr="004402A4">
        <w:rPr>
          <w:color w:val="000000"/>
          <w:spacing w:val="-4"/>
        </w:rPr>
        <w:tab/>
        <w:t>устройство ограждений, разметки, установка дорожных знаков, улучшение освещения на а</w:t>
      </w:r>
      <w:r w:rsidRPr="004402A4">
        <w:rPr>
          <w:color w:val="000000"/>
          <w:spacing w:val="-4"/>
        </w:rPr>
        <w:t>в</w:t>
      </w:r>
      <w:r w:rsidRPr="004402A4">
        <w:rPr>
          <w:color w:val="000000"/>
          <w:spacing w:val="-4"/>
        </w:rPr>
        <w:t>тодорогах;</w:t>
      </w:r>
    </w:p>
    <w:p w:rsidR="009133E3" w:rsidRPr="004402A4" w:rsidRDefault="009133E3" w:rsidP="009133E3">
      <w:pPr>
        <w:tabs>
          <w:tab w:val="left" w:pos="851"/>
        </w:tabs>
        <w:ind w:firstLine="709"/>
        <w:rPr>
          <w:color w:val="000000"/>
          <w:spacing w:val="-4"/>
        </w:rPr>
      </w:pPr>
      <w:r w:rsidRPr="004402A4">
        <w:rPr>
          <w:color w:val="000000"/>
          <w:spacing w:val="-4"/>
        </w:rPr>
        <w:t>-</w:t>
      </w:r>
      <w:r w:rsidRPr="004402A4">
        <w:rPr>
          <w:color w:val="000000"/>
          <w:spacing w:val="-4"/>
        </w:rPr>
        <w:tab/>
        <w:t>работа служб ГИБДД на дорогах, контроль над соблюдением скорости движения, особенно на участках, пересекающих овраги;</w:t>
      </w:r>
    </w:p>
    <w:p w:rsidR="009133E3" w:rsidRPr="004402A4" w:rsidRDefault="009133E3" w:rsidP="009133E3">
      <w:pPr>
        <w:tabs>
          <w:tab w:val="left" w:pos="851"/>
        </w:tabs>
        <w:ind w:firstLine="709"/>
        <w:rPr>
          <w:color w:val="000000"/>
          <w:spacing w:val="-4"/>
        </w:rPr>
      </w:pPr>
      <w:r w:rsidRPr="004402A4">
        <w:rPr>
          <w:color w:val="000000"/>
          <w:spacing w:val="-4"/>
        </w:rPr>
        <w:t>-</w:t>
      </w:r>
      <w:r w:rsidRPr="004402A4">
        <w:rPr>
          <w:color w:val="000000"/>
          <w:spacing w:val="-4"/>
        </w:rPr>
        <w:tab/>
        <w:t>комплекс мероприятий по предупреждению и ликвидации возможных экологических з</w:t>
      </w:r>
      <w:r w:rsidRPr="004402A4">
        <w:rPr>
          <w:color w:val="000000"/>
          <w:spacing w:val="-4"/>
        </w:rPr>
        <w:t>а</w:t>
      </w:r>
      <w:r w:rsidRPr="004402A4">
        <w:rPr>
          <w:color w:val="000000"/>
          <w:spacing w:val="-4"/>
        </w:rPr>
        <w:t>грязнений при эксплуатации мостов и дорог (водоотвод с проезжей части, борьба с зимней скользк</w:t>
      </w:r>
      <w:r w:rsidRPr="004402A4">
        <w:rPr>
          <w:color w:val="000000"/>
          <w:spacing w:val="-4"/>
        </w:rPr>
        <w:t>о</w:t>
      </w:r>
      <w:r w:rsidRPr="004402A4">
        <w:rPr>
          <w:color w:val="000000"/>
          <w:spacing w:val="-4"/>
        </w:rPr>
        <w:t>стью на мостах без применения хлоридов и песка, укрепление обочин на подходах к мостам, закре</w:t>
      </w:r>
      <w:r w:rsidRPr="004402A4">
        <w:rPr>
          <w:color w:val="000000"/>
          <w:spacing w:val="-4"/>
        </w:rPr>
        <w:t>п</w:t>
      </w:r>
      <w:r w:rsidRPr="004402A4">
        <w:rPr>
          <w:color w:val="000000"/>
          <w:spacing w:val="-4"/>
        </w:rPr>
        <w:t>ление откосов насыпи, озеленение дорог);</w:t>
      </w:r>
    </w:p>
    <w:p w:rsidR="009133E3" w:rsidRPr="004402A4" w:rsidRDefault="009133E3" w:rsidP="009133E3">
      <w:pPr>
        <w:tabs>
          <w:tab w:val="left" w:pos="851"/>
        </w:tabs>
        <w:ind w:firstLine="709"/>
        <w:rPr>
          <w:color w:val="000000"/>
          <w:spacing w:val="-4"/>
        </w:rPr>
      </w:pPr>
      <w:r w:rsidRPr="004402A4">
        <w:rPr>
          <w:color w:val="000000"/>
          <w:spacing w:val="-4"/>
        </w:rPr>
        <w:t>-</w:t>
      </w:r>
      <w:r w:rsidRPr="004402A4">
        <w:rPr>
          <w:color w:val="000000"/>
          <w:spacing w:val="-4"/>
        </w:rPr>
        <w:tab/>
        <w:t>укрепление обочин, откосов насыпей, устройство водоотводов и других инженерных мер</w:t>
      </w:r>
      <w:r w:rsidRPr="004402A4">
        <w:rPr>
          <w:color w:val="000000"/>
          <w:spacing w:val="-4"/>
        </w:rPr>
        <w:t>о</w:t>
      </w:r>
      <w:r w:rsidRPr="004402A4">
        <w:rPr>
          <w:color w:val="000000"/>
          <w:spacing w:val="-4"/>
        </w:rPr>
        <w:t>приятий для предотвращения размывов на предмостных участках;</w:t>
      </w:r>
    </w:p>
    <w:p w:rsidR="009133E3" w:rsidRPr="004402A4" w:rsidRDefault="009133E3" w:rsidP="009133E3">
      <w:pPr>
        <w:tabs>
          <w:tab w:val="left" w:pos="851"/>
        </w:tabs>
        <w:ind w:firstLine="709"/>
        <w:rPr>
          <w:color w:val="000000"/>
          <w:spacing w:val="-4"/>
        </w:rPr>
      </w:pPr>
      <w:r w:rsidRPr="004402A4">
        <w:rPr>
          <w:color w:val="000000"/>
          <w:spacing w:val="-4"/>
        </w:rPr>
        <w:t>-</w:t>
      </w:r>
      <w:r w:rsidRPr="004402A4">
        <w:rPr>
          <w:color w:val="000000"/>
          <w:spacing w:val="-4"/>
        </w:rPr>
        <w:tab/>
        <w:t>регулярная проверка состояния постоянных автомобильных мостов через реки и овраги;</w:t>
      </w:r>
    </w:p>
    <w:p w:rsidR="009133E3" w:rsidRDefault="009133E3" w:rsidP="009133E3">
      <w:pPr>
        <w:tabs>
          <w:tab w:val="left" w:pos="851"/>
        </w:tabs>
        <w:ind w:firstLine="709"/>
        <w:rPr>
          <w:color w:val="000000"/>
          <w:spacing w:val="-4"/>
        </w:rPr>
      </w:pPr>
      <w:r w:rsidRPr="004402A4">
        <w:rPr>
          <w:color w:val="000000"/>
          <w:spacing w:val="-4"/>
        </w:rPr>
        <w:t>-</w:t>
      </w:r>
      <w:r w:rsidRPr="004402A4">
        <w:rPr>
          <w:color w:val="000000"/>
          <w:spacing w:val="-4"/>
        </w:rPr>
        <w:tab/>
        <w:t>очистка дорог в зимнее время от снежных валов, сужающих проезжую часть и огранич</w:t>
      </w:r>
      <w:r w:rsidRPr="004402A4">
        <w:rPr>
          <w:color w:val="000000"/>
          <w:spacing w:val="-4"/>
        </w:rPr>
        <w:t>и</w:t>
      </w:r>
      <w:r w:rsidRPr="004402A4">
        <w:rPr>
          <w:color w:val="000000"/>
          <w:spacing w:val="-4"/>
        </w:rPr>
        <w:t>вающих видимость.</w:t>
      </w:r>
    </w:p>
    <w:p w:rsidR="009133E3" w:rsidRDefault="009133E3" w:rsidP="009133E3">
      <w:pPr>
        <w:tabs>
          <w:tab w:val="left" w:pos="851"/>
        </w:tabs>
        <w:ind w:firstLine="709"/>
        <w:rPr>
          <w:b/>
          <w:i/>
          <w:color w:val="000000"/>
          <w:spacing w:val="-4"/>
          <w:u w:val="single"/>
        </w:rPr>
      </w:pPr>
      <w:r>
        <w:rPr>
          <w:b/>
          <w:i/>
          <w:color w:val="000000"/>
          <w:spacing w:val="-4"/>
          <w:u w:val="single"/>
        </w:rPr>
        <w:t xml:space="preserve">2. </w:t>
      </w:r>
      <w:r w:rsidRPr="00384CFF">
        <w:rPr>
          <w:b/>
          <w:i/>
          <w:color w:val="000000"/>
          <w:spacing w:val="-4"/>
          <w:u w:val="single"/>
        </w:rPr>
        <w:t xml:space="preserve">Аварии на объектах </w:t>
      </w:r>
      <w:r>
        <w:rPr>
          <w:b/>
          <w:i/>
          <w:color w:val="000000"/>
          <w:spacing w:val="-4"/>
          <w:u w:val="single"/>
        </w:rPr>
        <w:t>жилищно-коммунального хозяйства</w:t>
      </w:r>
    </w:p>
    <w:p w:rsidR="009133E3" w:rsidRDefault="009133E3" w:rsidP="009133E3">
      <w:pPr>
        <w:tabs>
          <w:tab w:val="left" w:pos="851"/>
        </w:tabs>
        <w:ind w:firstLine="709"/>
        <w:rPr>
          <w:color w:val="000000"/>
          <w:spacing w:val="-4"/>
        </w:rPr>
      </w:pPr>
      <w:r>
        <w:rPr>
          <w:color w:val="000000"/>
          <w:spacing w:val="-4"/>
        </w:rPr>
        <w:t>А</w:t>
      </w:r>
      <w:r w:rsidRPr="00384CFF">
        <w:rPr>
          <w:color w:val="000000"/>
          <w:spacing w:val="-4"/>
        </w:rPr>
        <w:t>варии в системах водоснабжения населения питьевой водой приводят к недопустимому п</w:t>
      </w:r>
      <w:r w:rsidRPr="00384CFF">
        <w:rPr>
          <w:color w:val="000000"/>
          <w:spacing w:val="-4"/>
        </w:rPr>
        <w:t>о</w:t>
      </w:r>
      <w:r w:rsidRPr="00384CFF">
        <w:rPr>
          <w:color w:val="000000"/>
          <w:spacing w:val="-4"/>
        </w:rPr>
        <w:t>вышению загрязняющих веществ, что приводит к дефициту подаваемой воды (особенно в летний п</w:t>
      </w:r>
      <w:r w:rsidRPr="00384CFF">
        <w:rPr>
          <w:color w:val="000000"/>
          <w:spacing w:val="-4"/>
        </w:rPr>
        <w:t>е</w:t>
      </w:r>
      <w:r w:rsidRPr="00384CFF">
        <w:rPr>
          <w:color w:val="000000"/>
          <w:spacing w:val="-4"/>
        </w:rPr>
        <w:t>риод), а также может привести к отключению водоснабжения</w:t>
      </w:r>
      <w:r w:rsidR="00DE7E62">
        <w:rPr>
          <w:color w:val="000000"/>
          <w:spacing w:val="-4"/>
        </w:rPr>
        <w:t xml:space="preserve"> </w:t>
      </w:r>
      <w:r w:rsidRPr="00384CFF">
        <w:rPr>
          <w:color w:val="000000"/>
          <w:spacing w:val="-4"/>
        </w:rPr>
        <w:t>- до 2-х суток</w:t>
      </w:r>
      <w:r>
        <w:rPr>
          <w:color w:val="000000"/>
          <w:spacing w:val="-4"/>
        </w:rPr>
        <w:t>.</w:t>
      </w:r>
    </w:p>
    <w:p w:rsidR="009133E3" w:rsidRDefault="009133E3" w:rsidP="009133E3">
      <w:pPr>
        <w:tabs>
          <w:tab w:val="left" w:pos="851"/>
        </w:tabs>
        <w:ind w:firstLine="709"/>
        <w:rPr>
          <w:color w:val="000000"/>
          <w:spacing w:val="-4"/>
        </w:rPr>
      </w:pPr>
      <w:r>
        <w:rPr>
          <w:color w:val="000000"/>
          <w:spacing w:val="-4"/>
        </w:rPr>
        <w:t>А</w:t>
      </w:r>
      <w:r w:rsidRPr="00384CFF">
        <w:rPr>
          <w:color w:val="000000"/>
          <w:spacing w:val="-4"/>
        </w:rPr>
        <w:t>варии на канализационных сетях влекут тяжелые последствия по загрязнению многих ко</w:t>
      </w:r>
      <w:r w:rsidRPr="00384CFF">
        <w:rPr>
          <w:color w:val="000000"/>
          <w:spacing w:val="-4"/>
        </w:rPr>
        <w:t>м</w:t>
      </w:r>
      <w:r w:rsidRPr="00384CFF">
        <w:rPr>
          <w:color w:val="000000"/>
          <w:spacing w:val="-4"/>
        </w:rPr>
        <w:t>понентов окружающей среды с угрозой здоровью населения и близлежащих территорий</w:t>
      </w:r>
      <w:r>
        <w:rPr>
          <w:color w:val="000000"/>
          <w:spacing w:val="-4"/>
        </w:rPr>
        <w:t>.</w:t>
      </w:r>
    </w:p>
    <w:p w:rsidR="009133E3" w:rsidRDefault="009133E3" w:rsidP="009133E3">
      <w:pPr>
        <w:tabs>
          <w:tab w:val="left" w:pos="851"/>
        </w:tabs>
        <w:ind w:firstLine="709"/>
        <w:rPr>
          <w:color w:val="000000"/>
          <w:spacing w:val="-4"/>
        </w:rPr>
      </w:pPr>
      <w:r>
        <w:rPr>
          <w:color w:val="000000"/>
          <w:spacing w:val="-4"/>
        </w:rPr>
        <w:lastRenderedPageBreak/>
        <w:t>В</w:t>
      </w:r>
      <w:r w:rsidRPr="00384CFF">
        <w:rPr>
          <w:color w:val="000000"/>
          <w:spacing w:val="-4"/>
        </w:rPr>
        <w:t xml:space="preserve"> холодное время года аварии на тепловых сетях могут привести к отключению подачи тепла в домах продолжительностью до 3 суток</w:t>
      </w:r>
      <w:r>
        <w:rPr>
          <w:color w:val="000000"/>
          <w:spacing w:val="-4"/>
        </w:rPr>
        <w:t>.</w:t>
      </w:r>
    </w:p>
    <w:p w:rsidR="009133E3" w:rsidRPr="00384CFF" w:rsidRDefault="009133E3" w:rsidP="009133E3">
      <w:pPr>
        <w:tabs>
          <w:tab w:val="left" w:pos="851"/>
        </w:tabs>
        <w:ind w:firstLine="709"/>
        <w:rPr>
          <w:color w:val="000000"/>
          <w:spacing w:val="-4"/>
        </w:rPr>
      </w:pPr>
      <w:r>
        <w:rPr>
          <w:color w:val="000000"/>
          <w:spacing w:val="-4"/>
        </w:rPr>
        <w:t>А</w:t>
      </w:r>
      <w:r w:rsidRPr="00384CFF">
        <w:rPr>
          <w:color w:val="000000"/>
          <w:spacing w:val="-4"/>
        </w:rPr>
        <w:t>варии на энергетических сетях могут привести к отключению подачи электроэнергии потр</w:t>
      </w:r>
      <w:r w:rsidRPr="00384CFF">
        <w:rPr>
          <w:color w:val="000000"/>
          <w:spacing w:val="-4"/>
        </w:rPr>
        <w:t>е</w:t>
      </w:r>
      <w:r w:rsidRPr="00384CFF">
        <w:rPr>
          <w:color w:val="000000"/>
          <w:spacing w:val="-4"/>
        </w:rPr>
        <w:t>бителям на срок до 3 суток</w:t>
      </w:r>
      <w:r>
        <w:rPr>
          <w:color w:val="000000"/>
          <w:spacing w:val="-4"/>
        </w:rPr>
        <w:t>.</w:t>
      </w:r>
    </w:p>
    <w:p w:rsidR="009133E3" w:rsidRPr="00384CFF" w:rsidRDefault="009133E3" w:rsidP="009133E3">
      <w:pPr>
        <w:tabs>
          <w:tab w:val="left" w:pos="851"/>
        </w:tabs>
        <w:ind w:firstLine="709"/>
        <w:rPr>
          <w:color w:val="000000"/>
          <w:spacing w:val="-4"/>
        </w:rPr>
      </w:pPr>
      <w:r w:rsidRPr="00384CFF">
        <w:rPr>
          <w:color w:val="000000"/>
          <w:spacing w:val="-4"/>
        </w:rPr>
        <w:t xml:space="preserve">К особенно тяжелым последствиям приводят аварии в зимнее время года. Обрыв воздушных линий электропередач (при гололеде, налипании мокрого снега, урагане) может привести к обрыву воздушных линий электропередач и обесточиванию потребителей сроком до 5 суток. </w:t>
      </w:r>
    </w:p>
    <w:p w:rsidR="009133E3" w:rsidRPr="00384CFF" w:rsidRDefault="009133E3" w:rsidP="009133E3">
      <w:pPr>
        <w:tabs>
          <w:tab w:val="left" w:pos="851"/>
        </w:tabs>
        <w:ind w:firstLine="709"/>
        <w:rPr>
          <w:color w:val="000000"/>
          <w:spacing w:val="-4"/>
        </w:rPr>
      </w:pPr>
      <w:r w:rsidRPr="00384CFF">
        <w:rPr>
          <w:color w:val="000000"/>
          <w:spacing w:val="-4"/>
        </w:rPr>
        <w:t>Сохраняется вероятность возникновения аварийных ситуаций на электрических сетях в связи с износом основных производственных фондов.</w:t>
      </w:r>
    </w:p>
    <w:p w:rsidR="009133E3" w:rsidRPr="00384CFF" w:rsidRDefault="009133E3" w:rsidP="009133E3">
      <w:pPr>
        <w:shd w:val="clear" w:color="auto" w:fill="FFFFFF"/>
        <w:tabs>
          <w:tab w:val="left" w:pos="1134"/>
        </w:tabs>
        <w:adjustRightInd w:val="0"/>
        <w:spacing w:before="100" w:after="100"/>
        <w:ind w:firstLine="709"/>
        <w:rPr>
          <w:b/>
        </w:rPr>
      </w:pPr>
      <w:r w:rsidRPr="00384CFF">
        <w:rPr>
          <w:b/>
          <w:iCs/>
        </w:rPr>
        <w:t>Мероприятия по повышению устойчивого функционирования на объектах энергет</w:t>
      </w:r>
      <w:r w:rsidRPr="00384CFF">
        <w:rPr>
          <w:b/>
          <w:iCs/>
        </w:rPr>
        <w:t>и</w:t>
      </w:r>
      <w:r w:rsidRPr="00384CFF">
        <w:rPr>
          <w:b/>
          <w:iCs/>
        </w:rPr>
        <w:t>ки:</w:t>
      </w:r>
    </w:p>
    <w:p w:rsidR="009133E3" w:rsidRPr="004402A4" w:rsidRDefault="009133E3" w:rsidP="009133E3">
      <w:pPr>
        <w:shd w:val="clear" w:color="auto" w:fill="FFFFFF"/>
        <w:tabs>
          <w:tab w:val="left" w:pos="851"/>
          <w:tab w:val="left" w:pos="993"/>
          <w:tab w:val="left" w:pos="1418"/>
        </w:tabs>
        <w:adjustRightInd w:val="0"/>
        <w:ind w:right="-1" w:firstLine="709"/>
      </w:pPr>
      <w:r w:rsidRPr="004402A4">
        <w:t xml:space="preserve">- распределение </w:t>
      </w:r>
      <w:proofErr w:type="spellStart"/>
      <w:r w:rsidRPr="004402A4">
        <w:t>энергоисточников</w:t>
      </w:r>
      <w:proofErr w:type="spellEnd"/>
      <w:r w:rsidRPr="004402A4">
        <w:t xml:space="preserve"> по потребителям;</w:t>
      </w:r>
    </w:p>
    <w:p w:rsidR="009133E3" w:rsidRPr="004402A4" w:rsidRDefault="009133E3" w:rsidP="009133E3">
      <w:pPr>
        <w:shd w:val="clear" w:color="auto" w:fill="FFFFFF"/>
        <w:tabs>
          <w:tab w:val="left" w:pos="851"/>
          <w:tab w:val="left" w:pos="993"/>
          <w:tab w:val="left" w:pos="1418"/>
        </w:tabs>
        <w:adjustRightInd w:val="0"/>
        <w:ind w:right="-1" w:firstLine="709"/>
      </w:pPr>
      <w:r w:rsidRPr="004402A4">
        <w:t>- внедрение кабельных сетей для энергоснабжения особо важных объектов;</w:t>
      </w:r>
    </w:p>
    <w:p w:rsidR="009133E3" w:rsidRPr="004402A4" w:rsidRDefault="009133E3" w:rsidP="009133E3">
      <w:pPr>
        <w:shd w:val="clear" w:color="auto" w:fill="FFFFFF"/>
        <w:tabs>
          <w:tab w:val="left" w:pos="851"/>
          <w:tab w:val="left" w:pos="993"/>
          <w:tab w:val="left" w:pos="1418"/>
        </w:tabs>
        <w:adjustRightInd w:val="0"/>
        <w:ind w:right="-1" w:firstLine="709"/>
      </w:pPr>
      <w:r w:rsidRPr="004402A4">
        <w:t>- кольцевание отдельных энергосистем, разделение их на независимо работающие подси</w:t>
      </w:r>
      <w:r w:rsidRPr="004402A4">
        <w:t>с</w:t>
      </w:r>
      <w:r w:rsidRPr="004402A4">
        <w:t>темы;</w:t>
      </w:r>
    </w:p>
    <w:p w:rsidR="009133E3" w:rsidRPr="004402A4" w:rsidRDefault="009133E3" w:rsidP="009133E3">
      <w:pPr>
        <w:shd w:val="clear" w:color="auto" w:fill="FFFFFF"/>
        <w:tabs>
          <w:tab w:val="left" w:pos="851"/>
          <w:tab w:val="left" w:pos="993"/>
          <w:tab w:val="left" w:pos="1418"/>
        </w:tabs>
        <w:adjustRightInd w:val="0"/>
        <w:ind w:right="-1" w:firstLine="709"/>
      </w:pPr>
      <w:r w:rsidRPr="004402A4">
        <w:t>- организация технологического цикла тепловых энергосетей с соблюдением норм пр</w:t>
      </w:r>
      <w:r w:rsidRPr="004402A4">
        <w:t>е</w:t>
      </w:r>
      <w:r w:rsidRPr="004402A4">
        <w:t>дельно допустимых выбросов в атмосферу и сбросов сточных вод в природные водоемы;</w:t>
      </w:r>
    </w:p>
    <w:p w:rsidR="009133E3" w:rsidRPr="004402A4" w:rsidRDefault="009133E3" w:rsidP="009133E3">
      <w:pPr>
        <w:tabs>
          <w:tab w:val="left" w:pos="851"/>
          <w:tab w:val="left" w:pos="993"/>
          <w:tab w:val="left" w:pos="1418"/>
          <w:tab w:val="left" w:pos="3960"/>
        </w:tabs>
        <w:ind w:right="-1" w:firstLine="709"/>
      </w:pPr>
      <w:r w:rsidRPr="004402A4">
        <w:t>- внедрение эффективных устройств для прогрева и плавки льда на воздушных ЛЭП;</w:t>
      </w:r>
    </w:p>
    <w:p w:rsidR="009133E3" w:rsidRPr="004402A4" w:rsidRDefault="009133E3" w:rsidP="009133E3">
      <w:pPr>
        <w:shd w:val="clear" w:color="auto" w:fill="FFFFFF"/>
        <w:tabs>
          <w:tab w:val="left" w:pos="851"/>
          <w:tab w:val="left" w:pos="993"/>
          <w:tab w:val="left" w:pos="1418"/>
        </w:tabs>
        <w:adjustRightInd w:val="0"/>
        <w:ind w:right="-1" w:firstLine="709"/>
      </w:pPr>
      <w:r w:rsidRPr="004402A4">
        <w:t>- подготовка к оперативному отключению второстепенных потребителей;</w:t>
      </w:r>
    </w:p>
    <w:p w:rsidR="009133E3" w:rsidRPr="004402A4" w:rsidRDefault="009133E3" w:rsidP="009133E3">
      <w:pPr>
        <w:shd w:val="clear" w:color="auto" w:fill="FFFFFF"/>
        <w:tabs>
          <w:tab w:val="left" w:pos="851"/>
          <w:tab w:val="left" w:pos="993"/>
          <w:tab w:val="left" w:pos="1418"/>
        </w:tabs>
        <w:adjustRightInd w:val="0"/>
        <w:ind w:right="-1" w:firstLine="709"/>
      </w:pPr>
      <w:r w:rsidRPr="004402A4">
        <w:t>- подготовка энергосистем к работе по специальным режимам;</w:t>
      </w:r>
    </w:p>
    <w:p w:rsidR="009133E3" w:rsidRPr="004402A4" w:rsidRDefault="009133E3" w:rsidP="009133E3">
      <w:pPr>
        <w:shd w:val="clear" w:color="auto" w:fill="FFFFFF"/>
        <w:tabs>
          <w:tab w:val="left" w:pos="851"/>
          <w:tab w:val="left" w:pos="993"/>
          <w:tab w:val="left" w:pos="1418"/>
        </w:tabs>
        <w:adjustRightInd w:val="0"/>
        <w:ind w:right="-1" w:firstLine="709"/>
      </w:pPr>
      <w:r w:rsidRPr="004402A4">
        <w:t>- подготовка к работе на резервных видах топлива за счет местных ресурсов.</w:t>
      </w:r>
    </w:p>
    <w:p w:rsidR="009133E3" w:rsidRPr="00384CFF" w:rsidRDefault="009133E3" w:rsidP="009133E3">
      <w:pPr>
        <w:pStyle w:val="affffb"/>
        <w:spacing w:after="0" w:line="360" w:lineRule="auto"/>
        <w:ind w:firstLine="709"/>
        <w:rPr>
          <w:rFonts w:ascii="Times New Roman" w:hAnsi="Times New Roman"/>
          <w:b/>
          <w:bCs/>
          <w:iCs/>
          <w:color w:val="000000"/>
          <w:szCs w:val="24"/>
        </w:rPr>
      </w:pPr>
      <w:r w:rsidRPr="00384CFF">
        <w:rPr>
          <w:rFonts w:ascii="Times New Roman" w:hAnsi="Times New Roman"/>
          <w:b/>
          <w:color w:val="000000"/>
          <w:szCs w:val="24"/>
        </w:rPr>
        <w:t xml:space="preserve">Мероприятия по предупреждению аварий на </w:t>
      </w:r>
      <w:r w:rsidRPr="00384CFF">
        <w:rPr>
          <w:rFonts w:ascii="Times New Roman" w:hAnsi="Times New Roman"/>
          <w:b/>
          <w:bCs/>
          <w:iCs/>
          <w:color w:val="000000"/>
          <w:szCs w:val="24"/>
        </w:rPr>
        <w:t xml:space="preserve">сетях </w:t>
      </w:r>
      <w:proofErr w:type="spellStart"/>
      <w:r w:rsidRPr="00384CFF">
        <w:rPr>
          <w:rFonts w:ascii="Times New Roman" w:hAnsi="Times New Roman"/>
          <w:b/>
          <w:bCs/>
          <w:iCs/>
          <w:color w:val="000000"/>
          <w:szCs w:val="24"/>
        </w:rPr>
        <w:t>электро</w:t>
      </w:r>
      <w:proofErr w:type="spellEnd"/>
      <w:r w:rsidRPr="00384CFF">
        <w:rPr>
          <w:rFonts w:ascii="Times New Roman" w:hAnsi="Times New Roman"/>
          <w:b/>
          <w:bCs/>
          <w:iCs/>
          <w:color w:val="000000"/>
          <w:szCs w:val="24"/>
        </w:rPr>
        <w:t xml:space="preserve">-, </w:t>
      </w:r>
      <w:proofErr w:type="spellStart"/>
      <w:r w:rsidRPr="00384CFF">
        <w:rPr>
          <w:rFonts w:ascii="Times New Roman" w:hAnsi="Times New Roman"/>
          <w:b/>
          <w:bCs/>
          <w:iCs/>
          <w:color w:val="000000"/>
          <w:szCs w:val="24"/>
        </w:rPr>
        <w:t>водо</w:t>
      </w:r>
      <w:proofErr w:type="spellEnd"/>
      <w:r w:rsidRPr="00384CFF">
        <w:rPr>
          <w:rFonts w:ascii="Times New Roman" w:hAnsi="Times New Roman"/>
          <w:b/>
          <w:bCs/>
          <w:iCs/>
          <w:color w:val="000000"/>
          <w:szCs w:val="24"/>
        </w:rPr>
        <w:t>-, тепло,- газосна</w:t>
      </w:r>
      <w:r w:rsidRPr="00384CFF">
        <w:rPr>
          <w:rFonts w:ascii="Times New Roman" w:hAnsi="Times New Roman"/>
          <w:b/>
          <w:bCs/>
          <w:iCs/>
          <w:color w:val="000000"/>
          <w:szCs w:val="24"/>
        </w:rPr>
        <w:t>б</w:t>
      </w:r>
      <w:r w:rsidRPr="00384CFF">
        <w:rPr>
          <w:rFonts w:ascii="Times New Roman" w:hAnsi="Times New Roman"/>
          <w:b/>
          <w:bCs/>
          <w:iCs/>
          <w:color w:val="000000"/>
          <w:szCs w:val="24"/>
        </w:rPr>
        <w:t>жения</w:t>
      </w:r>
    </w:p>
    <w:p w:rsidR="009133E3" w:rsidRPr="008F5B8F" w:rsidRDefault="009133E3" w:rsidP="009133E3">
      <w:pPr>
        <w:pStyle w:val="affffb"/>
        <w:spacing w:after="0" w:line="360" w:lineRule="auto"/>
        <w:ind w:firstLine="709"/>
        <w:rPr>
          <w:rFonts w:ascii="Times New Roman" w:hAnsi="Times New Roman"/>
          <w:color w:val="000000"/>
          <w:szCs w:val="24"/>
        </w:rPr>
      </w:pPr>
      <w:r w:rsidRPr="008F5B8F">
        <w:rPr>
          <w:rFonts w:ascii="Times New Roman" w:hAnsi="Times New Roman"/>
          <w:color w:val="000000"/>
          <w:szCs w:val="24"/>
        </w:rPr>
        <w:t xml:space="preserve">Мероприятия по предупреждению аварий на </w:t>
      </w:r>
      <w:r w:rsidRPr="008F5B8F">
        <w:rPr>
          <w:rFonts w:ascii="Times New Roman" w:hAnsi="Times New Roman"/>
          <w:bCs/>
          <w:iCs/>
          <w:color w:val="000000"/>
          <w:szCs w:val="24"/>
        </w:rPr>
        <w:t xml:space="preserve">сетях </w:t>
      </w:r>
      <w:proofErr w:type="spellStart"/>
      <w:r w:rsidRPr="008F5B8F">
        <w:rPr>
          <w:rFonts w:ascii="Times New Roman" w:hAnsi="Times New Roman"/>
          <w:bCs/>
          <w:iCs/>
          <w:color w:val="000000"/>
          <w:szCs w:val="24"/>
        </w:rPr>
        <w:t>электро</w:t>
      </w:r>
      <w:proofErr w:type="spellEnd"/>
      <w:r w:rsidRPr="008F5B8F">
        <w:rPr>
          <w:rFonts w:ascii="Times New Roman" w:hAnsi="Times New Roman"/>
          <w:bCs/>
          <w:iCs/>
          <w:color w:val="000000"/>
          <w:szCs w:val="24"/>
        </w:rPr>
        <w:t xml:space="preserve">-, </w:t>
      </w:r>
      <w:proofErr w:type="spellStart"/>
      <w:r w:rsidRPr="008F5B8F">
        <w:rPr>
          <w:rFonts w:ascii="Times New Roman" w:hAnsi="Times New Roman"/>
          <w:bCs/>
          <w:iCs/>
          <w:color w:val="000000"/>
          <w:szCs w:val="24"/>
        </w:rPr>
        <w:t>водо</w:t>
      </w:r>
      <w:proofErr w:type="spellEnd"/>
      <w:r w:rsidRPr="008F5B8F">
        <w:rPr>
          <w:rFonts w:ascii="Times New Roman" w:hAnsi="Times New Roman"/>
          <w:bCs/>
          <w:iCs/>
          <w:color w:val="000000"/>
          <w:szCs w:val="24"/>
        </w:rPr>
        <w:t>-, тепло-, газоснабжения</w:t>
      </w:r>
      <w:r w:rsidRPr="008F5B8F">
        <w:rPr>
          <w:rFonts w:ascii="Times New Roman" w:hAnsi="Times New Roman"/>
          <w:i/>
          <w:color w:val="000000"/>
          <w:szCs w:val="24"/>
        </w:rPr>
        <w:t xml:space="preserve"> </w:t>
      </w:r>
      <w:r w:rsidRPr="008F5B8F">
        <w:rPr>
          <w:rFonts w:ascii="Times New Roman" w:hAnsi="Times New Roman"/>
          <w:color w:val="000000"/>
          <w:szCs w:val="24"/>
        </w:rPr>
        <w:t>связаны в основном с осуществлением своевременной реконструкции и капитального ремонта сетей ЖКХ, а также принятием специальных программ по указанным проблемам.</w:t>
      </w:r>
    </w:p>
    <w:p w:rsidR="009133E3" w:rsidRPr="00384CFF" w:rsidRDefault="009133E3" w:rsidP="009133E3">
      <w:pPr>
        <w:pStyle w:val="affffb"/>
        <w:spacing w:after="0" w:line="360" w:lineRule="auto"/>
        <w:ind w:firstLine="709"/>
        <w:rPr>
          <w:rFonts w:ascii="Times New Roman" w:hAnsi="Times New Roman"/>
          <w:color w:val="000000"/>
          <w:szCs w:val="24"/>
        </w:rPr>
      </w:pPr>
      <w:r w:rsidRPr="00384CFF">
        <w:rPr>
          <w:rFonts w:ascii="Times New Roman" w:hAnsi="Times New Roman"/>
          <w:color w:val="000000"/>
          <w:szCs w:val="24"/>
        </w:rPr>
        <w:t>Для бесперебойного водоснабжения и обеспечения потребителей водой в полном объеме при максимальном водопотреблении необходимо:</w:t>
      </w:r>
    </w:p>
    <w:p w:rsidR="009133E3" w:rsidRPr="00384CFF" w:rsidRDefault="009133E3" w:rsidP="009133E3">
      <w:pPr>
        <w:pStyle w:val="affffb"/>
        <w:spacing w:after="0" w:line="360" w:lineRule="auto"/>
        <w:ind w:firstLine="709"/>
        <w:rPr>
          <w:rFonts w:ascii="Times New Roman" w:hAnsi="Times New Roman"/>
          <w:color w:val="000000"/>
          <w:szCs w:val="24"/>
        </w:rPr>
      </w:pPr>
      <w:r>
        <w:rPr>
          <w:rFonts w:ascii="Times New Roman" w:hAnsi="Times New Roman"/>
          <w:color w:val="000000"/>
          <w:szCs w:val="24"/>
        </w:rPr>
        <w:t>-</w:t>
      </w:r>
      <w:r w:rsidR="00DE7E62">
        <w:rPr>
          <w:rFonts w:ascii="Times New Roman" w:hAnsi="Times New Roman"/>
          <w:color w:val="000000"/>
          <w:szCs w:val="24"/>
        </w:rPr>
        <w:t xml:space="preserve"> </w:t>
      </w:r>
      <w:r w:rsidRPr="00384CFF">
        <w:rPr>
          <w:rFonts w:ascii="Times New Roman" w:hAnsi="Times New Roman"/>
          <w:color w:val="000000"/>
          <w:szCs w:val="24"/>
        </w:rPr>
        <w:t>вести перекладку изношенных сетей водопровода и строительство новых участков из с</w:t>
      </w:r>
      <w:r w:rsidRPr="00384CFF">
        <w:rPr>
          <w:rFonts w:ascii="Times New Roman" w:hAnsi="Times New Roman"/>
          <w:color w:val="000000"/>
          <w:szCs w:val="24"/>
        </w:rPr>
        <w:t>о</w:t>
      </w:r>
      <w:r w:rsidRPr="00384CFF">
        <w:rPr>
          <w:rFonts w:ascii="Times New Roman" w:hAnsi="Times New Roman"/>
          <w:color w:val="000000"/>
          <w:szCs w:val="24"/>
        </w:rPr>
        <w:t>временных материалов;</w:t>
      </w:r>
    </w:p>
    <w:p w:rsidR="009133E3" w:rsidRPr="00384CFF" w:rsidRDefault="009133E3" w:rsidP="009133E3">
      <w:pPr>
        <w:pStyle w:val="affffb"/>
        <w:spacing w:after="0" w:line="360" w:lineRule="auto"/>
        <w:ind w:firstLine="709"/>
        <w:rPr>
          <w:rFonts w:ascii="Times New Roman" w:hAnsi="Times New Roman"/>
          <w:color w:val="000000"/>
          <w:szCs w:val="24"/>
        </w:rPr>
      </w:pPr>
      <w:r>
        <w:rPr>
          <w:rFonts w:ascii="Times New Roman" w:hAnsi="Times New Roman"/>
          <w:color w:val="000000"/>
          <w:szCs w:val="24"/>
        </w:rPr>
        <w:t>-</w:t>
      </w:r>
      <w:r w:rsidR="00DE7E62">
        <w:rPr>
          <w:rFonts w:ascii="Times New Roman" w:hAnsi="Times New Roman"/>
          <w:color w:val="000000"/>
          <w:szCs w:val="24"/>
        </w:rPr>
        <w:t xml:space="preserve"> </w:t>
      </w:r>
      <w:r w:rsidRPr="00384CFF">
        <w:rPr>
          <w:rFonts w:ascii="Times New Roman" w:hAnsi="Times New Roman"/>
          <w:color w:val="000000"/>
          <w:szCs w:val="24"/>
        </w:rPr>
        <w:t xml:space="preserve">проводить мероприятия по поддержанию производительности действующих водозаборов и их развитию; </w:t>
      </w:r>
    </w:p>
    <w:p w:rsidR="009133E3" w:rsidRPr="00384CFF" w:rsidRDefault="009133E3" w:rsidP="009133E3">
      <w:pPr>
        <w:pStyle w:val="affffb"/>
        <w:spacing w:after="0" w:line="360" w:lineRule="auto"/>
        <w:ind w:firstLine="709"/>
        <w:rPr>
          <w:rFonts w:ascii="Times New Roman" w:hAnsi="Times New Roman"/>
          <w:color w:val="000000"/>
          <w:szCs w:val="24"/>
        </w:rPr>
      </w:pPr>
      <w:r>
        <w:rPr>
          <w:rFonts w:ascii="Times New Roman" w:hAnsi="Times New Roman"/>
          <w:color w:val="000000"/>
          <w:szCs w:val="24"/>
        </w:rPr>
        <w:lastRenderedPageBreak/>
        <w:t>-</w:t>
      </w:r>
      <w:r w:rsidR="00DE7E62">
        <w:rPr>
          <w:rFonts w:ascii="Times New Roman" w:hAnsi="Times New Roman"/>
          <w:color w:val="000000"/>
          <w:szCs w:val="24"/>
        </w:rPr>
        <w:t xml:space="preserve"> </w:t>
      </w:r>
      <w:r w:rsidRPr="00384CFF">
        <w:rPr>
          <w:rFonts w:ascii="Times New Roman" w:hAnsi="Times New Roman"/>
          <w:color w:val="000000"/>
          <w:szCs w:val="24"/>
        </w:rPr>
        <w:t>вести модернизацию сооружений водопровода с заменой устаревшего технологического оборудования.</w:t>
      </w:r>
    </w:p>
    <w:p w:rsidR="009133E3" w:rsidRPr="00384CFF" w:rsidRDefault="009133E3" w:rsidP="009133E3">
      <w:pPr>
        <w:pStyle w:val="affffb"/>
        <w:spacing w:after="0" w:line="360" w:lineRule="auto"/>
        <w:ind w:firstLine="709"/>
        <w:rPr>
          <w:rFonts w:ascii="Times New Roman" w:hAnsi="Times New Roman"/>
          <w:color w:val="000000"/>
          <w:szCs w:val="24"/>
        </w:rPr>
      </w:pPr>
      <w:r w:rsidRPr="00384CFF">
        <w:rPr>
          <w:rFonts w:ascii="Times New Roman" w:hAnsi="Times New Roman"/>
          <w:color w:val="000000"/>
          <w:szCs w:val="24"/>
        </w:rPr>
        <w:t>2.</w:t>
      </w:r>
      <w:r w:rsidR="00DE7E62">
        <w:rPr>
          <w:rFonts w:ascii="Times New Roman" w:hAnsi="Times New Roman"/>
          <w:color w:val="000000"/>
          <w:szCs w:val="24"/>
        </w:rPr>
        <w:t xml:space="preserve"> </w:t>
      </w:r>
      <w:r w:rsidRPr="00384CFF">
        <w:rPr>
          <w:rFonts w:ascii="Times New Roman" w:hAnsi="Times New Roman"/>
          <w:color w:val="000000"/>
          <w:szCs w:val="24"/>
        </w:rPr>
        <w:t>Разработать проект</w:t>
      </w:r>
      <w:r w:rsidR="00DE7E62">
        <w:rPr>
          <w:rFonts w:ascii="Times New Roman" w:hAnsi="Times New Roman"/>
          <w:color w:val="000000"/>
          <w:szCs w:val="24"/>
        </w:rPr>
        <w:t xml:space="preserve"> </w:t>
      </w:r>
      <w:proofErr w:type="spellStart"/>
      <w:r w:rsidRPr="00384CFF">
        <w:rPr>
          <w:rFonts w:ascii="Times New Roman" w:hAnsi="Times New Roman"/>
          <w:color w:val="000000"/>
          <w:szCs w:val="24"/>
        </w:rPr>
        <w:t>хозбытовой</w:t>
      </w:r>
      <w:proofErr w:type="spellEnd"/>
      <w:r w:rsidRPr="00384CFF">
        <w:rPr>
          <w:rFonts w:ascii="Times New Roman" w:hAnsi="Times New Roman"/>
          <w:color w:val="000000"/>
          <w:szCs w:val="24"/>
        </w:rPr>
        <w:t xml:space="preserve"> канализации и осуществить строительство очистных с</w:t>
      </w:r>
      <w:r w:rsidRPr="00384CFF">
        <w:rPr>
          <w:rFonts w:ascii="Times New Roman" w:hAnsi="Times New Roman"/>
          <w:color w:val="000000"/>
          <w:szCs w:val="24"/>
        </w:rPr>
        <w:t>о</w:t>
      </w:r>
      <w:r w:rsidRPr="00384CFF">
        <w:rPr>
          <w:rFonts w:ascii="Times New Roman" w:hAnsi="Times New Roman"/>
          <w:color w:val="000000"/>
          <w:szCs w:val="24"/>
        </w:rPr>
        <w:t>оружений и сетей канализации.</w:t>
      </w:r>
    </w:p>
    <w:p w:rsidR="009133E3" w:rsidRPr="00384CFF" w:rsidRDefault="009133E3" w:rsidP="009133E3">
      <w:pPr>
        <w:pStyle w:val="affffb"/>
        <w:spacing w:after="0" w:line="360" w:lineRule="auto"/>
        <w:ind w:firstLine="709"/>
        <w:rPr>
          <w:rFonts w:ascii="Times New Roman" w:hAnsi="Times New Roman"/>
          <w:color w:val="000000"/>
          <w:szCs w:val="24"/>
        </w:rPr>
      </w:pPr>
      <w:r w:rsidRPr="00384CFF">
        <w:rPr>
          <w:rFonts w:ascii="Times New Roman" w:hAnsi="Times New Roman"/>
          <w:color w:val="000000"/>
          <w:szCs w:val="24"/>
        </w:rPr>
        <w:t>3.</w:t>
      </w:r>
      <w:r w:rsidR="00DE7E62">
        <w:rPr>
          <w:rFonts w:ascii="Times New Roman" w:hAnsi="Times New Roman"/>
          <w:color w:val="000000"/>
          <w:szCs w:val="24"/>
        </w:rPr>
        <w:t xml:space="preserve"> </w:t>
      </w:r>
      <w:r w:rsidRPr="00384CFF">
        <w:rPr>
          <w:rFonts w:ascii="Times New Roman" w:hAnsi="Times New Roman"/>
          <w:color w:val="000000"/>
          <w:szCs w:val="24"/>
        </w:rPr>
        <w:t xml:space="preserve">Проводить регулярную перекладку тепловых сетей, их ремонт с целью снижения </w:t>
      </w:r>
      <w:proofErr w:type="spellStart"/>
      <w:r w:rsidRPr="00384CFF">
        <w:rPr>
          <w:rFonts w:ascii="Times New Roman" w:hAnsi="Times New Roman"/>
          <w:color w:val="000000"/>
          <w:szCs w:val="24"/>
        </w:rPr>
        <w:t>тепл</w:t>
      </w:r>
      <w:r w:rsidRPr="00384CFF">
        <w:rPr>
          <w:rFonts w:ascii="Times New Roman" w:hAnsi="Times New Roman"/>
          <w:color w:val="000000"/>
          <w:szCs w:val="24"/>
        </w:rPr>
        <w:t>о</w:t>
      </w:r>
      <w:r w:rsidRPr="00384CFF">
        <w:rPr>
          <w:rFonts w:ascii="Times New Roman" w:hAnsi="Times New Roman"/>
          <w:color w:val="000000"/>
          <w:szCs w:val="24"/>
        </w:rPr>
        <w:t>потерь</w:t>
      </w:r>
      <w:proofErr w:type="spellEnd"/>
      <w:r w:rsidRPr="00384CFF">
        <w:rPr>
          <w:rFonts w:ascii="Times New Roman" w:hAnsi="Times New Roman"/>
          <w:color w:val="000000"/>
          <w:szCs w:val="24"/>
        </w:rPr>
        <w:t>. Проводить модернизацию существующих котельных с целью увеличения их эффективн</w:t>
      </w:r>
      <w:r w:rsidRPr="00384CFF">
        <w:rPr>
          <w:rFonts w:ascii="Times New Roman" w:hAnsi="Times New Roman"/>
          <w:color w:val="000000"/>
          <w:szCs w:val="24"/>
        </w:rPr>
        <w:t>о</w:t>
      </w:r>
      <w:r w:rsidRPr="00384CFF">
        <w:rPr>
          <w:rFonts w:ascii="Times New Roman" w:hAnsi="Times New Roman"/>
          <w:color w:val="000000"/>
          <w:szCs w:val="24"/>
        </w:rPr>
        <w:t xml:space="preserve">сти и снижения вредного воздействия на окружающую среду. </w:t>
      </w:r>
    </w:p>
    <w:p w:rsidR="009133E3" w:rsidRPr="00384CFF" w:rsidRDefault="009133E3" w:rsidP="009133E3">
      <w:pPr>
        <w:pStyle w:val="affffb"/>
        <w:spacing w:after="0" w:line="360" w:lineRule="auto"/>
        <w:ind w:firstLine="709"/>
        <w:rPr>
          <w:rFonts w:ascii="Times New Roman" w:hAnsi="Times New Roman"/>
          <w:color w:val="000000"/>
          <w:szCs w:val="24"/>
        </w:rPr>
      </w:pPr>
      <w:r w:rsidRPr="00384CFF">
        <w:rPr>
          <w:rFonts w:ascii="Times New Roman" w:hAnsi="Times New Roman"/>
          <w:color w:val="000000"/>
          <w:szCs w:val="24"/>
        </w:rPr>
        <w:t>4. Необходимо разработать проект газоснабжения новой жилой застройки и осуществить строительство новых газовых сетей высокого и низкого давления и ГРП.</w:t>
      </w:r>
      <w:r w:rsidR="00DE7E62">
        <w:rPr>
          <w:rFonts w:ascii="Times New Roman" w:hAnsi="Times New Roman"/>
          <w:color w:val="000000"/>
          <w:szCs w:val="24"/>
        </w:rPr>
        <w:t xml:space="preserve"> </w:t>
      </w:r>
    </w:p>
    <w:p w:rsidR="009133E3" w:rsidRPr="00384CFF" w:rsidRDefault="009133E3" w:rsidP="009133E3">
      <w:pPr>
        <w:pStyle w:val="affffb"/>
        <w:spacing w:after="0" w:line="360" w:lineRule="auto"/>
        <w:ind w:firstLine="709"/>
        <w:rPr>
          <w:rFonts w:ascii="Times New Roman" w:hAnsi="Times New Roman"/>
          <w:color w:val="000000"/>
          <w:szCs w:val="24"/>
        </w:rPr>
      </w:pPr>
      <w:r w:rsidRPr="00384CFF">
        <w:rPr>
          <w:rFonts w:ascii="Times New Roman" w:hAnsi="Times New Roman"/>
          <w:color w:val="000000"/>
          <w:szCs w:val="24"/>
        </w:rPr>
        <w:t>5.Сохраняется вероятность возникновения аварийных ситуаций на электрических сетях в связи с износом основных производственных фондов, необходима их модернизация.</w:t>
      </w:r>
    </w:p>
    <w:p w:rsidR="009133E3" w:rsidRPr="008F5B8F" w:rsidRDefault="009133E3" w:rsidP="009133E3">
      <w:pPr>
        <w:pStyle w:val="affffb"/>
        <w:spacing w:after="0" w:line="360" w:lineRule="auto"/>
        <w:ind w:firstLine="709"/>
        <w:rPr>
          <w:rFonts w:ascii="Times New Roman" w:hAnsi="Times New Roman"/>
          <w:color w:val="000000"/>
          <w:szCs w:val="24"/>
        </w:rPr>
      </w:pPr>
      <w:r>
        <w:rPr>
          <w:rFonts w:ascii="Times New Roman" w:hAnsi="Times New Roman"/>
          <w:color w:val="000000"/>
          <w:szCs w:val="24"/>
        </w:rPr>
        <w:t xml:space="preserve">6. </w:t>
      </w:r>
      <w:r w:rsidRPr="008F5B8F">
        <w:rPr>
          <w:rFonts w:ascii="Times New Roman" w:hAnsi="Times New Roman"/>
          <w:color w:val="000000"/>
          <w:szCs w:val="24"/>
        </w:rPr>
        <w:t xml:space="preserve">Для предотвращения аварийных ситуаций на сетях газоснабжения обслуживающему персоналу необходимо постоянное проведение проверки знаний, проведение противоаварийных тренировок, проведение технической диагностики газового оборудования, пересмотр проектной документации. </w:t>
      </w:r>
    </w:p>
    <w:bookmarkEnd w:id="104"/>
    <w:p w:rsidR="00AD17EA" w:rsidRDefault="00AD17EA" w:rsidP="00AD17EA">
      <w:pPr>
        <w:spacing w:before="100" w:after="100"/>
        <w:ind w:firstLine="709"/>
        <w:rPr>
          <w:b/>
          <w:bCs/>
          <w:i/>
          <w:iCs/>
          <w:color w:val="000000"/>
          <w:u w:val="single"/>
        </w:rPr>
      </w:pPr>
      <w:r>
        <w:rPr>
          <w:b/>
          <w:bCs/>
          <w:i/>
          <w:iCs/>
          <w:color w:val="000000"/>
          <w:u w:val="single"/>
        </w:rPr>
        <w:t xml:space="preserve">3. </w:t>
      </w:r>
      <w:r w:rsidRPr="004402A4">
        <w:rPr>
          <w:b/>
          <w:bCs/>
          <w:i/>
          <w:iCs/>
          <w:color w:val="000000"/>
          <w:u w:val="single"/>
        </w:rPr>
        <w:t xml:space="preserve">Аварии на </w:t>
      </w:r>
      <w:r>
        <w:rPr>
          <w:b/>
          <w:bCs/>
          <w:i/>
          <w:iCs/>
          <w:color w:val="000000"/>
          <w:u w:val="single"/>
        </w:rPr>
        <w:t>гидротехнических сооружениях</w:t>
      </w:r>
    </w:p>
    <w:p w:rsidR="00AD17EA" w:rsidRPr="008F5B8F" w:rsidRDefault="00AD17EA" w:rsidP="00AD17EA">
      <w:pPr>
        <w:ind w:firstLine="709"/>
      </w:pPr>
      <w:r w:rsidRPr="008F5B8F">
        <w:t>Крупные гидротехнические сооружения промышленного и водохозяйственного назнач</w:t>
      </w:r>
      <w:r w:rsidRPr="008F5B8F">
        <w:t>е</w:t>
      </w:r>
      <w:r w:rsidRPr="008F5B8F">
        <w:t>ния</w:t>
      </w:r>
      <w:r w:rsidRPr="008F5B8F">
        <w:rPr>
          <w:b/>
        </w:rPr>
        <w:t xml:space="preserve"> </w:t>
      </w:r>
      <w:proofErr w:type="spellStart"/>
      <w:r w:rsidRPr="008F5B8F">
        <w:t>гидродинамически</w:t>
      </w:r>
      <w:proofErr w:type="spellEnd"/>
      <w:r w:rsidRPr="008F5B8F">
        <w:t xml:space="preserve"> опасны. </w:t>
      </w:r>
    </w:p>
    <w:p w:rsidR="00AD17EA" w:rsidRDefault="00AD17EA" w:rsidP="00AD17EA">
      <w:pPr>
        <w:pStyle w:val="affffb"/>
        <w:spacing w:after="0" w:line="360" w:lineRule="auto"/>
        <w:ind w:firstLine="709"/>
        <w:rPr>
          <w:rFonts w:ascii="Times New Roman" w:hAnsi="Times New Roman"/>
          <w:color w:val="000000"/>
          <w:szCs w:val="24"/>
        </w:rPr>
      </w:pPr>
      <w:r w:rsidRPr="008F5B8F">
        <w:rPr>
          <w:rFonts w:ascii="Times New Roman" w:hAnsi="Times New Roman"/>
          <w:color w:val="000000"/>
          <w:szCs w:val="24"/>
        </w:rPr>
        <w:t>Гидротехнических сооружений, разрушение которых приведет к ЧС на территории нас</w:t>
      </w:r>
      <w:r w:rsidRPr="008F5B8F">
        <w:rPr>
          <w:rFonts w:ascii="Times New Roman" w:hAnsi="Times New Roman"/>
          <w:color w:val="000000"/>
          <w:szCs w:val="24"/>
        </w:rPr>
        <w:t>е</w:t>
      </w:r>
      <w:r w:rsidRPr="008F5B8F">
        <w:rPr>
          <w:rFonts w:ascii="Times New Roman" w:hAnsi="Times New Roman"/>
          <w:color w:val="000000"/>
          <w:szCs w:val="24"/>
        </w:rPr>
        <w:t>ленных пунктов – нет, следовательно, мероприятия по предупреждению ЧС данным проектом не рассматриваются.</w:t>
      </w:r>
      <w:r>
        <w:rPr>
          <w:rFonts w:ascii="Times New Roman" w:hAnsi="Times New Roman"/>
          <w:color w:val="000000"/>
          <w:szCs w:val="24"/>
        </w:rPr>
        <w:t xml:space="preserve"> </w:t>
      </w:r>
    </w:p>
    <w:p w:rsidR="00AD17EA" w:rsidRDefault="00AD17EA" w:rsidP="00AD17EA">
      <w:pPr>
        <w:spacing w:before="100" w:after="100"/>
        <w:ind w:firstLine="709"/>
        <w:rPr>
          <w:b/>
          <w:bCs/>
          <w:i/>
          <w:iCs/>
          <w:color w:val="000000"/>
          <w:u w:val="single"/>
        </w:rPr>
      </w:pPr>
      <w:r>
        <w:rPr>
          <w:b/>
          <w:bCs/>
          <w:i/>
          <w:iCs/>
          <w:color w:val="000000"/>
          <w:u w:val="single"/>
        </w:rPr>
        <w:t xml:space="preserve">4. </w:t>
      </w:r>
      <w:r w:rsidRPr="004402A4">
        <w:rPr>
          <w:b/>
          <w:bCs/>
          <w:i/>
          <w:iCs/>
          <w:color w:val="000000"/>
          <w:u w:val="single"/>
        </w:rPr>
        <w:t xml:space="preserve">Аварии на </w:t>
      </w:r>
      <w:proofErr w:type="spellStart"/>
      <w:r>
        <w:rPr>
          <w:b/>
          <w:bCs/>
          <w:i/>
          <w:iCs/>
          <w:color w:val="000000"/>
          <w:u w:val="single"/>
        </w:rPr>
        <w:t>пожаровзрывоопасных</w:t>
      </w:r>
      <w:proofErr w:type="spellEnd"/>
      <w:r>
        <w:rPr>
          <w:b/>
          <w:bCs/>
          <w:i/>
          <w:iCs/>
          <w:color w:val="000000"/>
          <w:u w:val="single"/>
        </w:rPr>
        <w:t xml:space="preserve"> объектах (объектах трубопроводного транспо</w:t>
      </w:r>
      <w:r>
        <w:rPr>
          <w:b/>
          <w:bCs/>
          <w:i/>
          <w:iCs/>
          <w:color w:val="000000"/>
          <w:u w:val="single"/>
        </w:rPr>
        <w:t>р</w:t>
      </w:r>
      <w:r>
        <w:rPr>
          <w:b/>
          <w:bCs/>
          <w:i/>
          <w:iCs/>
          <w:color w:val="000000"/>
          <w:u w:val="single"/>
        </w:rPr>
        <w:t>та)</w:t>
      </w:r>
    </w:p>
    <w:p w:rsidR="00AD17EA" w:rsidRPr="00F379D4" w:rsidRDefault="00AD17EA" w:rsidP="00AD17EA">
      <w:pPr>
        <w:pStyle w:val="affffb"/>
        <w:spacing w:after="0" w:line="360" w:lineRule="auto"/>
        <w:ind w:firstLine="709"/>
        <w:rPr>
          <w:rFonts w:ascii="Times New Roman" w:hAnsi="Times New Roman"/>
          <w:color w:val="000000"/>
          <w:szCs w:val="24"/>
        </w:rPr>
      </w:pPr>
      <w:proofErr w:type="spellStart"/>
      <w:r>
        <w:rPr>
          <w:rFonts w:ascii="Times New Roman" w:hAnsi="Times New Roman"/>
          <w:i/>
          <w:color w:val="000000"/>
          <w:szCs w:val="24"/>
        </w:rPr>
        <w:t>П</w:t>
      </w:r>
      <w:r w:rsidRPr="00F379D4">
        <w:rPr>
          <w:rFonts w:ascii="Times New Roman" w:hAnsi="Times New Roman"/>
          <w:i/>
          <w:color w:val="000000"/>
          <w:szCs w:val="24"/>
        </w:rPr>
        <w:t>ожаровзрывоопасный</w:t>
      </w:r>
      <w:proofErr w:type="spellEnd"/>
      <w:r w:rsidRPr="00F379D4">
        <w:rPr>
          <w:rFonts w:ascii="Times New Roman" w:hAnsi="Times New Roman"/>
          <w:i/>
          <w:color w:val="000000"/>
          <w:szCs w:val="24"/>
        </w:rPr>
        <w:t xml:space="preserve"> объекты</w:t>
      </w:r>
      <w:r w:rsidRPr="00F379D4">
        <w:rPr>
          <w:rFonts w:ascii="Times New Roman" w:hAnsi="Times New Roman"/>
          <w:b/>
          <w:color w:val="000000"/>
          <w:szCs w:val="24"/>
        </w:rPr>
        <w:t xml:space="preserve"> </w:t>
      </w:r>
      <w:r w:rsidRPr="00F379D4">
        <w:rPr>
          <w:rFonts w:ascii="Times New Roman" w:hAnsi="Times New Roman"/>
          <w:i/>
          <w:color w:val="000000"/>
          <w:szCs w:val="24"/>
        </w:rPr>
        <w:t>(ПВОО)</w:t>
      </w:r>
      <w:r w:rsidRPr="00F379D4">
        <w:rPr>
          <w:rFonts w:ascii="Times New Roman" w:hAnsi="Times New Roman"/>
          <w:b/>
          <w:color w:val="000000"/>
          <w:szCs w:val="24"/>
        </w:rPr>
        <w:t xml:space="preserve"> </w:t>
      </w:r>
      <w:r w:rsidRPr="00F379D4">
        <w:rPr>
          <w:rFonts w:ascii="Times New Roman" w:hAnsi="Times New Roman"/>
          <w:color w:val="000000"/>
          <w:szCs w:val="24"/>
        </w:rPr>
        <w:t xml:space="preserve">– объекты, на которых производят, используют, перерабатывают, хранят или транспортируют легковоспламеняющиеся и </w:t>
      </w:r>
      <w:proofErr w:type="spellStart"/>
      <w:r w:rsidRPr="00F379D4">
        <w:rPr>
          <w:rFonts w:ascii="Times New Roman" w:hAnsi="Times New Roman"/>
          <w:color w:val="000000"/>
          <w:szCs w:val="24"/>
        </w:rPr>
        <w:t>пожаровзрывоопасные</w:t>
      </w:r>
      <w:proofErr w:type="spellEnd"/>
      <w:r w:rsidRPr="00F379D4">
        <w:rPr>
          <w:rFonts w:ascii="Times New Roman" w:hAnsi="Times New Roman"/>
          <w:color w:val="000000"/>
          <w:szCs w:val="24"/>
        </w:rPr>
        <w:t xml:space="preserve"> вещества, создающие реальную угрозу возникновения техногенной чрезвычайной ситуации. </w:t>
      </w:r>
    </w:p>
    <w:p w:rsidR="00AD17EA" w:rsidRPr="00F379D4" w:rsidRDefault="00AD17EA" w:rsidP="00AD17EA">
      <w:pPr>
        <w:pStyle w:val="affffb"/>
        <w:spacing w:after="0" w:line="360" w:lineRule="auto"/>
        <w:ind w:firstLine="709"/>
        <w:rPr>
          <w:rFonts w:ascii="Times New Roman" w:hAnsi="Times New Roman"/>
          <w:color w:val="000000"/>
          <w:szCs w:val="24"/>
        </w:rPr>
      </w:pPr>
      <w:r w:rsidRPr="00F379D4">
        <w:rPr>
          <w:rFonts w:ascii="Times New Roman" w:hAnsi="Times New Roman"/>
          <w:color w:val="000000"/>
          <w:szCs w:val="24"/>
        </w:rPr>
        <w:t xml:space="preserve">К взрывопожароопасным объектам, расположенным на территории </w:t>
      </w:r>
      <w:r w:rsidR="00DE7E62">
        <w:rPr>
          <w:rFonts w:ascii="Times New Roman" w:hAnsi="Times New Roman"/>
          <w:color w:val="000000"/>
          <w:szCs w:val="24"/>
        </w:rPr>
        <w:t xml:space="preserve"> городского поселения р.п. Варнавино</w:t>
      </w:r>
      <w:r w:rsidRPr="00F379D4">
        <w:rPr>
          <w:rFonts w:ascii="Times New Roman" w:hAnsi="Times New Roman"/>
          <w:color w:val="000000"/>
          <w:szCs w:val="24"/>
        </w:rPr>
        <w:t xml:space="preserve"> относ</w:t>
      </w:r>
      <w:r w:rsidR="00A136CC">
        <w:rPr>
          <w:rFonts w:ascii="Times New Roman" w:hAnsi="Times New Roman"/>
          <w:color w:val="000000"/>
          <w:szCs w:val="24"/>
        </w:rPr>
        <w:t>и</w:t>
      </w:r>
      <w:r w:rsidRPr="00F379D4">
        <w:rPr>
          <w:rFonts w:ascii="Times New Roman" w:hAnsi="Times New Roman"/>
          <w:color w:val="000000"/>
          <w:szCs w:val="24"/>
        </w:rPr>
        <w:t>т</w:t>
      </w:r>
      <w:r>
        <w:rPr>
          <w:rFonts w:ascii="Times New Roman" w:hAnsi="Times New Roman"/>
          <w:color w:val="000000"/>
          <w:szCs w:val="24"/>
        </w:rPr>
        <w:t>ся автозаправочн</w:t>
      </w:r>
      <w:r w:rsidR="00A136CC">
        <w:rPr>
          <w:rFonts w:ascii="Times New Roman" w:hAnsi="Times New Roman"/>
          <w:color w:val="000000"/>
          <w:szCs w:val="24"/>
        </w:rPr>
        <w:t>ая</w:t>
      </w:r>
      <w:r>
        <w:rPr>
          <w:rFonts w:ascii="Times New Roman" w:hAnsi="Times New Roman"/>
          <w:color w:val="000000"/>
          <w:szCs w:val="24"/>
        </w:rPr>
        <w:t xml:space="preserve"> станци</w:t>
      </w:r>
      <w:r w:rsidR="00A136CC">
        <w:rPr>
          <w:rFonts w:ascii="Times New Roman" w:hAnsi="Times New Roman"/>
          <w:color w:val="000000"/>
          <w:szCs w:val="24"/>
        </w:rPr>
        <w:t>я</w:t>
      </w:r>
      <w:r>
        <w:rPr>
          <w:rFonts w:ascii="Times New Roman" w:hAnsi="Times New Roman"/>
          <w:color w:val="000000"/>
          <w:szCs w:val="24"/>
        </w:rPr>
        <w:t xml:space="preserve">. </w:t>
      </w:r>
      <w:r w:rsidRPr="00F379D4">
        <w:rPr>
          <w:rFonts w:ascii="Times New Roman" w:hAnsi="Times New Roman"/>
          <w:color w:val="000000"/>
          <w:szCs w:val="24"/>
        </w:rPr>
        <w:t>Данная зона требуют специального режима планирования, автомагистралей, высоковольтных линий и т.д.</w:t>
      </w:r>
    </w:p>
    <w:p w:rsidR="00440F47" w:rsidRPr="00AD7F69" w:rsidRDefault="00440F47" w:rsidP="00AD7F69">
      <w:pPr>
        <w:ind w:firstLine="709"/>
      </w:pPr>
      <w:r w:rsidRPr="00AD7F69">
        <w:t>При аварийном разливе нефтепродуктов возможны следующие виды ущерба окружающей среде:</w:t>
      </w:r>
    </w:p>
    <w:p w:rsidR="00440F47" w:rsidRPr="005F7C78" w:rsidRDefault="009133E3" w:rsidP="00DA5F25">
      <w:pPr>
        <w:ind w:firstLine="709"/>
      </w:pPr>
      <w:r>
        <w:t xml:space="preserve">- </w:t>
      </w:r>
      <w:r w:rsidR="00440F47" w:rsidRPr="005F7C78">
        <w:t>загрязнение почвы;</w:t>
      </w:r>
    </w:p>
    <w:p w:rsidR="00440F47" w:rsidRPr="005F7C78" w:rsidRDefault="009133E3" w:rsidP="00440F47">
      <w:pPr>
        <w:ind w:firstLine="709"/>
      </w:pPr>
      <w:r>
        <w:t xml:space="preserve">- </w:t>
      </w:r>
      <w:r w:rsidR="00440F47" w:rsidRPr="005F7C78">
        <w:t>загрязнение атмосферы парами и продуктами горения нефтепродуктов;</w:t>
      </w:r>
    </w:p>
    <w:p w:rsidR="00440F47" w:rsidRPr="005F7C78" w:rsidRDefault="009133E3" w:rsidP="00440F47">
      <w:pPr>
        <w:ind w:firstLine="709"/>
      </w:pPr>
      <w:r>
        <w:lastRenderedPageBreak/>
        <w:t xml:space="preserve">- </w:t>
      </w:r>
      <w:r w:rsidR="00440F47" w:rsidRPr="005F7C78">
        <w:t>воздействие ударной волны на животных и растительность, вторичные источники;</w:t>
      </w:r>
    </w:p>
    <w:p w:rsidR="00440F47" w:rsidRPr="005F7C78" w:rsidRDefault="009133E3" w:rsidP="00440F47">
      <w:pPr>
        <w:ind w:firstLine="709"/>
      </w:pPr>
      <w:r>
        <w:t xml:space="preserve">- </w:t>
      </w:r>
      <w:r w:rsidR="00440F47" w:rsidRPr="005F7C78">
        <w:t>воздействия на окружающую среду при взрыве резервуаров с нефтью;</w:t>
      </w:r>
    </w:p>
    <w:p w:rsidR="00440F47" w:rsidRPr="005F7C78" w:rsidRDefault="009133E3" w:rsidP="00440F47">
      <w:pPr>
        <w:ind w:firstLine="709"/>
      </w:pPr>
      <w:r>
        <w:t xml:space="preserve">- </w:t>
      </w:r>
      <w:r w:rsidR="00440F47" w:rsidRPr="005F7C78">
        <w:t>тепловое воздействие взрыва и пожара на животных и растительность, вторичные исто</w:t>
      </w:r>
      <w:r w:rsidR="00440F47" w:rsidRPr="005F7C78">
        <w:t>ч</w:t>
      </w:r>
      <w:r w:rsidR="00440F47" w:rsidRPr="005F7C78">
        <w:t>ники воздействия на окружающую среду.</w:t>
      </w:r>
    </w:p>
    <w:p w:rsidR="00440F47" w:rsidRPr="005F7C78" w:rsidRDefault="00440F47" w:rsidP="00440F47">
      <w:pPr>
        <w:ind w:firstLine="709"/>
      </w:pPr>
      <w:r w:rsidRPr="005F7C78">
        <w:t>Экологический ущерб образуется за счет образования и необходимости размещения сверхлимитных твердых отходов - загрязненного грунта. Потребуется рекультивация загрязне</w:t>
      </w:r>
      <w:r w:rsidRPr="005F7C78">
        <w:t>н</w:t>
      </w:r>
      <w:r w:rsidRPr="005F7C78">
        <w:t>ного грунта и уборка загрязненного снега в зимнее время. Абсолютные объемы сброшенной не</w:t>
      </w:r>
      <w:r w:rsidRPr="005F7C78">
        <w:t>ф</w:t>
      </w:r>
      <w:r w:rsidRPr="005F7C78">
        <w:t>тепродуктов при этом невелики, но, учитывая высокие нормативы платы за сбросы, сумма уще</w:t>
      </w:r>
      <w:r w:rsidRPr="005F7C78">
        <w:t>р</w:t>
      </w:r>
      <w:r w:rsidRPr="005F7C78">
        <w:t>ба может оказаться значительной.</w:t>
      </w:r>
      <w:r w:rsidR="009133E3">
        <w:t xml:space="preserve"> </w:t>
      </w:r>
      <w:r w:rsidRPr="005F7C78">
        <w:t>Дополнительным фактором, определяющим экологическую опасность объекта, является глубина зоны экстремально высокого (50 максимальных разовых ПДК) и повышенного (1 максимальная разовая ПДК) загрязнения атмосферного воздуха. Сущ</w:t>
      </w:r>
      <w:r w:rsidRPr="005F7C78">
        <w:t>е</w:t>
      </w:r>
      <w:r w:rsidRPr="005F7C78">
        <w:t>ствует возможность загрязнения поверхностных и подземных водных объектов. Реальные затр</w:t>
      </w:r>
      <w:r w:rsidRPr="005F7C78">
        <w:t>а</w:t>
      </w:r>
      <w:r w:rsidRPr="005F7C78">
        <w:t>ты на локализацию и ликвидацию аварийных разливов должны быть рассчитаны и произведены в соответствии с фактически выполненными объемами работ.</w:t>
      </w:r>
    </w:p>
    <w:p w:rsidR="00AD17EA" w:rsidRPr="00960360" w:rsidRDefault="00AD17EA" w:rsidP="00DC5059">
      <w:pPr>
        <w:ind w:firstLine="709"/>
        <w:rPr>
          <w:b/>
        </w:rPr>
      </w:pPr>
      <w:r w:rsidRPr="00960360">
        <w:rPr>
          <w:b/>
        </w:rPr>
        <w:t xml:space="preserve">Мероприятия при чрезвычайных ситуаций в результате аварий на </w:t>
      </w:r>
      <w:proofErr w:type="spellStart"/>
      <w:r w:rsidRPr="00960360">
        <w:rPr>
          <w:b/>
        </w:rPr>
        <w:t>пожаровзрыв</w:t>
      </w:r>
      <w:r w:rsidRPr="00960360">
        <w:rPr>
          <w:b/>
        </w:rPr>
        <w:t>о</w:t>
      </w:r>
      <w:r w:rsidRPr="00960360">
        <w:rPr>
          <w:b/>
        </w:rPr>
        <w:t>опасных</w:t>
      </w:r>
      <w:proofErr w:type="spellEnd"/>
      <w:r w:rsidRPr="00960360">
        <w:rPr>
          <w:b/>
        </w:rPr>
        <w:t xml:space="preserve"> объектах</w:t>
      </w:r>
    </w:p>
    <w:p w:rsidR="00AD17EA" w:rsidRPr="00F379D4" w:rsidRDefault="00AD17EA" w:rsidP="00DC5059">
      <w:pPr>
        <w:ind w:firstLine="709"/>
        <w:rPr>
          <w:highlight w:val="yellow"/>
        </w:rPr>
      </w:pPr>
      <w:r w:rsidRPr="00F379D4">
        <w:t>В соответствии с постановлением Правительства от 25.04.12 № 390 «О противопожарном режиме», на территории поселений и городских округов необходима установка звуковой сигн</w:t>
      </w:r>
      <w:r w:rsidRPr="00F379D4">
        <w:t>а</w:t>
      </w:r>
      <w:r w:rsidRPr="00F379D4">
        <w:t>лизации для оповещения людей при пожаре, телефонной связи, а также запасов воды для целей пожаротушения.</w:t>
      </w:r>
    </w:p>
    <w:p w:rsidR="004940C3" w:rsidRDefault="00AD17EA" w:rsidP="009133E3">
      <w:pPr>
        <w:pStyle w:val="affffb"/>
        <w:spacing w:after="0" w:line="360" w:lineRule="auto"/>
        <w:ind w:firstLine="709"/>
        <w:rPr>
          <w:b/>
          <w:bCs/>
          <w:caps/>
          <w:color w:val="000000" w:themeColor="text1"/>
          <w:szCs w:val="28"/>
        </w:rPr>
      </w:pPr>
      <w:r w:rsidRPr="00960360">
        <w:rPr>
          <w:rFonts w:ascii="Times New Roman" w:hAnsi="Times New Roman"/>
          <w:bCs/>
          <w:iCs/>
          <w:color w:val="000000"/>
        </w:rPr>
        <w:t xml:space="preserve">При аварии на </w:t>
      </w:r>
      <w:r>
        <w:rPr>
          <w:rFonts w:ascii="Times New Roman" w:hAnsi="Times New Roman"/>
          <w:bCs/>
          <w:iCs/>
          <w:color w:val="000000"/>
        </w:rPr>
        <w:t xml:space="preserve">межпоселковых и разводящих </w:t>
      </w:r>
      <w:r w:rsidRPr="00960360">
        <w:rPr>
          <w:rFonts w:ascii="Times New Roman" w:hAnsi="Times New Roman"/>
          <w:bCs/>
          <w:iCs/>
          <w:color w:val="000000"/>
        </w:rPr>
        <w:t>газопроводах (разрыв газопровода без возг</w:t>
      </w:r>
      <w:r w:rsidRPr="00960360">
        <w:rPr>
          <w:rFonts w:ascii="Times New Roman" w:hAnsi="Times New Roman"/>
          <w:bCs/>
          <w:iCs/>
          <w:color w:val="000000"/>
        </w:rPr>
        <w:t>о</w:t>
      </w:r>
      <w:r w:rsidRPr="00960360">
        <w:rPr>
          <w:rFonts w:ascii="Times New Roman" w:hAnsi="Times New Roman"/>
          <w:bCs/>
          <w:iCs/>
          <w:color w:val="000000"/>
        </w:rPr>
        <w:t>рания) выставить посты, запретить проезд техники по ближайшим дорогам, принять меры по о</w:t>
      </w:r>
      <w:r w:rsidRPr="00960360">
        <w:rPr>
          <w:rFonts w:ascii="Times New Roman" w:hAnsi="Times New Roman"/>
          <w:bCs/>
          <w:iCs/>
          <w:color w:val="000000"/>
        </w:rPr>
        <w:t>с</w:t>
      </w:r>
      <w:r w:rsidRPr="00960360">
        <w:rPr>
          <w:rFonts w:ascii="Times New Roman" w:hAnsi="Times New Roman"/>
          <w:bCs/>
          <w:iCs/>
          <w:color w:val="000000"/>
        </w:rPr>
        <w:t>тановке и выключению двигателей транспортных средств, удалению людей и животных на 300 метров от оси газопровода с подветренной стороны. При разрыве газопровода с возгоранием в летний период в целях локализации очага пожара принять меры по опахиванию мест пожара по периметру полосой не менее 10 метров в ширину</w:t>
      </w:r>
      <w:r w:rsidR="00CD77DA">
        <w:rPr>
          <w:rFonts w:ascii="Times New Roman" w:hAnsi="Times New Roman"/>
          <w:bCs/>
          <w:iCs/>
          <w:color w:val="000000"/>
        </w:rPr>
        <w:t xml:space="preserve"> </w:t>
      </w:r>
      <w:r w:rsidR="009133E3">
        <w:rPr>
          <w:rFonts w:ascii="Times New Roman" w:hAnsi="Times New Roman"/>
          <w:bCs/>
          <w:iCs/>
          <w:color w:val="000000"/>
        </w:rPr>
        <w:t>и</w:t>
      </w:r>
      <w:r w:rsidR="00CD77DA">
        <w:rPr>
          <w:rFonts w:ascii="Times New Roman" w:hAnsi="Times New Roman"/>
          <w:bCs/>
          <w:iCs/>
          <w:color w:val="000000"/>
        </w:rPr>
        <w:t xml:space="preserve"> о</w:t>
      </w:r>
      <w:r w:rsidRPr="00960360">
        <w:rPr>
          <w:rFonts w:ascii="Times New Roman" w:hAnsi="Times New Roman"/>
          <w:bCs/>
          <w:iCs/>
          <w:color w:val="000000"/>
        </w:rPr>
        <w:t>существление наблюдения и контроля за с</w:t>
      </w:r>
      <w:r w:rsidRPr="00960360">
        <w:rPr>
          <w:rFonts w:ascii="Times New Roman" w:hAnsi="Times New Roman"/>
          <w:bCs/>
          <w:iCs/>
          <w:color w:val="000000"/>
        </w:rPr>
        <w:t>о</w:t>
      </w:r>
      <w:r w:rsidRPr="00960360">
        <w:rPr>
          <w:rFonts w:ascii="Times New Roman" w:hAnsi="Times New Roman"/>
          <w:bCs/>
          <w:iCs/>
          <w:color w:val="000000"/>
        </w:rPr>
        <w:t xml:space="preserve">стоянием окружающей природной среды, обстановкой на потенциально опасных объектах и на прилегающих к ним территориях осуществляется </w:t>
      </w:r>
      <w:r>
        <w:rPr>
          <w:rFonts w:ascii="Times New Roman" w:hAnsi="Times New Roman"/>
          <w:bCs/>
          <w:iCs/>
          <w:color w:val="000000"/>
        </w:rPr>
        <w:t xml:space="preserve">уполномоченными органами </w:t>
      </w:r>
      <w:r w:rsidRPr="00960360">
        <w:rPr>
          <w:rFonts w:ascii="Times New Roman" w:hAnsi="Times New Roman"/>
          <w:bCs/>
          <w:iCs/>
          <w:color w:val="000000"/>
        </w:rPr>
        <w:t>по охране окр</w:t>
      </w:r>
      <w:r w:rsidRPr="00960360">
        <w:rPr>
          <w:rFonts w:ascii="Times New Roman" w:hAnsi="Times New Roman"/>
          <w:bCs/>
          <w:iCs/>
          <w:color w:val="000000"/>
        </w:rPr>
        <w:t>у</w:t>
      </w:r>
      <w:r w:rsidRPr="00960360">
        <w:rPr>
          <w:rFonts w:ascii="Times New Roman" w:hAnsi="Times New Roman"/>
          <w:bCs/>
          <w:iCs/>
          <w:color w:val="000000"/>
        </w:rPr>
        <w:t>жающей среды и природных ресурсов, а также силами сети наблюдения и лабораторного контр</w:t>
      </w:r>
      <w:r w:rsidRPr="00960360">
        <w:rPr>
          <w:rFonts w:ascii="Times New Roman" w:hAnsi="Times New Roman"/>
          <w:bCs/>
          <w:iCs/>
          <w:color w:val="000000"/>
        </w:rPr>
        <w:t>о</w:t>
      </w:r>
      <w:r w:rsidRPr="00960360">
        <w:rPr>
          <w:rFonts w:ascii="Times New Roman" w:hAnsi="Times New Roman"/>
          <w:bCs/>
          <w:iCs/>
          <w:color w:val="000000"/>
        </w:rPr>
        <w:t>ля (СНЛК).</w:t>
      </w:r>
      <w:r w:rsidR="004940C3">
        <w:br w:type="page"/>
      </w:r>
    </w:p>
    <w:p w:rsidR="00BA3136" w:rsidRPr="00657749" w:rsidRDefault="00BA3136" w:rsidP="00BA3136">
      <w:pPr>
        <w:pStyle w:val="26"/>
        <w:rPr>
          <w:spacing w:val="-4"/>
        </w:rPr>
      </w:pPr>
      <w:r w:rsidRPr="00657749">
        <w:lastRenderedPageBreak/>
        <w:t>Глава 1</w:t>
      </w:r>
      <w:r w:rsidR="007223CB">
        <w:t>4</w:t>
      </w:r>
      <w:r w:rsidRPr="00657749">
        <w:t xml:space="preserve">. Мероприятия по защите населения и территорий </w:t>
      </w:r>
      <w:r w:rsidR="00DE7E62">
        <w:t xml:space="preserve"> городск</w:t>
      </w:r>
      <w:r w:rsidR="00DE7E62">
        <w:t>о</w:t>
      </w:r>
      <w:r w:rsidR="00DE7E62">
        <w:t>го поселения р.п. Варнавино</w:t>
      </w:r>
      <w:r w:rsidRPr="00657749">
        <w:t>, подверженных риску возникновения чрезвычайных ситуаций</w:t>
      </w:r>
      <w:bookmarkEnd w:id="105"/>
      <w:bookmarkEnd w:id="106"/>
    </w:p>
    <w:p w:rsidR="00B01617" w:rsidRPr="006A5703" w:rsidRDefault="00B01617" w:rsidP="00B01617">
      <w:pPr>
        <w:ind w:firstLine="709"/>
      </w:pPr>
      <w:r w:rsidRPr="006A5703">
        <w:t>В целях предупреждения или снижения последствий производственных аварий, катастроф или стихийных бедствий на территории муниципального образования организу</w:t>
      </w:r>
      <w:r>
        <w:t>ю</w:t>
      </w:r>
      <w:r w:rsidRPr="006A5703">
        <w:t>тся</w:t>
      </w:r>
      <w:r>
        <w:t xml:space="preserve"> следующие мероприятия, в т.ч. мероприятия по гражданской обороне</w:t>
      </w:r>
      <w:r w:rsidRPr="006A5703">
        <w:t>:</w:t>
      </w:r>
    </w:p>
    <w:p w:rsidR="00BA3136" w:rsidRPr="006A5703" w:rsidRDefault="00BA3136" w:rsidP="00BA3136">
      <w:pPr>
        <w:tabs>
          <w:tab w:val="left" w:pos="851"/>
        </w:tabs>
        <w:ind w:firstLine="709"/>
      </w:pPr>
      <w:r w:rsidRPr="006A5703">
        <w:t>- совершенствование системы оповещения и связи в чрезвычайных ситуациях;</w:t>
      </w:r>
    </w:p>
    <w:p w:rsidR="00BA3136" w:rsidRPr="006A5703" w:rsidRDefault="00BA3136" w:rsidP="00BA3136">
      <w:pPr>
        <w:tabs>
          <w:tab w:val="left" w:pos="851"/>
        </w:tabs>
        <w:ind w:firstLine="709"/>
      </w:pPr>
      <w:r w:rsidRPr="006A5703">
        <w:t>- поддержание в постоянной готовности защитных сооружений;</w:t>
      </w:r>
    </w:p>
    <w:p w:rsidR="00BA3136" w:rsidRPr="006A5703" w:rsidRDefault="00BA3136" w:rsidP="00BA3136">
      <w:pPr>
        <w:tabs>
          <w:tab w:val="left" w:pos="851"/>
        </w:tabs>
        <w:ind w:firstLine="709"/>
      </w:pPr>
      <w:r w:rsidRPr="006A5703">
        <w:t>- герметизация или подготовка к ней системы водоснабжения, наземных зданий и соор</w:t>
      </w:r>
      <w:r w:rsidRPr="006A5703">
        <w:t>у</w:t>
      </w:r>
      <w:r w:rsidRPr="006A5703">
        <w:t>жений для укрытия населения, работников объектов, сельскохозяйственных животных, прод</w:t>
      </w:r>
      <w:r w:rsidRPr="006A5703">
        <w:t>о</w:t>
      </w:r>
      <w:r w:rsidRPr="006A5703">
        <w:t>вольствия, продуктов питания и фуража;</w:t>
      </w:r>
    </w:p>
    <w:p w:rsidR="00BA3136" w:rsidRPr="006A5703" w:rsidRDefault="00BA3136" w:rsidP="00BA3136">
      <w:pPr>
        <w:tabs>
          <w:tab w:val="left" w:pos="851"/>
        </w:tabs>
        <w:ind w:firstLine="709"/>
      </w:pPr>
      <w:r w:rsidRPr="006A5703">
        <w:t>- подготовка к эвакуации населения, сельскохозяйственных животных, продовольствия, материальных ценностей, фуража;</w:t>
      </w:r>
    </w:p>
    <w:p w:rsidR="00BA3136" w:rsidRPr="006A5703" w:rsidRDefault="00BA3136" w:rsidP="00BA3136">
      <w:pPr>
        <w:tabs>
          <w:tab w:val="left" w:pos="851"/>
        </w:tabs>
        <w:ind w:firstLine="709"/>
      </w:pPr>
      <w:r w:rsidRPr="006A5703">
        <w:t>- поддержание в постоянной готовности нештатных аварийно-спасательных формиров</w:t>
      </w:r>
      <w:r w:rsidRPr="006A5703">
        <w:t>а</w:t>
      </w:r>
      <w:r w:rsidRPr="006A5703">
        <w:t>ний;</w:t>
      </w:r>
    </w:p>
    <w:p w:rsidR="00BA3136" w:rsidRPr="006A5703" w:rsidRDefault="00BA3136" w:rsidP="00BA3136">
      <w:pPr>
        <w:tabs>
          <w:tab w:val="left" w:pos="851"/>
        </w:tabs>
        <w:ind w:firstLine="709"/>
      </w:pPr>
      <w:r w:rsidRPr="006A5703">
        <w:t>- создание резервов материальных средств, необходимых для предупреждения и ликвид</w:t>
      </w:r>
      <w:r w:rsidRPr="006A5703">
        <w:t>а</w:t>
      </w:r>
      <w:r w:rsidRPr="006A5703">
        <w:t>ции последствий крупных производственных аварий, катастроф и стихийных бедствий;</w:t>
      </w:r>
    </w:p>
    <w:p w:rsidR="00BA3136" w:rsidRPr="006A5703" w:rsidRDefault="00BA3136" w:rsidP="00BA3136">
      <w:pPr>
        <w:tabs>
          <w:tab w:val="left" w:pos="851"/>
        </w:tabs>
        <w:ind w:firstLine="709"/>
      </w:pPr>
      <w:r w:rsidRPr="006A5703">
        <w:t>- подготовка населения к действиям в различных аварийных ситуациях и при стихийных бедствиях;</w:t>
      </w:r>
    </w:p>
    <w:p w:rsidR="00BA3136" w:rsidRPr="006A5703" w:rsidRDefault="00BA3136" w:rsidP="00BA3136">
      <w:pPr>
        <w:tabs>
          <w:tab w:val="left" w:pos="851"/>
        </w:tabs>
        <w:ind w:firstLine="709"/>
      </w:pPr>
      <w:r w:rsidRPr="006A5703">
        <w:t>- подготовка объектов к безаварийной остановке производства;</w:t>
      </w:r>
    </w:p>
    <w:p w:rsidR="00BA3136" w:rsidRPr="006A5703" w:rsidRDefault="00BA3136" w:rsidP="00BA3136">
      <w:pPr>
        <w:tabs>
          <w:tab w:val="left" w:pos="851"/>
        </w:tabs>
        <w:ind w:firstLine="709"/>
      </w:pPr>
      <w:r w:rsidRPr="006A5703">
        <w:t>- подготовка котельных к работе на резервном топливе, создание его трехсуточного запаса.</w:t>
      </w:r>
    </w:p>
    <w:p w:rsidR="00BA3136" w:rsidRPr="006A5703" w:rsidRDefault="00BA3136" w:rsidP="00BA3136">
      <w:pPr>
        <w:ind w:firstLine="709"/>
      </w:pPr>
      <w:r w:rsidRPr="006A5703">
        <w:t>В основе мер по предупреждению чрезвычайных ситуаций (снижению риска их возникн</w:t>
      </w:r>
      <w:r w:rsidRPr="006A5703">
        <w:t>о</w:t>
      </w:r>
      <w:r w:rsidRPr="006A5703">
        <w:t>вения) и уменьшению возможных потерь и ущерба от них (уменьшению масштабов чрезвыча</w:t>
      </w:r>
      <w:r w:rsidRPr="006A5703">
        <w:t>й</w:t>
      </w:r>
      <w:r w:rsidRPr="006A5703">
        <w:t>ных ситуаций) должны быть конкретные мероприятия инженерно-технического и технологич</w:t>
      </w:r>
      <w:r w:rsidRPr="006A5703">
        <w:t>е</w:t>
      </w:r>
      <w:r w:rsidRPr="006A5703">
        <w:t>ского характера, осуществляемые по видам природных и техногенных опасностей и угроз.</w:t>
      </w:r>
    </w:p>
    <w:p w:rsidR="00BA3136" w:rsidRPr="006A5703" w:rsidRDefault="00BA3136" w:rsidP="00BA3136">
      <w:pPr>
        <w:ind w:firstLine="709"/>
      </w:pPr>
      <w:r w:rsidRPr="006A5703">
        <w:t>Значительная часть этих мероприятий проводится в рамках инженерной, радиационной, химической, медицинской, медико-биологической и противопожарной защиты населения и те</w:t>
      </w:r>
      <w:r w:rsidRPr="006A5703">
        <w:t>р</w:t>
      </w:r>
      <w:r w:rsidRPr="006A5703">
        <w:t>риторий от чрезвычайных ситуаций.</w:t>
      </w:r>
    </w:p>
    <w:p w:rsidR="00BA3136" w:rsidRPr="006A5703" w:rsidRDefault="00BA3136" w:rsidP="00BA3136">
      <w:pPr>
        <w:ind w:firstLine="709"/>
      </w:pPr>
      <w:r w:rsidRPr="006A5703">
        <w:t>Превентивные меры по снижению возможных потерь и ущерба, уменьшению масштабов чрезвычайных ситуаций осуществляются по направлениям:</w:t>
      </w:r>
    </w:p>
    <w:p w:rsidR="00BA3136" w:rsidRPr="006A5703" w:rsidRDefault="00BA3136" w:rsidP="00BA3136">
      <w:pPr>
        <w:ind w:firstLine="709"/>
      </w:pPr>
      <w:r w:rsidRPr="006A5703">
        <w:t>-</w:t>
      </w:r>
      <w:r w:rsidR="00DE7E62">
        <w:t xml:space="preserve"> </w:t>
      </w:r>
      <w:r w:rsidRPr="006A5703">
        <w:t>инженерная защита территории - строительство и использование защитных сооружений различного назначения, повышение физической стойкости объектов к воздействию поражающих факторов при авариях, природных и техногенных катастрофах;</w:t>
      </w:r>
    </w:p>
    <w:p w:rsidR="00BA3136" w:rsidRPr="006A5703" w:rsidRDefault="00BA3136" w:rsidP="00BA3136">
      <w:pPr>
        <w:ind w:firstLine="709"/>
      </w:pPr>
      <w:r w:rsidRPr="006A5703">
        <w:lastRenderedPageBreak/>
        <w:t xml:space="preserve">- оповещение населения </w:t>
      </w:r>
      <w:r w:rsidRPr="006A5703">
        <w:softHyphen/>
        <w:t>- создание и использование систем своевременного оповещения населения, персонала объектов и органов управления;</w:t>
      </w:r>
    </w:p>
    <w:p w:rsidR="00BA3136" w:rsidRPr="006A5703" w:rsidRDefault="00BA3136" w:rsidP="00BA3136">
      <w:pPr>
        <w:ind w:firstLine="709"/>
      </w:pPr>
      <w:r w:rsidRPr="006A5703">
        <w:t>- организационные меры - охрана труда и соблюдение техники безопасности, поддержание в готовности убежищ и укрытий, санитарно-эпидемические и ветеринарно-противоэпизоотические мероприятия, заблаговременное отселение или эвакуация населения из неблагоприятных и потенциально опасных зон, обучение населения, поддержание готовности о</w:t>
      </w:r>
      <w:r w:rsidRPr="006A5703">
        <w:t>р</w:t>
      </w:r>
      <w:r w:rsidRPr="006A5703">
        <w:t>ганов управления и сил ликвидации чрезвычайных ситуаций.</w:t>
      </w:r>
    </w:p>
    <w:p w:rsidR="00BA3136" w:rsidRPr="006A5703" w:rsidRDefault="00BA3136" w:rsidP="00BA3136">
      <w:pPr>
        <w:ind w:firstLine="709"/>
      </w:pPr>
      <w:r w:rsidRPr="006A5703">
        <w:t>Предупреждение ЧС проводится по следующим направлениям:</w:t>
      </w:r>
    </w:p>
    <w:p w:rsidR="00BA3136" w:rsidRPr="006A5703" w:rsidRDefault="00BA3136" w:rsidP="00BA3136">
      <w:pPr>
        <w:ind w:firstLine="709"/>
      </w:pPr>
      <w:r w:rsidRPr="006A5703">
        <w:t>- мониторинг и прогнозирование чрезвычайных ситуаций;</w:t>
      </w:r>
    </w:p>
    <w:p w:rsidR="00BA3136" w:rsidRPr="006A5703" w:rsidRDefault="00BA3136" w:rsidP="00BA3136">
      <w:pPr>
        <w:ind w:firstLine="709"/>
      </w:pPr>
      <w:r w:rsidRPr="006A5703">
        <w:t>-</w:t>
      </w:r>
      <w:r w:rsidR="00DE7E62">
        <w:t xml:space="preserve"> </w:t>
      </w:r>
      <w:r w:rsidRPr="006A5703">
        <w:t>рациональное размещение производственных сил по территории муниципального обр</w:t>
      </w:r>
      <w:r w:rsidRPr="006A5703">
        <w:t>а</w:t>
      </w:r>
      <w:r w:rsidRPr="006A5703">
        <w:t>зования с учетом природной и техногенной безопасности;</w:t>
      </w:r>
    </w:p>
    <w:p w:rsidR="00BA3136" w:rsidRPr="006A5703" w:rsidRDefault="00BA3136" w:rsidP="00BA3136">
      <w:pPr>
        <w:ind w:firstLine="709"/>
      </w:pPr>
      <w:r w:rsidRPr="006A5703">
        <w:t>- предотвращение, в возможных пределах, некоторых неблагоприятных и опасных пр</w:t>
      </w:r>
      <w:r w:rsidRPr="006A5703">
        <w:t>и</w:t>
      </w:r>
      <w:r w:rsidRPr="006A5703">
        <w:t>родных явлений и процессов путем систематического снижения их накапливающегося разруш</w:t>
      </w:r>
      <w:r w:rsidRPr="006A5703">
        <w:t>и</w:t>
      </w:r>
      <w:r w:rsidRPr="006A5703">
        <w:t>тельного потенциала;</w:t>
      </w:r>
    </w:p>
    <w:p w:rsidR="00BA3136" w:rsidRPr="004940C3" w:rsidRDefault="00BA3136" w:rsidP="00BA3136">
      <w:pPr>
        <w:ind w:firstLine="709"/>
      </w:pPr>
      <w:r w:rsidRPr="004940C3">
        <w:t>- предотвращение аварий и техногенных катастроф путем повышения технологической безопасности производственных процессов и эксплуатационной надежности оборудования;</w:t>
      </w:r>
    </w:p>
    <w:p w:rsidR="004940C3" w:rsidRPr="004940C3" w:rsidRDefault="00BA3136" w:rsidP="004940C3">
      <w:pPr>
        <w:ind w:firstLine="709"/>
      </w:pPr>
      <w:r w:rsidRPr="004940C3">
        <w:t>- разработка и осуществление инженерно-технических мероприятий, направленных на предотвращение источников чрезвычайных ситуаций, смягчение их последствий, защиту насел</w:t>
      </w:r>
      <w:r w:rsidRPr="004940C3">
        <w:t>е</w:t>
      </w:r>
      <w:r w:rsidRPr="004940C3">
        <w:t>ния и материальных средств;</w:t>
      </w:r>
    </w:p>
    <w:p w:rsidR="004940C3" w:rsidRPr="004940C3" w:rsidRDefault="00BA3136" w:rsidP="004940C3">
      <w:pPr>
        <w:ind w:firstLine="709"/>
      </w:pPr>
      <w:r w:rsidRPr="004940C3">
        <w:t>- подготовка объектов экономики и систем жизнеобеспечения населения к работе в усл</w:t>
      </w:r>
      <w:r w:rsidRPr="004940C3">
        <w:t>о</w:t>
      </w:r>
      <w:r w:rsidRPr="004940C3">
        <w:t>вия чрезвычайных ситуаций;</w:t>
      </w:r>
    </w:p>
    <w:p w:rsidR="004940C3" w:rsidRPr="004940C3" w:rsidRDefault="00BA3136" w:rsidP="004940C3">
      <w:pPr>
        <w:ind w:firstLine="709"/>
      </w:pPr>
      <w:r w:rsidRPr="004940C3">
        <w:t>- декларирование промышленной безопасности;</w:t>
      </w:r>
    </w:p>
    <w:p w:rsidR="004940C3" w:rsidRPr="004940C3" w:rsidRDefault="00BA3136" w:rsidP="004940C3">
      <w:pPr>
        <w:ind w:firstLine="709"/>
      </w:pPr>
      <w:r w:rsidRPr="004940C3">
        <w:t>- лицензирование деятельности опасных производственных объектов;</w:t>
      </w:r>
    </w:p>
    <w:p w:rsidR="004940C3" w:rsidRPr="004940C3" w:rsidRDefault="00BA3136" w:rsidP="004940C3">
      <w:pPr>
        <w:ind w:firstLine="709"/>
      </w:pPr>
      <w:r w:rsidRPr="004940C3">
        <w:t>- страхование ответственности за причинение вреда при эксплуатации опасного произво</w:t>
      </w:r>
      <w:r w:rsidRPr="004940C3">
        <w:t>д</w:t>
      </w:r>
      <w:r w:rsidRPr="004940C3">
        <w:t>ственного объекта;</w:t>
      </w:r>
    </w:p>
    <w:p w:rsidR="004940C3" w:rsidRPr="004940C3" w:rsidRDefault="00BA3136" w:rsidP="004940C3">
      <w:pPr>
        <w:ind w:firstLine="709"/>
      </w:pPr>
      <w:r w:rsidRPr="004940C3">
        <w:t xml:space="preserve">- проведение государственной экспертизы предупреждения чрезвычайных ситуаций в </w:t>
      </w:r>
      <w:r w:rsidR="006A5703" w:rsidRPr="004940C3">
        <w:t>Н</w:t>
      </w:r>
      <w:r w:rsidR="006A5703" w:rsidRPr="004940C3">
        <w:t>и</w:t>
      </w:r>
      <w:r w:rsidR="006A5703" w:rsidRPr="004940C3">
        <w:t>жегородской области</w:t>
      </w:r>
      <w:r w:rsidRPr="004940C3">
        <w:t>;</w:t>
      </w:r>
    </w:p>
    <w:p w:rsidR="004940C3" w:rsidRPr="004940C3" w:rsidRDefault="00BA3136" w:rsidP="004940C3">
      <w:pPr>
        <w:ind w:firstLine="709"/>
      </w:pPr>
      <w:r w:rsidRPr="004940C3">
        <w:t>- государственный надзор и контроль по вопросам природной и техногенной безопасности;</w:t>
      </w:r>
    </w:p>
    <w:p w:rsidR="004940C3" w:rsidRPr="004940C3" w:rsidRDefault="00BA3136" w:rsidP="004940C3">
      <w:pPr>
        <w:ind w:firstLine="709"/>
      </w:pPr>
      <w:r w:rsidRPr="004940C3">
        <w:t>- информирование населения о потенциальных природных и техногенных угрозах на те</w:t>
      </w:r>
      <w:r w:rsidRPr="004940C3">
        <w:t>р</w:t>
      </w:r>
      <w:r w:rsidRPr="004940C3">
        <w:t>ритории проживания;</w:t>
      </w:r>
    </w:p>
    <w:p w:rsidR="00BA3136" w:rsidRDefault="00BA3136" w:rsidP="004940C3">
      <w:pPr>
        <w:ind w:firstLine="709"/>
      </w:pPr>
      <w:r w:rsidRPr="004940C3">
        <w:t>- подготовка населения к защите от чрезвычайных ситуаций.</w:t>
      </w:r>
    </w:p>
    <w:p w:rsidR="00342CCE" w:rsidRPr="006A5703" w:rsidRDefault="00342CCE" w:rsidP="00342CCE">
      <w:pPr>
        <w:ind w:firstLine="709"/>
      </w:pPr>
      <w:r w:rsidRPr="006A5703">
        <w:t>В целях предотвращения возникновения лесных и торфяных пожаров, оперативной и э</w:t>
      </w:r>
      <w:r w:rsidRPr="006A5703">
        <w:t>ф</w:t>
      </w:r>
      <w:r w:rsidRPr="006A5703">
        <w:t>фективной борьбы с ними на территории образования необходимо проведение следующей раб</w:t>
      </w:r>
      <w:r w:rsidRPr="006A5703">
        <w:t>о</w:t>
      </w:r>
      <w:r w:rsidRPr="006A5703">
        <w:t>ты:</w:t>
      </w:r>
    </w:p>
    <w:p w:rsidR="00342CCE" w:rsidRPr="006A5703" w:rsidRDefault="00342CCE" w:rsidP="00342CCE">
      <w:pPr>
        <w:ind w:firstLine="709"/>
      </w:pPr>
      <w:r w:rsidRPr="006A5703">
        <w:lastRenderedPageBreak/>
        <w:t>- создание добровольной пожарной охраны в поселении и на объектах экономики;</w:t>
      </w:r>
    </w:p>
    <w:p w:rsidR="00342CCE" w:rsidRPr="006A5703" w:rsidRDefault="00342CCE" w:rsidP="00342CCE">
      <w:pPr>
        <w:ind w:firstLine="709"/>
      </w:pPr>
      <w:r w:rsidRPr="006A5703">
        <w:t>- проведение сходов в населенных пунктах по вопросам обеспечения первичных мер п</w:t>
      </w:r>
      <w:r w:rsidRPr="006A5703">
        <w:t>о</w:t>
      </w:r>
      <w:r w:rsidRPr="006A5703">
        <w:t>жарной безопасности, обеспечение жилых зданий первичными средствами пожаротушения;</w:t>
      </w:r>
    </w:p>
    <w:p w:rsidR="00342CCE" w:rsidRPr="006A5703" w:rsidRDefault="00342CCE" w:rsidP="00342CCE">
      <w:pPr>
        <w:ind w:firstLine="709"/>
      </w:pPr>
      <w:r w:rsidRPr="006A5703">
        <w:t>- создание комиссии по проверке противопожарного состояния;</w:t>
      </w:r>
    </w:p>
    <w:p w:rsidR="00342CCE" w:rsidRPr="006A5703" w:rsidRDefault="00342CCE" w:rsidP="00342CCE">
      <w:pPr>
        <w:ind w:firstLine="709"/>
      </w:pPr>
      <w:r w:rsidRPr="006A5703">
        <w:t>- взятие на учет социально незащищенных слоев населения, неблагополучные семьи;</w:t>
      </w:r>
    </w:p>
    <w:p w:rsidR="00342CCE" w:rsidRPr="006A5703" w:rsidRDefault="00342CCE" w:rsidP="00342CCE">
      <w:pPr>
        <w:ind w:firstLine="709"/>
      </w:pPr>
      <w:r w:rsidRPr="006A5703">
        <w:t>- организация занятий по противопожарной пропаганде и обучению населения мерам п</w:t>
      </w:r>
      <w:r w:rsidRPr="006A5703">
        <w:t>о</w:t>
      </w:r>
      <w:r w:rsidRPr="006A5703">
        <w:t>жарной безопасности;</w:t>
      </w:r>
    </w:p>
    <w:p w:rsidR="00342CCE" w:rsidRPr="006A5703" w:rsidRDefault="00342CCE" w:rsidP="00342CCE">
      <w:pPr>
        <w:ind w:firstLine="709"/>
      </w:pPr>
      <w:r w:rsidRPr="006A5703">
        <w:t>- проведение уборки мусора и сухой травы на территориях населенных пунктов.</w:t>
      </w:r>
    </w:p>
    <w:p w:rsidR="00342CCE" w:rsidRPr="006A5703" w:rsidRDefault="00342CCE" w:rsidP="00342CCE">
      <w:pPr>
        <w:ind w:firstLine="709"/>
      </w:pPr>
      <w:r w:rsidRPr="006A5703">
        <w:t>С населением проводить комплекс профилактических мероприятий:</w:t>
      </w:r>
    </w:p>
    <w:p w:rsidR="00342CCE" w:rsidRPr="006A5703" w:rsidRDefault="00342CCE" w:rsidP="00342CCE">
      <w:pPr>
        <w:ind w:firstLine="709"/>
      </w:pPr>
      <w:r w:rsidRPr="006A5703">
        <w:t>- средствами массовой информации регулярно доводить до населения информацию об о</w:t>
      </w:r>
      <w:r w:rsidRPr="006A5703">
        <w:t>б</w:t>
      </w:r>
      <w:r w:rsidRPr="006A5703">
        <w:t>становке и рекомендации населению по практическим действиям, в случае угрозы населенным пунктам;</w:t>
      </w:r>
    </w:p>
    <w:p w:rsidR="00342CCE" w:rsidRPr="0052365F" w:rsidRDefault="00342CCE" w:rsidP="00342CCE">
      <w:pPr>
        <w:ind w:firstLine="709"/>
      </w:pPr>
      <w:r w:rsidRPr="0052365F">
        <w:t>- в населенных пунктах распространять памятки по действиям населения в пожароопасный период;</w:t>
      </w:r>
    </w:p>
    <w:p w:rsidR="00342CCE" w:rsidRPr="0052365F" w:rsidRDefault="00342CCE" w:rsidP="00342CCE">
      <w:pPr>
        <w:ind w:firstLine="709"/>
      </w:pPr>
      <w:r w:rsidRPr="0052365F">
        <w:t>- организовывать занятия с учащимися о правилах поведения в лесу.</w:t>
      </w:r>
    </w:p>
    <w:p w:rsidR="00342CCE" w:rsidRPr="0052365F" w:rsidRDefault="00342CCE" w:rsidP="00342CCE">
      <w:pPr>
        <w:ind w:firstLine="709"/>
      </w:pPr>
      <w:r w:rsidRPr="0052365F">
        <w:t>Для опасных производственных объектов следует обязательно проводить:</w:t>
      </w:r>
    </w:p>
    <w:p w:rsidR="00342CCE" w:rsidRPr="0052365F" w:rsidRDefault="00342CCE" w:rsidP="00342CCE">
      <w:pPr>
        <w:ind w:firstLine="709"/>
      </w:pPr>
      <w:r w:rsidRPr="0052365F">
        <w:t>- лицензирование деятельности;</w:t>
      </w:r>
    </w:p>
    <w:p w:rsidR="00342CCE" w:rsidRPr="0052365F" w:rsidRDefault="00342CCE" w:rsidP="00342CCE">
      <w:pPr>
        <w:ind w:firstLine="709"/>
      </w:pPr>
      <w:r w:rsidRPr="0052365F">
        <w:t>- сертификацию применяемых технических устройств на соответствие требованиям пр</w:t>
      </w:r>
      <w:r w:rsidRPr="0052365F">
        <w:t>о</w:t>
      </w:r>
      <w:r w:rsidRPr="0052365F">
        <w:t>мышленной безопасности;</w:t>
      </w:r>
    </w:p>
    <w:p w:rsidR="00342CCE" w:rsidRPr="0052365F" w:rsidRDefault="00342CCE" w:rsidP="00342CCE">
      <w:pPr>
        <w:ind w:firstLine="709"/>
      </w:pPr>
      <w:r w:rsidRPr="0052365F">
        <w:t>- страхование ответственности за причинение вреда жизни, здоровью и имуществу других лиц и окружающей природной среды в случае аварии;</w:t>
      </w:r>
    </w:p>
    <w:p w:rsidR="00342CCE" w:rsidRPr="0052365F" w:rsidRDefault="00342CCE" w:rsidP="00342CCE">
      <w:pPr>
        <w:ind w:firstLine="709"/>
      </w:pPr>
      <w:r w:rsidRPr="0052365F">
        <w:t>- декларирование промышленной безопасности (ДБП) (в соответствии с Федеральным з</w:t>
      </w:r>
      <w:r w:rsidRPr="0052365F">
        <w:t>а</w:t>
      </w:r>
      <w:r w:rsidRPr="0052365F">
        <w:t>коном №116-03 «О промышленной безопасности опасных производственных объектов», прин</w:t>
      </w:r>
      <w:r w:rsidRPr="0052365F">
        <w:t>я</w:t>
      </w:r>
      <w:r w:rsidRPr="0052365F">
        <w:t>той Госдумой 20.06.1997 г.).</w:t>
      </w:r>
    </w:p>
    <w:p w:rsidR="00342CCE" w:rsidRPr="0052365F" w:rsidRDefault="00342CCE" w:rsidP="00342CCE">
      <w:pPr>
        <w:ind w:firstLine="709"/>
      </w:pPr>
      <w:r w:rsidRPr="0052365F">
        <w:t>Мероприятия по предупреждению (снижению) последствий, защите населения, сельскох</w:t>
      </w:r>
      <w:r w:rsidRPr="0052365F">
        <w:t>о</w:t>
      </w:r>
      <w:r w:rsidRPr="0052365F">
        <w:t xml:space="preserve">зяйственных животных и растений в зонах </w:t>
      </w:r>
      <w:proofErr w:type="spellStart"/>
      <w:r w:rsidRPr="0052365F">
        <w:t>взрыво</w:t>
      </w:r>
      <w:proofErr w:type="spellEnd"/>
      <w:r w:rsidRPr="0052365F">
        <w:t>- и пожароопасных объектов:</w:t>
      </w:r>
    </w:p>
    <w:p w:rsidR="00342CCE" w:rsidRPr="0052365F" w:rsidRDefault="00342CCE" w:rsidP="00342CCE">
      <w:pPr>
        <w:tabs>
          <w:tab w:val="left" w:pos="851"/>
        </w:tabs>
        <w:ind w:firstLine="709"/>
      </w:pPr>
      <w:r w:rsidRPr="0052365F">
        <w:t>- подготовка формирований для проведений ремонтно-восстановительных работ, оказания медицинской помощи пострадавшим, эвакуации пострадавших;</w:t>
      </w:r>
    </w:p>
    <w:p w:rsidR="00342CCE" w:rsidRPr="0052365F" w:rsidRDefault="00342CCE" w:rsidP="00342CCE">
      <w:pPr>
        <w:tabs>
          <w:tab w:val="left" w:pos="851"/>
        </w:tabs>
        <w:ind w:firstLine="709"/>
      </w:pPr>
      <w:r w:rsidRPr="0052365F">
        <w:t>- проведение тренировок персонала по предупреждению аварий и травматизма;</w:t>
      </w:r>
    </w:p>
    <w:p w:rsidR="00342CCE" w:rsidRPr="0052365F" w:rsidRDefault="00342CCE" w:rsidP="00342CCE">
      <w:pPr>
        <w:tabs>
          <w:tab w:val="left" w:pos="851"/>
        </w:tabs>
        <w:ind w:firstLine="709"/>
      </w:pPr>
      <w:r w:rsidRPr="0052365F">
        <w:t>- выполнение условий промышленной безопасности объектов в соответствии с предпис</w:t>
      </w:r>
      <w:r w:rsidRPr="0052365F">
        <w:t>а</w:t>
      </w:r>
      <w:r w:rsidRPr="0052365F">
        <w:t xml:space="preserve">ниями органов </w:t>
      </w:r>
      <w:proofErr w:type="spellStart"/>
      <w:r w:rsidRPr="0052365F">
        <w:t>Ростехнадзора</w:t>
      </w:r>
      <w:proofErr w:type="spellEnd"/>
      <w:r w:rsidRPr="0052365F">
        <w:t>;</w:t>
      </w:r>
    </w:p>
    <w:p w:rsidR="00342CCE" w:rsidRPr="0052365F" w:rsidRDefault="00342CCE" w:rsidP="00342CCE">
      <w:pPr>
        <w:tabs>
          <w:tab w:val="left" w:pos="851"/>
        </w:tabs>
        <w:ind w:firstLine="709"/>
      </w:pPr>
      <w:r w:rsidRPr="0052365F">
        <w:t>- обеспечение пожарной безопасности объекта.</w:t>
      </w:r>
    </w:p>
    <w:p w:rsidR="00342CCE" w:rsidRDefault="00342CCE" w:rsidP="004940C3">
      <w:pPr>
        <w:ind w:firstLine="709"/>
      </w:pPr>
    </w:p>
    <w:p w:rsidR="00342CCE" w:rsidRDefault="00342CCE" w:rsidP="00342CCE">
      <w:pPr>
        <w:pStyle w:val="26"/>
      </w:pPr>
      <w:r w:rsidRPr="00657749">
        <w:lastRenderedPageBreak/>
        <w:t>Глава 1</w:t>
      </w:r>
      <w:r>
        <w:t>5</w:t>
      </w:r>
      <w:r w:rsidRPr="00657749">
        <w:t xml:space="preserve">. Мероприятия по </w:t>
      </w:r>
      <w:r>
        <w:t>обеспечению пожарной</w:t>
      </w:r>
      <w:r w:rsidR="00CC472A">
        <w:t xml:space="preserve"> БЕЗОПАСНОСТИ Н</w:t>
      </w:r>
      <w:r w:rsidR="00CC472A">
        <w:t>А</w:t>
      </w:r>
      <w:r w:rsidR="00CC472A">
        <w:t>СЕЛЕНИЯ</w:t>
      </w:r>
      <w:r>
        <w:t xml:space="preserve"> </w:t>
      </w:r>
    </w:p>
    <w:p w:rsidR="00B01617" w:rsidRPr="004940C3" w:rsidRDefault="00B01617" w:rsidP="00B01617">
      <w:pPr>
        <w:ind w:firstLine="709"/>
      </w:pPr>
      <w:r w:rsidRPr="004940C3">
        <w:t>В соответствии с Федеральным законом от 22.07.2008 № 123-ФЗ «Технический регламент о требованиях пожарной безопасности» к опасным факторам пожара, воздействующим на людей и имущество, относятся:</w:t>
      </w:r>
    </w:p>
    <w:p w:rsidR="00B01617" w:rsidRPr="004940C3" w:rsidRDefault="00B01617" w:rsidP="00B01617">
      <w:pPr>
        <w:tabs>
          <w:tab w:val="left" w:pos="993"/>
        </w:tabs>
        <w:ind w:firstLine="709"/>
      </w:pPr>
      <w:r w:rsidRPr="004940C3">
        <w:t>–</w:t>
      </w:r>
      <w:r w:rsidRPr="004940C3">
        <w:tab/>
        <w:t>пламя и искры;</w:t>
      </w:r>
    </w:p>
    <w:p w:rsidR="00B01617" w:rsidRPr="004940C3" w:rsidRDefault="00B01617" w:rsidP="00B01617">
      <w:pPr>
        <w:tabs>
          <w:tab w:val="left" w:pos="993"/>
        </w:tabs>
        <w:ind w:firstLine="709"/>
      </w:pPr>
      <w:r w:rsidRPr="004940C3">
        <w:t>–</w:t>
      </w:r>
      <w:r w:rsidRPr="004940C3">
        <w:tab/>
        <w:t>тепловой поток;</w:t>
      </w:r>
    </w:p>
    <w:p w:rsidR="00B01617" w:rsidRPr="004940C3" w:rsidRDefault="00B01617" w:rsidP="00B01617">
      <w:pPr>
        <w:tabs>
          <w:tab w:val="left" w:pos="993"/>
        </w:tabs>
        <w:ind w:firstLine="709"/>
      </w:pPr>
      <w:r w:rsidRPr="004940C3">
        <w:t>–</w:t>
      </w:r>
      <w:r w:rsidRPr="004940C3">
        <w:tab/>
        <w:t>повышенная температура окружающей среды;</w:t>
      </w:r>
    </w:p>
    <w:p w:rsidR="00B01617" w:rsidRPr="004940C3" w:rsidRDefault="00B01617" w:rsidP="00B01617">
      <w:pPr>
        <w:tabs>
          <w:tab w:val="left" w:pos="993"/>
        </w:tabs>
        <w:ind w:firstLine="709"/>
      </w:pPr>
      <w:r w:rsidRPr="004940C3">
        <w:t>–</w:t>
      </w:r>
      <w:r w:rsidRPr="004940C3">
        <w:tab/>
        <w:t>повышенная концентрация токсичных продуктов горения и термического разложения;</w:t>
      </w:r>
    </w:p>
    <w:p w:rsidR="00B01617" w:rsidRPr="004940C3" w:rsidRDefault="00B01617" w:rsidP="00B01617">
      <w:pPr>
        <w:tabs>
          <w:tab w:val="left" w:pos="993"/>
        </w:tabs>
        <w:ind w:firstLine="709"/>
      </w:pPr>
      <w:r w:rsidRPr="004940C3">
        <w:t>–</w:t>
      </w:r>
      <w:r w:rsidRPr="004940C3">
        <w:tab/>
        <w:t>пониженная концентрация кислорода;</w:t>
      </w:r>
    </w:p>
    <w:p w:rsidR="00B01617" w:rsidRPr="004940C3" w:rsidRDefault="00B01617" w:rsidP="00B01617">
      <w:pPr>
        <w:tabs>
          <w:tab w:val="left" w:pos="993"/>
        </w:tabs>
        <w:ind w:firstLine="709"/>
      </w:pPr>
      <w:r w:rsidRPr="004940C3">
        <w:t>–</w:t>
      </w:r>
      <w:r w:rsidRPr="004940C3">
        <w:tab/>
        <w:t>снижение видимости в дыму.</w:t>
      </w:r>
    </w:p>
    <w:p w:rsidR="00B01617" w:rsidRPr="004940C3" w:rsidRDefault="00B01617" w:rsidP="00B01617">
      <w:pPr>
        <w:ind w:firstLine="709"/>
      </w:pPr>
      <w:r w:rsidRPr="004940C3">
        <w:t>К сопутствующим проявлениям опасных факторов пожара относятся:</w:t>
      </w:r>
    </w:p>
    <w:p w:rsidR="00B01617" w:rsidRPr="004940C3" w:rsidRDefault="00B01617" w:rsidP="00B01617">
      <w:pPr>
        <w:tabs>
          <w:tab w:val="left" w:pos="993"/>
        </w:tabs>
        <w:ind w:firstLine="709"/>
      </w:pPr>
      <w:r w:rsidRPr="004940C3">
        <w:t>–</w:t>
      </w:r>
      <w:r w:rsidRPr="004940C3">
        <w:tab/>
        <w:t>осколки, части разрушившихся зданий, сооружений, строений, транспортных средств, технологических установок, оборудования, агрегатов, изделий и иного имущества;</w:t>
      </w:r>
    </w:p>
    <w:p w:rsidR="00B01617" w:rsidRPr="004940C3" w:rsidRDefault="00B01617" w:rsidP="00B01617">
      <w:pPr>
        <w:tabs>
          <w:tab w:val="left" w:pos="993"/>
        </w:tabs>
        <w:ind w:firstLine="709"/>
      </w:pPr>
      <w:r w:rsidRPr="004940C3">
        <w:t>–</w:t>
      </w:r>
      <w:r w:rsidRPr="004940C3">
        <w:tab/>
        <w:t>радиоактивные и токсичные вещества и материалы, попавшие в окружающую среду из разрушенных технологических установок, оборудования, агрегатов, изделий и иного имущества;</w:t>
      </w:r>
    </w:p>
    <w:p w:rsidR="00B01617" w:rsidRPr="004940C3" w:rsidRDefault="00B01617" w:rsidP="00B01617">
      <w:pPr>
        <w:tabs>
          <w:tab w:val="left" w:pos="993"/>
        </w:tabs>
        <w:ind w:firstLine="709"/>
      </w:pPr>
      <w:r w:rsidRPr="004940C3">
        <w:t>–</w:t>
      </w:r>
      <w:r w:rsidRPr="004940C3">
        <w:tab/>
        <w:t>вынос высокого напряжения на токопроводящие части технологических установок, оборудования, агрегатов, изделий и иного имущества;</w:t>
      </w:r>
    </w:p>
    <w:p w:rsidR="00B01617" w:rsidRPr="004940C3" w:rsidRDefault="00B01617" w:rsidP="00B01617">
      <w:pPr>
        <w:tabs>
          <w:tab w:val="left" w:pos="993"/>
        </w:tabs>
        <w:ind w:firstLine="709"/>
      </w:pPr>
      <w:r w:rsidRPr="004940C3">
        <w:t>–</w:t>
      </w:r>
      <w:r w:rsidRPr="004940C3">
        <w:tab/>
        <w:t>опасные факторы взрыва, происшедшего вследствие пожара;</w:t>
      </w:r>
    </w:p>
    <w:p w:rsidR="00B01617" w:rsidRPr="004940C3" w:rsidRDefault="00B01617" w:rsidP="00B01617">
      <w:pPr>
        <w:tabs>
          <w:tab w:val="left" w:pos="993"/>
        </w:tabs>
        <w:ind w:firstLine="709"/>
      </w:pPr>
      <w:r w:rsidRPr="004940C3">
        <w:t>–</w:t>
      </w:r>
      <w:r w:rsidRPr="004940C3">
        <w:tab/>
        <w:t>воздействие огнетушащих веществ.</w:t>
      </w:r>
    </w:p>
    <w:p w:rsidR="00B01617" w:rsidRDefault="00B01617" w:rsidP="00B01617">
      <w:pPr>
        <w:ind w:firstLine="709"/>
      </w:pPr>
      <w:r w:rsidRPr="005A2F8D">
        <w:t>В соответствии с Федеральным законом от 22.07.2008 г. № 123-ФЗ «Технический регл</w:t>
      </w:r>
      <w:r w:rsidRPr="005A2F8D">
        <w:t>а</w:t>
      </w:r>
      <w:r w:rsidRPr="005A2F8D">
        <w:t>мент о требованиях пожарной безопасности» планировка и застройка территорий поселений должны осуществляться в соответствии с генеральными планами поселений, учитывающими тр</w:t>
      </w:r>
      <w:r w:rsidRPr="005A2F8D">
        <w:t>е</w:t>
      </w:r>
      <w:r w:rsidRPr="005A2F8D">
        <w:t xml:space="preserve">бования пожарной безопасности, установленные настоящим Федеральным законом. </w:t>
      </w:r>
    </w:p>
    <w:p w:rsidR="00B01617" w:rsidRDefault="00B01617" w:rsidP="00B01617">
      <w:pPr>
        <w:pStyle w:val="formattext"/>
        <w:shd w:val="clear" w:color="auto" w:fill="FFFFFF"/>
        <w:spacing w:before="0" w:beforeAutospacing="0" w:after="0" w:afterAutospacing="0" w:line="360" w:lineRule="auto"/>
        <w:ind w:firstLine="709"/>
        <w:jc w:val="both"/>
        <w:textAlignment w:val="baseline"/>
        <w:rPr>
          <w:spacing w:val="2"/>
        </w:rPr>
      </w:pPr>
      <w:r w:rsidRPr="005A2F8D">
        <w:t>В соответствии с Федеральным законом от 22.07.2008 г. № 123-ФЗ «Технический регл</w:t>
      </w:r>
      <w:r w:rsidRPr="005A2F8D">
        <w:t>а</w:t>
      </w:r>
      <w:r w:rsidRPr="005A2F8D">
        <w:t xml:space="preserve">мент о требованиях пожарной безопасности» </w:t>
      </w:r>
      <w:r w:rsidRPr="005A2F8D">
        <w:rPr>
          <w:spacing w:val="2"/>
        </w:rPr>
        <w:t>Первичные меры пожарной безопасности включ</w:t>
      </w:r>
      <w:r w:rsidRPr="005A2F8D">
        <w:rPr>
          <w:spacing w:val="2"/>
        </w:rPr>
        <w:t>а</w:t>
      </w:r>
      <w:r w:rsidRPr="005A2F8D">
        <w:rPr>
          <w:spacing w:val="2"/>
        </w:rPr>
        <w:t>ют в себя:</w:t>
      </w:r>
    </w:p>
    <w:p w:rsidR="00B01617" w:rsidRDefault="00B01617" w:rsidP="00B01617">
      <w:pPr>
        <w:pStyle w:val="formattext"/>
        <w:shd w:val="clear" w:color="auto" w:fill="FFFFFF"/>
        <w:spacing w:before="0" w:beforeAutospacing="0" w:after="0" w:afterAutospacing="0" w:line="360" w:lineRule="auto"/>
        <w:ind w:firstLine="709"/>
        <w:jc w:val="both"/>
        <w:textAlignment w:val="baseline"/>
        <w:rPr>
          <w:spacing w:val="2"/>
        </w:rPr>
      </w:pPr>
      <w:r w:rsidRPr="005A2F8D">
        <w:rPr>
          <w:spacing w:val="2"/>
        </w:rPr>
        <w:t>1)</w:t>
      </w:r>
      <w:r>
        <w:rPr>
          <w:spacing w:val="2"/>
        </w:rPr>
        <w:t xml:space="preserve"> </w:t>
      </w:r>
      <w:r w:rsidRPr="005A2F8D">
        <w:rPr>
          <w:spacing w:val="2"/>
        </w:rPr>
        <w:t>реализацию полномочий органов местного самоуправления по решению вопросов о</w:t>
      </w:r>
      <w:r w:rsidRPr="005A2F8D">
        <w:rPr>
          <w:spacing w:val="2"/>
        </w:rPr>
        <w:t>р</w:t>
      </w:r>
      <w:r w:rsidRPr="005A2F8D">
        <w:rPr>
          <w:spacing w:val="2"/>
        </w:rPr>
        <w:t>ганизационно-правового, финансового, материально-технического обеспечения пожарной без</w:t>
      </w:r>
      <w:r w:rsidRPr="005A2F8D">
        <w:rPr>
          <w:spacing w:val="2"/>
        </w:rPr>
        <w:t>о</w:t>
      </w:r>
      <w:r w:rsidRPr="005A2F8D">
        <w:rPr>
          <w:spacing w:val="2"/>
        </w:rPr>
        <w:t>пасности муниципального образования;</w:t>
      </w:r>
    </w:p>
    <w:p w:rsidR="00B01617" w:rsidRDefault="00B01617" w:rsidP="00B01617">
      <w:pPr>
        <w:pStyle w:val="formattext"/>
        <w:shd w:val="clear" w:color="auto" w:fill="FFFFFF"/>
        <w:spacing w:before="0" w:beforeAutospacing="0" w:after="0" w:afterAutospacing="0" w:line="360" w:lineRule="auto"/>
        <w:ind w:firstLine="709"/>
        <w:jc w:val="both"/>
        <w:textAlignment w:val="baseline"/>
        <w:rPr>
          <w:spacing w:val="2"/>
        </w:rPr>
      </w:pPr>
      <w:r w:rsidRPr="005A2F8D">
        <w:rPr>
          <w:spacing w:val="2"/>
        </w:rPr>
        <w:t>2) разработку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w:t>
      </w:r>
      <w:r w:rsidRPr="005A2F8D">
        <w:rPr>
          <w:spacing w:val="2"/>
        </w:rPr>
        <w:t>е</w:t>
      </w:r>
      <w:r w:rsidRPr="005A2F8D">
        <w:rPr>
          <w:spacing w:val="2"/>
        </w:rPr>
        <w:t>дусматриваться в планах и программах развития территории, обеспечение надлежащего состо</w:t>
      </w:r>
      <w:r w:rsidRPr="005A2F8D">
        <w:rPr>
          <w:spacing w:val="2"/>
        </w:rPr>
        <w:t>я</w:t>
      </w:r>
      <w:r w:rsidRPr="005A2F8D">
        <w:rPr>
          <w:spacing w:val="2"/>
        </w:rPr>
        <w:lastRenderedPageBreak/>
        <w:t>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w:t>
      </w:r>
      <w:r w:rsidRPr="005A2F8D">
        <w:rPr>
          <w:spacing w:val="2"/>
        </w:rPr>
        <w:t>и</w:t>
      </w:r>
      <w:r w:rsidRPr="005A2F8D">
        <w:rPr>
          <w:spacing w:val="2"/>
        </w:rPr>
        <w:t>пальной собственности;</w:t>
      </w:r>
    </w:p>
    <w:p w:rsidR="00B01617" w:rsidRDefault="00B01617" w:rsidP="00B01617">
      <w:pPr>
        <w:pStyle w:val="formattext"/>
        <w:shd w:val="clear" w:color="auto" w:fill="FFFFFF"/>
        <w:spacing w:before="0" w:beforeAutospacing="0" w:after="0" w:afterAutospacing="0" w:line="360" w:lineRule="auto"/>
        <w:ind w:firstLine="709"/>
        <w:jc w:val="both"/>
        <w:textAlignment w:val="baseline"/>
        <w:rPr>
          <w:spacing w:val="2"/>
        </w:rPr>
      </w:pPr>
      <w:r w:rsidRPr="005A2F8D">
        <w:rPr>
          <w:spacing w:val="2"/>
        </w:rPr>
        <w:t>3) разработку и организацию выполнения муниципальных целевых программ по вопр</w:t>
      </w:r>
      <w:r w:rsidRPr="005A2F8D">
        <w:rPr>
          <w:spacing w:val="2"/>
        </w:rPr>
        <w:t>о</w:t>
      </w:r>
      <w:r w:rsidRPr="005A2F8D">
        <w:rPr>
          <w:spacing w:val="2"/>
        </w:rPr>
        <w:t>сам обеспечения пожарной безопасности;</w:t>
      </w:r>
    </w:p>
    <w:p w:rsidR="00B01617" w:rsidRPr="005A2F8D" w:rsidRDefault="00B01617" w:rsidP="00B01617">
      <w:pPr>
        <w:pStyle w:val="formattext"/>
        <w:shd w:val="clear" w:color="auto" w:fill="FFFFFF"/>
        <w:spacing w:before="0" w:beforeAutospacing="0" w:after="0" w:afterAutospacing="0" w:line="360" w:lineRule="auto"/>
        <w:ind w:firstLine="709"/>
        <w:jc w:val="both"/>
        <w:textAlignment w:val="baseline"/>
        <w:rPr>
          <w:spacing w:val="2"/>
        </w:rPr>
      </w:pPr>
      <w:r w:rsidRPr="005A2F8D">
        <w:rPr>
          <w:spacing w:val="2"/>
        </w:rPr>
        <w:t>4) разработку плана привлечения сил и средств для тушения пожаров и проведения ав</w:t>
      </w:r>
      <w:r w:rsidRPr="005A2F8D">
        <w:rPr>
          <w:spacing w:val="2"/>
        </w:rPr>
        <w:t>а</w:t>
      </w:r>
      <w:r w:rsidRPr="005A2F8D">
        <w:rPr>
          <w:spacing w:val="2"/>
        </w:rPr>
        <w:t>рийно-спасательных работ на территории муниципального образования и контроль за его в</w:t>
      </w:r>
      <w:r w:rsidRPr="005A2F8D">
        <w:rPr>
          <w:spacing w:val="2"/>
        </w:rPr>
        <w:t>ы</w:t>
      </w:r>
      <w:r w:rsidRPr="005A2F8D">
        <w:rPr>
          <w:spacing w:val="2"/>
        </w:rPr>
        <w:t>полнением;</w:t>
      </w:r>
    </w:p>
    <w:p w:rsidR="00B01617" w:rsidRDefault="00B01617" w:rsidP="00B01617">
      <w:pPr>
        <w:pStyle w:val="formattext"/>
        <w:shd w:val="clear" w:color="auto" w:fill="FFFFFF"/>
        <w:spacing w:before="0" w:beforeAutospacing="0" w:after="0" w:afterAutospacing="0" w:line="360" w:lineRule="auto"/>
        <w:ind w:firstLine="709"/>
        <w:jc w:val="both"/>
        <w:textAlignment w:val="baseline"/>
        <w:rPr>
          <w:spacing w:val="2"/>
        </w:rPr>
      </w:pPr>
      <w:r w:rsidRPr="005A2F8D">
        <w:rPr>
          <w:spacing w:val="2"/>
        </w:rPr>
        <w:t>5) установление особого противопожарного режима на территории муниципального о</w:t>
      </w:r>
      <w:r w:rsidRPr="005A2F8D">
        <w:rPr>
          <w:spacing w:val="2"/>
        </w:rPr>
        <w:t>б</w:t>
      </w:r>
      <w:r w:rsidRPr="005A2F8D">
        <w:rPr>
          <w:spacing w:val="2"/>
        </w:rPr>
        <w:t>разования, а также дополнительных требований пожарной безопасности на время его действия;</w:t>
      </w:r>
    </w:p>
    <w:p w:rsidR="00B01617" w:rsidRDefault="00B01617" w:rsidP="00B01617">
      <w:pPr>
        <w:pStyle w:val="formattext"/>
        <w:shd w:val="clear" w:color="auto" w:fill="FFFFFF"/>
        <w:spacing w:before="0" w:beforeAutospacing="0" w:after="0" w:afterAutospacing="0" w:line="360" w:lineRule="auto"/>
        <w:ind w:firstLine="709"/>
        <w:jc w:val="both"/>
        <w:textAlignment w:val="baseline"/>
        <w:rPr>
          <w:spacing w:val="2"/>
        </w:rPr>
      </w:pPr>
      <w:r w:rsidRPr="005A2F8D">
        <w:rPr>
          <w:spacing w:val="2"/>
        </w:rPr>
        <w:t>6) обеспечение беспрепятственного проезда пожарной техники к месту пожара;</w:t>
      </w:r>
    </w:p>
    <w:p w:rsidR="00B01617" w:rsidRDefault="00B01617" w:rsidP="00B01617">
      <w:pPr>
        <w:pStyle w:val="formattext"/>
        <w:shd w:val="clear" w:color="auto" w:fill="FFFFFF"/>
        <w:spacing w:before="0" w:beforeAutospacing="0" w:after="0" w:afterAutospacing="0" w:line="360" w:lineRule="auto"/>
        <w:ind w:firstLine="709"/>
        <w:jc w:val="both"/>
        <w:textAlignment w:val="baseline"/>
        <w:rPr>
          <w:spacing w:val="2"/>
        </w:rPr>
      </w:pPr>
      <w:r w:rsidRPr="005A2F8D">
        <w:rPr>
          <w:spacing w:val="2"/>
        </w:rPr>
        <w:t>7) обеспечение связи и оповещения населения о пожаре;</w:t>
      </w:r>
    </w:p>
    <w:p w:rsidR="00B01617" w:rsidRDefault="00B01617" w:rsidP="00B01617">
      <w:pPr>
        <w:pStyle w:val="formattext"/>
        <w:shd w:val="clear" w:color="auto" w:fill="FFFFFF"/>
        <w:spacing w:before="0" w:beforeAutospacing="0" w:after="0" w:afterAutospacing="0" w:line="360" w:lineRule="auto"/>
        <w:ind w:firstLine="709"/>
        <w:jc w:val="both"/>
        <w:textAlignment w:val="baseline"/>
        <w:rPr>
          <w:spacing w:val="2"/>
        </w:rPr>
      </w:pPr>
      <w:r w:rsidRPr="005A2F8D">
        <w:rPr>
          <w:spacing w:val="2"/>
        </w:rPr>
        <w:t>8) организацию обучения населения мерам пожарной безопасности и пропаганду в о</w:t>
      </w:r>
      <w:r w:rsidRPr="005A2F8D">
        <w:rPr>
          <w:spacing w:val="2"/>
        </w:rPr>
        <w:t>б</w:t>
      </w:r>
      <w:r w:rsidRPr="005A2F8D">
        <w:rPr>
          <w:spacing w:val="2"/>
        </w:rPr>
        <w:t>ласти пожарной безопасности, содействие распространению пожарно-технических знаний;</w:t>
      </w:r>
    </w:p>
    <w:p w:rsidR="00B01617" w:rsidRPr="005A2F8D" w:rsidRDefault="00B01617" w:rsidP="00B01617">
      <w:pPr>
        <w:pStyle w:val="formattext"/>
        <w:shd w:val="clear" w:color="auto" w:fill="FFFFFF"/>
        <w:spacing w:before="0" w:beforeAutospacing="0" w:after="0" w:afterAutospacing="0" w:line="360" w:lineRule="auto"/>
        <w:ind w:firstLine="709"/>
        <w:jc w:val="both"/>
        <w:textAlignment w:val="baseline"/>
        <w:rPr>
          <w:spacing w:val="2"/>
        </w:rPr>
      </w:pPr>
      <w:r w:rsidRPr="005A2F8D">
        <w:rPr>
          <w:spacing w:val="2"/>
        </w:rPr>
        <w:t>9) социальное и экономическое стимулирование участия граждан и организаций в добр</w:t>
      </w:r>
      <w:r w:rsidRPr="005A2F8D">
        <w:rPr>
          <w:spacing w:val="2"/>
        </w:rPr>
        <w:t>о</w:t>
      </w:r>
      <w:r w:rsidRPr="005A2F8D">
        <w:rPr>
          <w:spacing w:val="2"/>
        </w:rPr>
        <w:t>вольной пожарной охране, в том числе участия в борьбе с пожарами.</w:t>
      </w:r>
    </w:p>
    <w:p w:rsidR="00B01617" w:rsidRPr="005A2F8D" w:rsidRDefault="00B01617" w:rsidP="00B01617">
      <w:pPr>
        <w:ind w:firstLine="709"/>
      </w:pPr>
      <w:r w:rsidRPr="005A2F8D">
        <w:t>Пожарная безопасность городских округов обеспечивается в рамках реализации мер п</w:t>
      </w:r>
      <w:r w:rsidRPr="005A2F8D">
        <w:t>о</w:t>
      </w:r>
      <w:r w:rsidRPr="005A2F8D">
        <w:t xml:space="preserve">жарной безопасности соответствующими органами государственной власти, органами местного самоуправления. </w:t>
      </w:r>
    </w:p>
    <w:p w:rsidR="00B01617" w:rsidRPr="004940C3" w:rsidRDefault="00B01617" w:rsidP="00B01617">
      <w:pPr>
        <w:pStyle w:val="Style2"/>
        <w:widowControl/>
        <w:spacing w:line="360" w:lineRule="auto"/>
        <w:ind w:firstLine="709"/>
        <w:rPr>
          <w:rFonts w:ascii="Times New Roman" w:hAnsi="Times New Roman"/>
        </w:rPr>
      </w:pPr>
      <w:r w:rsidRPr="004940C3">
        <w:rPr>
          <w:rFonts w:ascii="Times New Roman" w:hAnsi="Times New Roman"/>
        </w:rPr>
        <w:t>Для улучшения ситуации с доступностью потенциальных объектов возгорания для пожа</w:t>
      </w:r>
      <w:r w:rsidRPr="004940C3">
        <w:rPr>
          <w:rFonts w:ascii="Times New Roman" w:hAnsi="Times New Roman"/>
        </w:rPr>
        <w:t>р</w:t>
      </w:r>
      <w:r w:rsidRPr="004940C3">
        <w:rPr>
          <w:rFonts w:ascii="Times New Roman" w:hAnsi="Times New Roman"/>
        </w:rPr>
        <w:t xml:space="preserve">ных машин </w:t>
      </w:r>
      <w:r w:rsidRPr="004940C3">
        <w:rPr>
          <w:rStyle w:val="FontStyle12"/>
          <w:rFonts w:ascii="Times New Roman" w:hAnsi="Times New Roman" w:cs="Times New Roman"/>
          <w:sz w:val="24"/>
          <w:szCs w:val="24"/>
        </w:rPr>
        <w:t>генеральным планом предусматривается ряд мероприятий по развитию транспортной сети.</w:t>
      </w:r>
    </w:p>
    <w:p w:rsidR="00440F47" w:rsidRPr="00642E7A" w:rsidRDefault="00440F47" w:rsidP="00440F47">
      <w:pPr>
        <w:ind w:firstLine="709"/>
      </w:pPr>
      <w:r>
        <w:t xml:space="preserve">На территории </w:t>
      </w:r>
      <w:r w:rsidR="002D58AF">
        <w:t>городского поселения</w:t>
      </w:r>
      <w:r>
        <w:t xml:space="preserve"> </w:t>
      </w:r>
      <w:r w:rsidR="00CD77DA">
        <w:t>р</w:t>
      </w:r>
      <w:r w:rsidR="00702F56">
        <w:t>.п.</w:t>
      </w:r>
      <w:r w:rsidR="002D58AF">
        <w:t>Варнавино</w:t>
      </w:r>
      <w:r>
        <w:t xml:space="preserve"> расположена пожарная часть </w:t>
      </w:r>
      <w:r w:rsidR="00CD77DA">
        <w:t>ПЧ-124</w:t>
      </w:r>
      <w:r>
        <w:t xml:space="preserve">, </w:t>
      </w:r>
      <w:r w:rsidR="00A136CC">
        <w:t xml:space="preserve">расположенная в центральной части поселка (ул. Нижегородская, 25), </w:t>
      </w:r>
      <w:r>
        <w:t>имеющ</w:t>
      </w:r>
      <w:r w:rsidR="00CD77DA">
        <w:t>ая</w:t>
      </w:r>
      <w:r>
        <w:t xml:space="preserve"> </w:t>
      </w:r>
      <w:r w:rsidR="00CD77DA">
        <w:t>4</w:t>
      </w:r>
      <w:r>
        <w:t xml:space="preserve"> единиц</w:t>
      </w:r>
      <w:r w:rsidR="00CD77DA">
        <w:t>ы</w:t>
      </w:r>
      <w:r>
        <w:t xml:space="preserve"> те</w:t>
      </w:r>
      <w:r>
        <w:t>х</w:t>
      </w:r>
      <w:r>
        <w:t>ники.</w:t>
      </w:r>
    </w:p>
    <w:p w:rsidR="00892340" w:rsidRDefault="00FA629F" w:rsidP="00892340">
      <w:pPr>
        <w:widowControl w:val="0"/>
        <w:autoSpaceDE w:val="0"/>
        <w:ind w:firstLine="709"/>
      </w:pPr>
      <w:r>
        <w:t xml:space="preserve">1. </w:t>
      </w:r>
      <w:r w:rsidR="00892340">
        <w:t>Исходя из расчетной скорости пожарной машины 40 км/ч и расстоянию от места разм</w:t>
      </w:r>
      <w:r w:rsidR="00892340">
        <w:t>е</w:t>
      </w:r>
      <w:r w:rsidR="00892340">
        <w:t>щения пожарн</w:t>
      </w:r>
      <w:r w:rsidR="00A52E64">
        <w:t>ого</w:t>
      </w:r>
      <w:r w:rsidR="00892340">
        <w:t xml:space="preserve"> депо до наиболее удаленной точки населенного пункта по дорогам, ориентир</w:t>
      </w:r>
      <w:r w:rsidR="00892340">
        <w:t>о</w:t>
      </w:r>
      <w:r w:rsidR="00892340">
        <w:t>вочное время прибытия пожарной бригады составит</w:t>
      </w:r>
      <w:r w:rsidR="00440F47">
        <w:t xml:space="preserve"> не более 15 минут.</w:t>
      </w:r>
    </w:p>
    <w:p w:rsidR="00892340" w:rsidRPr="004940C3" w:rsidRDefault="00892340" w:rsidP="00892340">
      <w:pPr>
        <w:widowControl w:val="0"/>
        <w:autoSpaceDE w:val="0"/>
        <w:ind w:firstLine="709"/>
      </w:pPr>
      <w:r>
        <w:t>Исходя из вышеперечисленного, р</w:t>
      </w:r>
      <w:r w:rsidRPr="004940C3">
        <w:t>асположение пожарных депо удовлетворяет требован</w:t>
      </w:r>
      <w:r w:rsidRPr="004940C3">
        <w:t>и</w:t>
      </w:r>
      <w:r w:rsidRPr="004940C3">
        <w:t>ям ст. 76 Федерального закона № 123-ФЗ об обеспечении нормативного прибытия первого по</w:t>
      </w:r>
      <w:r w:rsidRPr="004940C3">
        <w:t>д</w:t>
      </w:r>
      <w:r w:rsidRPr="004940C3">
        <w:t xml:space="preserve">разделения к месту вызова в </w:t>
      </w:r>
      <w:r>
        <w:t>сельских поселениях</w:t>
      </w:r>
      <w:r w:rsidRPr="004940C3">
        <w:t xml:space="preserve"> – не более </w:t>
      </w:r>
      <w:r>
        <w:t>2</w:t>
      </w:r>
      <w:r w:rsidRPr="004940C3">
        <w:t>0 минут.</w:t>
      </w:r>
    </w:p>
    <w:p w:rsidR="00B01617" w:rsidRPr="004940C3" w:rsidRDefault="00B01617" w:rsidP="00872748">
      <w:pPr>
        <w:ind w:firstLine="709"/>
        <w:rPr>
          <w:rStyle w:val="FontStyle12"/>
          <w:rFonts w:ascii="Times New Roman" w:hAnsi="Times New Roman" w:cs="Times New Roman"/>
          <w:sz w:val="24"/>
          <w:szCs w:val="24"/>
        </w:rPr>
      </w:pPr>
      <w:r w:rsidRPr="003C54FF">
        <w:rPr>
          <w:rStyle w:val="FontStyle12"/>
          <w:rFonts w:ascii="Times New Roman" w:hAnsi="Times New Roman" w:cs="Times New Roman"/>
          <w:sz w:val="24"/>
          <w:szCs w:val="24"/>
        </w:rPr>
        <w:t>При разработке проектной документации на строительство (реконструкцию, расширение, переоборудование) пожарного депо необходимо руководствоваться</w:t>
      </w:r>
      <w:r w:rsidRPr="004940C3">
        <w:rPr>
          <w:rStyle w:val="FontStyle12"/>
          <w:rFonts w:ascii="Times New Roman" w:hAnsi="Times New Roman" w:cs="Times New Roman"/>
          <w:sz w:val="24"/>
          <w:szCs w:val="24"/>
        </w:rPr>
        <w:t xml:space="preserve"> требованиями статей 76 и 97 </w:t>
      </w:r>
      <w:r w:rsidRPr="003B6ED1">
        <w:rPr>
          <w:rStyle w:val="FontStyle12"/>
          <w:rFonts w:ascii="Times New Roman" w:hAnsi="Times New Roman" w:cs="Times New Roman"/>
          <w:sz w:val="24"/>
          <w:szCs w:val="24"/>
        </w:rPr>
        <w:t xml:space="preserve">Федерального закона от 22 июля № 123-ФЗ "Технический регламент о требованиях пожарной </w:t>
      </w:r>
      <w:r w:rsidRPr="003B6ED1">
        <w:rPr>
          <w:rStyle w:val="FontStyle12"/>
          <w:rFonts w:ascii="Times New Roman" w:hAnsi="Times New Roman" w:cs="Times New Roman"/>
          <w:sz w:val="24"/>
          <w:szCs w:val="24"/>
        </w:rPr>
        <w:lastRenderedPageBreak/>
        <w:t>безопасности" и СП 11.13130.2009 «Места дислокации подразделений пожарной охраны. Пор</w:t>
      </w:r>
      <w:r w:rsidRPr="003B6ED1">
        <w:rPr>
          <w:rStyle w:val="FontStyle12"/>
          <w:rFonts w:ascii="Times New Roman" w:hAnsi="Times New Roman" w:cs="Times New Roman"/>
          <w:sz w:val="24"/>
          <w:szCs w:val="24"/>
        </w:rPr>
        <w:t>я</w:t>
      </w:r>
      <w:r w:rsidRPr="003B6ED1">
        <w:rPr>
          <w:rStyle w:val="FontStyle12"/>
          <w:rFonts w:ascii="Times New Roman" w:hAnsi="Times New Roman" w:cs="Times New Roman"/>
          <w:sz w:val="24"/>
          <w:szCs w:val="24"/>
        </w:rPr>
        <w:t>док и методика определения» (</w:t>
      </w:r>
      <w:r>
        <w:rPr>
          <w:spacing w:val="2"/>
          <w:shd w:val="clear" w:color="auto" w:fill="FFFFFF"/>
        </w:rPr>
        <w:t>утвержден и введен в действие</w:t>
      </w:r>
      <w:r w:rsidRPr="003B6ED1">
        <w:rPr>
          <w:rStyle w:val="apple-converted-space"/>
          <w:spacing w:val="2"/>
          <w:shd w:val="clear" w:color="auto" w:fill="FFFFFF"/>
        </w:rPr>
        <w:t> </w:t>
      </w:r>
      <w:hyperlink r:id="rId72" w:history="1">
        <w:r w:rsidRPr="003B6ED1">
          <w:rPr>
            <w:rStyle w:val="a7"/>
            <w:color w:val="auto"/>
            <w:spacing w:val="2"/>
            <w:u w:val="none"/>
            <w:shd w:val="clear" w:color="auto" w:fill="FFFFFF"/>
          </w:rPr>
          <w:t>Приказом МЧС России от 25 ма</w:t>
        </w:r>
        <w:r w:rsidRPr="003B6ED1">
          <w:rPr>
            <w:rStyle w:val="a7"/>
            <w:color w:val="auto"/>
            <w:spacing w:val="2"/>
            <w:u w:val="none"/>
            <w:shd w:val="clear" w:color="auto" w:fill="FFFFFF"/>
          </w:rPr>
          <w:t>р</w:t>
        </w:r>
        <w:r w:rsidRPr="003B6ED1">
          <w:rPr>
            <w:rStyle w:val="a7"/>
            <w:color w:val="auto"/>
            <w:spacing w:val="2"/>
            <w:u w:val="none"/>
            <w:shd w:val="clear" w:color="auto" w:fill="FFFFFF"/>
          </w:rPr>
          <w:t xml:space="preserve">та 2009 г. </w:t>
        </w:r>
        <w:r>
          <w:rPr>
            <w:rStyle w:val="a7"/>
            <w:color w:val="auto"/>
            <w:spacing w:val="2"/>
            <w:u w:val="none"/>
            <w:shd w:val="clear" w:color="auto" w:fill="FFFFFF"/>
          </w:rPr>
          <w:t>№</w:t>
        </w:r>
        <w:r w:rsidRPr="003B6ED1">
          <w:rPr>
            <w:rStyle w:val="a7"/>
            <w:color w:val="auto"/>
            <w:spacing w:val="2"/>
            <w:u w:val="none"/>
            <w:shd w:val="clear" w:color="auto" w:fill="FFFFFF"/>
          </w:rPr>
          <w:t xml:space="preserve"> 181</w:t>
        </w:r>
      </w:hyperlink>
      <w:r w:rsidRPr="003B6ED1">
        <w:t xml:space="preserve"> с изменениями №1</w:t>
      </w:r>
      <w:r w:rsidRPr="003B6ED1">
        <w:rPr>
          <w:spacing w:val="2"/>
          <w:shd w:val="clear" w:color="auto" w:fill="FFFFFF"/>
        </w:rPr>
        <w:t xml:space="preserve"> утвержденное и введенное в действие с 01.02.2011</w:t>
      </w:r>
      <w:r w:rsidRPr="003B6ED1">
        <w:rPr>
          <w:rStyle w:val="apple-converted-space"/>
          <w:spacing w:val="2"/>
          <w:shd w:val="clear" w:color="auto" w:fill="FFFFFF"/>
        </w:rPr>
        <w:t> </w:t>
      </w:r>
      <w:hyperlink r:id="rId73" w:history="1">
        <w:r w:rsidRPr="003B6ED1">
          <w:rPr>
            <w:rStyle w:val="a7"/>
            <w:color w:val="auto"/>
            <w:spacing w:val="2"/>
            <w:u w:val="none"/>
            <w:shd w:val="clear" w:color="auto" w:fill="FFFFFF"/>
          </w:rPr>
          <w:t xml:space="preserve">Приказом МЧС России от 09.12.2010 </w:t>
        </w:r>
        <w:r>
          <w:rPr>
            <w:rStyle w:val="a7"/>
            <w:color w:val="auto"/>
            <w:spacing w:val="2"/>
            <w:u w:val="none"/>
            <w:shd w:val="clear" w:color="auto" w:fill="FFFFFF"/>
          </w:rPr>
          <w:t>№</w:t>
        </w:r>
        <w:r w:rsidRPr="003B6ED1">
          <w:rPr>
            <w:rStyle w:val="a7"/>
            <w:color w:val="auto"/>
            <w:spacing w:val="2"/>
            <w:u w:val="none"/>
            <w:shd w:val="clear" w:color="auto" w:fill="FFFFFF"/>
          </w:rPr>
          <w:t xml:space="preserve"> 642</w:t>
        </w:r>
      </w:hyperlink>
      <w:r w:rsidRPr="003B6ED1">
        <w:t>)</w:t>
      </w:r>
      <w:r w:rsidRPr="003B6ED1">
        <w:rPr>
          <w:rStyle w:val="FontStyle12"/>
          <w:rFonts w:ascii="Times New Roman" w:hAnsi="Times New Roman" w:cs="Times New Roman"/>
          <w:sz w:val="24"/>
          <w:szCs w:val="24"/>
        </w:rPr>
        <w:t>.</w:t>
      </w:r>
    </w:p>
    <w:p w:rsidR="00B01617" w:rsidRDefault="00B01617" w:rsidP="00B01617">
      <w:pPr>
        <w:pStyle w:val="Style2"/>
        <w:widowControl/>
        <w:spacing w:line="360" w:lineRule="auto"/>
        <w:ind w:firstLine="709"/>
        <w:rPr>
          <w:rStyle w:val="FontStyle12"/>
          <w:rFonts w:ascii="Times New Roman" w:hAnsi="Times New Roman" w:cs="Times New Roman"/>
          <w:sz w:val="24"/>
          <w:szCs w:val="24"/>
        </w:rPr>
      </w:pPr>
      <w:r w:rsidRPr="004940C3">
        <w:rPr>
          <w:rStyle w:val="FontStyle12"/>
          <w:rFonts w:ascii="Times New Roman" w:hAnsi="Times New Roman" w:cs="Times New Roman"/>
          <w:sz w:val="24"/>
          <w:szCs w:val="24"/>
        </w:rPr>
        <w:t>По результатам предварительного этапа работы составляется техническое задание испо</w:t>
      </w:r>
      <w:r w:rsidRPr="004940C3">
        <w:rPr>
          <w:rStyle w:val="FontStyle12"/>
          <w:rFonts w:ascii="Times New Roman" w:hAnsi="Times New Roman" w:cs="Times New Roman"/>
          <w:sz w:val="24"/>
          <w:szCs w:val="24"/>
        </w:rPr>
        <w:t>л</w:t>
      </w:r>
      <w:r w:rsidRPr="004940C3">
        <w:rPr>
          <w:rStyle w:val="FontStyle12"/>
          <w:rFonts w:ascii="Times New Roman" w:hAnsi="Times New Roman" w:cs="Times New Roman"/>
          <w:sz w:val="24"/>
          <w:szCs w:val="24"/>
        </w:rPr>
        <w:t>нителю на осуществление работ по определению числа и мест дислокации подразделений пожа</w:t>
      </w:r>
      <w:r w:rsidRPr="004940C3">
        <w:rPr>
          <w:rStyle w:val="FontStyle12"/>
          <w:rFonts w:ascii="Times New Roman" w:hAnsi="Times New Roman" w:cs="Times New Roman"/>
          <w:sz w:val="24"/>
          <w:szCs w:val="24"/>
        </w:rPr>
        <w:t>р</w:t>
      </w:r>
      <w:r w:rsidRPr="004940C3">
        <w:rPr>
          <w:rStyle w:val="FontStyle12"/>
          <w:rFonts w:ascii="Times New Roman" w:hAnsi="Times New Roman" w:cs="Times New Roman"/>
          <w:sz w:val="24"/>
          <w:szCs w:val="24"/>
        </w:rPr>
        <w:t>ной охраны для населенных пунктов или производственных объектов.</w:t>
      </w:r>
    </w:p>
    <w:p w:rsidR="00FA629F" w:rsidRDefault="00FA629F" w:rsidP="00FA629F">
      <w:pPr>
        <w:autoSpaceDE w:val="0"/>
        <w:autoSpaceDN w:val="0"/>
        <w:adjustRightInd w:val="0"/>
        <w:ind w:firstLine="709"/>
      </w:pPr>
      <w:r>
        <w:t xml:space="preserve">2. </w:t>
      </w:r>
      <w:r w:rsidRPr="001B6211">
        <w:t>Определение максимально допустимого расстояния от объекта предполагаемого пожара до ближайшего пожарного депо</w:t>
      </w:r>
      <w:r w:rsidR="00DE7E62">
        <w:t xml:space="preserve"> </w:t>
      </w:r>
      <w:r w:rsidRPr="001B6211">
        <w:t>СП 11.13130.2009 «Места дислокаций подразделений пожарной охраны»</w:t>
      </w:r>
      <w:r>
        <w:t>:</w:t>
      </w:r>
    </w:p>
    <w:p w:rsidR="00C45C2B" w:rsidRDefault="00FA629F" w:rsidP="00FA629F">
      <w:pPr>
        <w:autoSpaceDE w:val="0"/>
        <w:autoSpaceDN w:val="0"/>
        <w:adjustRightInd w:val="0"/>
        <w:ind w:firstLine="709"/>
      </w:pPr>
      <w:r>
        <w:t>Проверим расстояние от объекта предполагаемого пожара до планируемого пожарного д</w:t>
      </w:r>
      <w:r>
        <w:t>е</w:t>
      </w:r>
      <w:r>
        <w:t xml:space="preserve">по </w:t>
      </w:r>
    </w:p>
    <w:p w:rsidR="00FA629F" w:rsidRDefault="00C45C2B" w:rsidP="00FA629F">
      <w:pPr>
        <w:autoSpaceDE w:val="0"/>
        <w:autoSpaceDN w:val="0"/>
        <w:adjustRightInd w:val="0"/>
        <w:ind w:firstLine="709"/>
      </w:pPr>
      <w:r>
        <w:t xml:space="preserve">- АЗС </w:t>
      </w:r>
      <w:r w:rsidR="00FA629F">
        <w:t xml:space="preserve">– </w:t>
      </w:r>
      <w:r w:rsidR="00440F47">
        <w:t>2,</w:t>
      </w:r>
      <w:r w:rsidR="00A52E64">
        <w:t xml:space="preserve">0 </w:t>
      </w:r>
      <w:r w:rsidR="00FA629F">
        <w:t>км</w:t>
      </w:r>
      <w:r>
        <w:t>;</w:t>
      </w:r>
    </w:p>
    <w:p w:rsidR="00FA629F" w:rsidRPr="001B6211" w:rsidRDefault="00FA629F" w:rsidP="00FA629F">
      <w:pPr>
        <w:autoSpaceDE w:val="0"/>
        <w:autoSpaceDN w:val="0"/>
        <w:adjustRightInd w:val="0"/>
        <w:ind w:firstLine="709"/>
      </w:pPr>
      <w:r w:rsidRPr="001B6211">
        <w:t>Принимаем в цели выезда подразделений пожарной охраны на пожар:</w:t>
      </w:r>
    </w:p>
    <w:p w:rsidR="00FA629F" w:rsidRPr="001B6211" w:rsidRDefault="00FA629F" w:rsidP="00FA629F">
      <w:pPr>
        <w:autoSpaceDE w:val="0"/>
        <w:autoSpaceDN w:val="0"/>
        <w:adjustRightInd w:val="0"/>
        <w:ind w:firstLine="709"/>
      </w:pPr>
      <w:r w:rsidRPr="001B6211">
        <w:t>- Цель №1: ликвидация пожара прежде, чем его площадь превысит площадь, которую м</w:t>
      </w:r>
      <w:r w:rsidRPr="001B6211">
        <w:t>о</w:t>
      </w:r>
      <w:r w:rsidRPr="001B6211">
        <w:t>жет потушить один дежурный караул;</w:t>
      </w:r>
    </w:p>
    <w:p w:rsidR="00FA629F" w:rsidRPr="001B6211" w:rsidRDefault="00FA629F" w:rsidP="00FA629F">
      <w:pPr>
        <w:autoSpaceDE w:val="0"/>
        <w:autoSpaceDN w:val="0"/>
        <w:adjustRightInd w:val="0"/>
        <w:ind w:firstLine="709"/>
      </w:pPr>
      <w:r w:rsidRPr="001B6211">
        <w:t>- Цель №2: ликвидация пожара прежде, чем наступит предел огнестойкости строительных конструкций в помещении пожара.</w:t>
      </w:r>
    </w:p>
    <w:p w:rsidR="00FA629F" w:rsidRPr="00B51F08" w:rsidRDefault="00FA629F" w:rsidP="00FA629F">
      <w:pPr>
        <w:autoSpaceDE w:val="0"/>
        <w:autoSpaceDN w:val="0"/>
        <w:adjustRightInd w:val="0"/>
        <w:ind w:firstLine="709"/>
      </w:pPr>
      <w:r w:rsidRPr="00B51F08">
        <w:t xml:space="preserve">Принимаем </w:t>
      </w:r>
      <w:r w:rsidR="00B51F08" w:rsidRPr="00B51F08">
        <w:rPr>
          <w:spacing w:val="2"/>
          <w:shd w:val="clear" w:color="auto" w:fill="FFFFFF"/>
        </w:rPr>
        <w:t>случай горения свободно растекающихся ЛВЖ и ГЖ</w:t>
      </w:r>
      <w:r w:rsidRPr="00B51F08">
        <w:t xml:space="preserve"> в качестве расчетной схемы пожара.</w:t>
      </w:r>
    </w:p>
    <w:p w:rsidR="00FA629F" w:rsidRPr="001B6211" w:rsidRDefault="00FA629F" w:rsidP="00FA629F">
      <w:pPr>
        <w:autoSpaceDE w:val="0"/>
        <w:autoSpaceDN w:val="0"/>
        <w:adjustRightInd w:val="0"/>
        <w:ind w:firstLine="709"/>
      </w:pPr>
      <w:r w:rsidRPr="001B6211">
        <w:t>Максимально допустимое расстояния от объекта предполагаемого пожара до ближайшего здания пожарного депо для каждой из рассматриваемых целей и соответствующих схем развития пожара вычисляем по формулам:</w:t>
      </w:r>
    </w:p>
    <w:p w:rsidR="00B51F08" w:rsidRDefault="00B51F08" w:rsidP="00FA629F">
      <w:pPr>
        <w:autoSpaceDE w:val="0"/>
        <w:autoSpaceDN w:val="0"/>
        <w:adjustRightInd w:val="0"/>
        <w:ind w:firstLine="709"/>
      </w:pPr>
      <w:r w:rsidRPr="00B51F08">
        <w:rPr>
          <w:noProof/>
        </w:rPr>
        <w:drawing>
          <wp:inline distT="0" distB="0" distL="0" distR="0">
            <wp:extent cx="1038225" cy="390525"/>
            <wp:effectExtent l="19050" t="0" r="0" b="0"/>
            <wp:docPr id="1" name="Рисунок 1" descr="http://snipov.net/snip/55/55320/x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ipov.net/snip/55/55320/x022.gif"/>
                    <pic:cNvPicPr>
                      <a:picLocks noChangeAspect="1" noChangeArrowheads="1"/>
                    </pic:cNvPicPr>
                  </pic:nvPicPr>
                  <pic:blipFill>
                    <a:blip r:embed="rId74" cstate="print"/>
                    <a:srcRect/>
                    <a:stretch>
                      <a:fillRect/>
                    </a:stretch>
                  </pic:blipFill>
                  <pic:spPr bwMode="auto">
                    <a:xfrm>
                      <a:off x="0" y="0"/>
                      <a:ext cx="1038225" cy="390525"/>
                    </a:xfrm>
                    <a:prstGeom prst="rect">
                      <a:avLst/>
                    </a:prstGeom>
                    <a:noFill/>
                    <a:ln w="9525">
                      <a:noFill/>
                      <a:miter lim="800000"/>
                      <a:headEnd/>
                      <a:tailEnd/>
                    </a:ln>
                  </pic:spPr>
                </pic:pic>
              </a:graphicData>
            </a:graphic>
          </wp:inline>
        </w:drawing>
      </w:r>
    </w:p>
    <w:p w:rsidR="00FA629F" w:rsidRPr="001B6211" w:rsidRDefault="00B51F08" w:rsidP="00FA629F">
      <w:pPr>
        <w:autoSpaceDE w:val="0"/>
        <w:autoSpaceDN w:val="0"/>
        <w:adjustRightInd w:val="0"/>
        <w:ind w:firstLine="709"/>
      </w:pPr>
      <w:r>
        <w:rPr>
          <w:noProof/>
        </w:rPr>
        <w:drawing>
          <wp:inline distT="0" distB="0" distL="0" distR="0">
            <wp:extent cx="3238500" cy="409575"/>
            <wp:effectExtent l="19050" t="0" r="0" b="0"/>
            <wp:docPr id="108" name="Рисунок 108" descr="СП 11.13130.2009 Места дислокации подразделений пожарной охраны. Порядок и методика определе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СП 11.13130.2009 Места дислокации подразделений пожарной охраны. Порядок и методика определения (с Изменением N 1)"/>
                    <pic:cNvPicPr>
                      <a:picLocks noChangeAspect="1" noChangeArrowheads="1"/>
                    </pic:cNvPicPr>
                  </pic:nvPicPr>
                  <pic:blipFill>
                    <a:blip r:embed="rId75" cstate="print"/>
                    <a:srcRect/>
                    <a:stretch>
                      <a:fillRect/>
                    </a:stretch>
                  </pic:blipFill>
                  <pic:spPr bwMode="auto">
                    <a:xfrm>
                      <a:off x="0" y="0"/>
                      <a:ext cx="3238500" cy="409575"/>
                    </a:xfrm>
                    <a:prstGeom prst="rect">
                      <a:avLst/>
                    </a:prstGeom>
                    <a:noFill/>
                    <a:ln w="9525">
                      <a:noFill/>
                      <a:miter lim="800000"/>
                      <a:headEnd/>
                      <a:tailEnd/>
                    </a:ln>
                  </pic:spPr>
                </pic:pic>
              </a:graphicData>
            </a:graphic>
          </wp:inline>
        </w:drawing>
      </w:r>
      <w:r w:rsidR="00DE7E62">
        <w:t xml:space="preserve"> </w:t>
      </w:r>
    </w:p>
    <w:p w:rsidR="009B7D20" w:rsidRPr="001B6211" w:rsidRDefault="009B7D20" w:rsidP="009B7D20">
      <w:pPr>
        <w:autoSpaceDE w:val="0"/>
        <w:autoSpaceDN w:val="0"/>
        <w:adjustRightInd w:val="0"/>
        <w:spacing w:line="276" w:lineRule="auto"/>
        <w:ind w:firstLine="709"/>
      </w:pPr>
      <w:r w:rsidRPr="001B6211">
        <w:t>где,</w:t>
      </w:r>
      <w:r>
        <w:t xml:space="preserve"> </w:t>
      </w:r>
      <w:r w:rsidRPr="001B6211">
        <w:rPr>
          <w:position w:val="-12"/>
          <w:sz w:val="14"/>
          <w:szCs w:val="14"/>
        </w:rPr>
        <w:object w:dxaOrig="320" w:dyaOrig="360">
          <v:shape id="_x0000_i1032" type="#_x0000_t75" style="width:21pt;height:24pt" o:ole="">
            <v:imagedata r:id="rId76" o:title=""/>
          </v:shape>
          <o:OLEObject Type="Embed" ProgID="Equation.3" ShapeID="_x0000_i1032" DrawAspect="Content" ObjectID="_1611042923" r:id="rId77"/>
        </w:object>
      </w:r>
      <w:r w:rsidRPr="001B6211">
        <w:t xml:space="preserve"> — скорость следования подразделения пожарной охраны на место пожара, </w:t>
      </w:r>
      <w:r w:rsidRPr="009B7D20">
        <w:rPr>
          <w:position w:val="-12"/>
        </w:rPr>
        <w:object w:dxaOrig="340" w:dyaOrig="360">
          <v:shape id="_x0000_i1033" type="#_x0000_t75" style="width:22.5pt;height:24pt" o:ole="">
            <v:imagedata r:id="rId78" o:title=""/>
          </v:shape>
          <o:OLEObject Type="Embed" ProgID="Equation.3" ShapeID="_x0000_i1033" DrawAspect="Content" ObjectID="_1611042924" r:id="rId79"/>
        </w:object>
      </w:r>
      <w:r w:rsidRPr="001B6211">
        <w:t xml:space="preserve"> = </w:t>
      </w:r>
      <w:r>
        <w:t>4</w:t>
      </w:r>
      <w:r w:rsidRPr="001B6211">
        <w:t>0км/час</w:t>
      </w:r>
      <w:r>
        <w:t>;</w:t>
      </w:r>
    </w:p>
    <w:p w:rsidR="00E56E6B" w:rsidRPr="001B6211" w:rsidRDefault="00E56E6B" w:rsidP="00E56E6B">
      <w:pPr>
        <w:autoSpaceDE w:val="0"/>
        <w:autoSpaceDN w:val="0"/>
        <w:adjustRightInd w:val="0"/>
        <w:ind w:firstLine="709"/>
      </w:pPr>
      <w:r w:rsidRPr="001B6211">
        <w:rPr>
          <w:position w:val="-14"/>
        </w:rPr>
        <w:object w:dxaOrig="1840" w:dyaOrig="380">
          <v:shape id="_x0000_i1034" type="#_x0000_t75" style="width:120pt;height:24pt" o:ole="">
            <v:imagedata r:id="rId80" o:title=""/>
          </v:shape>
          <o:OLEObject Type="Embed" ProgID="Equation.3" ShapeID="_x0000_i1034" DrawAspect="Content" ObjectID="_1611042925" r:id="rId81"/>
        </w:object>
      </w:r>
      <w:r>
        <w:t>, где</w:t>
      </w:r>
    </w:p>
    <w:p w:rsidR="009B7D20" w:rsidRPr="001B6211" w:rsidRDefault="009B7D20" w:rsidP="009B7D20">
      <w:pPr>
        <w:autoSpaceDE w:val="0"/>
        <w:autoSpaceDN w:val="0"/>
        <w:adjustRightInd w:val="0"/>
        <w:ind w:firstLine="709"/>
      </w:pPr>
      <w:r w:rsidRPr="009B7D20">
        <w:rPr>
          <w:position w:val="-12"/>
        </w:rPr>
        <w:object w:dxaOrig="340" w:dyaOrig="360">
          <v:shape id="_x0000_i1035" type="#_x0000_t75" style="width:22.5pt;height:24pt" o:ole="">
            <v:imagedata r:id="rId82" o:title=""/>
          </v:shape>
          <o:OLEObject Type="Embed" ProgID="Equation.3" ShapeID="_x0000_i1035" DrawAspect="Content" ObjectID="_1611042926" r:id="rId83"/>
        </w:object>
      </w:r>
      <w:r w:rsidRPr="001B6211">
        <w:t xml:space="preserve"> — время от момента возникновения пожара до момента его обнаружения, </w:t>
      </w:r>
      <w:r w:rsidRPr="009B7D20">
        <w:rPr>
          <w:position w:val="-12"/>
        </w:rPr>
        <w:object w:dxaOrig="340" w:dyaOrig="360">
          <v:shape id="_x0000_i1036" type="#_x0000_t75" style="width:22.5pt;height:24pt" o:ole="">
            <v:imagedata r:id="rId84" o:title=""/>
          </v:shape>
          <o:OLEObject Type="Embed" ProgID="Equation.3" ShapeID="_x0000_i1036" DrawAspect="Content" ObjectID="_1611042927" r:id="rId85"/>
        </w:object>
      </w:r>
      <w:r w:rsidRPr="001B6211">
        <w:t>= 1,0мин</w:t>
      </w:r>
      <w:r w:rsidR="00E56E6B">
        <w:t>;</w:t>
      </w:r>
    </w:p>
    <w:p w:rsidR="00E56E6B" w:rsidRPr="001B6211" w:rsidRDefault="009B7D20" w:rsidP="00E56E6B">
      <w:pPr>
        <w:autoSpaceDE w:val="0"/>
        <w:autoSpaceDN w:val="0"/>
        <w:adjustRightInd w:val="0"/>
        <w:ind w:firstLine="709"/>
      </w:pPr>
      <w:r w:rsidRPr="009B7D20">
        <w:rPr>
          <w:position w:val="-12"/>
        </w:rPr>
        <w:object w:dxaOrig="240" w:dyaOrig="360">
          <v:shape id="_x0000_i1037" type="#_x0000_t75" style="width:15pt;height:23.25pt" o:ole="">
            <v:imagedata r:id="rId86" o:title=""/>
          </v:shape>
          <o:OLEObject Type="Embed" ProgID="Equation.3" ShapeID="_x0000_i1037" DrawAspect="Content" ObjectID="_1611042928" r:id="rId87"/>
        </w:object>
      </w:r>
      <w:r w:rsidRPr="001B6211">
        <w:t xml:space="preserve"> — время от момента обнаружения пожара до момента сообщения о нем в пожарную охрану. С учетом наличия в здании пожарной сигнализации</w:t>
      </w:r>
      <w:r w:rsidR="00E56E6B">
        <w:t>,</w:t>
      </w:r>
      <w:r w:rsidR="00E56E6B" w:rsidRPr="00E56E6B">
        <w:t xml:space="preserve"> </w:t>
      </w:r>
      <w:r w:rsidR="00E56E6B" w:rsidRPr="009B7D20">
        <w:rPr>
          <w:position w:val="-12"/>
        </w:rPr>
        <w:object w:dxaOrig="240" w:dyaOrig="360">
          <v:shape id="_x0000_i1038" type="#_x0000_t75" style="width:15pt;height:23.25pt" o:ole="">
            <v:imagedata r:id="rId88" o:title=""/>
          </v:shape>
          <o:OLEObject Type="Embed" ProgID="Equation.3" ShapeID="_x0000_i1038" DrawAspect="Content" ObjectID="_1611042929" r:id="rId89"/>
        </w:object>
      </w:r>
      <w:r w:rsidR="00E56E6B" w:rsidRPr="001B6211">
        <w:t>= 1,0мин</w:t>
      </w:r>
      <w:r w:rsidR="00E56E6B">
        <w:t>;</w:t>
      </w:r>
    </w:p>
    <w:p w:rsidR="009B7D20" w:rsidRPr="001B6211" w:rsidRDefault="009B7D20" w:rsidP="009B7D20">
      <w:pPr>
        <w:autoSpaceDE w:val="0"/>
        <w:autoSpaceDN w:val="0"/>
        <w:adjustRightInd w:val="0"/>
        <w:ind w:firstLine="709"/>
      </w:pPr>
      <w:r w:rsidRPr="009B7D20">
        <w:rPr>
          <w:position w:val="-12"/>
        </w:rPr>
        <w:object w:dxaOrig="320" w:dyaOrig="360">
          <v:shape id="_x0000_i1039" type="#_x0000_t75" style="width:21pt;height:24pt" o:ole="">
            <v:imagedata r:id="rId90" o:title=""/>
          </v:shape>
          <o:OLEObject Type="Embed" ProgID="Equation.3" ShapeID="_x0000_i1039" DrawAspect="Content" ObjectID="_1611042930" r:id="rId91"/>
        </w:object>
      </w:r>
      <w:r w:rsidRPr="001B6211">
        <w:t xml:space="preserve"> — время сбора личного состава по тревоге, </w:t>
      </w:r>
      <w:r w:rsidRPr="009B7D20">
        <w:rPr>
          <w:position w:val="-12"/>
        </w:rPr>
        <w:object w:dxaOrig="320" w:dyaOrig="360">
          <v:shape id="_x0000_i1040" type="#_x0000_t75" style="width:21pt;height:24pt" o:ole="">
            <v:imagedata r:id="rId92" o:title=""/>
          </v:shape>
          <o:OLEObject Type="Embed" ProgID="Equation.3" ShapeID="_x0000_i1040" DrawAspect="Content" ObjectID="_1611042931" r:id="rId93"/>
        </w:object>
      </w:r>
      <w:r w:rsidRPr="001B6211">
        <w:t>= 1,0мин</w:t>
      </w:r>
      <w:r w:rsidR="00E56E6B">
        <w:t>;</w:t>
      </w:r>
    </w:p>
    <w:p w:rsidR="009B7D20" w:rsidRDefault="009B7D20" w:rsidP="009B7D20">
      <w:pPr>
        <w:autoSpaceDE w:val="0"/>
        <w:autoSpaceDN w:val="0"/>
        <w:adjustRightInd w:val="0"/>
        <w:ind w:firstLine="709"/>
      </w:pPr>
      <w:r w:rsidRPr="009B7D20">
        <w:rPr>
          <w:position w:val="-14"/>
        </w:rPr>
        <w:object w:dxaOrig="320" w:dyaOrig="380">
          <v:shape id="_x0000_i1041" type="#_x0000_t75" style="width:21pt;height:24.75pt" o:ole="">
            <v:imagedata r:id="rId94" o:title=""/>
          </v:shape>
          <o:OLEObject Type="Embed" ProgID="Equation.3" ShapeID="_x0000_i1041" DrawAspect="Content" ObjectID="_1611042932" r:id="rId95"/>
        </w:object>
      </w:r>
      <w:r w:rsidRPr="009B7D20">
        <w:t xml:space="preserve"> — время </w:t>
      </w:r>
      <w:proofErr w:type="gramStart"/>
      <w:r w:rsidRPr="009B7D20">
        <w:t>от момента прибытия на пожар до момента подачи огнетушащего средства из первого ствола в очаг</w:t>
      </w:r>
      <w:proofErr w:type="gramEnd"/>
      <w:r w:rsidRPr="009B7D20">
        <w:t xml:space="preserve"> пожара, </w:t>
      </w:r>
      <w:r w:rsidRPr="009B7D20">
        <w:rPr>
          <w:position w:val="-14"/>
        </w:rPr>
        <w:object w:dxaOrig="320" w:dyaOrig="380">
          <v:shape id="_x0000_i1042" type="#_x0000_t75" style="width:21pt;height:24.75pt" o:ole="">
            <v:imagedata r:id="rId96" o:title=""/>
          </v:shape>
          <o:OLEObject Type="Embed" ProgID="Equation.3" ShapeID="_x0000_i1042" DrawAspect="Content" ObjectID="_1611042933" r:id="rId97"/>
        </w:object>
      </w:r>
      <w:r w:rsidRPr="009B7D20">
        <w:t xml:space="preserve">= </w:t>
      </w:r>
      <w:r w:rsidR="007D1957">
        <w:t>7</w:t>
      </w:r>
      <w:r w:rsidRPr="009B7D20">
        <w:t>,0мин.</w:t>
      </w:r>
    </w:p>
    <w:p w:rsidR="00E56E6B" w:rsidRDefault="00E56E6B" w:rsidP="009B7D20">
      <w:pPr>
        <w:autoSpaceDE w:val="0"/>
        <w:autoSpaceDN w:val="0"/>
        <w:adjustRightInd w:val="0"/>
        <w:ind w:firstLine="709"/>
      </w:pPr>
      <w:r w:rsidRPr="00E56E6B">
        <w:rPr>
          <w:i/>
        </w:rPr>
        <w:t>Т</w:t>
      </w:r>
      <w:r w:rsidRPr="00E56E6B">
        <w:rPr>
          <w:i/>
          <w:vertAlign w:val="subscript"/>
        </w:rPr>
        <w:t>1</w:t>
      </w:r>
      <w:r>
        <w:t xml:space="preserve"> = </w:t>
      </w:r>
      <w:r w:rsidR="007D1957">
        <w:t>10</w:t>
      </w:r>
      <w:r>
        <w:t xml:space="preserve"> минут.</w:t>
      </w:r>
    </w:p>
    <w:p w:rsidR="00E56E6B" w:rsidRDefault="00E56E6B" w:rsidP="0023330B">
      <w:pPr>
        <w:autoSpaceDE w:val="0"/>
        <w:autoSpaceDN w:val="0"/>
        <w:adjustRightInd w:val="0"/>
        <w:ind w:firstLine="709"/>
      </w:pPr>
      <w:r w:rsidRPr="00E56E6B">
        <w:rPr>
          <w:noProof/>
        </w:rPr>
        <w:drawing>
          <wp:inline distT="0" distB="0" distL="0" distR="0">
            <wp:extent cx="1552575" cy="542925"/>
            <wp:effectExtent l="19050" t="0" r="9525" b="0"/>
            <wp:docPr id="58" name="Рисунок 58" descr="http://snipov.net/snip/55/55320/x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nipov.net/snip/55/55320/x042.gif"/>
                    <pic:cNvPicPr>
                      <a:picLocks noChangeAspect="1" noChangeArrowheads="1"/>
                    </pic:cNvPicPr>
                  </pic:nvPicPr>
                  <pic:blipFill>
                    <a:blip r:embed="rId98" cstate="print"/>
                    <a:srcRect/>
                    <a:stretch>
                      <a:fillRect/>
                    </a:stretch>
                  </pic:blipFill>
                  <pic:spPr bwMode="auto">
                    <a:xfrm>
                      <a:off x="0" y="0"/>
                      <a:ext cx="1552575" cy="542925"/>
                    </a:xfrm>
                    <a:prstGeom prst="rect">
                      <a:avLst/>
                    </a:prstGeom>
                    <a:noFill/>
                    <a:ln w="9525">
                      <a:noFill/>
                      <a:miter lim="800000"/>
                      <a:headEnd/>
                      <a:tailEnd/>
                    </a:ln>
                  </pic:spPr>
                </pic:pic>
              </a:graphicData>
            </a:graphic>
          </wp:inline>
        </w:drawing>
      </w:r>
    </w:p>
    <w:p w:rsidR="00E56E6B" w:rsidRPr="001B6211" w:rsidRDefault="00E56E6B" w:rsidP="0023330B">
      <w:pPr>
        <w:autoSpaceDE w:val="0"/>
        <w:autoSpaceDN w:val="0"/>
        <w:adjustRightInd w:val="0"/>
        <w:ind w:firstLine="709"/>
      </w:pPr>
      <w:r w:rsidRPr="009B7D20">
        <w:rPr>
          <w:position w:val="-12"/>
        </w:rPr>
        <w:object w:dxaOrig="400" w:dyaOrig="360">
          <v:shape id="_x0000_i1043" type="#_x0000_t75" style="width:19.5pt;height:18.75pt" o:ole="">
            <v:imagedata r:id="rId99" o:title=""/>
          </v:shape>
          <o:OLEObject Type="Embed" ProgID="Equation.3" ShapeID="_x0000_i1043" DrawAspect="Content" ObjectID="_1611042934" r:id="rId100"/>
        </w:object>
      </w:r>
      <w:r w:rsidRPr="001B6211">
        <w:t xml:space="preserve"> — фактический расход огнетушащего вещества, который подразделение пожарной охраны может подать в очаг пожара. Согласно табл.21.1 </w:t>
      </w:r>
      <w:r>
        <w:t>«</w:t>
      </w:r>
      <w:r w:rsidRPr="001B6211">
        <w:t xml:space="preserve">Справочника руководителя тушения пожара» принимаем расход воды </w:t>
      </w:r>
      <w:r w:rsidRPr="009B7D20">
        <w:rPr>
          <w:position w:val="-12"/>
        </w:rPr>
        <w:object w:dxaOrig="400" w:dyaOrig="360">
          <v:shape id="_x0000_i1044" type="#_x0000_t75" style="width:19.5pt;height:18.75pt" o:ole="">
            <v:imagedata r:id="rId101" o:title=""/>
          </v:shape>
          <o:OLEObject Type="Embed" ProgID="Equation.3" ShapeID="_x0000_i1044" DrawAspect="Content" ObjectID="_1611042935" r:id="rId102"/>
        </w:object>
      </w:r>
      <w:r>
        <w:t>=</w:t>
      </w:r>
      <w:r w:rsidRPr="001B6211">
        <w:t>1</w:t>
      </w:r>
      <w:r>
        <w:t>0</w:t>
      </w:r>
      <w:r w:rsidRPr="001B6211">
        <w:t>л/</w:t>
      </w:r>
      <w:proofErr w:type="gramStart"/>
      <w:r w:rsidRPr="001B6211">
        <w:t>с</w:t>
      </w:r>
      <w:proofErr w:type="gramEnd"/>
      <w:r>
        <w:t>;</w:t>
      </w:r>
    </w:p>
    <w:p w:rsidR="00E56E6B" w:rsidRPr="0023330B" w:rsidRDefault="00E56E6B" w:rsidP="0023330B">
      <w:pPr>
        <w:autoSpaceDE w:val="0"/>
        <w:autoSpaceDN w:val="0"/>
        <w:adjustRightInd w:val="0"/>
        <w:ind w:firstLine="709"/>
      </w:pPr>
      <w:r w:rsidRPr="009B7D20">
        <w:rPr>
          <w:position w:val="-14"/>
        </w:rPr>
        <w:object w:dxaOrig="400" w:dyaOrig="380">
          <v:shape id="_x0000_i1045" type="#_x0000_t75" style="width:27pt;height:24.75pt" o:ole="">
            <v:imagedata r:id="rId103" o:title=""/>
          </v:shape>
          <o:OLEObject Type="Embed" ProgID="Equation.3" ShapeID="_x0000_i1045" DrawAspect="Content" ObjectID="_1611042936" r:id="rId104"/>
        </w:object>
      </w:r>
      <w:r w:rsidRPr="001B6211">
        <w:t xml:space="preserve"> — требуемая интенсивность подачи огнетушащего вещества при тушении пожара. Согласно табл.11.1 </w:t>
      </w:r>
      <w:r>
        <w:t>«</w:t>
      </w:r>
      <w:r w:rsidRPr="001B6211">
        <w:t>Справочника руководителя тушения пожара»</w:t>
      </w:r>
      <w:r w:rsidR="00DE7E62">
        <w:t xml:space="preserve"> </w:t>
      </w:r>
      <w:r w:rsidRPr="001B6211">
        <w:t xml:space="preserve">принимаем </w:t>
      </w:r>
      <w:r w:rsidRPr="009B7D20">
        <w:rPr>
          <w:position w:val="-14"/>
        </w:rPr>
        <w:object w:dxaOrig="400" w:dyaOrig="380">
          <v:shape id="_x0000_i1046" type="#_x0000_t75" style="width:27pt;height:24.75pt" o:ole="">
            <v:imagedata r:id="rId105" o:title=""/>
          </v:shape>
          <o:OLEObject Type="Embed" ProgID="Equation.3" ShapeID="_x0000_i1046" DrawAspect="Content" ObjectID="_1611042937" r:id="rId106"/>
        </w:object>
      </w:r>
      <w:r>
        <w:t>=</w:t>
      </w:r>
      <w:r w:rsidR="00DE7E62">
        <w:t xml:space="preserve"> </w:t>
      </w:r>
      <w:r w:rsidRPr="001B6211">
        <w:t>0,</w:t>
      </w:r>
      <w:r w:rsidR="00263A10">
        <w:t>3</w:t>
      </w:r>
      <w:r w:rsidRPr="001B6211">
        <w:t xml:space="preserve"> л/(</w:t>
      </w:r>
      <w:r w:rsidRPr="0023330B">
        <w:t>м</w:t>
      </w:r>
      <w:proofErr w:type="gramStart"/>
      <w:r w:rsidRPr="0023330B">
        <w:t>2</w:t>
      </w:r>
      <w:proofErr w:type="gramEnd"/>
      <w:r w:rsidRPr="0023330B">
        <w:t xml:space="preserve">*сек) </w:t>
      </w:r>
      <w:r w:rsidR="00F01BAC" w:rsidRPr="0023330B">
        <w:t>–</w:t>
      </w:r>
      <w:r w:rsidRPr="0023330B">
        <w:t xml:space="preserve"> </w:t>
      </w:r>
      <w:r w:rsidR="00F01BAC" w:rsidRPr="0023330B">
        <w:t>нефтепродукты в емкостях</w:t>
      </w:r>
      <w:r w:rsidRPr="0023330B">
        <w:t>;</w:t>
      </w:r>
    </w:p>
    <w:p w:rsidR="009B7D20" w:rsidRPr="0023330B" w:rsidRDefault="009B7D20" w:rsidP="0023330B">
      <w:pPr>
        <w:pStyle w:val="formattext"/>
        <w:shd w:val="clear" w:color="auto" w:fill="FFFFFF"/>
        <w:spacing w:before="0" w:beforeAutospacing="0" w:after="0" w:afterAutospacing="0" w:line="360" w:lineRule="auto"/>
        <w:ind w:firstLine="709"/>
        <w:textAlignment w:val="baseline"/>
        <w:rPr>
          <w:spacing w:val="2"/>
        </w:rPr>
      </w:pPr>
      <w:r w:rsidRPr="0023330B">
        <w:rPr>
          <w:i/>
          <w:iCs/>
          <w:shd w:val="clear" w:color="auto" w:fill="FFFFFF"/>
        </w:rPr>
        <w:t>ρ</w:t>
      </w:r>
      <w:r w:rsidRPr="0023330B">
        <w:rPr>
          <w:rStyle w:val="apple-converted-space"/>
          <w:shd w:val="clear" w:color="auto" w:fill="FFFFFF"/>
        </w:rPr>
        <w:t> </w:t>
      </w:r>
      <w:r w:rsidRPr="0023330B">
        <w:rPr>
          <w:shd w:val="clear" w:color="auto" w:fill="FFFFFF"/>
        </w:rPr>
        <w:t xml:space="preserve">- плотность жидкости, </w:t>
      </w:r>
      <w:proofErr w:type="gramStart"/>
      <w:r w:rsidRPr="0023330B">
        <w:rPr>
          <w:shd w:val="clear" w:color="auto" w:fill="FFFFFF"/>
        </w:rPr>
        <w:t>кг</w:t>
      </w:r>
      <w:proofErr w:type="gramEnd"/>
      <w:r w:rsidRPr="0023330B">
        <w:rPr>
          <w:shd w:val="clear" w:color="auto" w:fill="FFFFFF"/>
        </w:rPr>
        <w:t>/м</w:t>
      </w:r>
      <w:r w:rsidRPr="0023330B">
        <w:rPr>
          <w:shd w:val="clear" w:color="auto" w:fill="FFFFFF"/>
          <w:vertAlign w:val="superscript"/>
        </w:rPr>
        <w:t>3</w:t>
      </w:r>
      <w:r w:rsidRPr="0023330B">
        <w:rPr>
          <w:shd w:val="clear" w:color="auto" w:fill="FFFFFF"/>
        </w:rPr>
        <w:t xml:space="preserve"> (бензин - 7</w:t>
      </w:r>
      <w:r w:rsidR="001F18A4">
        <w:rPr>
          <w:shd w:val="clear" w:color="auto" w:fill="FFFFFF"/>
        </w:rPr>
        <w:t>1</w:t>
      </w:r>
      <w:r w:rsidRPr="0023330B">
        <w:rPr>
          <w:shd w:val="clear" w:color="auto" w:fill="FFFFFF"/>
        </w:rPr>
        <w:t>0 кг/м</w:t>
      </w:r>
      <w:r w:rsidRPr="0023330B">
        <w:rPr>
          <w:shd w:val="clear" w:color="auto" w:fill="FFFFFF"/>
          <w:vertAlign w:val="superscript"/>
        </w:rPr>
        <w:t>3</w:t>
      </w:r>
      <w:r w:rsidRPr="0023330B">
        <w:rPr>
          <w:shd w:val="clear" w:color="auto" w:fill="FFFFFF"/>
        </w:rPr>
        <w:t>);</w:t>
      </w:r>
    </w:p>
    <w:p w:rsidR="009B7D20" w:rsidRPr="0023330B" w:rsidRDefault="009B7D20" w:rsidP="0023330B">
      <w:pPr>
        <w:ind w:firstLine="709"/>
        <w:rPr>
          <w:shd w:val="clear" w:color="auto" w:fill="FFFFFF"/>
        </w:rPr>
      </w:pPr>
      <w:proofErr w:type="spellStart"/>
      <w:r w:rsidRPr="0023330B">
        <w:rPr>
          <w:i/>
          <w:iCs/>
          <w:shd w:val="clear" w:color="auto" w:fill="FFFFFF"/>
        </w:rPr>
        <w:t>h</w:t>
      </w:r>
      <w:proofErr w:type="spellEnd"/>
      <w:r w:rsidRPr="0023330B">
        <w:rPr>
          <w:rStyle w:val="apple-converted-space"/>
          <w:shd w:val="clear" w:color="auto" w:fill="FFFFFF"/>
        </w:rPr>
        <w:t> </w:t>
      </w:r>
      <w:r w:rsidRPr="0023330B">
        <w:rPr>
          <w:shd w:val="clear" w:color="auto" w:fill="FFFFFF"/>
        </w:rPr>
        <w:t xml:space="preserve">- толщина слоя растекающейся жидкости на полу, </w:t>
      </w:r>
      <w:proofErr w:type="gramStart"/>
      <w:r w:rsidRPr="0023330B">
        <w:rPr>
          <w:shd w:val="clear" w:color="auto" w:fill="FFFFFF"/>
        </w:rPr>
        <w:t>м</w:t>
      </w:r>
      <w:proofErr w:type="gramEnd"/>
      <w:r w:rsidRPr="0023330B">
        <w:rPr>
          <w:shd w:val="clear" w:color="auto" w:fill="FFFFFF"/>
        </w:rPr>
        <w:t xml:space="preserve"> (0,</w:t>
      </w:r>
      <w:r w:rsidR="001F18A4">
        <w:rPr>
          <w:shd w:val="clear" w:color="auto" w:fill="FFFFFF"/>
        </w:rPr>
        <w:t>08</w:t>
      </w:r>
      <w:r w:rsidRPr="0023330B">
        <w:rPr>
          <w:shd w:val="clear" w:color="auto" w:fill="FFFFFF"/>
        </w:rPr>
        <w:t xml:space="preserve"> м);</w:t>
      </w:r>
    </w:p>
    <w:p w:rsidR="009B7D20" w:rsidRPr="0023330B" w:rsidRDefault="009B7D20" w:rsidP="0023330B">
      <w:pPr>
        <w:ind w:firstLine="709"/>
        <w:rPr>
          <w:shd w:val="clear" w:color="auto" w:fill="FFFFFF"/>
        </w:rPr>
      </w:pPr>
      <w:r w:rsidRPr="0023330B">
        <w:rPr>
          <w:i/>
          <w:iCs/>
          <w:shd w:val="clear" w:color="auto" w:fill="FFFFFF"/>
        </w:rPr>
        <w:t>ψ</w:t>
      </w:r>
      <w:r w:rsidRPr="0023330B">
        <w:rPr>
          <w:rStyle w:val="apple-converted-space"/>
          <w:shd w:val="clear" w:color="auto" w:fill="FFFFFF"/>
        </w:rPr>
        <w:t> </w:t>
      </w:r>
      <w:r w:rsidRPr="0023330B">
        <w:rPr>
          <w:shd w:val="clear" w:color="auto" w:fill="FFFFFF"/>
        </w:rPr>
        <w:t>- массовая скорость выгорания жидкости, кг/(м</w:t>
      </w:r>
      <w:proofErr w:type="gramStart"/>
      <w:r w:rsidRPr="0023330B">
        <w:rPr>
          <w:shd w:val="clear" w:color="auto" w:fill="FFFFFF"/>
          <w:vertAlign w:val="superscript"/>
        </w:rPr>
        <w:t>2</w:t>
      </w:r>
      <w:proofErr w:type="gramEnd"/>
      <w:r w:rsidRPr="0023330B">
        <w:rPr>
          <w:shd w:val="clear" w:color="auto" w:fill="FFFFFF"/>
        </w:rPr>
        <w:t>·мин) (бензин – 3,</w:t>
      </w:r>
      <w:r w:rsidR="001F18A4">
        <w:rPr>
          <w:shd w:val="clear" w:color="auto" w:fill="FFFFFF"/>
        </w:rPr>
        <w:t>7</w:t>
      </w:r>
      <w:r w:rsidRPr="0023330B">
        <w:rPr>
          <w:shd w:val="clear" w:color="auto" w:fill="FFFFFF"/>
        </w:rPr>
        <w:t xml:space="preserve"> кг/(м</w:t>
      </w:r>
      <w:r w:rsidRPr="0023330B">
        <w:rPr>
          <w:shd w:val="clear" w:color="auto" w:fill="FFFFFF"/>
          <w:vertAlign w:val="superscript"/>
        </w:rPr>
        <w:t>2</w:t>
      </w:r>
      <w:r w:rsidRPr="0023330B">
        <w:rPr>
          <w:shd w:val="clear" w:color="auto" w:fill="FFFFFF"/>
        </w:rPr>
        <w:t>·мин))</w:t>
      </w:r>
    </w:p>
    <w:p w:rsidR="00FA629F" w:rsidRPr="0023330B" w:rsidRDefault="00263A10" w:rsidP="0023330B">
      <w:pPr>
        <w:autoSpaceDE w:val="0"/>
        <w:autoSpaceDN w:val="0"/>
        <w:adjustRightInd w:val="0"/>
        <w:ind w:firstLine="709"/>
      </w:pPr>
      <w:proofErr w:type="spellStart"/>
      <w:r w:rsidRPr="0023330B">
        <w:rPr>
          <w:i/>
          <w:iCs/>
          <w:shd w:val="clear" w:color="auto" w:fill="FFFFFF"/>
        </w:rPr>
        <w:t>g</w:t>
      </w:r>
      <w:proofErr w:type="spellEnd"/>
      <w:r w:rsidRPr="0023330B">
        <w:rPr>
          <w:rStyle w:val="apple-converted-space"/>
          <w:shd w:val="clear" w:color="auto" w:fill="FFFFFF"/>
        </w:rPr>
        <w:t> </w:t>
      </w:r>
      <w:r w:rsidRPr="0023330B">
        <w:rPr>
          <w:shd w:val="clear" w:color="auto" w:fill="FFFFFF"/>
        </w:rPr>
        <w:t>- расход жидкости, вытекающей из поврежденного аппарата, м3/мин (0,</w:t>
      </w:r>
      <w:r w:rsidR="001F18A4">
        <w:rPr>
          <w:shd w:val="clear" w:color="auto" w:fill="FFFFFF"/>
        </w:rPr>
        <w:t>1</w:t>
      </w:r>
      <w:r w:rsidRPr="0023330B">
        <w:rPr>
          <w:shd w:val="clear" w:color="auto" w:fill="FFFFFF"/>
        </w:rPr>
        <w:t xml:space="preserve"> м</w:t>
      </w:r>
      <w:r w:rsidRPr="00426971">
        <w:rPr>
          <w:shd w:val="clear" w:color="auto" w:fill="FFFFFF"/>
          <w:vertAlign w:val="superscript"/>
        </w:rPr>
        <w:t>3</w:t>
      </w:r>
      <w:r w:rsidRPr="0023330B">
        <w:rPr>
          <w:shd w:val="clear" w:color="auto" w:fill="FFFFFF"/>
        </w:rPr>
        <w:t>/мин);</w:t>
      </w:r>
    </w:p>
    <w:p w:rsidR="00FA629F" w:rsidRDefault="00263A10" w:rsidP="00D65F1C">
      <w:pPr>
        <w:autoSpaceDE w:val="0"/>
        <w:autoSpaceDN w:val="0"/>
        <w:adjustRightInd w:val="0"/>
        <w:ind w:firstLine="709"/>
      </w:pPr>
      <w:r w:rsidRPr="0023330B">
        <w:rPr>
          <w:i/>
        </w:rPr>
        <w:t>Т</w:t>
      </w:r>
      <w:r w:rsidRPr="0023330B">
        <w:rPr>
          <w:i/>
          <w:vertAlign w:val="subscript"/>
        </w:rPr>
        <w:t>5</w:t>
      </w:r>
      <w:r w:rsidRPr="0023330B">
        <w:t xml:space="preserve">= </w:t>
      </w:r>
      <w:r w:rsidR="001F18A4">
        <w:t>15,35</w:t>
      </w:r>
      <w:r w:rsidR="0023330B" w:rsidRPr="0023330B">
        <w:t>*0,9</w:t>
      </w:r>
      <w:r w:rsidR="001F18A4">
        <w:t>2</w:t>
      </w:r>
      <w:r w:rsidR="0023330B" w:rsidRPr="0023330B">
        <w:t>=1</w:t>
      </w:r>
      <w:r w:rsidR="001F18A4">
        <w:t>4</w:t>
      </w:r>
      <w:r w:rsidR="0023330B" w:rsidRPr="0023330B">
        <w:t xml:space="preserve"> минут</w:t>
      </w:r>
    </w:p>
    <w:p w:rsidR="00D65F1C" w:rsidRDefault="00D65F1C" w:rsidP="00D65F1C">
      <w:pPr>
        <w:autoSpaceDE w:val="0"/>
        <w:autoSpaceDN w:val="0"/>
        <w:adjustRightInd w:val="0"/>
        <w:ind w:firstLine="709"/>
      </w:pPr>
      <w:r w:rsidRPr="001B6211">
        <w:rPr>
          <w:position w:val="-32"/>
        </w:rPr>
        <w:object w:dxaOrig="940" w:dyaOrig="700">
          <v:shape id="_x0000_i1047" type="#_x0000_t75" style="width:60pt;height:45.75pt" o:ole="">
            <v:imagedata r:id="rId107" o:title=""/>
          </v:shape>
          <o:OLEObject Type="Embed" ProgID="Equation.3" ShapeID="_x0000_i1047" DrawAspect="Content" ObjectID="_1611042938" r:id="rId108"/>
        </w:object>
      </w:r>
      <w:r w:rsidR="00DE7E62">
        <w:t xml:space="preserve">       </w:t>
      </w:r>
      <w:r w:rsidRPr="001B6211">
        <w:t xml:space="preserve"> </w:t>
      </w:r>
      <w:r w:rsidR="00914B29" w:rsidRPr="001B6211">
        <w:rPr>
          <w:position w:val="-26"/>
        </w:rPr>
        <w:object w:dxaOrig="940" w:dyaOrig="639">
          <v:shape id="_x0000_i1048" type="#_x0000_t75" style="width:60pt;height:41.25pt" o:ole="">
            <v:imagedata r:id="rId109" o:title=""/>
          </v:shape>
          <o:OLEObject Type="Embed" ProgID="Equation.3" ShapeID="_x0000_i1048" DrawAspect="Content" ObjectID="_1611042939" r:id="rId110"/>
        </w:object>
      </w:r>
      <w:r w:rsidRPr="001B6211">
        <w:t xml:space="preserve">= </w:t>
      </w:r>
      <w:r w:rsidR="00914B29">
        <w:t>0,3</w:t>
      </w:r>
      <w:r w:rsidRPr="001B6211">
        <w:t>мин</w:t>
      </w:r>
    </w:p>
    <w:p w:rsidR="00D65F1C" w:rsidRDefault="00D65F1C" w:rsidP="00D65F1C">
      <w:pPr>
        <w:autoSpaceDE w:val="0"/>
        <w:autoSpaceDN w:val="0"/>
        <w:adjustRightInd w:val="0"/>
        <w:ind w:firstLine="709"/>
      </w:pPr>
      <w:r w:rsidRPr="00D65F1C">
        <w:rPr>
          <w:noProof/>
        </w:rPr>
        <w:drawing>
          <wp:inline distT="0" distB="0" distL="0" distR="0">
            <wp:extent cx="1152525" cy="219075"/>
            <wp:effectExtent l="19050" t="0" r="0" b="0"/>
            <wp:docPr id="94" name="Рисунок 94" descr="http://snipov.net/snip/55/55320/x0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nipov.net/snip/55/55320/x058.gif"/>
                    <pic:cNvPicPr>
                      <a:picLocks noChangeAspect="1" noChangeArrowheads="1"/>
                    </pic:cNvPicPr>
                  </pic:nvPicPr>
                  <pic:blipFill>
                    <a:blip r:embed="rId111" cstate="print"/>
                    <a:srcRect/>
                    <a:stretch>
                      <a:fillRect/>
                    </a:stretch>
                  </pic:blipFill>
                  <pic:spPr bwMode="auto">
                    <a:xfrm>
                      <a:off x="0" y="0"/>
                      <a:ext cx="1152525" cy="219075"/>
                    </a:xfrm>
                    <a:prstGeom prst="rect">
                      <a:avLst/>
                    </a:prstGeom>
                    <a:noFill/>
                    <a:ln w="9525">
                      <a:noFill/>
                      <a:miter lim="800000"/>
                      <a:headEnd/>
                      <a:tailEnd/>
                    </a:ln>
                  </pic:spPr>
                </pic:pic>
              </a:graphicData>
            </a:graphic>
          </wp:inline>
        </w:drawing>
      </w:r>
    </w:p>
    <w:p w:rsidR="00D65F1C" w:rsidRDefault="00D65F1C" w:rsidP="00D65F1C">
      <w:pPr>
        <w:autoSpaceDE w:val="0"/>
        <w:autoSpaceDN w:val="0"/>
        <w:adjustRightInd w:val="0"/>
        <w:ind w:firstLine="709"/>
      </w:pPr>
      <w:bookmarkStart w:id="107" w:name="i217165"/>
      <w:r w:rsidRPr="00D65F1C">
        <w:rPr>
          <w:noProof/>
        </w:rPr>
        <w:drawing>
          <wp:inline distT="0" distB="0" distL="0" distR="0">
            <wp:extent cx="523875" cy="419100"/>
            <wp:effectExtent l="19050" t="0" r="0" b="0"/>
            <wp:docPr id="88" name="Рисунок 88" descr="http://snipov.net/snip/55/55320/x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nipov.net/snip/55/55320/x052.gif"/>
                    <pic:cNvPicPr>
                      <a:picLocks noChangeAspect="1" noChangeArrowheads="1"/>
                    </pic:cNvPicPr>
                  </pic:nvPicPr>
                  <pic:blipFill>
                    <a:blip r:embed="rId112" cstate="print"/>
                    <a:srcRect/>
                    <a:stretch>
                      <a:fillRect/>
                    </a:stretch>
                  </pic:blipFill>
                  <pic:spPr bwMode="auto">
                    <a:xfrm>
                      <a:off x="0" y="0"/>
                      <a:ext cx="523875" cy="419100"/>
                    </a:xfrm>
                    <a:prstGeom prst="rect">
                      <a:avLst/>
                    </a:prstGeom>
                    <a:noFill/>
                    <a:ln w="9525">
                      <a:noFill/>
                      <a:miter lim="800000"/>
                      <a:headEnd/>
                      <a:tailEnd/>
                    </a:ln>
                  </pic:spPr>
                </pic:pic>
              </a:graphicData>
            </a:graphic>
          </wp:inline>
        </w:drawing>
      </w:r>
      <w:bookmarkEnd w:id="107"/>
    </w:p>
    <w:p w:rsidR="00D65F1C" w:rsidRDefault="00D65F1C" w:rsidP="00D65F1C">
      <w:pPr>
        <w:autoSpaceDE w:val="0"/>
        <w:autoSpaceDN w:val="0"/>
        <w:adjustRightInd w:val="0"/>
        <w:ind w:firstLine="709"/>
      </w:pPr>
      <w:r w:rsidRPr="00D65F1C">
        <w:rPr>
          <w:noProof/>
        </w:rPr>
        <w:drawing>
          <wp:inline distT="0" distB="0" distL="0" distR="0">
            <wp:extent cx="1647825" cy="228600"/>
            <wp:effectExtent l="0" t="0" r="0" b="0"/>
            <wp:docPr id="97" name="Рисунок 97" descr="http://snipov.net/snip/55/55320/x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nipov.net/snip/55/55320/x060.gif"/>
                    <pic:cNvPicPr>
                      <a:picLocks noChangeAspect="1" noChangeArrowheads="1"/>
                    </pic:cNvPicPr>
                  </pic:nvPicPr>
                  <pic:blipFill>
                    <a:blip r:embed="rId113" cstate="print"/>
                    <a:srcRect/>
                    <a:stretch>
                      <a:fillRect/>
                    </a:stretch>
                  </pic:blipFill>
                  <pic:spPr bwMode="auto">
                    <a:xfrm>
                      <a:off x="0" y="0"/>
                      <a:ext cx="1647825" cy="228600"/>
                    </a:xfrm>
                    <a:prstGeom prst="rect">
                      <a:avLst/>
                    </a:prstGeom>
                    <a:noFill/>
                    <a:ln w="9525">
                      <a:noFill/>
                      <a:miter lim="800000"/>
                      <a:headEnd/>
                      <a:tailEnd/>
                    </a:ln>
                  </pic:spPr>
                </pic:pic>
              </a:graphicData>
            </a:graphic>
          </wp:inline>
        </w:drawing>
      </w:r>
    </w:p>
    <w:p w:rsidR="00914B29" w:rsidRDefault="00D65F1C" w:rsidP="00D65F1C">
      <w:pPr>
        <w:autoSpaceDE w:val="0"/>
        <w:autoSpaceDN w:val="0"/>
        <w:adjustRightInd w:val="0"/>
        <w:ind w:firstLine="709"/>
        <w:rPr>
          <w:rFonts w:ascii="Helvetica" w:hAnsi="Helvetica" w:cs="Helvetica"/>
          <w:color w:val="333333"/>
          <w:sz w:val="21"/>
          <w:szCs w:val="21"/>
          <w:shd w:val="clear" w:color="auto" w:fill="FFFFFF"/>
        </w:rPr>
      </w:pPr>
      <w:bookmarkStart w:id="108" w:name="i171844"/>
      <w:r>
        <w:rPr>
          <w:rFonts w:ascii="Helvetica" w:hAnsi="Helvetica" w:cs="Helvetica"/>
          <w:noProof/>
          <w:color w:val="428BCA"/>
          <w:sz w:val="21"/>
          <w:szCs w:val="21"/>
          <w:shd w:val="clear" w:color="auto" w:fill="FFFFFF"/>
        </w:rPr>
        <w:drawing>
          <wp:inline distT="0" distB="0" distL="0" distR="0">
            <wp:extent cx="790575" cy="447675"/>
            <wp:effectExtent l="19050" t="0" r="0" b="0"/>
            <wp:docPr id="244" name="Рисунок 244" descr="http://snipov.net/snip/55/55320/x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snipov.net/snip/55/55320/x044.gif"/>
                    <pic:cNvPicPr>
                      <a:picLocks noChangeAspect="1" noChangeArrowheads="1"/>
                    </pic:cNvPicPr>
                  </pic:nvPicPr>
                  <pic:blipFill>
                    <a:blip r:embed="rId114" cstate="print"/>
                    <a:srcRect/>
                    <a:stretch>
                      <a:fillRect/>
                    </a:stretch>
                  </pic:blipFill>
                  <pic:spPr bwMode="auto">
                    <a:xfrm>
                      <a:off x="0" y="0"/>
                      <a:ext cx="790575" cy="447675"/>
                    </a:xfrm>
                    <a:prstGeom prst="rect">
                      <a:avLst/>
                    </a:prstGeom>
                    <a:noFill/>
                    <a:ln w="9525">
                      <a:noFill/>
                      <a:miter lim="800000"/>
                      <a:headEnd/>
                      <a:tailEnd/>
                    </a:ln>
                  </pic:spPr>
                </pic:pic>
              </a:graphicData>
            </a:graphic>
          </wp:inline>
        </w:drawing>
      </w:r>
      <w:bookmarkEnd w:id="108"/>
      <w:r w:rsidR="00DE7E62">
        <w:rPr>
          <w:rFonts w:ascii="Helvetica" w:hAnsi="Helvetica" w:cs="Helvetica"/>
          <w:color w:val="333333"/>
          <w:sz w:val="21"/>
          <w:szCs w:val="21"/>
          <w:shd w:val="clear" w:color="auto" w:fill="FFFFFF"/>
        </w:rPr>
        <w:t xml:space="preserve">   </w:t>
      </w:r>
    </w:p>
    <w:p w:rsidR="00D65F1C" w:rsidRPr="00914B29" w:rsidRDefault="00914B29" w:rsidP="00560A77">
      <w:pPr>
        <w:autoSpaceDE w:val="0"/>
        <w:autoSpaceDN w:val="0"/>
        <w:adjustRightInd w:val="0"/>
        <w:ind w:firstLine="709"/>
        <w:rPr>
          <w:shd w:val="clear" w:color="auto" w:fill="FFFFFF"/>
        </w:rPr>
      </w:pPr>
      <w:r w:rsidRPr="00914B29">
        <w:rPr>
          <w:i/>
          <w:iCs/>
          <w:shd w:val="clear" w:color="auto" w:fill="FFFFFF"/>
        </w:rPr>
        <w:t>τпо</w:t>
      </w:r>
      <w:r w:rsidRPr="00914B29">
        <w:rPr>
          <w:rStyle w:val="apple-converted-space"/>
          <w:shd w:val="clear" w:color="auto" w:fill="FFFFFF"/>
        </w:rPr>
        <w:t> </w:t>
      </w:r>
      <w:r w:rsidRPr="00914B29">
        <w:rPr>
          <w:shd w:val="clear" w:color="auto" w:fill="FFFFFF"/>
        </w:rPr>
        <w:t>- время от момента возникновения пожара до момента наступления предела огнесто</w:t>
      </w:r>
      <w:r w:rsidRPr="00914B29">
        <w:rPr>
          <w:shd w:val="clear" w:color="auto" w:fill="FFFFFF"/>
        </w:rPr>
        <w:t>й</w:t>
      </w:r>
      <w:r w:rsidRPr="00914B29">
        <w:rPr>
          <w:shd w:val="clear" w:color="auto" w:fill="FFFFFF"/>
        </w:rPr>
        <w:t xml:space="preserve">кости строительных конструкций, мин (определяют по таблице 21 Федерального закона от 22 </w:t>
      </w:r>
      <w:r w:rsidRPr="00914B29">
        <w:rPr>
          <w:shd w:val="clear" w:color="auto" w:fill="FFFFFF"/>
        </w:rPr>
        <w:lastRenderedPageBreak/>
        <w:t>июля 2008 г. №</w:t>
      </w:r>
      <w:r w:rsidRPr="00914B29">
        <w:rPr>
          <w:rStyle w:val="apple-converted-space"/>
          <w:shd w:val="clear" w:color="auto" w:fill="FFFFFF"/>
        </w:rPr>
        <w:t> </w:t>
      </w:r>
      <w:hyperlink r:id="rId115" w:tooltip="Технический регламент о требованиях пожарной безопасности" w:history="1">
        <w:r w:rsidRPr="00914B29">
          <w:rPr>
            <w:rStyle w:val="a7"/>
            <w:color w:val="auto"/>
            <w:shd w:val="clear" w:color="auto" w:fill="FFFFFF"/>
          </w:rPr>
          <w:t>123-ФЗ</w:t>
        </w:r>
      </w:hyperlink>
      <w:r w:rsidRPr="00914B29">
        <w:rPr>
          <w:rStyle w:val="apple-converted-space"/>
          <w:shd w:val="clear" w:color="auto" w:fill="FFFFFF"/>
        </w:rPr>
        <w:t> </w:t>
      </w:r>
      <w:r w:rsidRPr="00914B29">
        <w:rPr>
          <w:shd w:val="clear" w:color="auto" w:fill="FFFFFF"/>
        </w:rPr>
        <w:t>«Технический регламент о требованиях пожарной безопасности»)</w:t>
      </w:r>
      <w:r w:rsidR="00D65F1C" w:rsidRPr="00914B29">
        <w:rPr>
          <w:shd w:val="clear" w:color="auto" w:fill="FFFFFF"/>
        </w:rPr>
        <w:t> </w:t>
      </w:r>
      <w:r w:rsidR="00CD6058">
        <w:rPr>
          <w:shd w:val="clear" w:color="auto" w:fill="FFFFFF"/>
        </w:rPr>
        <w:t xml:space="preserve">– </w:t>
      </w:r>
      <w:r w:rsidR="002024BF">
        <w:rPr>
          <w:shd w:val="clear" w:color="auto" w:fill="FFFFFF"/>
        </w:rPr>
        <w:t>15</w:t>
      </w:r>
      <w:r w:rsidR="00CD6058">
        <w:rPr>
          <w:shd w:val="clear" w:color="auto" w:fill="FFFFFF"/>
        </w:rPr>
        <w:t xml:space="preserve"> минут;</w:t>
      </w:r>
    </w:p>
    <w:p w:rsidR="00D65F1C" w:rsidRDefault="00D65F1C" w:rsidP="00560A77">
      <w:pPr>
        <w:autoSpaceDE w:val="0"/>
        <w:autoSpaceDN w:val="0"/>
        <w:adjustRightInd w:val="0"/>
        <w:ind w:firstLine="709"/>
      </w:pPr>
      <w:bookmarkStart w:id="109" w:name="i226371"/>
      <w:r>
        <w:rPr>
          <w:rFonts w:ascii="Helvetica" w:hAnsi="Helvetica" w:cs="Helvetica"/>
          <w:noProof/>
          <w:color w:val="428BCA"/>
          <w:sz w:val="21"/>
          <w:szCs w:val="21"/>
          <w:shd w:val="clear" w:color="auto" w:fill="FFFFFF"/>
        </w:rPr>
        <w:drawing>
          <wp:inline distT="0" distB="0" distL="0" distR="0">
            <wp:extent cx="533400" cy="419100"/>
            <wp:effectExtent l="19050" t="0" r="0" b="0"/>
            <wp:docPr id="250" name="Рисунок 250" descr="http://snipov.net/snip/55/55320/x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snipov.net/snip/55/55320/x054.gif"/>
                    <pic:cNvPicPr>
                      <a:picLocks noChangeAspect="1" noChangeArrowheads="1"/>
                    </pic:cNvPicPr>
                  </pic:nvPicPr>
                  <pic:blipFill>
                    <a:blip r:embed="rId116" cstate="print"/>
                    <a:srcRect/>
                    <a:stretch>
                      <a:fillRect/>
                    </a:stretch>
                  </pic:blipFill>
                  <pic:spPr bwMode="auto">
                    <a:xfrm>
                      <a:off x="0" y="0"/>
                      <a:ext cx="533400" cy="419100"/>
                    </a:xfrm>
                    <a:prstGeom prst="rect">
                      <a:avLst/>
                    </a:prstGeom>
                    <a:noFill/>
                    <a:ln w="9525">
                      <a:noFill/>
                      <a:miter lim="800000"/>
                      <a:headEnd/>
                      <a:tailEnd/>
                    </a:ln>
                  </pic:spPr>
                </pic:pic>
              </a:graphicData>
            </a:graphic>
          </wp:inline>
        </w:drawing>
      </w:r>
      <w:bookmarkEnd w:id="109"/>
      <w:r>
        <w:rPr>
          <w:rFonts w:ascii="Helvetica" w:hAnsi="Helvetica" w:cs="Helvetica"/>
          <w:color w:val="333333"/>
          <w:sz w:val="21"/>
          <w:szCs w:val="21"/>
          <w:shd w:val="clear" w:color="auto" w:fill="FFFFFF"/>
        </w:rPr>
        <w:t> </w:t>
      </w:r>
    </w:p>
    <w:p w:rsidR="00D65F1C" w:rsidRPr="00D65F1C" w:rsidRDefault="00D65F1C" w:rsidP="00560A77">
      <w:pPr>
        <w:autoSpaceDE w:val="0"/>
        <w:autoSpaceDN w:val="0"/>
        <w:adjustRightInd w:val="0"/>
        <w:ind w:firstLine="709"/>
        <w:rPr>
          <w:i/>
        </w:rPr>
      </w:pPr>
      <w:r w:rsidRPr="00D65F1C">
        <w:rPr>
          <w:i/>
        </w:rPr>
        <w:t>α</w:t>
      </w:r>
      <w:r>
        <w:rPr>
          <w:i/>
        </w:rPr>
        <w:t xml:space="preserve"> </w:t>
      </w:r>
      <w:r>
        <w:t>= 0,0</w:t>
      </w:r>
      <w:r w:rsidR="001F18A4">
        <w:t>7</w:t>
      </w:r>
      <w:r>
        <w:t>;</w:t>
      </w:r>
      <w:r w:rsidR="00407B6F">
        <w:t xml:space="preserve"> </w:t>
      </w:r>
      <w:r w:rsidRPr="00D65F1C">
        <w:rPr>
          <w:i/>
          <w:lang w:val="en-US"/>
        </w:rPr>
        <w:t>b</w:t>
      </w:r>
      <w:r>
        <w:rPr>
          <w:i/>
        </w:rPr>
        <w:t xml:space="preserve"> = </w:t>
      </w:r>
      <w:r w:rsidR="001F18A4">
        <w:rPr>
          <w:i/>
        </w:rPr>
        <w:t>19</w:t>
      </w:r>
    </w:p>
    <w:p w:rsidR="00D65F1C" w:rsidRDefault="00D65F1C" w:rsidP="00560A77">
      <w:pPr>
        <w:autoSpaceDE w:val="0"/>
        <w:autoSpaceDN w:val="0"/>
        <w:adjustRightInd w:val="0"/>
        <w:ind w:firstLine="709"/>
      </w:pPr>
      <w:r w:rsidRPr="00D65F1C">
        <w:rPr>
          <w:i/>
        </w:rPr>
        <w:t>Т</w:t>
      </w:r>
      <w:r w:rsidRPr="00D65F1C">
        <w:rPr>
          <w:i/>
          <w:vertAlign w:val="subscript"/>
        </w:rPr>
        <w:t>6</w:t>
      </w:r>
      <w:r>
        <w:rPr>
          <w:i/>
          <w:vertAlign w:val="subscript"/>
        </w:rPr>
        <w:t xml:space="preserve"> </w:t>
      </w:r>
      <w:r>
        <w:t>= 0,</w:t>
      </w:r>
      <w:r w:rsidR="001F18A4">
        <w:t>5</w:t>
      </w:r>
      <w:r w:rsidR="002024BF">
        <w:t xml:space="preserve"> </w:t>
      </w:r>
      <w:r w:rsidR="00914B29">
        <w:t>мин.</w:t>
      </w:r>
    </w:p>
    <w:p w:rsidR="00D65F1C" w:rsidRDefault="00D65F1C" w:rsidP="00560A77">
      <w:pPr>
        <w:autoSpaceDE w:val="0"/>
        <w:autoSpaceDN w:val="0"/>
        <w:adjustRightInd w:val="0"/>
        <w:ind w:firstLine="709"/>
      </w:pPr>
      <w:r w:rsidRPr="00560A77">
        <w:rPr>
          <w:i/>
        </w:rPr>
        <w:t>К</w:t>
      </w:r>
      <w:r>
        <w:t xml:space="preserve"> = 1,8*0,0</w:t>
      </w:r>
      <w:r w:rsidR="001F18A4">
        <w:t>7</w:t>
      </w:r>
      <w:r>
        <w:t>*</w:t>
      </w:r>
      <w:r w:rsidR="00426971">
        <w:t>1</w:t>
      </w:r>
      <w:r w:rsidR="001F18A4">
        <w:t>47</w:t>
      </w:r>
      <w:r w:rsidR="00F94C11">
        <w:t>=</w:t>
      </w:r>
      <w:r w:rsidR="001F18A4">
        <w:t>19</w:t>
      </w:r>
    </w:p>
    <w:p w:rsidR="00AF2270" w:rsidRPr="001B6211" w:rsidRDefault="00AF2270" w:rsidP="00560A77">
      <w:pPr>
        <w:autoSpaceDE w:val="0"/>
        <w:autoSpaceDN w:val="0"/>
        <w:adjustRightInd w:val="0"/>
        <w:ind w:firstLine="709"/>
      </w:pPr>
      <w:r>
        <w:t>В = 1-</w:t>
      </w:r>
      <w:r w:rsidR="001F18A4">
        <w:t>19</w:t>
      </w:r>
      <w:r>
        <w:t>+1,8*0,0</w:t>
      </w:r>
      <w:r w:rsidR="001F18A4">
        <w:t>7</w:t>
      </w:r>
      <w:r w:rsidR="007D1957">
        <w:t>*10</w:t>
      </w:r>
      <w:r>
        <w:t>=-</w:t>
      </w:r>
      <w:r w:rsidR="001F18A4">
        <w:t>1</w:t>
      </w:r>
      <w:r w:rsidR="007D1957">
        <w:t>9</w:t>
      </w:r>
    </w:p>
    <w:p w:rsidR="00FA629F" w:rsidRPr="001B6211" w:rsidRDefault="00FA629F" w:rsidP="00560A77">
      <w:pPr>
        <w:autoSpaceDE w:val="0"/>
        <w:autoSpaceDN w:val="0"/>
        <w:adjustRightInd w:val="0"/>
        <w:ind w:firstLine="709"/>
      </w:pPr>
      <w:r>
        <w:t>Д</w:t>
      </w:r>
      <w:r w:rsidRPr="001B6211">
        <w:t>ля выполнения Цели №1 максимальное удаление пожарной части от Объекта равняется:</w:t>
      </w:r>
    </w:p>
    <w:p w:rsidR="00FA629F" w:rsidRPr="001B6211" w:rsidRDefault="0023330B" w:rsidP="00560A77">
      <w:pPr>
        <w:autoSpaceDE w:val="0"/>
        <w:autoSpaceDN w:val="0"/>
        <w:adjustRightInd w:val="0"/>
        <w:ind w:firstLine="709"/>
      </w:pPr>
      <w:r w:rsidRPr="001B6211">
        <w:rPr>
          <w:position w:val="-24"/>
        </w:rPr>
        <w:object w:dxaOrig="1380" w:dyaOrig="620">
          <v:shape id="_x0000_i1049" type="#_x0000_t75" style="width:90pt;height:40.5pt" o:ole="">
            <v:imagedata r:id="rId117" o:title=""/>
          </v:shape>
          <o:OLEObject Type="Embed" ProgID="Equation.3" ShapeID="_x0000_i1049" DrawAspect="Content" ObjectID="_1611042940" r:id="rId118"/>
        </w:object>
      </w:r>
      <w:r w:rsidR="00FA629F">
        <w:t xml:space="preserve"> </w:t>
      </w:r>
      <w:r w:rsidR="00FA629F" w:rsidRPr="001B6211">
        <w:t>=</w:t>
      </w:r>
      <w:r w:rsidR="00DE7E62">
        <w:t xml:space="preserve"> </w:t>
      </w:r>
      <w:r w:rsidR="007D1957">
        <w:t>40/60*(14-10)</w:t>
      </w:r>
      <w:r w:rsidR="00FA629F" w:rsidRPr="001B6211">
        <w:t xml:space="preserve"> </w:t>
      </w:r>
      <w:r w:rsidR="00FA629F">
        <w:t xml:space="preserve">= </w:t>
      </w:r>
      <w:r w:rsidR="007D1957">
        <w:t>2,66</w:t>
      </w:r>
      <w:r w:rsidR="001F18A4">
        <w:t xml:space="preserve"> </w:t>
      </w:r>
      <w:r w:rsidR="00FA629F" w:rsidRPr="001B6211">
        <w:t>км</w:t>
      </w:r>
    </w:p>
    <w:p w:rsidR="00FA629F" w:rsidRDefault="00FA629F" w:rsidP="00FA629F">
      <w:pPr>
        <w:autoSpaceDE w:val="0"/>
        <w:autoSpaceDN w:val="0"/>
        <w:adjustRightInd w:val="0"/>
        <w:ind w:firstLine="709"/>
      </w:pPr>
      <w:r w:rsidRPr="001B6211">
        <w:t>Для выполнения Цели №2 максимальное удаление пожарной части от Объекта равняется:</w:t>
      </w:r>
    </w:p>
    <w:p w:rsidR="00FA629F" w:rsidRPr="00F60BF5" w:rsidRDefault="00AF2270" w:rsidP="00FA629F">
      <w:pPr>
        <w:autoSpaceDE w:val="0"/>
        <w:autoSpaceDN w:val="0"/>
        <w:adjustRightInd w:val="0"/>
        <w:ind w:firstLine="709"/>
      </w:pPr>
      <w:r w:rsidRPr="002024BF">
        <w:rPr>
          <w:i/>
          <w:lang w:val="en-US"/>
        </w:rPr>
        <w:t>l</w:t>
      </w:r>
      <w:r w:rsidRPr="00F60BF5">
        <w:rPr>
          <w:i/>
          <w:vertAlign w:val="subscript"/>
        </w:rPr>
        <w:t>2</w:t>
      </w:r>
      <w:r w:rsidRPr="00F60BF5">
        <w:t xml:space="preserve"> =</w:t>
      </w:r>
      <w:r w:rsidR="001F18A4">
        <w:t>2</w:t>
      </w:r>
      <w:proofErr w:type="gramStart"/>
      <w:r w:rsidR="001F18A4">
        <w:t>,6</w:t>
      </w:r>
      <w:proofErr w:type="gramEnd"/>
      <w:r w:rsidR="00407B6F">
        <w:t>*</w:t>
      </w:r>
      <w:r w:rsidR="002024BF">
        <w:t>(</w:t>
      </w:r>
      <w:r w:rsidR="001F18A4">
        <w:t>-</w:t>
      </w:r>
      <w:r w:rsidR="00F60BF5">
        <w:t>1</w:t>
      </w:r>
      <w:r w:rsidR="007D1957">
        <w:t>9</w:t>
      </w:r>
      <w:r w:rsidR="002024BF">
        <w:t>+</w:t>
      </w:r>
      <w:r w:rsidR="00F60BF5">
        <w:t>19,</w:t>
      </w:r>
      <w:r w:rsidR="007D1957">
        <w:t>8</w:t>
      </w:r>
      <w:r w:rsidR="00F60BF5">
        <w:t>)</w:t>
      </w:r>
      <w:r w:rsidRPr="00F60BF5">
        <w:t xml:space="preserve"> </w:t>
      </w:r>
      <w:r w:rsidR="00F60BF5">
        <w:t xml:space="preserve">= </w:t>
      </w:r>
      <w:r w:rsidR="007D1957">
        <w:t xml:space="preserve">2,1 </w:t>
      </w:r>
      <w:r w:rsidR="00F60BF5">
        <w:t>км</w:t>
      </w:r>
    </w:p>
    <w:p w:rsidR="00FA629F" w:rsidRPr="00F60BF5" w:rsidRDefault="00FA629F" w:rsidP="00485020">
      <w:pPr>
        <w:autoSpaceDE w:val="0"/>
        <w:autoSpaceDN w:val="0"/>
        <w:adjustRightInd w:val="0"/>
        <w:ind w:firstLine="709"/>
        <w:rPr>
          <w:color w:val="FF0000"/>
        </w:rPr>
      </w:pPr>
      <w:r w:rsidRPr="001B6211">
        <w:t>Таким образом</w:t>
      </w:r>
      <w:r w:rsidR="00407B6F">
        <w:t>,</w:t>
      </w:r>
      <w:r w:rsidRPr="001B6211">
        <w:t xml:space="preserve"> для выполнения Цели №1</w:t>
      </w:r>
      <w:r w:rsidR="00485020">
        <w:t xml:space="preserve"> и Цели №2</w:t>
      </w:r>
      <w:r w:rsidRPr="001B6211">
        <w:t xml:space="preserve"> </w:t>
      </w:r>
      <w:r w:rsidR="00485020">
        <w:t>может быть задействована план</w:t>
      </w:r>
      <w:r w:rsidR="00485020">
        <w:t>и</w:t>
      </w:r>
      <w:r w:rsidR="00485020">
        <w:t>руемая пожарная часть.</w:t>
      </w:r>
    </w:p>
    <w:p w:rsidR="00FA629F" w:rsidRPr="001B6211" w:rsidRDefault="00FA629F" w:rsidP="00FA629F">
      <w:pPr>
        <w:autoSpaceDE w:val="0"/>
        <w:autoSpaceDN w:val="0"/>
        <w:adjustRightInd w:val="0"/>
        <w:ind w:firstLine="709"/>
      </w:pPr>
      <w:r>
        <w:t>Р</w:t>
      </w:r>
      <w:r w:rsidRPr="004940C3">
        <w:t>асположение пожарн</w:t>
      </w:r>
      <w:r w:rsidR="00407B6F">
        <w:t>ого</w:t>
      </w:r>
      <w:r w:rsidRPr="004940C3">
        <w:t xml:space="preserve"> депо удовлетворяет требованиям </w:t>
      </w:r>
      <w:r>
        <w:t>доступности до места пожара.</w:t>
      </w:r>
    </w:p>
    <w:p w:rsidR="00B01617" w:rsidRPr="00A52E64" w:rsidRDefault="00B01617" w:rsidP="00B01617">
      <w:pPr>
        <w:pStyle w:val="Style2"/>
        <w:widowControl/>
        <w:spacing w:line="360" w:lineRule="auto"/>
        <w:ind w:firstLine="709"/>
        <w:rPr>
          <w:rStyle w:val="FontStyle12"/>
          <w:rFonts w:ascii="Times New Roman" w:hAnsi="Times New Roman" w:cs="Times New Roman"/>
          <w:b/>
          <w:sz w:val="24"/>
          <w:szCs w:val="24"/>
          <w:highlight w:val="yellow"/>
        </w:rPr>
      </w:pPr>
      <w:r w:rsidRPr="00A52E64">
        <w:rPr>
          <w:rStyle w:val="FontStyle12"/>
          <w:rFonts w:ascii="Times New Roman" w:hAnsi="Times New Roman" w:cs="Times New Roman"/>
          <w:b/>
          <w:sz w:val="24"/>
          <w:szCs w:val="24"/>
          <w:highlight w:val="yellow"/>
        </w:rPr>
        <w:t>Противопожарные резервуары (водоемы)</w:t>
      </w:r>
    </w:p>
    <w:p w:rsidR="00B01617" w:rsidRPr="00A52E64" w:rsidRDefault="00B01617" w:rsidP="00B01617">
      <w:pPr>
        <w:widowControl w:val="0"/>
        <w:autoSpaceDE w:val="0"/>
        <w:autoSpaceDN w:val="0"/>
        <w:adjustRightInd w:val="0"/>
        <w:ind w:firstLine="709"/>
        <w:rPr>
          <w:i/>
          <w:highlight w:val="yellow"/>
        </w:rPr>
      </w:pPr>
      <w:r w:rsidRPr="00A52E64">
        <w:rPr>
          <w:i/>
          <w:highlight w:val="yellow"/>
        </w:rPr>
        <w:t>Таблица 15.</w:t>
      </w:r>
      <w:r w:rsidR="006128D1" w:rsidRPr="00A52E64">
        <w:rPr>
          <w:i/>
          <w:highlight w:val="yellow"/>
        </w:rPr>
        <w:t>1</w:t>
      </w:r>
      <w:r w:rsidRPr="00A52E64">
        <w:rPr>
          <w:i/>
          <w:highlight w:val="yellow"/>
        </w:rPr>
        <w:t xml:space="preserve"> – Противопожарные резервуары (водоемы</w:t>
      </w:r>
      <w:proofErr w:type="gramStart"/>
      <w:r w:rsidRPr="00A52E64">
        <w:rPr>
          <w:i/>
          <w:highlight w:val="yellow"/>
        </w:rPr>
        <w:t>)и</w:t>
      </w:r>
      <w:proofErr w:type="gramEnd"/>
      <w:r w:rsidRPr="00A52E64">
        <w:rPr>
          <w:i/>
          <w:highlight w:val="yellow"/>
        </w:rPr>
        <w:t xml:space="preserve"> пирсы на территории </w:t>
      </w:r>
      <w:r w:rsidR="00DE7E62" w:rsidRPr="00A52E64">
        <w:rPr>
          <w:i/>
          <w:highlight w:val="yellow"/>
        </w:rPr>
        <w:t xml:space="preserve"> горо</w:t>
      </w:r>
      <w:r w:rsidR="00DE7E62" w:rsidRPr="00A52E64">
        <w:rPr>
          <w:i/>
          <w:highlight w:val="yellow"/>
        </w:rPr>
        <w:t>д</w:t>
      </w:r>
      <w:r w:rsidR="00DE7E62" w:rsidRPr="00A52E64">
        <w:rPr>
          <w:i/>
          <w:highlight w:val="yellow"/>
        </w:rPr>
        <w:t>ского поселения р.п. Варнавино</w:t>
      </w:r>
    </w:p>
    <w:tbl>
      <w:tblPr>
        <w:tblStyle w:val="ad"/>
        <w:tblW w:w="0" w:type="auto"/>
        <w:jc w:val="center"/>
        <w:tblLook w:val="04A0"/>
      </w:tblPr>
      <w:tblGrid>
        <w:gridCol w:w="817"/>
        <w:gridCol w:w="2707"/>
        <w:gridCol w:w="3746"/>
        <w:gridCol w:w="2043"/>
      </w:tblGrid>
      <w:tr w:rsidR="00A136CC" w:rsidRPr="00F864E8" w:rsidTr="00402428">
        <w:trPr>
          <w:jc w:val="center"/>
        </w:trPr>
        <w:tc>
          <w:tcPr>
            <w:tcW w:w="817" w:type="dxa"/>
            <w:vAlign w:val="center"/>
          </w:tcPr>
          <w:p w:rsidR="00A136CC" w:rsidRPr="00F864E8" w:rsidRDefault="00A136CC" w:rsidP="00402428">
            <w:pPr>
              <w:spacing w:line="240" w:lineRule="auto"/>
              <w:jc w:val="center"/>
              <w:rPr>
                <w:b/>
                <w:sz w:val="22"/>
                <w:szCs w:val="22"/>
              </w:rPr>
            </w:pPr>
            <w:r w:rsidRPr="00F864E8">
              <w:rPr>
                <w:b/>
                <w:sz w:val="22"/>
                <w:szCs w:val="22"/>
              </w:rPr>
              <w:t xml:space="preserve">№ </w:t>
            </w:r>
            <w:proofErr w:type="spellStart"/>
            <w:r w:rsidRPr="00F864E8">
              <w:rPr>
                <w:b/>
                <w:sz w:val="22"/>
                <w:szCs w:val="22"/>
              </w:rPr>
              <w:t>п</w:t>
            </w:r>
            <w:proofErr w:type="spellEnd"/>
            <w:r w:rsidRPr="00F864E8">
              <w:rPr>
                <w:b/>
                <w:sz w:val="22"/>
                <w:szCs w:val="22"/>
              </w:rPr>
              <w:t>/</w:t>
            </w:r>
            <w:proofErr w:type="spellStart"/>
            <w:r w:rsidRPr="00F864E8">
              <w:rPr>
                <w:b/>
                <w:sz w:val="22"/>
                <w:szCs w:val="22"/>
              </w:rPr>
              <w:t>п</w:t>
            </w:r>
            <w:proofErr w:type="spellEnd"/>
          </w:p>
        </w:tc>
        <w:tc>
          <w:tcPr>
            <w:tcW w:w="2707" w:type="dxa"/>
            <w:vAlign w:val="center"/>
          </w:tcPr>
          <w:p w:rsidR="00A136CC" w:rsidRPr="00F864E8" w:rsidRDefault="00A136CC" w:rsidP="00402428">
            <w:pPr>
              <w:spacing w:line="240" w:lineRule="auto"/>
              <w:jc w:val="center"/>
              <w:rPr>
                <w:b/>
                <w:sz w:val="22"/>
                <w:szCs w:val="22"/>
              </w:rPr>
            </w:pPr>
            <w:r>
              <w:rPr>
                <w:b/>
                <w:sz w:val="22"/>
                <w:szCs w:val="22"/>
              </w:rPr>
              <w:t>Наименование</w:t>
            </w:r>
          </w:p>
        </w:tc>
        <w:tc>
          <w:tcPr>
            <w:tcW w:w="3746" w:type="dxa"/>
            <w:vAlign w:val="center"/>
          </w:tcPr>
          <w:p w:rsidR="00A136CC" w:rsidRPr="00F864E8" w:rsidRDefault="00A136CC" w:rsidP="00402428">
            <w:pPr>
              <w:spacing w:line="240" w:lineRule="auto"/>
              <w:jc w:val="center"/>
              <w:rPr>
                <w:b/>
                <w:sz w:val="22"/>
                <w:szCs w:val="22"/>
              </w:rPr>
            </w:pPr>
            <w:r>
              <w:rPr>
                <w:b/>
                <w:sz w:val="22"/>
                <w:szCs w:val="22"/>
              </w:rPr>
              <w:t>Месторасположение</w:t>
            </w:r>
          </w:p>
        </w:tc>
        <w:tc>
          <w:tcPr>
            <w:tcW w:w="2043" w:type="dxa"/>
            <w:vAlign w:val="center"/>
          </w:tcPr>
          <w:p w:rsidR="00A136CC" w:rsidRPr="00F864E8" w:rsidRDefault="00A136CC" w:rsidP="00402428">
            <w:pPr>
              <w:spacing w:line="240" w:lineRule="auto"/>
              <w:jc w:val="center"/>
              <w:rPr>
                <w:b/>
                <w:sz w:val="22"/>
                <w:szCs w:val="22"/>
              </w:rPr>
            </w:pPr>
            <w:r>
              <w:rPr>
                <w:b/>
                <w:sz w:val="22"/>
                <w:szCs w:val="22"/>
              </w:rPr>
              <w:t>Емкость, куб.м</w:t>
            </w:r>
          </w:p>
        </w:tc>
      </w:tr>
      <w:tr w:rsidR="00A136CC" w:rsidRPr="00F864E8" w:rsidTr="00402428">
        <w:trPr>
          <w:jc w:val="center"/>
        </w:trPr>
        <w:tc>
          <w:tcPr>
            <w:tcW w:w="9313" w:type="dxa"/>
            <w:gridSpan w:val="4"/>
            <w:vAlign w:val="center"/>
          </w:tcPr>
          <w:p w:rsidR="00A136CC" w:rsidRPr="00A136CC" w:rsidRDefault="00A136CC" w:rsidP="00402428">
            <w:pPr>
              <w:spacing w:line="240" w:lineRule="auto"/>
              <w:jc w:val="center"/>
              <w:rPr>
                <w:b/>
                <w:sz w:val="22"/>
                <w:szCs w:val="22"/>
              </w:rPr>
            </w:pPr>
            <w:r w:rsidRPr="00A136CC">
              <w:rPr>
                <w:b/>
                <w:sz w:val="22"/>
                <w:szCs w:val="22"/>
              </w:rPr>
              <w:t>Существующие объекты</w:t>
            </w:r>
          </w:p>
        </w:tc>
      </w:tr>
      <w:tr w:rsidR="00A136CC" w:rsidRPr="00F864E8" w:rsidTr="00402428">
        <w:trPr>
          <w:jc w:val="center"/>
        </w:trPr>
        <w:tc>
          <w:tcPr>
            <w:tcW w:w="817" w:type="dxa"/>
            <w:vAlign w:val="center"/>
          </w:tcPr>
          <w:p w:rsidR="00A136CC" w:rsidRPr="00F864E8" w:rsidRDefault="00A136CC" w:rsidP="00402428">
            <w:pPr>
              <w:spacing w:line="240" w:lineRule="auto"/>
              <w:jc w:val="center"/>
              <w:rPr>
                <w:sz w:val="22"/>
                <w:szCs w:val="22"/>
              </w:rPr>
            </w:pPr>
            <w:r>
              <w:rPr>
                <w:sz w:val="22"/>
                <w:szCs w:val="22"/>
              </w:rPr>
              <w:t>1</w:t>
            </w:r>
          </w:p>
        </w:tc>
        <w:tc>
          <w:tcPr>
            <w:tcW w:w="2707" w:type="dxa"/>
            <w:vAlign w:val="center"/>
          </w:tcPr>
          <w:p w:rsidR="00A136CC" w:rsidRPr="00F864E8" w:rsidRDefault="00A136CC" w:rsidP="00402428">
            <w:pPr>
              <w:spacing w:line="240" w:lineRule="auto"/>
              <w:jc w:val="center"/>
              <w:rPr>
                <w:sz w:val="22"/>
                <w:szCs w:val="22"/>
              </w:rPr>
            </w:pPr>
            <w:r>
              <w:rPr>
                <w:sz w:val="22"/>
                <w:szCs w:val="22"/>
              </w:rPr>
              <w:t>Пожарный водоем</w:t>
            </w:r>
          </w:p>
        </w:tc>
        <w:tc>
          <w:tcPr>
            <w:tcW w:w="3746" w:type="dxa"/>
            <w:vAlign w:val="center"/>
          </w:tcPr>
          <w:p w:rsidR="00A136CC" w:rsidRPr="00F864E8" w:rsidRDefault="00A136CC" w:rsidP="00402428">
            <w:pPr>
              <w:spacing w:line="240" w:lineRule="auto"/>
              <w:jc w:val="center"/>
              <w:rPr>
                <w:sz w:val="22"/>
                <w:szCs w:val="22"/>
              </w:rPr>
            </w:pPr>
            <w:r>
              <w:rPr>
                <w:sz w:val="22"/>
                <w:szCs w:val="22"/>
              </w:rPr>
              <w:t>Ул.Нагорная</w:t>
            </w:r>
          </w:p>
        </w:tc>
        <w:tc>
          <w:tcPr>
            <w:tcW w:w="2043" w:type="dxa"/>
            <w:vAlign w:val="center"/>
          </w:tcPr>
          <w:p w:rsidR="00A136CC" w:rsidRPr="00F864E8" w:rsidRDefault="00A136CC" w:rsidP="00402428">
            <w:pPr>
              <w:spacing w:line="240" w:lineRule="auto"/>
              <w:jc w:val="center"/>
              <w:rPr>
                <w:sz w:val="22"/>
                <w:szCs w:val="22"/>
              </w:rPr>
            </w:pPr>
            <w:r>
              <w:rPr>
                <w:sz w:val="22"/>
                <w:szCs w:val="22"/>
              </w:rPr>
              <w:t>-</w:t>
            </w:r>
          </w:p>
        </w:tc>
      </w:tr>
      <w:tr w:rsidR="00A136CC" w:rsidRPr="00F864E8" w:rsidTr="00402428">
        <w:trPr>
          <w:jc w:val="center"/>
        </w:trPr>
        <w:tc>
          <w:tcPr>
            <w:tcW w:w="817" w:type="dxa"/>
            <w:vAlign w:val="center"/>
          </w:tcPr>
          <w:p w:rsidR="00A136CC" w:rsidRPr="00F864E8" w:rsidRDefault="00A136CC" w:rsidP="00402428">
            <w:pPr>
              <w:spacing w:line="240" w:lineRule="auto"/>
              <w:jc w:val="center"/>
              <w:rPr>
                <w:sz w:val="22"/>
                <w:szCs w:val="22"/>
              </w:rPr>
            </w:pPr>
            <w:r>
              <w:rPr>
                <w:sz w:val="22"/>
                <w:szCs w:val="22"/>
              </w:rPr>
              <w:t>2</w:t>
            </w:r>
          </w:p>
        </w:tc>
        <w:tc>
          <w:tcPr>
            <w:tcW w:w="2707" w:type="dxa"/>
            <w:vAlign w:val="center"/>
          </w:tcPr>
          <w:p w:rsidR="00A136CC" w:rsidRDefault="00A136CC" w:rsidP="00402428">
            <w:pPr>
              <w:spacing w:line="240" w:lineRule="auto"/>
              <w:jc w:val="center"/>
              <w:rPr>
                <w:sz w:val="22"/>
                <w:szCs w:val="22"/>
              </w:rPr>
            </w:pPr>
            <w:r>
              <w:rPr>
                <w:sz w:val="22"/>
                <w:szCs w:val="22"/>
              </w:rPr>
              <w:t>Пожарный водоем</w:t>
            </w:r>
          </w:p>
        </w:tc>
        <w:tc>
          <w:tcPr>
            <w:tcW w:w="3746" w:type="dxa"/>
            <w:vAlign w:val="center"/>
          </w:tcPr>
          <w:p w:rsidR="00A136CC" w:rsidRDefault="00A136CC" w:rsidP="00402428">
            <w:pPr>
              <w:spacing w:line="240" w:lineRule="auto"/>
              <w:jc w:val="center"/>
              <w:rPr>
                <w:sz w:val="22"/>
                <w:szCs w:val="22"/>
              </w:rPr>
            </w:pPr>
            <w:r>
              <w:rPr>
                <w:sz w:val="22"/>
                <w:szCs w:val="22"/>
              </w:rPr>
              <w:t xml:space="preserve">У </w:t>
            </w:r>
            <w:proofErr w:type="spellStart"/>
            <w:r>
              <w:rPr>
                <w:sz w:val="22"/>
                <w:szCs w:val="22"/>
              </w:rPr>
              <w:t>д.Булдаково</w:t>
            </w:r>
            <w:proofErr w:type="spellEnd"/>
          </w:p>
        </w:tc>
        <w:tc>
          <w:tcPr>
            <w:tcW w:w="2043" w:type="dxa"/>
            <w:vAlign w:val="center"/>
          </w:tcPr>
          <w:p w:rsidR="00A136CC" w:rsidRDefault="00A136CC" w:rsidP="00402428">
            <w:pPr>
              <w:spacing w:line="240" w:lineRule="auto"/>
              <w:jc w:val="center"/>
              <w:rPr>
                <w:sz w:val="22"/>
                <w:szCs w:val="22"/>
              </w:rPr>
            </w:pPr>
            <w:r>
              <w:rPr>
                <w:sz w:val="22"/>
                <w:szCs w:val="22"/>
              </w:rPr>
              <w:t>-</w:t>
            </w:r>
          </w:p>
        </w:tc>
      </w:tr>
      <w:tr w:rsidR="00A136CC" w:rsidRPr="00F864E8" w:rsidTr="00402428">
        <w:trPr>
          <w:jc w:val="center"/>
        </w:trPr>
        <w:tc>
          <w:tcPr>
            <w:tcW w:w="817" w:type="dxa"/>
            <w:vAlign w:val="center"/>
          </w:tcPr>
          <w:p w:rsidR="00A136CC" w:rsidRPr="00F864E8" w:rsidRDefault="00A136CC" w:rsidP="00402428">
            <w:pPr>
              <w:spacing w:line="240" w:lineRule="auto"/>
              <w:jc w:val="center"/>
              <w:rPr>
                <w:sz w:val="22"/>
                <w:szCs w:val="22"/>
              </w:rPr>
            </w:pPr>
            <w:r>
              <w:rPr>
                <w:sz w:val="22"/>
                <w:szCs w:val="22"/>
              </w:rPr>
              <w:t>3</w:t>
            </w:r>
          </w:p>
        </w:tc>
        <w:tc>
          <w:tcPr>
            <w:tcW w:w="2707" w:type="dxa"/>
            <w:vAlign w:val="center"/>
          </w:tcPr>
          <w:p w:rsidR="00A136CC" w:rsidRPr="00F864E8" w:rsidRDefault="00A136CC" w:rsidP="00402428">
            <w:pPr>
              <w:spacing w:line="240" w:lineRule="auto"/>
              <w:jc w:val="center"/>
              <w:rPr>
                <w:sz w:val="22"/>
                <w:szCs w:val="22"/>
              </w:rPr>
            </w:pPr>
            <w:r>
              <w:rPr>
                <w:sz w:val="22"/>
                <w:szCs w:val="22"/>
              </w:rPr>
              <w:t>Пожарный резервуар</w:t>
            </w:r>
          </w:p>
        </w:tc>
        <w:tc>
          <w:tcPr>
            <w:tcW w:w="3746" w:type="dxa"/>
            <w:vAlign w:val="center"/>
          </w:tcPr>
          <w:p w:rsidR="00A136CC" w:rsidRPr="00F864E8" w:rsidRDefault="00A136CC" w:rsidP="00402428">
            <w:pPr>
              <w:spacing w:line="240" w:lineRule="auto"/>
              <w:jc w:val="center"/>
              <w:rPr>
                <w:sz w:val="22"/>
                <w:szCs w:val="22"/>
              </w:rPr>
            </w:pPr>
            <w:r>
              <w:rPr>
                <w:sz w:val="22"/>
                <w:szCs w:val="22"/>
              </w:rPr>
              <w:t>Ул. Комсомольская</w:t>
            </w:r>
          </w:p>
        </w:tc>
        <w:tc>
          <w:tcPr>
            <w:tcW w:w="2043" w:type="dxa"/>
            <w:vAlign w:val="center"/>
          </w:tcPr>
          <w:p w:rsidR="00A136CC" w:rsidRPr="00F864E8" w:rsidRDefault="00A136CC" w:rsidP="00402428">
            <w:pPr>
              <w:spacing w:line="240" w:lineRule="auto"/>
              <w:jc w:val="center"/>
              <w:rPr>
                <w:sz w:val="22"/>
                <w:szCs w:val="22"/>
              </w:rPr>
            </w:pPr>
            <w:r>
              <w:rPr>
                <w:sz w:val="22"/>
                <w:szCs w:val="22"/>
              </w:rPr>
              <w:t>50</w:t>
            </w:r>
          </w:p>
        </w:tc>
      </w:tr>
      <w:tr w:rsidR="00A136CC" w:rsidRPr="00F864E8" w:rsidTr="00402428">
        <w:trPr>
          <w:jc w:val="center"/>
        </w:trPr>
        <w:tc>
          <w:tcPr>
            <w:tcW w:w="817" w:type="dxa"/>
            <w:vAlign w:val="center"/>
          </w:tcPr>
          <w:p w:rsidR="00A136CC" w:rsidRPr="00F864E8" w:rsidRDefault="00A136CC" w:rsidP="00402428">
            <w:pPr>
              <w:spacing w:line="240" w:lineRule="auto"/>
              <w:jc w:val="center"/>
              <w:rPr>
                <w:sz w:val="22"/>
                <w:szCs w:val="22"/>
              </w:rPr>
            </w:pPr>
            <w:r>
              <w:rPr>
                <w:sz w:val="22"/>
                <w:szCs w:val="22"/>
              </w:rPr>
              <w:t>4</w:t>
            </w:r>
          </w:p>
        </w:tc>
        <w:tc>
          <w:tcPr>
            <w:tcW w:w="2707" w:type="dxa"/>
            <w:vAlign w:val="center"/>
          </w:tcPr>
          <w:p w:rsidR="00A136CC" w:rsidRPr="00F864E8" w:rsidRDefault="00A136CC" w:rsidP="00402428">
            <w:pPr>
              <w:spacing w:line="240" w:lineRule="auto"/>
              <w:jc w:val="center"/>
              <w:rPr>
                <w:sz w:val="22"/>
                <w:szCs w:val="22"/>
              </w:rPr>
            </w:pPr>
            <w:r>
              <w:rPr>
                <w:sz w:val="22"/>
                <w:szCs w:val="22"/>
              </w:rPr>
              <w:t>Пожарный резервуар</w:t>
            </w:r>
          </w:p>
        </w:tc>
        <w:tc>
          <w:tcPr>
            <w:tcW w:w="3746" w:type="dxa"/>
            <w:vAlign w:val="center"/>
          </w:tcPr>
          <w:p w:rsidR="00A136CC" w:rsidRPr="00F864E8" w:rsidRDefault="00A136CC" w:rsidP="00402428">
            <w:pPr>
              <w:spacing w:line="240" w:lineRule="auto"/>
              <w:jc w:val="center"/>
              <w:rPr>
                <w:sz w:val="22"/>
                <w:szCs w:val="22"/>
              </w:rPr>
            </w:pPr>
            <w:r>
              <w:rPr>
                <w:sz w:val="22"/>
                <w:szCs w:val="22"/>
              </w:rPr>
              <w:t>Ул. 3-его Интернационала</w:t>
            </w:r>
          </w:p>
        </w:tc>
        <w:tc>
          <w:tcPr>
            <w:tcW w:w="2043" w:type="dxa"/>
            <w:vAlign w:val="center"/>
          </w:tcPr>
          <w:p w:rsidR="00A136CC" w:rsidRPr="00F864E8" w:rsidRDefault="00A136CC" w:rsidP="00402428">
            <w:pPr>
              <w:spacing w:line="240" w:lineRule="auto"/>
              <w:jc w:val="center"/>
              <w:rPr>
                <w:sz w:val="22"/>
                <w:szCs w:val="22"/>
              </w:rPr>
            </w:pPr>
            <w:r>
              <w:rPr>
                <w:sz w:val="22"/>
                <w:szCs w:val="22"/>
              </w:rPr>
              <w:t>50</w:t>
            </w:r>
          </w:p>
        </w:tc>
      </w:tr>
      <w:tr w:rsidR="00A136CC" w:rsidRPr="00F864E8" w:rsidTr="00402428">
        <w:trPr>
          <w:jc w:val="center"/>
        </w:trPr>
        <w:tc>
          <w:tcPr>
            <w:tcW w:w="817" w:type="dxa"/>
            <w:vAlign w:val="center"/>
          </w:tcPr>
          <w:p w:rsidR="00A136CC" w:rsidRPr="00F864E8" w:rsidRDefault="00A136CC" w:rsidP="00402428">
            <w:pPr>
              <w:spacing w:line="240" w:lineRule="auto"/>
              <w:jc w:val="center"/>
              <w:rPr>
                <w:sz w:val="22"/>
                <w:szCs w:val="22"/>
              </w:rPr>
            </w:pPr>
            <w:r>
              <w:rPr>
                <w:sz w:val="22"/>
                <w:szCs w:val="22"/>
              </w:rPr>
              <w:t>5</w:t>
            </w:r>
          </w:p>
        </w:tc>
        <w:tc>
          <w:tcPr>
            <w:tcW w:w="2707" w:type="dxa"/>
            <w:vAlign w:val="center"/>
          </w:tcPr>
          <w:p w:rsidR="00A136CC" w:rsidRPr="00F864E8" w:rsidRDefault="00A136CC" w:rsidP="00402428">
            <w:pPr>
              <w:spacing w:line="240" w:lineRule="auto"/>
              <w:jc w:val="center"/>
              <w:rPr>
                <w:sz w:val="22"/>
                <w:szCs w:val="22"/>
              </w:rPr>
            </w:pPr>
            <w:r>
              <w:rPr>
                <w:sz w:val="22"/>
                <w:szCs w:val="22"/>
              </w:rPr>
              <w:t>Пожарный резервуар</w:t>
            </w:r>
          </w:p>
        </w:tc>
        <w:tc>
          <w:tcPr>
            <w:tcW w:w="3746" w:type="dxa"/>
            <w:vAlign w:val="center"/>
          </w:tcPr>
          <w:p w:rsidR="00A136CC" w:rsidRDefault="00A136CC" w:rsidP="00402428">
            <w:pPr>
              <w:spacing w:line="240" w:lineRule="auto"/>
              <w:jc w:val="center"/>
              <w:rPr>
                <w:sz w:val="22"/>
                <w:szCs w:val="22"/>
              </w:rPr>
            </w:pPr>
            <w:r>
              <w:rPr>
                <w:sz w:val="22"/>
                <w:szCs w:val="22"/>
              </w:rPr>
              <w:t>Ул. 30 лет ВЛКСМ</w:t>
            </w:r>
          </w:p>
        </w:tc>
        <w:tc>
          <w:tcPr>
            <w:tcW w:w="2043" w:type="dxa"/>
            <w:vAlign w:val="center"/>
          </w:tcPr>
          <w:p w:rsidR="00A136CC" w:rsidRPr="00F864E8" w:rsidRDefault="00A136CC" w:rsidP="00402428">
            <w:pPr>
              <w:spacing w:line="240" w:lineRule="auto"/>
              <w:jc w:val="center"/>
              <w:rPr>
                <w:sz w:val="22"/>
                <w:szCs w:val="22"/>
              </w:rPr>
            </w:pPr>
            <w:r>
              <w:rPr>
                <w:sz w:val="22"/>
                <w:szCs w:val="22"/>
              </w:rPr>
              <w:t>50</w:t>
            </w:r>
          </w:p>
        </w:tc>
      </w:tr>
      <w:tr w:rsidR="00A136CC" w:rsidRPr="00F864E8" w:rsidTr="00402428">
        <w:trPr>
          <w:jc w:val="center"/>
        </w:trPr>
        <w:tc>
          <w:tcPr>
            <w:tcW w:w="817" w:type="dxa"/>
            <w:vAlign w:val="center"/>
          </w:tcPr>
          <w:p w:rsidR="00A136CC" w:rsidRPr="00F864E8" w:rsidRDefault="00A136CC" w:rsidP="00402428">
            <w:pPr>
              <w:spacing w:line="240" w:lineRule="auto"/>
              <w:jc w:val="center"/>
              <w:rPr>
                <w:sz w:val="22"/>
                <w:szCs w:val="22"/>
              </w:rPr>
            </w:pPr>
            <w:r>
              <w:rPr>
                <w:sz w:val="22"/>
                <w:szCs w:val="22"/>
              </w:rPr>
              <w:t>6</w:t>
            </w:r>
          </w:p>
        </w:tc>
        <w:tc>
          <w:tcPr>
            <w:tcW w:w="2707" w:type="dxa"/>
            <w:vAlign w:val="center"/>
          </w:tcPr>
          <w:p w:rsidR="00A136CC" w:rsidRPr="00F864E8" w:rsidRDefault="00A136CC" w:rsidP="00402428">
            <w:pPr>
              <w:spacing w:line="240" w:lineRule="auto"/>
              <w:jc w:val="center"/>
              <w:rPr>
                <w:sz w:val="22"/>
                <w:szCs w:val="22"/>
              </w:rPr>
            </w:pPr>
            <w:r>
              <w:rPr>
                <w:sz w:val="22"/>
                <w:szCs w:val="22"/>
              </w:rPr>
              <w:t>Пожарный резервуар</w:t>
            </w:r>
          </w:p>
        </w:tc>
        <w:tc>
          <w:tcPr>
            <w:tcW w:w="3746" w:type="dxa"/>
            <w:vAlign w:val="center"/>
          </w:tcPr>
          <w:p w:rsidR="00A136CC" w:rsidRPr="00F864E8" w:rsidRDefault="00A136CC" w:rsidP="00402428">
            <w:pPr>
              <w:spacing w:line="240" w:lineRule="auto"/>
              <w:jc w:val="center"/>
              <w:rPr>
                <w:sz w:val="22"/>
                <w:szCs w:val="22"/>
              </w:rPr>
            </w:pPr>
            <w:proofErr w:type="spellStart"/>
            <w:r>
              <w:rPr>
                <w:sz w:val="22"/>
                <w:szCs w:val="22"/>
              </w:rPr>
              <w:t>Ул</w:t>
            </w:r>
            <w:proofErr w:type="spellEnd"/>
            <w:r>
              <w:rPr>
                <w:sz w:val="22"/>
                <w:szCs w:val="22"/>
              </w:rPr>
              <w:t xml:space="preserve"> Заречная (пилорама)</w:t>
            </w:r>
          </w:p>
        </w:tc>
        <w:tc>
          <w:tcPr>
            <w:tcW w:w="2043" w:type="dxa"/>
            <w:vAlign w:val="center"/>
          </w:tcPr>
          <w:p w:rsidR="00A136CC" w:rsidRPr="00F864E8" w:rsidRDefault="00A136CC" w:rsidP="001878CE">
            <w:pPr>
              <w:spacing w:line="240" w:lineRule="auto"/>
              <w:jc w:val="center"/>
              <w:rPr>
                <w:sz w:val="22"/>
                <w:szCs w:val="22"/>
              </w:rPr>
            </w:pPr>
            <w:r>
              <w:rPr>
                <w:sz w:val="22"/>
                <w:szCs w:val="22"/>
              </w:rPr>
              <w:t>5</w:t>
            </w:r>
            <w:r w:rsidR="001878CE">
              <w:rPr>
                <w:sz w:val="22"/>
                <w:szCs w:val="22"/>
              </w:rPr>
              <w:t>0</w:t>
            </w:r>
          </w:p>
        </w:tc>
      </w:tr>
      <w:tr w:rsidR="00A136CC" w:rsidRPr="00F864E8" w:rsidTr="00402428">
        <w:trPr>
          <w:jc w:val="center"/>
        </w:trPr>
        <w:tc>
          <w:tcPr>
            <w:tcW w:w="817" w:type="dxa"/>
            <w:vAlign w:val="center"/>
          </w:tcPr>
          <w:p w:rsidR="00A136CC" w:rsidRPr="00F864E8" w:rsidRDefault="00A136CC" w:rsidP="00402428">
            <w:pPr>
              <w:spacing w:line="240" w:lineRule="auto"/>
              <w:jc w:val="center"/>
              <w:rPr>
                <w:sz w:val="22"/>
                <w:szCs w:val="22"/>
              </w:rPr>
            </w:pPr>
            <w:r>
              <w:rPr>
                <w:sz w:val="22"/>
                <w:szCs w:val="22"/>
              </w:rPr>
              <w:t>7</w:t>
            </w:r>
          </w:p>
        </w:tc>
        <w:tc>
          <w:tcPr>
            <w:tcW w:w="2707" w:type="dxa"/>
            <w:vAlign w:val="center"/>
          </w:tcPr>
          <w:p w:rsidR="00A136CC" w:rsidRPr="00F864E8" w:rsidRDefault="00A136CC" w:rsidP="00402428">
            <w:pPr>
              <w:spacing w:line="240" w:lineRule="auto"/>
              <w:jc w:val="center"/>
              <w:rPr>
                <w:sz w:val="22"/>
                <w:szCs w:val="22"/>
              </w:rPr>
            </w:pPr>
            <w:r>
              <w:rPr>
                <w:sz w:val="22"/>
                <w:szCs w:val="22"/>
              </w:rPr>
              <w:t>Пожарный резервуар</w:t>
            </w:r>
          </w:p>
        </w:tc>
        <w:tc>
          <w:tcPr>
            <w:tcW w:w="3746" w:type="dxa"/>
            <w:vAlign w:val="center"/>
          </w:tcPr>
          <w:p w:rsidR="00A136CC" w:rsidRPr="00F864E8" w:rsidRDefault="00A136CC" w:rsidP="00402428">
            <w:pPr>
              <w:spacing w:line="240" w:lineRule="auto"/>
              <w:jc w:val="center"/>
              <w:rPr>
                <w:sz w:val="22"/>
                <w:szCs w:val="22"/>
              </w:rPr>
            </w:pPr>
            <w:r>
              <w:rPr>
                <w:sz w:val="22"/>
                <w:szCs w:val="22"/>
              </w:rPr>
              <w:t>Ул. Красная</w:t>
            </w:r>
          </w:p>
        </w:tc>
        <w:tc>
          <w:tcPr>
            <w:tcW w:w="2043" w:type="dxa"/>
            <w:vAlign w:val="center"/>
          </w:tcPr>
          <w:p w:rsidR="00A136CC" w:rsidRPr="00F864E8" w:rsidRDefault="00A136CC" w:rsidP="00402428">
            <w:pPr>
              <w:spacing w:line="240" w:lineRule="auto"/>
              <w:jc w:val="center"/>
              <w:rPr>
                <w:sz w:val="22"/>
                <w:szCs w:val="22"/>
              </w:rPr>
            </w:pPr>
            <w:r>
              <w:rPr>
                <w:sz w:val="22"/>
                <w:szCs w:val="22"/>
              </w:rPr>
              <w:t>25</w:t>
            </w:r>
          </w:p>
        </w:tc>
      </w:tr>
      <w:tr w:rsidR="00A136CC" w:rsidRPr="00F864E8" w:rsidTr="00402428">
        <w:trPr>
          <w:jc w:val="center"/>
        </w:trPr>
        <w:tc>
          <w:tcPr>
            <w:tcW w:w="817" w:type="dxa"/>
            <w:vAlign w:val="center"/>
          </w:tcPr>
          <w:p w:rsidR="00A136CC" w:rsidRPr="00F864E8" w:rsidRDefault="00A136CC" w:rsidP="00402428">
            <w:pPr>
              <w:spacing w:line="240" w:lineRule="auto"/>
              <w:jc w:val="center"/>
              <w:rPr>
                <w:sz w:val="22"/>
                <w:szCs w:val="22"/>
              </w:rPr>
            </w:pPr>
            <w:r>
              <w:rPr>
                <w:sz w:val="22"/>
                <w:szCs w:val="22"/>
              </w:rPr>
              <w:t>8</w:t>
            </w:r>
          </w:p>
        </w:tc>
        <w:tc>
          <w:tcPr>
            <w:tcW w:w="2707" w:type="dxa"/>
            <w:vAlign w:val="center"/>
          </w:tcPr>
          <w:p w:rsidR="00A136CC" w:rsidRPr="00F864E8" w:rsidRDefault="00A136CC" w:rsidP="00402428">
            <w:pPr>
              <w:spacing w:line="240" w:lineRule="auto"/>
              <w:jc w:val="center"/>
              <w:rPr>
                <w:sz w:val="22"/>
                <w:szCs w:val="22"/>
              </w:rPr>
            </w:pPr>
            <w:r>
              <w:rPr>
                <w:sz w:val="22"/>
                <w:szCs w:val="22"/>
              </w:rPr>
              <w:t>Пожарный резервуар</w:t>
            </w:r>
          </w:p>
        </w:tc>
        <w:tc>
          <w:tcPr>
            <w:tcW w:w="3746" w:type="dxa"/>
            <w:vAlign w:val="center"/>
          </w:tcPr>
          <w:p w:rsidR="00A136CC" w:rsidRPr="00F864E8" w:rsidRDefault="00A136CC" w:rsidP="00402428">
            <w:pPr>
              <w:spacing w:line="240" w:lineRule="auto"/>
              <w:jc w:val="center"/>
              <w:rPr>
                <w:sz w:val="22"/>
                <w:szCs w:val="22"/>
              </w:rPr>
            </w:pPr>
            <w:r>
              <w:rPr>
                <w:sz w:val="22"/>
                <w:szCs w:val="22"/>
              </w:rPr>
              <w:t>ЦРБ Инфекционное отделение</w:t>
            </w:r>
          </w:p>
        </w:tc>
        <w:tc>
          <w:tcPr>
            <w:tcW w:w="2043" w:type="dxa"/>
            <w:vAlign w:val="center"/>
          </w:tcPr>
          <w:p w:rsidR="00A136CC" w:rsidRPr="00F864E8" w:rsidRDefault="00A136CC" w:rsidP="00402428">
            <w:pPr>
              <w:spacing w:line="240" w:lineRule="auto"/>
              <w:jc w:val="center"/>
              <w:rPr>
                <w:sz w:val="22"/>
                <w:szCs w:val="22"/>
              </w:rPr>
            </w:pPr>
            <w:r>
              <w:rPr>
                <w:sz w:val="22"/>
                <w:szCs w:val="22"/>
              </w:rPr>
              <w:t>75</w:t>
            </w:r>
          </w:p>
        </w:tc>
      </w:tr>
      <w:tr w:rsidR="00A136CC" w:rsidRPr="00F864E8" w:rsidTr="00402428">
        <w:trPr>
          <w:jc w:val="center"/>
        </w:trPr>
        <w:tc>
          <w:tcPr>
            <w:tcW w:w="817" w:type="dxa"/>
            <w:vAlign w:val="center"/>
          </w:tcPr>
          <w:p w:rsidR="00A136CC" w:rsidRPr="00F864E8" w:rsidRDefault="00A136CC" w:rsidP="00402428">
            <w:pPr>
              <w:spacing w:line="240" w:lineRule="auto"/>
              <w:jc w:val="center"/>
              <w:rPr>
                <w:sz w:val="22"/>
                <w:szCs w:val="22"/>
              </w:rPr>
            </w:pPr>
            <w:r>
              <w:rPr>
                <w:sz w:val="22"/>
                <w:szCs w:val="22"/>
              </w:rPr>
              <w:t>9</w:t>
            </w:r>
          </w:p>
        </w:tc>
        <w:tc>
          <w:tcPr>
            <w:tcW w:w="2707" w:type="dxa"/>
            <w:vAlign w:val="center"/>
          </w:tcPr>
          <w:p w:rsidR="00A136CC" w:rsidRPr="00F864E8" w:rsidRDefault="00A136CC" w:rsidP="00402428">
            <w:pPr>
              <w:spacing w:line="240" w:lineRule="auto"/>
              <w:jc w:val="center"/>
              <w:rPr>
                <w:sz w:val="22"/>
                <w:szCs w:val="22"/>
              </w:rPr>
            </w:pPr>
            <w:r>
              <w:rPr>
                <w:sz w:val="22"/>
                <w:szCs w:val="22"/>
              </w:rPr>
              <w:t>Пожарный резервуар</w:t>
            </w:r>
          </w:p>
        </w:tc>
        <w:tc>
          <w:tcPr>
            <w:tcW w:w="3746" w:type="dxa"/>
            <w:vAlign w:val="center"/>
          </w:tcPr>
          <w:p w:rsidR="00A136CC" w:rsidRPr="00F864E8" w:rsidRDefault="00A136CC" w:rsidP="00402428">
            <w:pPr>
              <w:spacing w:line="240" w:lineRule="auto"/>
              <w:jc w:val="center"/>
              <w:rPr>
                <w:sz w:val="22"/>
                <w:szCs w:val="22"/>
              </w:rPr>
            </w:pPr>
            <w:r>
              <w:rPr>
                <w:sz w:val="22"/>
                <w:szCs w:val="22"/>
              </w:rPr>
              <w:t>ЦРБ Хирургическое отделение</w:t>
            </w:r>
          </w:p>
        </w:tc>
        <w:tc>
          <w:tcPr>
            <w:tcW w:w="2043" w:type="dxa"/>
            <w:vAlign w:val="center"/>
          </w:tcPr>
          <w:p w:rsidR="00A136CC" w:rsidRPr="00F864E8" w:rsidRDefault="00A136CC" w:rsidP="00402428">
            <w:pPr>
              <w:spacing w:line="240" w:lineRule="auto"/>
              <w:jc w:val="center"/>
              <w:rPr>
                <w:sz w:val="22"/>
                <w:szCs w:val="22"/>
              </w:rPr>
            </w:pPr>
            <w:r>
              <w:rPr>
                <w:sz w:val="22"/>
                <w:szCs w:val="22"/>
              </w:rPr>
              <w:t>25</w:t>
            </w:r>
          </w:p>
        </w:tc>
      </w:tr>
      <w:tr w:rsidR="00A136CC" w:rsidRPr="00F864E8" w:rsidTr="00402428">
        <w:trPr>
          <w:jc w:val="center"/>
        </w:trPr>
        <w:tc>
          <w:tcPr>
            <w:tcW w:w="817" w:type="dxa"/>
            <w:vAlign w:val="center"/>
          </w:tcPr>
          <w:p w:rsidR="00A136CC" w:rsidRPr="00F864E8" w:rsidRDefault="00A136CC" w:rsidP="00402428">
            <w:pPr>
              <w:spacing w:line="240" w:lineRule="auto"/>
              <w:jc w:val="center"/>
              <w:rPr>
                <w:sz w:val="22"/>
                <w:szCs w:val="22"/>
              </w:rPr>
            </w:pPr>
            <w:r>
              <w:rPr>
                <w:sz w:val="22"/>
                <w:szCs w:val="22"/>
              </w:rPr>
              <w:t>10</w:t>
            </w:r>
          </w:p>
        </w:tc>
        <w:tc>
          <w:tcPr>
            <w:tcW w:w="2707" w:type="dxa"/>
            <w:vAlign w:val="center"/>
          </w:tcPr>
          <w:p w:rsidR="00A136CC" w:rsidRPr="00F864E8" w:rsidRDefault="00A136CC" w:rsidP="00402428">
            <w:pPr>
              <w:spacing w:line="240" w:lineRule="auto"/>
              <w:jc w:val="center"/>
              <w:rPr>
                <w:sz w:val="22"/>
                <w:szCs w:val="22"/>
              </w:rPr>
            </w:pPr>
            <w:r>
              <w:rPr>
                <w:sz w:val="22"/>
                <w:szCs w:val="22"/>
              </w:rPr>
              <w:t>Пожарный резервуар</w:t>
            </w:r>
          </w:p>
        </w:tc>
        <w:tc>
          <w:tcPr>
            <w:tcW w:w="3746" w:type="dxa"/>
            <w:vAlign w:val="center"/>
          </w:tcPr>
          <w:p w:rsidR="00A136CC" w:rsidRPr="00F864E8" w:rsidRDefault="00A136CC" w:rsidP="00402428">
            <w:pPr>
              <w:spacing w:line="240" w:lineRule="auto"/>
              <w:jc w:val="center"/>
              <w:rPr>
                <w:sz w:val="22"/>
                <w:szCs w:val="22"/>
              </w:rPr>
            </w:pPr>
            <w:r>
              <w:rPr>
                <w:sz w:val="22"/>
                <w:szCs w:val="22"/>
              </w:rPr>
              <w:t>Ул. Заречная (ветстанция)</w:t>
            </w:r>
          </w:p>
        </w:tc>
        <w:tc>
          <w:tcPr>
            <w:tcW w:w="2043" w:type="dxa"/>
            <w:vAlign w:val="center"/>
          </w:tcPr>
          <w:p w:rsidR="00A136CC" w:rsidRPr="00F864E8" w:rsidRDefault="00A136CC" w:rsidP="00402428">
            <w:pPr>
              <w:spacing w:line="240" w:lineRule="auto"/>
              <w:jc w:val="center"/>
              <w:rPr>
                <w:sz w:val="22"/>
                <w:szCs w:val="22"/>
              </w:rPr>
            </w:pPr>
            <w:r>
              <w:rPr>
                <w:sz w:val="22"/>
                <w:szCs w:val="22"/>
              </w:rPr>
              <w:t>30</w:t>
            </w:r>
          </w:p>
        </w:tc>
      </w:tr>
      <w:tr w:rsidR="00A136CC" w:rsidRPr="00F864E8" w:rsidTr="00402428">
        <w:trPr>
          <w:jc w:val="center"/>
        </w:trPr>
        <w:tc>
          <w:tcPr>
            <w:tcW w:w="817" w:type="dxa"/>
            <w:vAlign w:val="center"/>
          </w:tcPr>
          <w:p w:rsidR="00A136CC" w:rsidRPr="00F864E8" w:rsidRDefault="00A136CC" w:rsidP="00402428">
            <w:pPr>
              <w:spacing w:line="240" w:lineRule="auto"/>
              <w:jc w:val="center"/>
              <w:rPr>
                <w:sz w:val="22"/>
                <w:szCs w:val="22"/>
              </w:rPr>
            </w:pPr>
            <w:r>
              <w:rPr>
                <w:sz w:val="22"/>
                <w:szCs w:val="22"/>
              </w:rPr>
              <w:t>11</w:t>
            </w:r>
          </w:p>
        </w:tc>
        <w:tc>
          <w:tcPr>
            <w:tcW w:w="2707" w:type="dxa"/>
            <w:vAlign w:val="center"/>
          </w:tcPr>
          <w:p w:rsidR="00A136CC" w:rsidRPr="00F864E8" w:rsidRDefault="00A136CC" w:rsidP="00402428">
            <w:pPr>
              <w:spacing w:line="240" w:lineRule="auto"/>
              <w:jc w:val="center"/>
              <w:rPr>
                <w:sz w:val="22"/>
                <w:szCs w:val="22"/>
              </w:rPr>
            </w:pPr>
            <w:r>
              <w:rPr>
                <w:sz w:val="22"/>
                <w:szCs w:val="22"/>
              </w:rPr>
              <w:t>Пожарный резервуар</w:t>
            </w:r>
          </w:p>
        </w:tc>
        <w:tc>
          <w:tcPr>
            <w:tcW w:w="3746" w:type="dxa"/>
            <w:vAlign w:val="center"/>
          </w:tcPr>
          <w:p w:rsidR="00A136CC" w:rsidRPr="00F864E8" w:rsidRDefault="00A136CC" w:rsidP="00402428">
            <w:pPr>
              <w:spacing w:line="240" w:lineRule="auto"/>
              <w:jc w:val="center"/>
              <w:rPr>
                <w:sz w:val="22"/>
                <w:szCs w:val="22"/>
              </w:rPr>
            </w:pPr>
            <w:r>
              <w:rPr>
                <w:sz w:val="22"/>
                <w:szCs w:val="22"/>
              </w:rPr>
              <w:t>Ул.Вишневая</w:t>
            </w:r>
          </w:p>
        </w:tc>
        <w:tc>
          <w:tcPr>
            <w:tcW w:w="2043" w:type="dxa"/>
            <w:vAlign w:val="center"/>
          </w:tcPr>
          <w:p w:rsidR="00A136CC" w:rsidRPr="00F864E8" w:rsidRDefault="00A136CC" w:rsidP="00402428">
            <w:pPr>
              <w:spacing w:line="240" w:lineRule="auto"/>
              <w:jc w:val="center"/>
              <w:rPr>
                <w:sz w:val="22"/>
                <w:szCs w:val="22"/>
              </w:rPr>
            </w:pPr>
            <w:r>
              <w:rPr>
                <w:sz w:val="22"/>
                <w:szCs w:val="22"/>
              </w:rPr>
              <w:t>50</w:t>
            </w:r>
          </w:p>
        </w:tc>
      </w:tr>
      <w:tr w:rsidR="00A136CC" w:rsidRPr="00F864E8" w:rsidTr="00402428">
        <w:trPr>
          <w:jc w:val="center"/>
        </w:trPr>
        <w:tc>
          <w:tcPr>
            <w:tcW w:w="817" w:type="dxa"/>
            <w:vAlign w:val="center"/>
          </w:tcPr>
          <w:p w:rsidR="00A136CC" w:rsidRPr="00F864E8" w:rsidRDefault="00A136CC" w:rsidP="00402428">
            <w:pPr>
              <w:spacing w:line="240" w:lineRule="auto"/>
              <w:jc w:val="center"/>
              <w:rPr>
                <w:sz w:val="22"/>
                <w:szCs w:val="22"/>
              </w:rPr>
            </w:pPr>
            <w:r>
              <w:rPr>
                <w:sz w:val="22"/>
                <w:szCs w:val="22"/>
              </w:rPr>
              <w:t>12</w:t>
            </w:r>
          </w:p>
        </w:tc>
        <w:tc>
          <w:tcPr>
            <w:tcW w:w="2707" w:type="dxa"/>
            <w:vAlign w:val="center"/>
          </w:tcPr>
          <w:p w:rsidR="00A136CC" w:rsidRPr="00F864E8" w:rsidRDefault="00A136CC" w:rsidP="00402428">
            <w:pPr>
              <w:spacing w:line="240" w:lineRule="auto"/>
              <w:jc w:val="center"/>
              <w:rPr>
                <w:sz w:val="22"/>
                <w:szCs w:val="22"/>
              </w:rPr>
            </w:pPr>
            <w:r>
              <w:rPr>
                <w:sz w:val="22"/>
                <w:szCs w:val="22"/>
              </w:rPr>
              <w:t>Пожарный резервуар</w:t>
            </w:r>
          </w:p>
        </w:tc>
        <w:tc>
          <w:tcPr>
            <w:tcW w:w="3746" w:type="dxa"/>
            <w:vAlign w:val="center"/>
          </w:tcPr>
          <w:p w:rsidR="00A136CC" w:rsidRPr="00F864E8" w:rsidRDefault="00A136CC" w:rsidP="00402428">
            <w:pPr>
              <w:spacing w:line="240" w:lineRule="auto"/>
              <w:jc w:val="center"/>
              <w:rPr>
                <w:sz w:val="22"/>
                <w:szCs w:val="22"/>
              </w:rPr>
            </w:pPr>
            <w:r>
              <w:rPr>
                <w:sz w:val="22"/>
                <w:szCs w:val="22"/>
              </w:rPr>
              <w:t>Ул.Красноармейская</w:t>
            </w:r>
          </w:p>
        </w:tc>
        <w:tc>
          <w:tcPr>
            <w:tcW w:w="2043" w:type="dxa"/>
            <w:vAlign w:val="center"/>
          </w:tcPr>
          <w:p w:rsidR="00A136CC" w:rsidRPr="00F864E8" w:rsidRDefault="00A136CC" w:rsidP="00402428">
            <w:pPr>
              <w:spacing w:line="240" w:lineRule="auto"/>
              <w:jc w:val="center"/>
              <w:rPr>
                <w:sz w:val="22"/>
                <w:szCs w:val="22"/>
              </w:rPr>
            </w:pPr>
            <w:r>
              <w:rPr>
                <w:sz w:val="22"/>
                <w:szCs w:val="22"/>
              </w:rPr>
              <w:t>30</w:t>
            </w:r>
          </w:p>
        </w:tc>
      </w:tr>
      <w:tr w:rsidR="00A136CC" w:rsidRPr="00F864E8" w:rsidTr="00402428">
        <w:trPr>
          <w:jc w:val="center"/>
        </w:trPr>
        <w:tc>
          <w:tcPr>
            <w:tcW w:w="817" w:type="dxa"/>
            <w:vAlign w:val="center"/>
          </w:tcPr>
          <w:p w:rsidR="00A136CC" w:rsidRPr="00F864E8" w:rsidRDefault="00A136CC" w:rsidP="00402428">
            <w:pPr>
              <w:spacing w:line="240" w:lineRule="auto"/>
              <w:jc w:val="center"/>
              <w:rPr>
                <w:sz w:val="22"/>
                <w:szCs w:val="22"/>
              </w:rPr>
            </w:pPr>
            <w:r>
              <w:rPr>
                <w:sz w:val="22"/>
                <w:szCs w:val="22"/>
              </w:rPr>
              <w:t>13</w:t>
            </w:r>
          </w:p>
        </w:tc>
        <w:tc>
          <w:tcPr>
            <w:tcW w:w="2707" w:type="dxa"/>
            <w:vAlign w:val="center"/>
          </w:tcPr>
          <w:p w:rsidR="00A136CC" w:rsidRPr="00F864E8" w:rsidRDefault="00A136CC" w:rsidP="00402428">
            <w:pPr>
              <w:spacing w:line="240" w:lineRule="auto"/>
              <w:jc w:val="center"/>
              <w:rPr>
                <w:sz w:val="22"/>
                <w:szCs w:val="22"/>
              </w:rPr>
            </w:pPr>
            <w:r>
              <w:rPr>
                <w:sz w:val="22"/>
                <w:szCs w:val="22"/>
              </w:rPr>
              <w:t>Пожарный водоем</w:t>
            </w:r>
          </w:p>
        </w:tc>
        <w:tc>
          <w:tcPr>
            <w:tcW w:w="3746" w:type="dxa"/>
            <w:vAlign w:val="center"/>
          </w:tcPr>
          <w:p w:rsidR="00A136CC" w:rsidRPr="00F864E8" w:rsidRDefault="00A136CC" w:rsidP="00402428">
            <w:pPr>
              <w:spacing w:line="240" w:lineRule="auto"/>
              <w:jc w:val="center"/>
              <w:rPr>
                <w:sz w:val="22"/>
                <w:szCs w:val="22"/>
              </w:rPr>
            </w:pPr>
            <w:proofErr w:type="spellStart"/>
            <w:r>
              <w:rPr>
                <w:sz w:val="22"/>
                <w:szCs w:val="22"/>
              </w:rPr>
              <w:t>Гослесхоз</w:t>
            </w:r>
            <w:proofErr w:type="spellEnd"/>
            <w:r>
              <w:rPr>
                <w:sz w:val="22"/>
                <w:szCs w:val="22"/>
              </w:rPr>
              <w:t xml:space="preserve"> (</w:t>
            </w:r>
            <w:proofErr w:type="spellStart"/>
            <w:r>
              <w:rPr>
                <w:sz w:val="22"/>
                <w:szCs w:val="22"/>
              </w:rPr>
              <w:t>Бам</w:t>
            </w:r>
            <w:proofErr w:type="spellEnd"/>
            <w:r>
              <w:rPr>
                <w:sz w:val="22"/>
                <w:szCs w:val="22"/>
              </w:rPr>
              <w:t>)</w:t>
            </w:r>
          </w:p>
        </w:tc>
        <w:tc>
          <w:tcPr>
            <w:tcW w:w="2043" w:type="dxa"/>
            <w:vAlign w:val="center"/>
          </w:tcPr>
          <w:p w:rsidR="00A136CC" w:rsidRPr="00F864E8" w:rsidRDefault="00A136CC" w:rsidP="00402428">
            <w:pPr>
              <w:spacing w:line="240" w:lineRule="auto"/>
              <w:jc w:val="center"/>
              <w:rPr>
                <w:sz w:val="22"/>
                <w:szCs w:val="22"/>
              </w:rPr>
            </w:pPr>
            <w:r>
              <w:rPr>
                <w:sz w:val="22"/>
                <w:szCs w:val="22"/>
              </w:rPr>
              <w:t>-</w:t>
            </w:r>
          </w:p>
        </w:tc>
      </w:tr>
      <w:tr w:rsidR="00A136CC" w:rsidRPr="00F864E8" w:rsidTr="00402428">
        <w:trPr>
          <w:jc w:val="center"/>
        </w:trPr>
        <w:tc>
          <w:tcPr>
            <w:tcW w:w="817" w:type="dxa"/>
            <w:vAlign w:val="center"/>
          </w:tcPr>
          <w:p w:rsidR="00A136CC" w:rsidRPr="00F864E8" w:rsidRDefault="00A136CC" w:rsidP="00402428">
            <w:pPr>
              <w:spacing w:line="240" w:lineRule="auto"/>
              <w:jc w:val="center"/>
              <w:rPr>
                <w:sz w:val="22"/>
                <w:szCs w:val="22"/>
              </w:rPr>
            </w:pPr>
          </w:p>
        </w:tc>
        <w:tc>
          <w:tcPr>
            <w:tcW w:w="2707" w:type="dxa"/>
            <w:vAlign w:val="center"/>
          </w:tcPr>
          <w:p w:rsidR="00A136CC" w:rsidRPr="00F864E8" w:rsidRDefault="00A136CC" w:rsidP="00402428">
            <w:pPr>
              <w:spacing w:line="240" w:lineRule="auto"/>
              <w:jc w:val="center"/>
              <w:rPr>
                <w:sz w:val="22"/>
                <w:szCs w:val="22"/>
              </w:rPr>
            </w:pPr>
            <w:r>
              <w:rPr>
                <w:sz w:val="22"/>
                <w:szCs w:val="22"/>
              </w:rPr>
              <w:t>Пожарный гидрант</w:t>
            </w:r>
          </w:p>
        </w:tc>
        <w:tc>
          <w:tcPr>
            <w:tcW w:w="3746" w:type="dxa"/>
            <w:vAlign w:val="center"/>
          </w:tcPr>
          <w:p w:rsidR="00A136CC" w:rsidRPr="00F864E8" w:rsidRDefault="00A136CC" w:rsidP="00402428">
            <w:pPr>
              <w:spacing w:line="240" w:lineRule="auto"/>
              <w:jc w:val="center"/>
              <w:rPr>
                <w:sz w:val="22"/>
                <w:szCs w:val="22"/>
              </w:rPr>
            </w:pPr>
            <w:r>
              <w:rPr>
                <w:sz w:val="22"/>
                <w:szCs w:val="22"/>
              </w:rPr>
              <w:t>Р.п.Варнавино</w:t>
            </w:r>
          </w:p>
        </w:tc>
        <w:tc>
          <w:tcPr>
            <w:tcW w:w="2043" w:type="dxa"/>
            <w:vAlign w:val="center"/>
          </w:tcPr>
          <w:p w:rsidR="00A136CC" w:rsidRPr="00F864E8" w:rsidRDefault="001878CE" w:rsidP="00402428">
            <w:pPr>
              <w:spacing w:line="240" w:lineRule="auto"/>
              <w:jc w:val="center"/>
              <w:rPr>
                <w:sz w:val="22"/>
                <w:szCs w:val="22"/>
              </w:rPr>
            </w:pPr>
            <w:r>
              <w:rPr>
                <w:sz w:val="22"/>
                <w:szCs w:val="22"/>
              </w:rPr>
              <w:t>31</w:t>
            </w:r>
            <w:r w:rsidR="00A136CC">
              <w:rPr>
                <w:sz w:val="22"/>
                <w:szCs w:val="22"/>
              </w:rPr>
              <w:t xml:space="preserve"> ед.</w:t>
            </w:r>
          </w:p>
        </w:tc>
      </w:tr>
      <w:tr w:rsidR="00A136CC" w:rsidRPr="00F864E8" w:rsidTr="00402428">
        <w:trPr>
          <w:jc w:val="center"/>
        </w:trPr>
        <w:tc>
          <w:tcPr>
            <w:tcW w:w="9313" w:type="dxa"/>
            <w:gridSpan w:val="4"/>
            <w:vAlign w:val="center"/>
          </w:tcPr>
          <w:p w:rsidR="00A136CC" w:rsidRDefault="00A30FDA" w:rsidP="00402428">
            <w:pPr>
              <w:spacing w:line="240" w:lineRule="auto"/>
              <w:jc w:val="center"/>
              <w:rPr>
                <w:sz w:val="22"/>
                <w:szCs w:val="22"/>
              </w:rPr>
            </w:pPr>
            <w:r>
              <w:rPr>
                <w:b/>
                <w:sz w:val="22"/>
                <w:szCs w:val="22"/>
              </w:rPr>
              <w:t>Планируемые</w:t>
            </w:r>
            <w:r w:rsidR="00A136CC" w:rsidRPr="00A136CC">
              <w:rPr>
                <w:b/>
                <w:sz w:val="22"/>
                <w:szCs w:val="22"/>
              </w:rPr>
              <w:t xml:space="preserve"> объекты</w:t>
            </w:r>
          </w:p>
        </w:tc>
      </w:tr>
      <w:tr w:rsidR="00A136CC" w:rsidRPr="00F864E8" w:rsidTr="00402428">
        <w:trPr>
          <w:jc w:val="center"/>
        </w:trPr>
        <w:tc>
          <w:tcPr>
            <w:tcW w:w="817" w:type="dxa"/>
            <w:vAlign w:val="center"/>
          </w:tcPr>
          <w:p w:rsidR="00A136CC" w:rsidRPr="00F864E8" w:rsidRDefault="00A30FDA" w:rsidP="00402428">
            <w:pPr>
              <w:spacing w:line="240" w:lineRule="auto"/>
              <w:jc w:val="center"/>
              <w:rPr>
                <w:sz w:val="22"/>
                <w:szCs w:val="22"/>
              </w:rPr>
            </w:pPr>
            <w:r>
              <w:rPr>
                <w:sz w:val="22"/>
                <w:szCs w:val="22"/>
              </w:rPr>
              <w:t>1</w:t>
            </w:r>
          </w:p>
        </w:tc>
        <w:tc>
          <w:tcPr>
            <w:tcW w:w="2707" w:type="dxa"/>
            <w:vAlign w:val="center"/>
          </w:tcPr>
          <w:p w:rsidR="00A136CC" w:rsidRDefault="00A30FDA" w:rsidP="00402428">
            <w:pPr>
              <w:spacing w:line="240" w:lineRule="auto"/>
              <w:jc w:val="center"/>
              <w:rPr>
                <w:sz w:val="22"/>
                <w:szCs w:val="22"/>
              </w:rPr>
            </w:pPr>
            <w:r>
              <w:rPr>
                <w:sz w:val="22"/>
                <w:szCs w:val="22"/>
              </w:rPr>
              <w:t>Пожарный резервуар</w:t>
            </w:r>
          </w:p>
        </w:tc>
        <w:tc>
          <w:tcPr>
            <w:tcW w:w="3746" w:type="dxa"/>
            <w:vAlign w:val="center"/>
          </w:tcPr>
          <w:p w:rsidR="00A136CC" w:rsidRDefault="00A30FDA" w:rsidP="00402428">
            <w:pPr>
              <w:spacing w:line="240" w:lineRule="auto"/>
              <w:jc w:val="center"/>
              <w:rPr>
                <w:sz w:val="22"/>
                <w:szCs w:val="22"/>
              </w:rPr>
            </w:pPr>
            <w:r>
              <w:rPr>
                <w:sz w:val="22"/>
                <w:szCs w:val="22"/>
              </w:rPr>
              <w:t>Р.п.Варнавино</w:t>
            </w:r>
          </w:p>
        </w:tc>
        <w:tc>
          <w:tcPr>
            <w:tcW w:w="2043" w:type="dxa"/>
            <w:vAlign w:val="center"/>
          </w:tcPr>
          <w:p w:rsidR="00A136CC" w:rsidRDefault="00A30FDA" w:rsidP="00A30FDA">
            <w:pPr>
              <w:spacing w:line="240" w:lineRule="auto"/>
              <w:jc w:val="center"/>
              <w:rPr>
                <w:sz w:val="22"/>
                <w:szCs w:val="22"/>
              </w:rPr>
            </w:pPr>
            <w:r>
              <w:rPr>
                <w:sz w:val="22"/>
                <w:szCs w:val="22"/>
              </w:rPr>
              <w:t xml:space="preserve">4×30 </w:t>
            </w:r>
          </w:p>
        </w:tc>
      </w:tr>
      <w:tr w:rsidR="00A136CC" w:rsidRPr="00F864E8" w:rsidTr="00402428">
        <w:trPr>
          <w:jc w:val="center"/>
        </w:trPr>
        <w:tc>
          <w:tcPr>
            <w:tcW w:w="817" w:type="dxa"/>
            <w:vAlign w:val="center"/>
          </w:tcPr>
          <w:p w:rsidR="00A136CC" w:rsidRPr="00F864E8" w:rsidRDefault="00A30FDA" w:rsidP="00402428">
            <w:pPr>
              <w:spacing w:line="240" w:lineRule="auto"/>
              <w:jc w:val="center"/>
              <w:rPr>
                <w:sz w:val="22"/>
                <w:szCs w:val="22"/>
              </w:rPr>
            </w:pPr>
            <w:r>
              <w:rPr>
                <w:sz w:val="22"/>
                <w:szCs w:val="22"/>
              </w:rPr>
              <w:t>2</w:t>
            </w:r>
          </w:p>
        </w:tc>
        <w:tc>
          <w:tcPr>
            <w:tcW w:w="2707" w:type="dxa"/>
            <w:vAlign w:val="center"/>
          </w:tcPr>
          <w:p w:rsidR="00A136CC" w:rsidRDefault="00A30FDA" w:rsidP="00402428">
            <w:pPr>
              <w:spacing w:line="240" w:lineRule="auto"/>
              <w:jc w:val="center"/>
              <w:rPr>
                <w:sz w:val="22"/>
                <w:szCs w:val="22"/>
              </w:rPr>
            </w:pPr>
            <w:r>
              <w:rPr>
                <w:sz w:val="22"/>
                <w:szCs w:val="22"/>
              </w:rPr>
              <w:t>Пожарный гидрант</w:t>
            </w:r>
          </w:p>
        </w:tc>
        <w:tc>
          <w:tcPr>
            <w:tcW w:w="3746" w:type="dxa"/>
            <w:vAlign w:val="center"/>
          </w:tcPr>
          <w:p w:rsidR="00A136CC" w:rsidRDefault="00A30FDA" w:rsidP="00402428">
            <w:pPr>
              <w:spacing w:line="240" w:lineRule="auto"/>
              <w:jc w:val="center"/>
              <w:rPr>
                <w:sz w:val="22"/>
                <w:szCs w:val="22"/>
              </w:rPr>
            </w:pPr>
            <w:r>
              <w:rPr>
                <w:sz w:val="22"/>
                <w:szCs w:val="22"/>
              </w:rPr>
              <w:t>Р.п.Варнавино</w:t>
            </w:r>
          </w:p>
        </w:tc>
        <w:tc>
          <w:tcPr>
            <w:tcW w:w="2043" w:type="dxa"/>
            <w:vAlign w:val="center"/>
          </w:tcPr>
          <w:p w:rsidR="00A136CC" w:rsidRDefault="00A30FDA" w:rsidP="00402428">
            <w:pPr>
              <w:spacing w:line="240" w:lineRule="auto"/>
              <w:jc w:val="center"/>
              <w:rPr>
                <w:sz w:val="22"/>
                <w:szCs w:val="22"/>
              </w:rPr>
            </w:pPr>
            <w:r>
              <w:rPr>
                <w:sz w:val="22"/>
                <w:szCs w:val="22"/>
              </w:rPr>
              <w:t>10 ед.</w:t>
            </w:r>
          </w:p>
        </w:tc>
      </w:tr>
    </w:tbl>
    <w:p w:rsidR="00B531F2" w:rsidRDefault="00B531F2" w:rsidP="00783B15">
      <w:pPr>
        <w:ind w:firstLine="709"/>
        <w:rPr>
          <w:rStyle w:val="FontStyle12"/>
          <w:rFonts w:ascii="Times New Roman" w:hAnsi="Times New Roman" w:cs="Times New Roman"/>
          <w:sz w:val="24"/>
          <w:szCs w:val="24"/>
        </w:rPr>
      </w:pPr>
    </w:p>
    <w:p w:rsidR="00B01617" w:rsidRPr="00077CC0" w:rsidRDefault="00B01617" w:rsidP="00783B15">
      <w:pPr>
        <w:ind w:firstLine="709"/>
        <w:rPr>
          <w:b/>
          <w:spacing w:val="2"/>
        </w:rPr>
      </w:pPr>
      <w:r>
        <w:rPr>
          <w:rStyle w:val="FontStyle12"/>
          <w:rFonts w:ascii="Times New Roman" w:hAnsi="Times New Roman" w:cs="Times New Roman"/>
          <w:sz w:val="24"/>
          <w:szCs w:val="24"/>
        </w:rPr>
        <w:t>Оборудование существующих пожарных водоемов, а также р</w:t>
      </w:r>
      <w:r w:rsidRPr="00077CC0">
        <w:rPr>
          <w:rStyle w:val="FontStyle12"/>
          <w:rFonts w:ascii="Times New Roman" w:hAnsi="Times New Roman" w:cs="Times New Roman"/>
          <w:sz w:val="24"/>
          <w:szCs w:val="24"/>
        </w:rPr>
        <w:t>азмещение планируемых п</w:t>
      </w:r>
      <w:r w:rsidRPr="00077CC0">
        <w:rPr>
          <w:rStyle w:val="FontStyle12"/>
          <w:rFonts w:ascii="Times New Roman" w:hAnsi="Times New Roman" w:cs="Times New Roman"/>
          <w:sz w:val="24"/>
          <w:szCs w:val="24"/>
        </w:rPr>
        <w:t>о</w:t>
      </w:r>
      <w:r w:rsidRPr="00077CC0">
        <w:rPr>
          <w:rStyle w:val="FontStyle12"/>
          <w:rFonts w:ascii="Times New Roman" w:hAnsi="Times New Roman" w:cs="Times New Roman"/>
          <w:sz w:val="24"/>
          <w:szCs w:val="24"/>
        </w:rPr>
        <w:t>жарных водоемов (резервуаров)</w:t>
      </w:r>
      <w:r w:rsidR="00DE7E62">
        <w:rPr>
          <w:rStyle w:val="FontStyle12"/>
          <w:rFonts w:ascii="Times New Roman" w:hAnsi="Times New Roman" w:cs="Times New Roman"/>
          <w:sz w:val="24"/>
          <w:szCs w:val="24"/>
        </w:rPr>
        <w:t xml:space="preserve"> </w:t>
      </w:r>
      <w:r>
        <w:rPr>
          <w:rStyle w:val="FontStyle12"/>
          <w:rFonts w:ascii="Times New Roman" w:hAnsi="Times New Roman" w:cs="Times New Roman"/>
          <w:sz w:val="24"/>
          <w:szCs w:val="24"/>
        </w:rPr>
        <w:t>должно соответствовать</w:t>
      </w:r>
      <w:r w:rsidRPr="00077CC0">
        <w:rPr>
          <w:rStyle w:val="FontStyle12"/>
          <w:rFonts w:ascii="Times New Roman" w:hAnsi="Times New Roman" w:cs="Times New Roman"/>
          <w:sz w:val="24"/>
          <w:szCs w:val="24"/>
        </w:rPr>
        <w:t xml:space="preserve"> требованиям п.9 СП 8.13130.2009 «</w:t>
      </w:r>
      <w:r w:rsidRPr="00077CC0">
        <w:rPr>
          <w:spacing w:val="2"/>
        </w:rPr>
        <w:t>Си</w:t>
      </w:r>
      <w:r w:rsidRPr="00077CC0">
        <w:rPr>
          <w:spacing w:val="2"/>
        </w:rPr>
        <w:t>с</w:t>
      </w:r>
      <w:r w:rsidRPr="00077CC0">
        <w:rPr>
          <w:spacing w:val="2"/>
        </w:rPr>
        <w:lastRenderedPageBreak/>
        <w:t>темы противопожарной защиты. Источники наружного противопожарного водоснабжения. Требования пожарной безопасности»</w:t>
      </w:r>
      <w:r>
        <w:rPr>
          <w:spacing w:val="2"/>
        </w:rPr>
        <w:t>:</w:t>
      </w:r>
    </w:p>
    <w:p w:rsidR="00B01617" w:rsidRPr="00077CC0" w:rsidRDefault="00B01617" w:rsidP="00783B15">
      <w:pPr>
        <w:ind w:firstLine="709"/>
        <w:rPr>
          <w:spacing w:val="2"/>
          <w:shd w:val="clear" w:color="auto" w:fill="FFFFFF"/>
        </w:rPr>
      </w:pPr>
      <w:r w:rsidRPr="00077CC0">
        <w:rPr>
          <w:rStyle w:val="FontStyle12"/>
          <w:rFonts w:ascii="Times New Roman" w:hAnsi="Times New Roman" w:cs="Times New Roman"/>
          <w:sz w:val="24"/>
          <w:szCs w:val="24"/>
        </w:rPr>
        <w:t xml:space="preserve">1. </w:t>
      </w:r>
      <w:r w:rsidRPr="00077CC0">
        <w:rPr>
          <w:spacing w:val="2"/>
          <w:shd w:val="clear" w:color="auto" w:fill="FFFFFF"/>
        </w:rPr>
        <w:t>Емкости в системах водоснабжения в зависимости от назначения должны включать р</w:t>
      </w:r>
      <w:r w:rsidRPr="00077CC0">
        <w:rPr>
          <w:spacing w:val="2"/>
          <w:shd w:val="clear" w:color="auto" w:fill="FFFFFF"/>
        </w:rPr>
        <w:t>е</w:t>
      </w:r>
      <w:r w:rsidRPr="00077CC0">
        <w:rPr>
          <w:spacing w:val="2"/>
          <w:shd w:val="clear" w:color="auto" w:fill="FFFFFF"/>
        </w:rPr>
        <w:t>гулирующий, пожарный, аварийный и контактный объемы воды.</w:t>
      </w:r>
    </w:p>
    <w:p w:rsidR="00B01617" w:rsidRPr="00077CC0" w:rsidRDefault="00B01617" w:rsidP="00783B15">
      <w:pPr>
        <w:ind w:firstLine="709"/>
        <w:rPr>
          <w:spacing w:val="2"/>
          <w:shd w:val="clear" w:color="auto" w:fill="FFFFFF"/>
        </w:rPr>
      </w:pPr>
      <w:r w:rsidRPr="00077CC0">
        <w:rPr>
          <w:spacing w:val="2"/>
          <w:shd w:val="clear" w:color="auto" w:fill="FFFFFF"/>
        </w:rPr>
        <w:t>2. Пожарный объем воды надлежит предусматривать в случаях, когда получение необх</w:t>
      </w:r>
      <w:r w:rsidRPr="00077CC0">
        <w:rPr>
          <w:spacing w:val="2"/>
          <w:shd w:val="clear" w:color="auto" w:fill="FFFFFF"/>
        </w:rPr>
        <w:t>о</w:t>
      </w:r>
      <w:r w:rsidRPr="00077CC0">
        <w:rPr>
          <w:spacing w:val="2"/>
          <w:shd w:val="clear" w:color="auto" w:fill="FFFFFF"/>
        </w:rPr>
        <w:t>димого количества воды для тушения пожара непосредственно из источника водоснабжения технически невозможно или экономически нецелесообразно.</w:t>
      </w:r>
    </w:p>
    <w:p w:rsidR="00B01617" w:rsidRPr="00077CC0" w:rsidRDefault="00B01617" w:rsidP="00783B15">
      <w:pPr>
        <w:ind w:firstLine="709"/>
        <w:rPr>
          <w:spacing w:val="2"/>
          <w:shd w:val="clear" w:color="auto" w:fill="FFFFFF"/>
        </w:rPr>
      </w:pPr>
      <w:r w:rsidRPr="00077CC0">
        <w:rPr>
          <w:spacing w:val="2"/>
          <w:shd w:val="clear" w:color="auto" w:fill="FFFFFF"/>
        </w:rPr>
        <w:t>3. Пожарный объем воды в резервуарах должен определяться из условия обеспечения:</w:t>
      </w:r>
    </w:p>
    <w:p w:rsidR="00B01617" w:rsidRPr="00077CC0" w:rsidRDefault="00B01617" w:rsidP="00783B15">
      <w:pPr>
        <w:ind w:firstLine="709"/>
        <w:rPr>
          <w:spacing w:val="2"/>
          <w:shd w:val="clear" w:color="auto" w:fill="FFFFFF"/>
        </w:rPr>
      </w:pPr>
      <w:r w:rsidRPr="00077CC0">
        <w:rPr>
          <w:spacing w:val="2"/>
          <w:shd w:val="clear" w:color="auto" w:fill="FFFFFF"/>
        </w:rPr>
        <w:t>- пожаротушения из наружных гидрантов и внутренних пожарных кранов;</w:t>
      </w:r>
    </w:p>
    <w:p w:rsidR="00B01617" w:rsidRPr="00077CC0" w:rsidRDefault="00B01617" w:rsidP="00783B15">
      <w:pPr>
        <w:ind w:firstLine="709"/>
        <w:rPr>
          <w:spacing w:val="2"/>
          <w:shd w:val="clear" w:color="auto" w:fill="FFFFFF"/>
        </w:rPr>
      </w:pPr>
      <w:r w:rsidRPr="00077CC0">
        <w:rPr>
          <w:spacing w:val="2"/>
          <w:shd w:val="clear" w:color="auto" w:fill="FFFFFF"/>
        </w:rPr>
        <w:t>- специальных средств пожаротушения (спринклеров, дренчеров и др., не имеющих со</w:t>
      </w:r>
      <w:r w:rsidRPr="00077CC0">
        <w:rPr>
          <w:spacing w:val="2"/>
          <w:shd w:val="clear" w:color="auto" w:fill="FFFFFF"/>
        </w:rPr>
        <w:t>б</w:t>
      </w:r>
      <w:r w:rsidRPr="00077CC0">
        <w:rPr>
          <w:spacing w:val="2"/>
          <w:shd w:val="clear" w:color="auto" w:fill="FFFFFF"/>
        </w:rPr>
        <w:t>ственных резервуаров);</w:t>
      </w:r>
    </w:p>
    <w:p w:rsidR="00B01617" w:rsidRPr="00077CC0" w:rsidRDefault="00B01617" w:rsidP="00783B15">
      <w:pPr>
        <w:ind w:firstLine="709"/>
        <w:rPr>
          <w:spacing w:val="2"/>
          <w:shd w:val="clear" w:color="auto" w:fill="FFFFFF"/>
        </w:rPr>
      </w:pPr>
      <w:r w:rsidRPr="00077CC0">
        <w:rPr>
          <w:spacing w:val="2"/>
        </w:rPr>
        <w:t xml:space="preserve">- </w:t>
      </w:r>
      <w:r w:rsidRPr="00077CC0">
        <w:rPr>
          <w:spacing w:val="2"/>
          <w:shd w:val="clear" w:color="auto" w:fill="FFFFFF"/>
        </w:rPr>
        <w:t>максимальных хозяйственно-питьевых и производственных нужд на весь период пож</w:t>
      </w:r>
      <w:r w:rsidRPr="00077CC0">
        <w:rPr>
          <w:spacing w:val="2"/>
          <w:shd w:val="clear" w:color="auto" w:fill="FFFFFF"/>
        </w:rPr>
        <w:t>а</w:t>
      </w:r>
      <w:r w:rsidRPr="00077CC0">
        <w:rPr>
          <w:spacing w:val="2"/>
          <w:shd w:val="clear" w:color="auto" w:fill="FFFFFF"/>
        </w:rPr>
        <w:t>ротушения.</w:t>
      </w:r>
    </w:p>
    <w:p w:rsidR="00B01617" w:rsidRPr="00077CC0" w:rsidRDefault="00B01617" w:rsidP="00783B15">
      <w:pPr>
        <w:ind w:firstLine="709"/>
        <w:rPr>
          <w:spacing w:val="2"/>
          <w:shd w:val="clear" w:color="auto" w:fill="FFFFFF"/>
        </w:rPr>
      </w:pPr>
      <w:r w:rsidRPr="00077CC0">
        <w:rPr>
          <w:spacing w:val="2"/>
          <w:shd w:val="clear" w:color="auto" w:fill="FFFFFF"/>
        </w:rPr>
        <w:t>4. Водоемы, из которых производится забор воды для целей пожаротушения, должны иметь подъезды с площадками (пирсами) с твердым покрытием размерами не менее 12х12 м для установки пожарных автомобилей в любое время года.</w:t>
      </w:r>
    </w:p>
    <w:p w:rsidR="00B01617" w:rsidRPr="00077CC0" w:rsidRDefault="00B01617" w:rsidP="00783B15">
      <w:pPr>
        <w:ind w:firstLine="709"/>
        <w:rPr>
          <w:spacing w:val="2"/>
          <w:shd w:val="clear" w:color="auto" w:fill="FFFFFF"/>
        </w:rPr>
      </w:pPr>
      <w:r w:rsidRPr="00077CC0">
        <w:rPr>
          <w:spacing w:val="2"/>
          <w:shd w:val="clear" w:color="auto" w:fill="FFFFFF"/>
        </w:rPr>
        <w:t>5. Пожарный объем воды в баках водонапорных башен должен рассчитываться на туш</w:t>
      </w:r>
      <w:r w:rsidRPr="00077CC0">
        <w:rPr>
          <w:spacing w:val="2"/>
          <w:shd w:val="clear" w:color="auto" w:fill="FFFFFF"/>
        </w:rPr>
        <w:t>е</w:t>
      </w:r>
      <w:r w:rsidRPr="00077CC0">
        <w:rPr>
          <w:spacing w:val="2"/>
          <w:shd w:val="clear" w:color="auto" w:fill="FFFFFF"/>
        </w:rPr>
        <w:t>ние одного пожара снаружи здания и внутри здания в течение десяти минут при одновременном наибольшем расходе воды на другие нужды.</w:t>
      </w:r>
    </w:p>
    <w:p w:rsidR="00B01617" w:rsidRPr="00077CC0" w:rsidRDefault="00B01617" w:rsidP="00783B15">
      <w:pPr>
        <w:pStyle w:val="Style2"/>
        <w:widowControl/>
        <w:spacing w:line="360" w:lineRule="auto"/>
        <w:ind w:firstLine="709"/>
        <w:rPr>
          <w:rFonts w:ascii="Times New Roman" w:hAnsi="Times New Roman"/>
          <w:spacing w:val="2"/>
          <w:shd w:val="clear" w:color="auto" w:fill="FFFFFF"/>
        </w:rPr>
      </w:pPr>
      <w:r w:rsidRPr="00077CC0">
        <w:rPr>
          <w:rFonts w:ascii="Times New Roman" w:hAnsi="Times New Roman"/>
          <w:spacing w:val="2"/>
          <w:shd w:val="clear" w:color="auto" w:fill="FFFFFF"/>
        </w:rPr>
        <w:t>6. При подаче воды по одному водоводу в емкостях следует предусматривать дополн</w:t>
      </w:r>
      <w:r w:rsidRPr="00077CC0">
        <w:rPr>
          <w:rFonts w:ascii="Times New Roman" w:hAnsi="Times New Roman"/>
          <w:spacing w:val="2"/>
          <w:shd w:val="clear" w:color="auto" w:fill="FFFFFF"/>
        </w:rPr>
        <w:t>и</w:t>
      </w:r>
      <w:r w:rsidRPr="00077CC0">
        <w:rPr>
          <w:rFonts w:ascii="Times New Roman" w:hAnsi="Times New Roman"/>
          <w:spacing w:val="2"/>
          <w:shd w:val="clear" w:color="auto" w:fill="FFFFFF"/>
        </w:rPr>
        <w:t>тельный объем воды на пожаротушение в размере, определенном согласно п.3.</w:t>
      </w:r>
    </w:p>
    <w:p w:rsidR="00B01617" w:rsidRPr="00485020" w:rsidRDefault="00B01617" w:rsidP="00783B15">
      <w:pPr>
        <w:pStyle w:val="Style2"/>
        <w:widowControl/>
        <w:spacing w:line="360" w:lineRule="auto"/>
        <w:ind w:firstLine="709"/>
        <w:rPr>
          <w:rFonts w:ascii="Times New Roman" w:hAnsi="Times New Roman"/>
          <w:spacing w:val="2"/>
          <w:shd w:val="clear" w:color="auto" w:fill="FFFFFF"/>
        </w:rPr>
      </w:pPr>
      <w:r w:rsidRPr="00077CC0">
        <w:rPr>
          <w:rFonts w:ascii="Times New Roman" w:hAnsi="Times New Roman"/>
          <w:spacing w:val="2"/>
          <w:shd w:val="clear" w:color="auto" w:fill="FFFFFF"/>
        </w:rPr>
        <w:t>7. Общее количество резервуаров одного назначения в одном водопроводном узле дол</w:t>
      </w:r>
      <w:r w:rsidRPr="00077CC0">
        <w:rPr>
          <w:rFonts w:ascii="Times New Roman" w:hAnsi="Times New Roman"/>
          <w:spacing w:val="2"/>
          <w:shd w:val="clear" w:color="auto" w:fill="FFFFFF"/>
        </w:rPr>
        <w:t>ж</w:t>
      </w:r>
      <w:r w:rsidRPr="00077CC0">
        <w:rPr>
          <w:rFonts w:ascii="Times New Roman" w:hAnsi="Times New Roman"/>
          <w:spacing w:val="2"/>
          <w:shd w:val="clear" w:color="auto" w:fill="FFFFFF"/>
        </w:rPr>
        <w:t xml:space="preserve">но быть не менее двух. Во всех резервуарах в узле </w:t>
      </w:r>
      <w:proofErr w:type="spellStart"/>
      <w:r w:rsidRPr="00077CC0">
        <w:rPr>
          <w:rFonts w:ascii="Times New Roman" w:hAnsi="Times New Roman"/>
          <w:spacing w:val="2"/>
          <w:shd w:val="clear" w:color="auto" w:fill="FFFFFF"/>
        </w:rPr>
        <w:t>наинизшие</w:t>
      </w:r>
      <w:proofErr w:type="spellEnd"/>
      <w:r w:rsidRPr="00077CC0">
        <w:rPr>
          <w:rFonts w:ascii="Times New Roman" w:hAnsi="Times New Roman"/>
          <w:spacing w:val="2"/>
          <w:shd w:val="clear" w:color="auto" w:fill="FFFFFF"/>
        </w:rPr>
        <w:t xml:space="preserve"> и наивысшие уровни пожарных, аварийных и регулирующих объемов должны быть соответственно на одинаковых отметках. </w:t>
      </w:r>
      <w:r w:rsidRPr="00485020">
        <w:rPr>
          <w:rFonts w:ascii="Times New Roman" w:hAnsi="Times New Roman"/>
          <w:spacing w:val="2"/>
          <w:shd w:val="clear" w:color="auto" w:fill="FFFFFF"/>
        </w:rPr>
        <w:t>При выключении одного резервуара в остальных должно храниться не менее 50% пожарного и аварийного объемов воды. Оборудование резервуаров должно обеспечивать сохранность п</w:t>
      </w:r>
      <w:r w:rsidRPr="00485020">
        <w:rPr>
          <w:rFonts w:ascii="Times New Roman" w:hAnsi="Times New Roman"/>
          <w:spacing w:val="2"/>
          <w:shd w:val="clear" w:color="auto" w:fill="FFFFFF"/>
        </w:rPr>
        <w:t>о</w:t>
      </w:r>
      <w:r w:rsidRPr="00485020">
        <w:rPr>
          <w:rFonts w:ascii="Times New Roman" w:hAnsi="Times New Roman"/>
          <w:spacing w:val="2"/>
          <w:shd w:val="clear" w:color="auto" w:fill="FFFFFF"/>
        </w:rPr>
        <w:t>жарного объема воды, а также возможность независимого включения и опорожнения каждого резервуара.</w:t>
      </w:r>
      <w:r w:rsidRPr="00485020">
        <w:rPr>
          <w:rFonts w:ascii="Times New Roman" w:hAnsi="Times New Roman"/>
          <w:spacing w:val="2"/>
        </w:rPr>
        <w:br/>
      </w:r>
      <w:r w:rsidRPr="00485020">
        <w:rPr>
          <w:rFonts w:ascii="Times New Roman" w:hAnsi="Times New Roman"/>
          <w:spacing w:val="2"/>
          <w:shd w:val="clear" w:color="auto" w:fill="FFFFFF"/>
        </w:rPr>
        <w:t>Устройство одного резервуара допускается в случае отсутствия в нем пожарного и аварийного объемов.</w:t>
      </w:r>
    </w:p>
    <w:p w:rsidR="00B01617" w:rsidRPr="00485020" w:rsidRDefault="00B01617" w:rsidP="00783B15">
      <w:pPr>
        <w:pStyle w:val="Style2"/>
        <w:widowControl/>
        <w:spacing w:line="360" w:lineRule="auto"/>
        <w:ind w:firstLine="709"/>
        <w:rPr>
          <w:rFonts w:ascii="Times New Roman" w:hAnsi="Times New Roman"/>
          <w:spacing w:val="2"/>
          <w:shd w:val="clear" w:color="auto" w:fill="FFFFFF"/>
        </w:rPr>
      </w:pPr>
      <w:r w:rsidRPr="00485020">
        <w:rPr>
          <w:rFonts w:ascii="Times New Roman" w:hAnsi="Times New Roman"/>
          <w:spacing w:val="2"/>
          <w:shd w:val="clear" w:color="auto" w:fill="FFFFFF"/>
        </w:rPr>
        <w:t xml:space="preserve">8. Хранение пожарного объема воды в специальных резервуарах или открытых водоемах допускается для предприятий и населенных пунктов, указанных в примеч.1 к п.4.1 </w:t>
      </w:r>
      <w:r w:rsidRPr="00485020">
        <w:rPr>
          <w:rStyle w:val="FontStyle12"/>
          <w:rFonts w:ascii="Times New Roman" w:hAnsi="Times New Roman" w:cs="Times New Roman"/>
          <w:sz w:val="24"/>
          <w:szCs w:val="24"/>
        </w:rPr>
        <w:t>СП 8.13130.2009</w:t>
      </w:r>
      <w:r w:rsidRPr="00485020">
        <w:rPr>
          <w:rFonts w:ascii="Times New Roman" w:hAnsi="Times New Roman"/>
          <w:spacing w:val="2"/>
          <w:shd w:val="clear" w:color="auto" w:fill="FFFFFF"/>
        </w:rPr>
        <w:t>.</w:t>
      </w:r>
    </w:p>
    <w:p w:rsidR="00B01617" w:rsidRPr="00485020" w:rsidRDefault="00B01617" w:rsidP="00B01617">
      <w:pPr>
        <w:pStyle w:val="Style2"/>
        <w:widowControl/>
        <w:spacing w:line="360" w:lineRule="auto"/>
        <w:ind w:firstLine="709"/>
        <w:rPr>
          <w:rFonts w:ascii="Times New Roman" w:hAnsi="Times New Roman"/>
          <w:spacing w:val="2"/>
          <w:shd w:val="clear" w:color="auto" w:fill="FFFFFF"/>
        </w:rPr>
      </w:pPr>
      <w:r w:rsidRPr="00485020">
        <w:rPr>
          <w:rFonts w:ascii="Times New Roman" w:hAnsi="Times New Roman"/>
          <w:spacing w:val="2"/>
          <w:shd w:val="clear" w:color="auto" w:fill="FFFFFF"/>
        </w:rPr>
        <w:lastRenderedPageBreak/>
        <w:t xml:space="preserve">9. Объем пожарных резервуаров и искусственных водоемов надлежит определять исходя из расчетных расходов воды и продолжительности тушения пожаров согласно пп.5.2-5.8. и 6.3 </w:t>
      </w:r>
      <w:r w:rsidRPr="00485020">
        <w:rPr>
          <w:rStyle w:val="FontStyle12"/>
          <w:rFonts w:ascii="Times New Roman" w:hAnsi="Times New Roman" w:cs="Times New Roman"/>
          <w:sz w:val="24"/>
          <w:szCs w:val="24"/>
        </w:rPr>
        <w:t>СП 8.13130.2009</w:t>
      </w:r>
      <w:r w:rsidRPr="00485020">
        <w:rPr>
          <w:rFonts w:ascii="Times New Roman" w:hAnsi="Times New Roman"/>
          <w:spacing w:val="2"/>
          <w:shd w:val="clear" w:color="auto" w:fill="FFFFFF"/>
        </w:rPr>
        <w:t>.</w:t>
      </w:r>
    </w:p>
    <w:p w:rsidR="009133E3" w:rsidRPr="008D4E45" w:rsidRDefault="009133E3" w:rsidP="004346D5">
      <w:pPr>
        <w:ind w:firstLine="709"/>
        <w:rPr>
          <w:b/>
          <w:u w:val="single"/>
        </w:rPr>
      </w:pPr>
      <w:r w:rsidRPr="008D4E45">
        <w:rPr>
          <w:b/>
          <w:u w:val="single"/>
        </w:rPr>
        <w:t>Проходы, проезды и подъезды к зданиям, сооружениям и строениям</w:t>
      </w:r>
    </w:p>
    <w:p w:rsidR="009133E3" w:rsidRPr="008F5B8F" w:rsidRDefault="009133E3" w:rsidP="004346D5">
      <w:pPr>
        <w:ind w:firstLine="709"/>
      </w:pPr>
      <w:r w:rsidRPr="008F5B8F">
        <w:t>Системы подъезда пожарных автомобилей к зданиям жилых домов, общеобразовательных учреждений, детских дошкольных образовательных учреждений, лечебных учреждений со ст</w:t>
      </w:r>
      <w:r w:rsidRPr="008F5B8F">
        <w:t>а</w:t>
      </w:r>
      <w:r w:rsidRPr="008F5B8F">
        <w:t>ционаром</w:t>
      </w:r>
      <w:r w:rsidR="00DE7E62">
        <w:t xml:space="preserve"> </w:t>
      </w:r>
      <w:r w:rsidRPr="008F5B8F">
        <w:t>имеются, однако, не все соответствуют требованиям. Зданий с площадью</w:t>
      </w:r>
      <w:r w:rsidR="00DE7E62">
        <w:t xml:space="preserve"> </w:t>
      </w:r>
      <w:r w:rsidRPr="008F5B8F">
        <w:t>более 10 000 квадратных метров в селе – нет. Подъезды</w:t>
      </w:r>
      <w:r w:rsidR="00DE7E62">
        <w:t xml:space="preserve"> </w:t>
      </w:r>
      <w:r w:rsidRPr="008F5B8F">
        <w:t>к рекам и водоемам</w:t>
      </w:r>
      <w:r w:rsidR="00DE7E62">
        <w:t xml:space="preserve"> </w:t>
      </w:r>
      <w:r w:rsidRPr="008F5B8F">
        <w:t>для заправки пожарных автомоб</w:t>
      </w:r>
      <w:r w:rsidRPr="008F5B8F">
        <w:t>и</w:t>
      </w:r>
      <w:r w:rsidRPr="008F5B8F">
        <w:t>лей не имеют</w:t>
      </w:r>
      <w:r w:rsidR="00DE7E62">
        <w:t xml:space="preserve"> </w:t>
      </w:r>
      <w:r w:rsidRPr="008F5B8F">
        <w:t>щебеночного покрытия, 45</w:t>
      </w:r>
      <w:r>
        <w:t xml:space="preserve"> </w:t>
      </w:r>
      <w:r w:rsidRPr="008F5B8F">
        <w:t>% не соответствуют требованиям.</w:t>
      </w:r>
    </w:p>
    <w:p w:rsidR="009133E3" w:rsidRPr="00223786" w:rsidRDefault="009133E3" w:rsidP="004346D5">
      <w:pPr>
        <w:ind w:firstLine="709"/>
        <w:rPr>
          <w:color w:val="000000" w:themeColor="text1"/>
        </w:rPr>
      </w:pPr>
      <w:r w:rsidRPr="00223786">
        <w:rPr>
          <w:color w:val="000000" w:themeColor="text1"/>
        </w:rPr>
        <w:t>Требуется: проектирование и реконструкция не отвечающих требованиям проходов, под</w:t>
      </w:r>
      <w:r w:rsidRPr="00223786">
        <w:rPr>
          <w:color w:val="000000" w:themeColor="text1"/>
        </w:rPr>
        <w:t>ъ</w:t>
      </w:r>
      <w:r w:rsidRPr="00223786">
        <w:rPr>
          <w:color w:val="000000" w:themeColor="text1"/>
        </w:rPr>
        <w:t>ездов и проездов к зданиям, сооружениям и строениям. Для обеспечения проезда к зданиям и с</w:t>
      </w:r>
      <w:r w:rsidRPr="00223786">
        <w:rPr>
          <w:color w:val="000000" w:themeColor="text1"/>
        </w:rPr>
        <w:t>о</w:t>
      </w:r>
      <w:r w:rsidRPr="00223786">
        <w:rPr>
          <w:color w:val="000000" w:themeColor="text1"/>
        </w:rPr>
        <w:t xml:space="preserve">оружениям </w:t>
      </w:r>
      <w:r w:rsidR="00DE7E62">
        <w:rPr>
          <w:color w:val="000000" w:themeColor="text1"/>
        </w:rPr>
        <w:t xml:space="preserve"> городского поселения р.п. Варнавино</w:t>
      </w:r>
      <w:r w:rsidRPr="00223786">
        <w:rPr>
          <w:color w:val="000000" w:themeColor="text1"/>
        </w:rPr>
        <w:t xml:space="preserve"> должны быть предусмотрены дороги с покр</w:t>
      </w:r>
      <w:r w:rsidRPr="00223786">
        <w:rPr>
          <w:color w:val="000000" w:themeColor="text1"/>
        </w:rPr>
        <w:t>ы</w:t>
      </w:r>
      <w:r w:rsidRPr="00223786">
        <w:rPr>
          <w:color w:val="000000" w:themeColor="text1"/>
        </w:rPr>
        <w:t xml:space="preserve">тием, пригодным для проезда пожарной техники при любых погодных условиях. </w:t>
      </w:r>
    </w:p>
    <w:p w:rsidR="009133E3" w:rsidRPr="00223786" w:rsidRDefault="009133E3" w:rsidP="004346D5">
      <w:pPr>
        <w:ind w:firstLine="709"/>
        <w:rPr>
          <w:color w:val="000000" w:themeColor="text1"/>
          <w:spacing w:val="2"/>
          <w:shd w:val="clear" w:color="auto" w:fill="FFFFFF"/>
        </w:rPr>
      </w:pPr>
      <w:r w:rsidRPr="00223786">
        <w:rPr>
          <w:color w:val="000000" w:themeColor="text1"/>
        </w:rPr>
        <w:t xml:space="preserve">Должно быть </w:t>
      </w:r>
      <w:r w:rsidRPr="00223786">
        <w:rPr>
          <w:color w:val="000000" w:themeColor="text1"/>
          <w:spacing w:val="2"/>
          <w:shd w:val="clear" w:color="auto" w:fill="FFFFFF"/>
        </w:rPr>
        <w:t>обеспечено исправное содержание (в любое время года) дорог, проездов и подъездов к зданиям, сооружениям и строениям, открытым складам, наружным пожарным л</w:t>
      </w:r>
      <w:r w:rsidRPr="00223786">
        <w:rPr>
          <w:color w:val="000000" w:themeColor="text1"/>
          <w:spacing w:val="2"/>
          <w:shd w:val="clear" w:color="auto" w:fill="FFFFFF"/>
        </w:rPr>
        <w:t>е</w:t>
      </w:r>
      <w:r w:rsidRPr="00223786">
        <w:rPr>
          <w:color w:val="000000" w:themeColor="text1"/>
          <w:spacing w:val="2"/>
          <w:shd w:val="clear" w:color="auto" w:fill="FFFFFF"/>
        </w:rPr>
        <w:t xml:space="preserve">стницам и пожарным гидрантам. </w:t>
      </w:r>
    </w:p>
    <w:p w:rsidR="009133E3" w:rsidRPr="00223786" w:rsidRDefault="009133E3" w:rsidP="004346D5">
      <w:pPr>
        <w:ind w:firstLine="709"/>
        <w:rPr>
          <w:color w:val="000000" w:themeColor="text1"/>
        </w:rPr>
      </w:pPr>
      <w:r w:rsidRPr="00223786">
        <w:rPr>
          <w:color w:val="000000" w:themeColor="text1"/>
          <w:spacing w:val="2"/>
          <w:shd w:val="clear" w:color="auto" w:fill="FFFFFF"/>
        </w:rPr>
        <w:t>Запрещается использовать для стоянки автомобилей (частных автомобилей и автомоб</w:t>
      </w:r>
      <w:r w:rsidRPr="00223786">
        <w:rPr>
          <w:color w:val="000000" w:themeColor="text1"/>
          <w:spacing w:val="2"/>
          <w:shd w:val="clear" w:color="auto" w:fill="FFFFFF"/>
        </w:rPr>
        <w:t>и</w:t>
      </w:r>
      <w:r w:rsidRPr="00223786">
        <w:rPr>
          <w:color w:val="000000" w:themeColor="text1"/>
          <w:spacing w:val="2"/>
          <w:shd w:val="clear" w:color="auto" w:fill="FFFFFF"/>
        </w:rPr>
        <w:t>лей организаций) разворотные и специальные площадки, предназначенные для установки п</w:t>
      </w:r>
      <w:r w:rsidRPr="00223786">
        <w:rPr>
          <w:color w:val="000000" w:themeColor="text1"/>
          <w:spacing w:val="2"/>
          <w:shd w:val="clear" w:color="auto" w:fill="FFFFFF"/>
        </w:rPr>
        <w:t>о</w:t>
      </w:r>
      <w:r w:rsidRPr="00223786">
        <w:rPr>
          <w:color w:val="000000" w:themeColor="text1"/>
          <w:spacing w:val="2"/>
          <w:shd w:val="clear" w:color="auto" w:fill="FFFFFF"/>
        </w:rPr>
        <w:t>жарно-спасательной техники.</w:t>
      </w:r>
    </w:p>
    <w:p w:rsidR="009133E3" w:rsidRPr="00223786" w:rsidRDefault="009133E3" w:rsidP="004346D5">
      <w:pPr>
        <w:ind w:firstLine="709"/>
        <w:rPr>
          <w:b/>
          <w:u w:val="single"/>
        </w:rPr>
      </w:pPr>
      <w:r w:rsidRPr="00223786">
        <w:rPr>
          <w:b/>
          <w:u w:val="single"/>
        </w:rPr>
        <w:t xml:space="preserve">Противопожарные расстояния между зданиями, сооружениями и строениями. </w:t>
      </w:r>
    </w:p>
    <w:p w:rsidR="009133E3" w:rsidRPr="008F5B8F" w:rsidRDefault="009133E3" w:rsidP="004346D5">
      <w:pPr>
        <w:ind w:firstLine="709"/>
      </w:pPr>
      <w:r w:rsidRPr="008F5B8F">
        <w:t>Требуется проектирование и реконструкция не отвечающих требованиям существующих противопожарных расстояний. В этом случае, а также при дальнейшем проектировании расшир</w:t>
      </w:r>
      <w:r w:rsidRPr="008F5B8F">
        <w:t>е</w:t>
      </w:r>
      <w:r w:rsidRPr="008F5B8F">
        <w:t xml:space="preserve">нии застройки населенного пункта, строительства объектов, в том числе - </w:t>
      </w:r>
      <w:proofErr w:type="spellStart"/>
      <w:r w:rsidRPr="008F5B8F">
        <w:t>пожаровзрывоопасных</w:t>
      </w:r>
      <w:proofErr w:type="spellEnd"/>
      <w:r w:rsidRPr="008F5B8F">
        <w:t>, необходимо учитывать требования статей 69-75 "Технического регламента о требованиях пожа</w:t>
      </w:r>
      <w:r w:rsidRPr="008F5B8F">
        <w:t>р</w:t>
      </w:r>
      <w:r w:rsidRPr="008F5B8F">
        <w:t xml:space="preserve">ной безопасности", утверждённого Федеральным </w:t>
      </w:r>
      <w:r>
        <w:t>законом.</w:t>
      </w:r>
    </w:p>
    <w:p w:rsidR="009133E3" w:rsidRPr="008F5B8F" w:rsidRDefault="009133E3" w:rsidP="004346D5">
      <w:pPr>
        <w:ind w:firstLine="709"/>
      </w:pPr>
      <w:r w:rsidRPr="008F5B8F">
        <w:t>Противопожарные расстояния между жилыми, общественными и административными зданиями, зданиями, сооружениями и строениями промышленных организаций в зависимости от степени огнестойкости и класса их конструктивной пожарной опасности следует принимать в с</w:t>
      </w:r>
      <w:r w:rsidRPr="008F5B8F">
        <w:t>о</w:t>
      </w:r>
      <w:r w:rsidRPr="008F5B8F">
        <w:t>ответствии с таблицей 11 приложения к № 123-ФЗ.</w:t>
      </w:r>
    </w:p>
    <w:p w:rsidR="009133E3" w:rsidRPr="008F5B8F" w:rsidRDefault="009133E3" w:rsidP="004346D5">
      <w:pPr>
        <w:ind w:firstLine="709"/>
      </w:pPr>
      <w:r w:rsidRPr="008F5B8F">
        <w:t>Противопожарные расстояния между стенами зданий, сооружений и строений без оконных проемов допускается уменьшать на 20 % при условии устройства кровли из негорючих матери</w:t>
      </w:r>
      <w:r w:rsidRPr="008F5B8F">
        <w:t>а</w:t>
      </w:r>
      <w:r w:rsidRPr="008F5B8F">
        <w:t>лов, за исключением зданий IV и V степеней огнестойкости и зданий классов конструктивной пожарной опасности С2 и С3.</w:t>
      </w:r>
    </w:p>
    <w:p w:rsidR="009133E3" w:rsidRPr="008F5B8F" w:rsidRDefault="009133E3" w:rsidP="004346D5">
      <w:pPr>
        <w:ind w:firstLine="709"/>
      </w:pPr>
      <w:r w:rsidRPr="008F5B8F">
        <w:lastRenderedPageBreak/>
        <w:t>Для двухэтажных зданий, сооружений и строений каркасной и щитовой конструкции V степени огнестойкости, а также зданий, сооружений и строений с кровлей из горючих материалов противопожарные расстояния следует увеличивать на 20 %.</w:t>
      </w:r>
    </w:p>
    <w:p w:rsidR="009133E3" w:rsidRPr="008F5B8F" w:rsidRDefault="009133E3" w:rsidP="004346D5">
      <w:pPr>
        <w:ind w:firstLine="709"/>
      </w:pPr>
      <w:r w:rsidRPr="008F5B8F">
        <w:t>Противопожарные расстояния от одно-, двухквартирных жилых домов и хозяйственных построек (сараев, гаражей, бань) на приусадебном земельном участке до жилых домов и хозяйс</w:t>
      </w:r>
      <w:r w:rsidRPr="008F5B8F">
        <w:t>т</w:t>
      </w:r>
      <w:r w:rsidRPr="008F5B8F">
        <w:t>венных построек на соседних приусадебных земельных участках следует принимать в соответс</w:t>
      </w:r>
      <w:r w:rsidRPr="008F5B8F">
        <w:t>т</w:t>
      </w:r>
      <w:r w:rsidRPr="008F5B8F">
        <w:t>вии с таблицей 11 приложения к № 123-ФЗ. Допускается уменьшать до 6 метров противопожа</w:t>
      </w:r>
      <w:r w:rsidRPr="008F5B8F">
        <w:t>р</w:t>
      </w:r>
      <w:r w:rsidRPr="008F5B8F">
        <w:t>ные расстояния между указанными типами зданий при условии, что стены зданий, обращенные друг к другу, не имеют оконных проемов, выполнены из негорючих материалов или подвергнуты огнезащите, а кровля и карнизы выполнены из негорючих материалов.</w:t>
      </w:r>
    </w:p>
    <w:p w:rsidR="009133E3" w:rsidRPr="008F5B8F" w:rsidRDefault="009133E3" w:rsidP="004346D5">
      <w:pPr>
        <w:ind w:firstLine="709"/>
      </w:pPr>
      <w:r w:rsidRPr="008F5B8F">
        <w:t>Размещение временных построек, ларьков, киосков, навесов и других подобных строений должно осуществляться в соответствии с требованиями, установленными в таблице 11 прилож</w:t>
      </w:r>
      <w:r w:rsidRPr="008F5B8F">
        <w:t>е</w:t>
      </w:r>
      <w:r w:rsidRPr="008F5B8F">
        <w:t>ния к № 123-ФЗ.</w:t>
      </w:r>
    </w:p>
    <w:p w:rsidR="009133E3" w:rsidRPr="008F5B8F" w:rsidRDefault="009133E3" w:rsidP="004346D5">
      <w:pPr>
        <w:ind w:firstLine="709"/>
      </w:pPr>
      <w:r w:rsidRPr="008F5B8F">
        <w:t>Противопожарные расстояния от границ застройки поселений до лесных массивов должны быть не менее 50 метров, а от границ застройки городских поселений с одно-, двухэтажной инд</w:t>
      </w:r>
      <w:r w:rsidRPr="008F5B8F">
        <w:t>и</w:t>
      </w:r>
      <w:r w:rsidRPr="008F5B8F">
        <w:t>видуальной застройкой до лесных массивов - не менее 15 метров.</w:t>
      </w:r>
    </w:p>
    <w:p w:rsidR="009133E3" w:rsidRPr="008F5B8F" w:rsidRDefault="009133E3" w:rsidP="004346D5">
      <w:pPr>
        <w:ind w:firstLine="709"/>
      </w:pPr>
      <w:r w:rsidRPr="008F5B8F">
        <w:t>Противопожарные расстояния от зданий, сооружений и строений автозаправочных ста</w:t>
      </w:r>
      <w:r w:rsidRPr="008F5B8F">
        <w:t>н</w:t>
      </w:r>
      <w:r w:rsidRPr="008F5B8F">
        <w:t>ций до граничащих с ними объектов защиты.</w:t>
      </w:r>
    </w:p>
    <w:p w:rsidR="009133E3" w:rsidRPr="008F5B8F" w:rsidRDefault="009133E3" w:rsidP="004346D5">
      <w:pPr>
        <w:ind w:firstLine="709"/>
      </w:pPr>
      <w:r w:rsidRPr="008F5B8F">
        <w:t>При размещении автозаправочных станций на территории населенного пункта противоп</w:t>
      </w:r>
      <w:r w:rsidRPr="008F5B8F">
        <w:t>о</w:t>
      </w:r>
      <w:r w:rsidRPr="008F5B8F">
        <w:t>жарные расстояния следует определять от стенок резервуаров (сосудов) для хранения топлива и аварийных резервуаров, наземного оборудования, в котором обращаются топливо и (или) его п</w:t>
      </w:r>
      <w:r w:rsidRPr="008F5B8F">
        <w:t>а</w:t>
      </w:r>
      <w:r w:rsidRPr="008F5B8F">
        <w:t>ры, от дыхательной арматуры подземных резервуаров для хранения топлива и аварийных резе</w:t>
      </w:r>
      <w:r w:rsidRPr="008F5B8F">
        <w:t>р</w:t>
      </w:r>
      <w:r w:rsidRPr="008F5B8F">
        <w:t>вуаров, корпуса топливно-раздаточной колонки и раздаточных колонок сжиженных углевод</w:t>
      </w:r>
      <w:r w:rsidRPr="008F5B8F">
        <w:t>о</w:t>
      </w:r>
      <w:r w:rsidRPr="008F5B8F">
        <w:t>родных газов или сжатого природного газа, от границ площадок для автоцистерн и технологич</w:t>
      </w:r>
      <w:r w:rsidRPr="008F5B8F">
        <w:t>е</w:t>
      </w:r>
      <w:r w:rsidRPr="008F5B8F">
        <w:t>ских колодцев, от стенок технологического оборудования очистных сооружений, от границ пл</w:t>
      </w:r>
      <w:r w:rsidRPr="008F5B8F">
        <w:t>о</w:t>
      </w:r>
      <w:r w:rsidRPr="008F5B8F">
        <w:t>щадок для стоянки транспортных средств и от наружных стен и конструкций зданий, сооружений и строений автозаправочных станций с оборудованием, в котором присутствуют топливо или его пары:</w:t>
      </w:r>
    </w:p>
    <w:p w:rsidR="009133E3" w:rsidRPr="008F5B8F" w:rsidRDefault="009133E3" w:rsidP="004346D5">
      <w:pPr>
        <w:ind w:firstLine="709"/>
      </w:pPr>
      <w:r w:rsidRPr="008F5B8F">
        <w:t>- до границ земельных участков детских дошкольных образовательных учреждений, общ</w:t>
      </w:r>
      <w:r w:rsidRPr="008F5B8F">
        <w:t>е</w:t>
      </w:r>
      <w:r w:rsidRPr="008F5B8F">
        <w:t xml:space="preserve">образовательных учреждений, общеобразовательных учреждений </w:t>
      </w:r>
      <w:proofErr w:type="spellStart"/>
      <w:r w:rsidRPr="008F5B8F">
        <w:t>интернатного</w:t>
      </w:r>
      <w:proofErr w:type="spellEnd"/>
      <w:r w:rsidRPr="008F5B8F">
        <w:t xml:space="preserve"> типа, лечебных учреждений стационарного типа, одноквартирных жилых зданий;</w:t>
      </w:r>
    </w:p>
    <w:p w:rsidR="009133E3" w:rsidRPr="008F5B8F" w:rsidRDefault="009133E3" w:rsidP="004346D5">
      <w:pPr>
        <w:ind w:firstLine="709"/>
      </w:pPr>
      <w:r w:rsidRPr="008F5B8F">
        <w:t>- до окон или дверей (для жилых и общественных зданий).</w:t>
      </w:r>
    </w:p>
    <w:p w:rsidR="009133E3" w:rsidRDefault="009133E3" w:rsidP="004346D5">
      <w:pPr>
        <w:ind w:firstLine="709"/>
        <w:rPr>
          <w:b/>
          <w:bCs/>
          <w:caps/>
          <w:color w:val="000000" w:themeColor="text1"/>
          <w:szCs w:val="28"/>
        </w:rPr>
      </w:pPr>
      <w:r>
        <w:rPr>
          <w:color w:val="000000" w:themeColor="text1"/>
        </w:rPr>
        <w:lastRenderedPageBreak/>
        <w:t>П</w:t>
      </w:r>
      <w:r w:rsidRPr="00D8772E">
        <w:rPr>
          <w:color w:val="000000" w:themeColor="text1"/>
        </w:rPr>
        <w:t>ри перспективной застройке должны учитываться требования таблиц 12-15, 17-20 Фед</w:t>
      </w:r>
      <w:r w:rsidRPr="00D8772E">
        <w:rPr>
          <w:color w:val="000000" w:themeColor="text1"/>
        </w:rPr>
        <w:t>е</w:t>
      </w:r>
      <w:r w:rsidRPr="00D8772E">
        <w:rPr>
          <w:color w:val="000000" w:themeColor="text1"/>
        </w:rPr>
        <w:t>рального закона от 22.07.08 г. №</w:t>
      </w:r>
      <w:r>
        <w:rPr>
          <w:color w:val="000000" w:themeColor="text1"/>
        </w:rPr>
        <w:t xml:space="preserve"> </w:t>
      </w:r>
      <w:r w:rsidRPr="00D8772E">
        <w:rPr>
          <w:color w:val="000000" w:themeColor="text1"/>
        </w:rPr>
        <w:t>123-Ф3 «Технический регламент о требованиях пожарной без</w:t>
      </w:r>
      <w:r w:rsidRPr="00D8772E">
        <w:rPr>
          <w:color w:val="000000" w:themeColor="text1"/>
        </w:rPr>
        <w:t>о</w:t>
      </w:r>
      <w:r w:rsidRPr="00D8772E">
        <w:rPr>
          <w:color w:val="000000" w:themeColor="text1"/>
        </w:rPr>
        <w:t>пасности», в части соблюдения нормативных противопожарных расстояний.</w:t>
      </w:r>
    </w:p>
    <w:p w:rsidR="006F7A97" w:rsidRDefault="006F7A97" w:rsidP="004346D5">
      <w:pPr>
        <w:ind w:firstLine="709"/>
        <w:rPr>
          <w:b/>
          <w:bCs/>
          <w:caps/>
          <w:color w:val="000000" w:themeColor="text1"/>
          <w:szCs w:val="28"/>
        </w:rPr>
      </w:pPr>
      <w:r>
        <w:br w:type="page"/>
      </w:r>
    </w:p>
    <w:p w:rsidR="00BA3136" w:rsidRPr="0052365F" w:rsidRDefault="00BA3136" w:rsidP="00BA3136">
      <w:pPr>
        <w:pStyle w:val="26"/>
      </w:pPr>
      <w:r w:rsidRPr="0052365F">
        <w:lastRenderedPageBreak/>
        <w:t>Глава 1</w:t>
      </w:r>
      <w:r w:rsidR="00342CCE">
        <w:t>6</w:t>
      </w:r>
      <w:r w:rsidRPr="0052365F">
        <w:t>. Общие положения по содержанию территории</w:t>
      </w:r>
    </w:p>
    <w:p w:rsidR="00866927" w:rsidRPr="0052365F" w:rsidRDefault="00866927" w:rsidP="00866927">
      <w:pPr>
        <w:ind w:firstLine="709"/>
        <w:rPr>
          <w:color w:val="000000"/>
          <w:spacing w:val="-4"/>
        </w:rPr>
      </w:pPr>
      <w:r w:rsidRPr="0052365F">
        <w:rPr>
          <w:color w:val="000000"/>
          <w:spacing w:val="-4"/>
        </w:rPr>
        <w:t>Территория в пределах противопожарных разрывов должна своевременно очищаться от г</w:t>
      </w:r>
      <w:r w:rsidRPr="0052365F">
        <w:rPr>
          <w:color w:val="000000"/>
          <w:spacing w:val="-4"/>
        </w:rPr>
        <w:t>о</w:t>
      </w:r>
      <w:r w:rsidRPr="0052365F">
        <w:rPr>
          <w:color w:val="000000"/>
          <w:spacing w:val="-4"/>
        </w:rPr>
        <w:t>рючих отходов, мусора, тары, опавших листьев, сухой травы и т.п.</w:t>
      </w:r>
    </w:p>
    <w:p w:rsidR="00866927" w:rsidRPr="0052365F" w:rsidRDefault="00866927" w:rsidP="00866927">
      <w:pPr>
        <w:ind w:firstLine="709"/>
        <w:rPr>
          <w:color w:val="000000"/>
          <w:spacing w:val="-4"/>
        </w:rPr>
      </w:pPr>
      <w:r w:rsidRPr="0052365F">
        <w:rPr>
          <w:color w:val="000000"/>
          <w:spacing w:val="-4"/>
        </w:rPr>
        <w:t>Противопожарные разрывы между зданиями и сооружениями, штабелями леса, пиломатери</w:t>
      </w:r>
      <w:r w:rsidRPr="0052365F">
        <w:rPr>
          <w:color w:val="000000"/>
          <w:spacing w:val="-4"/>
        </w:rPr>
        <w:t>а</w:t>
      </w:r>
      <w:r w:rsidRPr="0052365F">
        <w:rPr>
          <w:color w:val="000000"/>
          <w:spacing w:val="-4"/>
        </w:rPr>
        <w:t>лов, других материалов и оборудования, не разрешается использовать под складирование матери</w:t>
      </w:r>
      <w:r w:rsidRPr="0052365F">
        <w:rPr>
          <w:color w:val="000000"/>
          <w:spacing w:val="-4"/>
        </w:rPr>
        <w:t>а</w:t>
      </w:r>
      <w:r w:rsidRPr="0052365F">
        <w:rPr>
          <w:color w:val="000000"/>
          <w:spacing w:val="-4"/>
        </w:rPr>
        <w:t>лов, оборудования и тары, для стоянки транспорта и строительства (установки) зданий и сооружений.</w:t>
      </w:r>
    </w:p>
    <w:p w:rsidR="00866927" w:rsidRPr="0052365F" w:rsidRDefault="00866927" w:rsidP="00866927">
      <w:pPr>
        <w:ind w:firstLine="709"/>
        <w:rPr>
          <w:color w:val="000000"/>
          <w:spacing w:val="-4"/>
        </w:rPr>
      </w:pPr>
      <w:r w:rsidRPr="0052365F">
        <w:rPr>
          <w:color w:val="000000"/>
          <w:spacing w:val="-4"/>
        </w:rPr>
        <w:t>Дороги, проезды и подъезды к зданиям, сооружениям, открытым складам, наружным пожа</w:t>
      </w:r>
      <w:r w:rsidRPr="0052365F">
        <w:rPr>
          <w:color w:val="000000"/>
          <w:spacing w:val="-4"/>
        </w:rPr>
        <w:t>р</w:t>
      </w:r>
      <w:r w:rsidRPr="0052365F">
        <w:rPr>
          <w:color w:val="000000"/>
          <w:spacing w:val="-4"/>
        </w:rPr>
        <w:t xml:space="preserve">ным лестницам и </w:t>
      </w:r>
      <w:proofErr w:type="spellStart"/>
      <w:r w:rsidRPr="0052365F">
        <w:rPr>
          <w:color w:val="000000"/>
          <w:spacing w:val="-4"/>
        </w:rPr>
        <w:t>водоисточникам</w:t>
      </w:r>
      <w:proofErr w:type="spellEnd"/>
      <w:r w:rsidRPr="0052365F">
        <w:rPr>
          <w:color w:val="000000"/>
          <w:spacing w:val="-4"/>
        </w:rPr>
        <w:t>, используемым для целей пожаротушения, должны быть всегда свободными для проезда пожарной техники, содержаться в исправном состоянии, а зимой быть оч</w:t>
      </w:r>
      <w:r w:rsidRPr="0052365F">
        <w:rPr>
          <w:color w:val="000000"/>
          <w:spacing w:val="-4"/>
        </w:rPr>
        <w:t>и</w:t>
      </w:r>
      <w:r w:rsidRPr="0052365F">
        <w:rPr>
          <w:color w:val="000000"/>
          <w:spacing w:val="-4"/>
        </w:rPr>
        <w:t>щенными от снега и льда.</w:t>
      </w:r>
    </w:p>
    <w:p w:rsidR="00866927" w:rsidRPr="0052365F" w:rsidRDefault="00866927" w:rsidP="00866927">
      <w:pPr>
        <w:ind w:firstLine="709"/>
        <w:rPr>
          <w:color w:val="000000"/>
          <w:spacing w:val="-4"/>
        </w:rPr>
      </w:pPr>
      <w:r w:rsidRPr="0052365F">
        <w:rPr>
          <w:color w:val="000000"/>
          <w:spacing w:val="-4"/>
        </w:rPr>
        <w:t>О закрытии дорог или проездов для их ремонта или по другим причинам, препятствующим проезду пожарных машин, необходимо немедленно сообщать в подразделения пожарной охраны.</w:t>
      </w:r>
    </w:p>
    <w:p w:rsidR="00866927" w:rsidRPr="0052365F" w:rsidRDefault="00866927" w:rsidP="00866927">
      <w:pPr>
        <w:ind w:firstLine="709"/>
        <w:rPr>
          <w:color w:val="000000"/>
          <w:spacing w:val="-4"/>
        </w:rPr>
      </w:pPr>
      <w:r w:rsidRPr="0052365F">
        <w:rPr>
          <w:color w:val="000000"/>
          <w:spacing w:val="-4"/>
        </w:rPr>
        <w:t xml:space="preserve">На период закрытия дорог в соответствующих местах должны быть установлены указатели направления объезда или устроены переезды через ремонтируемые участки и подъезды к </w:t>
      </w:r>
      <w:proofErr w:type="spellStart"/>
      <w:r w:rsidRPr="0052365F">
        <w:rPr>
          <w:color w:val="000000"/>
          <w:spacing w:val="-4"/>
        </w:rPr>
        <w:t>водоисто</w:t>
      </w:r>
      <w:r w:rsidRPr="0052365F">
        <w:rPr>
          <w:color w:val="000000"/>
          <w:spacing w:val="-4"/>
        </w:rPr>
        <w:t>ч</w:t>
      </w:r>
      <w:r w:rsidRPr="0052365F">
        <w:rPr>
          <w:color w:val="000000"/>
          <w:spacing w:val="-4"/>
        </w:rPr>
        <w:t>никам</w:t>
      </w:r>
      <w:proofErr w:type="spellEnd"/>
      <w:r w:rsidRPr="0052365F">
        <w:rPr>
          <w:color w:val="000000"/>
          <w:spacing w:val="-4"/>
        </w:rPr>
        <w:t>.</w:t>
      </w:r>
    </w:p>
    <w:p w:rsidR="00866927" w:rsidRPr="0052365F" w:rsidRDefault="00866927" w:rsidP="00866927">
      <w:pPr>
        <w:ind w:firstLine="709"/>
        <w:rPr>
          <w:color w:val="000000"/>
          <w:spacing w:val="-4"/>
        </w:rPr>
      </w:pPr>
      <w:r w:rsidRPr="0052365F">
        <w:rPr>
          <w:color w:val="000000"/>
          <w:spacing w:val="-4"/>
        </w:rPr>
        <w:t xml:space="preserve">Отдельные </w:t>
      </w:r>
      <w:proofErr w:type="spellStart"/>
      <w:r w:rsidRPr="0052365F">
        <w:rPr>
          <w:color w:val="000000"/>
          <w:spacing w:val="-4"/>
        </w:rPr>
        <w:t>блок-контейнерные</w:t>
      </w:r>
      <w:proofErr w:type="spellEnd"/>
      <w:r w:rsidRPr="0052365F">
        <w:rPr>
          <w:color w:val="000000"/>
          <w:spacing w:val="-4"/>
        </w:rPr>
        <w:t xml:space="preserve"> здания допускается располагать группами не более 10 в гру</w:t>
      </w:r>
      <w:r w:rsidRPr="0052365F">
        <w:rPr>
          <w:color w:val="000000"/>
          <w:spacing w:val="-4"/>
        </w:rPr>
        <w:t>п</w:t>
      </w:r>
      <w:r w:rsidRPr="0052365F">
        <w:rPr>
          <w:color w:val="000000"/>
          <w:spacing w:val="-4"/>
        </w:rPr>
        <w:t>пе и площадью не более 800 м</w:t>
      </w:r>
      <w:r w:rsidRPr="0052365F">
        <w:rPr>
          <w:color w:val="000000"/>
          <w:spacing w:val="-4"/>
          <w:vertAlign w:val="superscript"/>
        </w:rPr>
        <w:t>2</w:t>
      </w:r>
      <w:r w:rsidRPr="0052365F">
        <w:rPr>
          <w:color w:val="000000"/>
          <w:spacing w:val="-4"/>
        </w:rPr>
        <w:t>. Расстояние между группами этих зданий и от них до других стро</w:t>
      </w:r>
      <w:r w:rsidRPr="0052365F">
        <w:rPr>
          <w:color w:val="000000"/>
          <w:spacing w:val="-4"/>
        </w:rPr>
        <w:t>е</w:t>
      </w:r>
      <w:r w:rsidRPr="0052365F">
        <w:rPr>
          <w:color w:val="000000"/>
          <w:spacing w:val="-4"/>
        </w:rPr>
        <w:t>ний, торговых киосков и т. п. следует принимать не менее 15 м.</w:t>
      </w:r>
    </w:p>
    <w:p w:rsidR="00866927" w:rsidRPr="0052365F" w:rsidRDefault="00866927" w:rsidP="00866927">
      <w:pPr>
        <w:ind w:firstLine="709"/>
        <w:rPr>
          <w:color w:val="000000"/>
          <w:spacing w:val="-4"/>
        </w:rPr>
      </w:pPr>
      <w:r w:rsidRPr="0052365F">
        <w:rPr>
          <w:color w:val="000000"/>
          <w:spacing w:val="-4"/>
        </w:rPr>
        <w:t>Не разрешается курение на территории и в помещениях складов и баз, хлебоприемных пун</w:t>
      </w:r>
      <w:r w:rsidRPr="0052365F">
        <w:rPr>
          <w:color w:val="000000"/>
          <w:spacing w:val="-4"/>
        </w:rPr>
        <w:t>к</w:t>
      </w:r>
      <w:r w:rsidRPr="0052365F">
        <w:rPr>
          <w:color w:val="000000"/>
          <w:spacing w:val="-4"/>
        </w:rPr>
        <w:t>тов, объектов торговли, добычи, переработки и хранения ЛВЖ, ГЖ и горючих газов (ГГ), прои</w:t>
      </w:r>
      <w:r w:rsidRPr="0052365F">
        <w:rPr>
          <w:color w:val="000000"/>
          <w:spacing w:val="-4"/>
        </w:rPr>
        <w:t>з</w:t>
      </w:r>
      <w:r w:rsidRPr="0052365F">
        <w:rPr>
          <w:color w:val="000000"/>
          <w:spacing w:val="-4"/>
        </w:rPr>
        <w:t>водств всех видов взрывчатых веществ, взрывопожароопасных и пожароопасных участков, а также в не отведенных для курения местах иных предприятий, в детских дошкольных и школьных учрежд</w:t>
      </w:r>
      <w:r w:rsidRPr="0052365F">
        <w:rPr>
          <w:color w:val="000000"/>
          <w:spacing w:val="-4"/>
        </w:rPr>
        <w:t>е</w:t>
      </w:r>
      <w:r w:rsidRPr="0052365F">
        <w:rPr>
          <w:color w:val="000000"/>
          <w:spacing w:val="-4"/>
        </w:rPr>
        <w:t>ниях, в злаковых массивах.</w:t>
      </w:r>
    </w:p>
    <w:p w:rsidR="00866927" w:rsidRPr="0052365F" w:rsidRDefault="00866927" w:rsidP="00866927">
      <w:pPr>
        <w:ind w:firstLine="709"/>
        <w:rPr>
          <w:color w:val="000000"/>
          <w:spacing w:val="-4"/>
        </w:rPr>
      </w:pPr>
      <w:r w:rsidRPr="0052365F">
        <w:rPr>
          <w:color w:val="000000"/>
          <w:spacing w:val="-4"/>
        </w:rPr>
        <w:t>Разведение костров, сжигание отходов и тары не разрешается в пределах установленных но</w:t>
      </w:r>
      <w:r w:rsidRPr="0052365F">
        <w:rPr>
          <w:color w:val="000000"/>
          <w:spacing w:val="-4"/>
        </w:rPr>
        <w:t>р</w:t>
      </w:r>
      <w:r w:rsidRPr="0052365F">
        <w:rPr>
          <w:color w:val="000000"/>
          <w:spacing w:val="-4"/>
        </w:rPr>
        <w:t>мами проектирования противопожарных разрывов, но не ближе 50 м до зданий и сооружений. Сж</w:t>
      </w:r>
      <w:r w:rsidRPr="0052365F">
        <w:rPr>
          <w:color w:val="000000"/>
          <w:spacing w:val="-4"/>
        </w:rPr>
        <w:t>и</w:t>
      </w:r>
      <w:r w:rsidRPr="0052365F">
        <w:rPr>
          <w:color w:val="000000"/>
          <w:spacing w:val="-4"/>
        </w:rPr>
        <w:t>гание отходов и тары в специально отведенных для этих целей местах должно производиться под контролем обслуживающего персонала.</w:t>
      </w:r>
    </w:p>
    <w:p w:rsidR="00866927" w:rsidRPr="0052365F" w:rsidRDefault="00866927" w:rsidP="00866927">
      <w:pPr>
        <w:ind w:firstLine="709"/>
        <w:rPr>
          <w:color w:val="000000"/>
          <w:spacing w:val="-4"/>
        </w:rPr>
      </w:pPr>
      <w:r w:rsidRPr="0052365F">
        <w:rPr>
          <w:color w:val="000000"/>
          <w:spacing w:val="-4"/>
        </w:rPr>
        <w:t>Территории населенных пунктов и предприятий (организаций) должны иметь наружное о</w:t>
      </w:r>
      <w:r w:rsidRPr="0052365F">
        <w:rPr>
          <w:color w:val="000000"/>
          <w:spacing w:val="-4"/>
        </w:rPr>
        <w:t>с</w:t>
      </w:r>
      <w:r w:rsidRPr="0052365F">
        <w:rPr>
          <w:color w:val="000000"/>
          <w:spacing w:val="-4"/>
        </w:rPr>
        <w:t>вещение в темное время суток для быстрого нахождения пожарных гидрантов, наружных пожарных лестниц и мест размещения пожарного инвентаря, а также подъездов к пирсам пожарных водоемов, к входам в здания и сооружения.</w:t>
      </w:r>
    </w:p>
    <w:p w:rsidR="00866927" w:rsidRPr="0052365F" w:rsidRDefault="00866927" w:rsidP="00866927">
      <w:pPr>
        <w:ind w:firstLine="709"/>
        <w:rPr>
          <w:color w:val="000000"/>
          <w:spacing w:val="-4"/>
        </w:rPr>
      </w:pPr>
      <w:r w:rsidRPr="0052365F">
        <w:rPr>
          <w:color w:val="000000"/>
          <w:spacing w:val="-4"/>
        </w:rPr>
        <w:lastRenderedPageBreak/>
        <w:t>На территории жилых домов, общественных и гражданских зданий не разрешается оставлять на открытых площадках и во дворах тару с ЛВЖ и ГЖ, а также баллоны со сжатыми и сжиженными газами.</w:t>
      </w:r>
    </w:p>
    <w:p w:rsidR="00866927" w:rsidRPr="0052365F" w:rsidRDefault="00866927" w:rsidP="00866927">
      <w:pPr>
        <w:ind w:firstLine="709"/>
        <w:rPr>
          <w:color w:val="000000"/>
          <w:spacing w:val="-4"/>
        </w:rPr>
      </w:pPr>
      <w:r w:rsidRPr="0052365F">
        <w:rPr>
          <w:color w:val="000000"/>
          <w:spacing w:val="-4"/>
        </w:rPr>
        <w:t>На территории населенного пункта и предприятий не разрешается устраивать свалки горючих отходов.</w:t>
      </w:r>
      <w:bookmarkStart w:id="110" w:name="_Toc136344570"/>
    </w:p>
    <w:bookmarkEnd w:id="110"/>
    <w:p w:rsidR="00866927" w:rsidRPr="0052365F" w:rsidRDefault="00866927" w:rsidP="00866927">
      <w:pPr>
        <w:ind w:firstLine="709"/>
        <w:rPr>
          <w:color w:val="000000"/>
          <w:spacing w:val="-4"/>
        </w:rPr>
      </w:pPr>
      <w:r w:rsidRPr="0052365F">
        <w:rPr>
          <w:color w:val="000000"/>
          <w:spacing w:val="-4"/>
        </w:rPr>
        <w:t>Установка транспортных пакетов в противопожарных разрывах, проездах, подъездах к п</w:t>
      </w:r>
      <w:r w:rsidRPr="0052365F">
        <w:rPr>
          <w:color w:val="000000"/>
          <w:spacing w:val="-4"/>
        </w:rPr>
        <w:t>о</w:t>
      </w:r>
      <w:r w:rsidRPr="0052365F">
        <w:rPr>
          <w:color w:val="000000"/>
          <w:spacing w:val="-4"/>
        </w:rPr>
        <w:t xml:space="preserve">жарным </w:t>
      </w:r>
      <w:proofErr w:type="spellStart"/>
      <w:r w:rsidRPr="0052365F">
        <w:rPr>
          <w:color w:val="000000"/>
          <w:spacing w:val="-4"/>
        </w:rPr>
        <w:t>водоисточникам</w:t>
      </w:r>
      <w:proofErr w:type="spellEnd"/>
      <w:r w:rsidRPr="0052365F">
        <w:rPr>
          <w:color w:val="000000"/>
          <w:spacing w:val="-4"/>
        </w:rPr>
        <w:t xml:space="preserve"> не разрешается.</w:t>
      </w:r>
    </w:p>
    <w:p w:rsidR="00866927" w:rsidRPr="0052365F" w:rsidRDefault="00866927" w:rsidP="00866927">
      <w:pPr>
        <w:ind w:firstLine="709"/>
        <w:rPr>
          <w:color w:val="000000"/>
          <w:spacing w:val="-4"/>
        </w:rPr>
      </w:pPr>
      <w:r w:rsidRPr="0052365F">
        <w:rPr>
          <w:color w:val="000000"/>
          <w:spacing w:val="-4"/>
        </w:rPr>
        <w:t>Анализ чрезвычайных ситуаций показал, что основную долю пожаров в поселении составл</w:t>
      </w:r>
      <w:r w:rsidRPr="0052365F">
        <w:rPr>
          <w:color w:val="000000"/>
          <w:spacing w:val="-4"/>
        </w:rPr>
        <w:t>я</w:t>
      </w:r>
      <w:r w:rsidRPr="0052365F">
        <w:rPr>
          <w:color w:val="000000"/>
          <w:spacing w:val="-4"/>
        </w:rPr>
        <w:t>ют пожары, происходящие в жилом секторе, как правило, их количество возрастает с наступлением холодов.</w:t>
      </w:r>
    </w:p>
    <w:p w:rsidR="00866927" w:rsidRPr="0052365F" w:rsidRDefault="00866927" w:rsidP="00866927">
      <w:pPr>
        <w:ind w:firstLine="709"/>
        <w:rPr>
          <w:color w:val="000000"/>
          <w:spacing w:val="-4"/>
        </w:rPr>
      </w:pPr>
      <w:r w:rsidRPr="0052365F">
        <w:rPr>
          <w:color w:val="000000"/>
          <w:spacing w:val="-4"/>
        </w:rPr>
        <w:t>К основным причинам возгорания относятся: неосторожное обращение с огнем и нарушение правил пожарной безопасности при эксплуатации электроприборов, оборудования и печей.</w:t>
      </w:r>
    </w:p>
    <w:p w:rsidR="00866927" w:rsidRPr="0052365F" w:rsidRDefault="00866927" w:rsidP="00866927">
      <w:pPr>
        <w:ind w:firstLine="709"/>
        <w:rPr>
          <w:color w:val="000000"/>
          <w:spacing w:val="-4"/>
        </w:rPr>
      </w:pPr>
      <w:r w:rsidRPr="0052365F">
        <w:rPr>
          <w:color w:val="000000"/>
          <w:spacing w:val="-4"/>
        </w:rPr>
        <w:t>В соответствии с Федеральным законом №123-ФЗ «Технический регламент о требованиях пожарной безопасности» от 22.07.2008 года ст.76 дислокация подразделений пожарной охраны на территориях поселений и городских округов определяется из условия, что время прибытия первого подразделения к месту вызова в сельских поселениях не должно превышать 20 минут.</w:t>
      </w:r>
    </w:p>
    <w:p w:rsidR="00866927" w:rsidRPr="0052365F" w:rsidRDefault="00866927" w:rsidP="00866927">
      <w:pPr>
        <w:ind w:firstLine="709"/>
        <w:rPr>
          <w:color w:val="000000"/>
          <w:spacing w:val="-4"/>
        </w:rPr>
      </w:pPr>
      <w:r w:rsidRPr="0052365F">
        <w:rPr>
          <w:color w:val="000000"/>
          <w:spacing w:val="-4"/>
        </w:rPr>
        <w:t>Согласование отступлений от требований пожарной безопасности проводится в соответствии с требованиями приказа МЧС России «Об утверждении инструкции о порядке согласования отсту</w:t>
      </w:r>
      <w:r w:rsidRPr="0052365F">
        <w:rPr>
          <w:color w:val="000000"/>
          <w:spacing w:val="-4"/>
        </w:rPr>
        <w:t>п</w:t>
      </w:r>
      <w:r w:rsidRPr="0052365F">
        <w:rPr>
          <w:color w:val="000000"/>
          <w:spacing w:val="-4"/>
        </w:rPr>
        <w:t>лений от требований пожарной безопасности, а также не установленных нормативными документами дополнительных требований пожарной безопасности» № 141 по конкретному объекту в обоснова</w:t>
      </w:r>
      <w:r w:rsidRPr="0052365F">
        <w:rPr>
          <w:color w:val="000000"/>
          <w:spacing w:val="-4"/>
        </w:rPr>
        <w:t>н</w:t>
      </w:r>
      <w:r w:rsidRPr="0052365F">
        <w:rPr>
          <w:color w:val="000000"/>
          <w:spacing w:val="-4"/>
        </w:rPr>
        <w:t>ных случаях при наличии дополнительных требований пожарной безопасности, не установленных нормативными документами и отражающих специфику противопожарной защиты конкретного об</w:t>
      </w:r>
      <w:r w:rsidRPr="0052365F">
        <w:rPr>
          <w:color w:val="000000"/>
          <w:spacing w:val="-4"/>
        </w:rPr>
        <w:t>ъ</w:t>
      </w:r>
      <w:r w:rsidRPr="0052365F">
        <w:rPr>
          <w:color w:val="000000"/>
          <w:spacing w:val="-4"/>
        </w:rPr>
        <w:t>екта, и осуществляется органами Государственного пожарного надзора.</w:t>
      </w:r>
    </w:p>
    <w:p w:rsidR="00866927" w:rsidRPr="002074B6" w:rsidRDefault="00866927" w:rsidP="00866927">
      <w:pPr>
        <w:ind w:firstLine="709"/>
        <w:rPr>
          <w:i/>
          <w:color w:val="000000"/>
        </w:rPr>
      </w:pPr>
      <w:r w:rsidRPr="002074B6">
        <w:rPr>
          <w:i/>
          <w:color w:val="000000"/>
        </w:rPr>
        <w:t>Схема рисков возникновения чрезвычайных ситуаций природного, техногенного характера и мероприятия по их ликвидации приведена на карте «Карта границ территорий, подверженных риску возникновения чрезвычайных ситуаций природного и техногенного характера».</w:t>
      </w:r>
    </w:p>
    <w:p w:rsidR="00BA3136" w:rsidRPr="00D85E80" w:rsidRDefault="00BA3136" w:rsidP="00CC472A">
      <w:pPr>
        <w:pStyle w:val="ab"/>
        <w:outlineLvl w:val="9"/>
      </w:pPr>
    </w:p>
    <w:p w:rsidR="00BA3136" w:rsidRPr="00D85E80" w:rsidRDefault="00BA3136" w:rsidP="00CC472A">
      <w:pPr>
        <w:pStyle w:val="ab"/>
        <w:outlineLvl w:val="9"/>
      </w:pPr>
    </w:p>
    <w:p w:rsidR="000C0CDE" w:rsidRPr="00D85E80" w:rsidRDefault="000C0CDE" w:rsidP="00CC472A">
      <w:pPr>
        <w:pStyle w:val="ab"/>
        <w:outlineLvl w:val="9"/>
      </w:pPr>
    </w:p>
    <w:p w:rsidR="00BA3136" w:rsidRPr="00D85E80" w:rsidRDefault="00BA3136" w:rsidP="00CC472A">
      <w:pPr>
        <w:pStyle w:val="ab"/>
        <w:outlineLvl w:val="9"/>
      </w:pPr>
    </w:p>
    <w:p w:rsidR="00BA3136" w:rsidRPr="00D85E80" w:rsidRDefault="00BA3136" w:rsidP="00CC472A">
      <w:pPr>
        <w:pStyle w:val="ab"/>
        <w:outlineLvl w:val="9"/>
      </w:pPr>
    </w:p>
    <w:p w:rsidR="00D85E80" w:rsidRDefault="00D85E80">
      <w:pPr>
        <w:spacing w:line="240" w:lineRule="auto"/>
        <w:jc w:val="left"/>
        <w:rPr>
          <w:b/>
          <w:bCs/>
          <w:sz w:val="28"/>
          <w:szCs w:val="28"/>
          <w:lang w:eastAsia="ar-SA"/>
        </w:rPr>
      </w:pPr>
      <w:r>
        <w:br w:type="page"/>
      </w:r>
    </w:p>
    <w:p w:rsidR="00C14A46" w:rsidRDefault="00C14A46" w:rsidP="00C14A46">
      <w:pPr>
        <w:pStyle w:val="ab"/>
      </w:pPr>
      <w:r>
        <w:lastRenderedPageBreak/>
        <w:t>РАЗДЕЛ</w:t>
      </w:r>
      <w:r w:rsidR="00DE7E62">
        <w:t xml:space="preserve"> </w:t>
      </w:r>
      <w:r>
        <w:t>4. О</w:t>
      </w:r>
      <w:r w:rsidRPr="00944495">
        <w:t>ЦЕНКА</w:t>
      </w:r>
      <w:r>
        <w:t xml:space="preserve"> </w:t>
      </w:r>
      <w:r w:rsidRPr="00944495">
        <w:t>ВОЗМОЖНОГО</w:t>
      </w:r>
      <w:r>
        <w:t xml:space="preserve"> </w:t>
      </w:r>
      <w:r w:rsidRPr="00944495">
        <w:t>ВЛИЯНИЯ</w:t>
      </w:r>
      <w:r>
        <w:t xml:space="preserve"> </w:t>
      </w:r>
      <w:r w:rsidRPr="00944495">
        <w:t>ПЛАНИРУЕМЫХ</w:t>
      </w:r>
      <w:r>
        <w:t xml:space="preserve"> </w:t>
      </w:r>
      <w:r w:rsidRPr="00944495">
        <w:t>ДЛЯ</w:t>
      </w:r>
      <w:r>
        <w:t xml:space="preserve"> </w:t>
      </w:r>
      <w:r w:rsidRPr="00944495">
        <w:t>РАЗМЕЩЕНИЯ</w:t>
      </w:r>
      <w:r>
        <w:t xml:space="preserve"> </w:t>
      </w:r>
      <w:r w:rsidRPr="00944495">
        <w:t>ОБЪЕКТОВ</w:t>
      </w:r>
      <w:r>
        <w:t xml:space="preserve"> </w:t>
      </w:r>
      <w:r w:rsidRPr="00944495">
        <w:t>МЕСТНОГО</w:t>
      </w:r>
      <w:r>
        <w:t xml:space="preserve"> </w:t>
      </w:r>
      <w:r w:rsidRPr="00944495">
        <w:t>ЗНАЧЕНИЯ</w:t>
      </w:r>
      <w:r>
        <w:t xml:space="preserve"> </w:t>
      </w:r>
      <w:r w:rsidRPr="00944495">
        <w:t>НА</w:t>
      </w:r>
      <w:r>
        <w:t xml:space="preserve"> </w:t>
      </w:r>
      <w:r>
        <w:br/>
      </w:r>
      <w:r w:rsidRPr="00944495">
        <w:t>КОМПЛЕКСНОЕ</w:t>
      </w:r>
      <w:r>
        <w:t xml:space="preserve"> </w:t>
      </w:r>
      <w:r w:rsidRPr="00944495">
        <w:t>РАЗВИТИЕ</w:t>
      </w:r>
      <w:r>
        <w:t xml:space="preserve"> </w:t>
      </w:r>
      <w:r w:rsidRPr="00944495">
        <w:t>ТЕРРИТОРИИ</w:t>
      </w:r>
    </w:p>
    <w:p w:rsidR="00C14A46" w:rsidRDefault="00C14A46" w:rsidP="00C14A46">
      <w:pPr>
        <w:ind w:firstLine="709"/>
        <w:rPr>
          <w:lang w:eastAsia="en-US"/>
        </w:rPr>
      </w:pPr>
      <w:r>
        <w:rPr>
          <w:lang w:eastAsia="en-US"/>
        </w:rPr>
        <w:t>Планируемое размещение с объектов местного значения, предлагаемых генпланом, окажет положительное влияние на комплексное развитие территории поселения. Неосвоенные террит</w:t>
      </w:r>
      <w:r>
        <w:rPr>
          <w:lang w:eastAsia="en-US"/>
        </w:rPr>
        <w:t>о</w:t>
      </w:r>
      <w:r>
        <w:rPr>
          <w:lang w:eastAsia="en-US"/>
        </w:rPr>
        <w:t xml:space="preserve">рии поселения станут привлекательными с инвестиционной точки зрения. </w:t>
      </w:r>
    </w:p>
    <w:p w:rsidR="00C14A46" w:rsidRDefault="00C14A46" w:rsidP="00C14A46">
      <w:pPr>
        <w:ind w:firstLine="709"/>
        <w:rPr>
          <w:lang w:eastAsia="en-US"/>
        </w:rPr>
      </w:pPr>
      <w:r>
        <w:rPr>
          <w:lang w:eastAsia="en-US"/>
        </w:rPr>
        <w:t>К основным ограничениям градостроительной деятельности, которые возникнут с появл</w:t>
      </w:r>
      <w:r>
        <w:rPr>
          <w:lang w:eastAsia="en-US"/>
        </w:rPr>
        <w:t>е</w:t>
      </w:r>
      <w:r>
        <w:rPr>
          <w:lang w:eastAsia="en-US"/>
        </w:rPr>
        <w:t>нием планируемых объектов, относятся зоны с особыми условиями использования территории: - санитарно-защитные зоны предприятий и охранные зоны иных объектов; - зоны санитарной о</w:t>
      </w:r>
      <w:r>
        <w:rPr>
          <w:lang w:eastAsia="en-US"/>
        </w:rPr>
        <w:t>х</w:t>
      </w:r>
      <w:r>
        <w:rPr>
          <w:lang w:eastAsia="en-US"/>
        </w:rPr>
        <w:t xml:space="preserve">раны источников хозяйственно-бытового водоснабжения. Размеры этих зон указаны в Главе 7. Они регламентируются действующими нормативно-правовыми документами: - </w:t>
      </w:r>
      <w:proofErr w:type="spellStart"/>
      <w:r>
        <w:rPr>
          <w:lang w:eastAsia="en-US"/>
        </w:rPr>
        <w:t>СанПиН</w:t>
      </w:r>
      <w:proofErr w:type="spellEnd"/>
      <w:r>
        <w:rPr>
          <w:lang w:eastAsia="en-US"/>
        </w:rPr>
        <w:t xml:space="preserve"> 2.2.1/2.1.1.1200-03 «Санитарно-защитные зоны и санитарная классификация предприятий, соор</w:t>
      </w:r>
      <w:r>
        <w:rPr>
          <w:lang w:eastAsia="en-US"/>
        </w:rPr>
        <w:t>у</w:t>
      </w:r>
      <w:r>
        <w:rPr>
          <w:lang w:eastAsia="en-US"/>
        </w:rPr>
        <w:t xml:space="preserve">жений и иных объектов»; - </w:t>
      </w:r>
      <w:proofErr w:type="spellStart"/>
      <w:r>
        <w:rPr>
          <w:lang w:eastAsia="en-US"/>
        </w:rPr>
        <w:t>СанПиН</w:t>
      </w:r>
      <w:proofErr w:type="spellEnd"/>
      <w:r>
        <w:rPr>
          <w:lang w:eastAsia="en-US"/>
        </w:rPr>
        <w:t xml:space="preserve"> 2.1.4.1110-02 "Зоны санитарной охраны источников вод</w:t>
      </w:r>
      <w:r>
        <w:rPr>
          <w:lang w:eastAsia="en-US"/>
        </w:rPr>
        <w:t>о</w:t>
      </w:r>
      <w:r>
        <w:rPr>
          <w:lang w:eastAsia="en-US"/>
        </w:rPr>
        <w:t xml:space="preserve">снабжения и водопроводов питьевого назначения". </w:t>
      </w:r>
    </w:p>
    <w:p w:rsidR="00C14A46" w:rsidRDefault="00C14A46" w:rsidP="00C14A46">
      <w:pPr>
        <w:ind w:firstLine="709"/>
        <w:rPr>
          <w:lang w:eastAsia="en-US"/>
        </w:rPr>
      </w:pPr>
      <w:r>
        <w:rPr>
          <w:lang w:eastAsia="en-US"/>
        </w:rPr>
        <w:t>Необходимо обеспечение контроля со стороны соответствующих административных орг</w:t>
      </w:r>
      <w:r>
        <w:rPr>
          <w:lang w:eastAsia="en-US"/>
        </w:rPr>
        <w:t>а</w:t>
      </w:r>
      <w:r>
        <w:rPr>
          <w:lang w:eastAsia="en-US"/>
        </w:rPr>
        <w:t>нов за соблюдением всех санитарных и природоохранных нормативов с применением экономич</w:t>
      </w:r>
      <w:r>
        <w:rPr>
          <w:lang w:eastAsia="en-US"/>
        </w:rPr>
        <w:t>е</w:t>
      </w:r>
      <w:r>
        <w:rPr>
          <w:lang w:eastAsia="en-US"/>
        </w:rPr>
        <w:t>ских санкций за их нарушение.</w:t>
      </w:r>
    </w:p>
    <w:p w:rsidR="00C14A46" w:rsidRDefault="00C14A46" w:rsidP="00C14A46">
      <w:pPr>
        <w:ind w:firstLine="709"/>
        <w:rPr>
          <w:lang w:eastAsia="en-US"/>
        </w:rPr>
      </w:pPr>
      <w:r w:rsidRPr="00944495">
        <w:rPr>
          <w:lang w:eastAsia="en-US"/>
        </w:rPr>
        <w:t>Перечень мероприятий по территориальному планированию генерального плана с указ</w:t>
      </w:r>
      <w:r w:rsidRPr="00944495">
        <w:rPr>
          <w:lang w:eastAsia="en-US"/>
        </w:rPr>
        <w:t>а</w:t>
      </w:r>
      <w:r w:rsidRPr="00944495">
        <w:rPr>
          <w:lang w:eastAsia="en-US"/>
        </w:rPr>
        <w:t>нием ожидаемых результатов их реализации представлен в следующей таблице</w:t>
      </w:r>
      <w:r>
        <w:rPr>
          <w:lang w:eastAsia="en-US"/>
        </w:rPr>
        <w:t xml:space="preserve"> 17.1.</w:t>
      </w:r>
    </w:p>
    <w:p w:rsidR="00C14A46" w:rsidRPr="00C14A46" w:rsidRDefault="00C14A46" w:rsidP="00C14A46">
      <w:pPr>
        <w:ind w:firstLine="709"/>
        <w:rPr>
          <w:i/>
          <w:lang w:eastAsia="en-US"/>
        </w:rPr>
      </w:pPr>
      <w:r w:rsidRPr="00C14A46">
        <w:rPr>
          <w:i/>
          <w:lang w:eastAsia="en-US"/>
        </w:rPr>
        <w:t>Таблица 17.1</w:t>
      </w:r>
      <w:r w:rsidR="00DE7E62">
        <w:rPr>
          <w:i/>
          <w:lang w:eastAsia="en-US"/>
        </w:rPr>
        <w:t xml:space="preserve"> </w:t>
      </w:r>
      <w:r w:rsidRPr="00C14A46">
        <w:rPr>
          <w:i/>
          <w:lang w:eastAsia="en-US"/>
        </w:rPr>
        <w:t>– Проектные предложения генерального плана</w:t>
      </w:r>
    </w:p>
    <w:tbl>
      <w:tblPr>
        <w:tblStyle w:val="1b"/>
        <w:tblW w:w="10172" w:type="dxa"/>
        <w:tblLayout w:type="fixed"/>
        <w:tblCellMar>
          <w:left w:w="11" w:type="dxa"/>
          <w:right w:w="11" w:type="dxa"/>
        </w:tblCellMar>
        <w:tblLook w:val="04A0"/>
      </w:tblPr>
      <w:tblGrid>
        <w:gridCol w:w="437"/>
        <w:gridCol w:w="5811"/>
        <w:gridCol w:w="3924"/>
      </w:tblGrid>
      <w:tr w:rsidR="00C14A46" w:rsidRPr="000A7401" w:rsidTr="00A30FDA">
        <w:trPr>
          <w:tblHeader/>
        </w:trPr>
        <w:tc>
          <w:tcPr>
            <w:tcW w:w="437" w:type="dxa"/>
            <w:hideMark/>
          </w:tcPr>
          <w:p w:rsidR="00C14A46" w:rsidRPr="000A7401" w:rsidRDefault="00C14A46" w:rsidP="00C14A46">
            <w:pPr>
              <w:spacing w:before="100" w:beforeAutospacing="1" w:after="100" w:afterAutospacing="1" w:line="240" w:lineRule="auto"/>
              <w:jc w:val="center"/>
              <w:rPr>
                <w:b/>
              </w:rPr>
            </w:pPr>
            <w:r w:rsidRPr="000A7401">
              <w:rPr>
                <w:b/>
              </w:rPr>
              <w:t>№ </w:t>
            </w:r>
            <w:proofErr w:type="spellStart"/>
            <w:r w:rsidRPr="000A7401">
              <w:rPr>
                <w:b/>
                <w:bCs/>
              </w:rPr>
              <w:t>п</w:t>
            </w:r>
            <w:proofErr w:type="spellEnd"/>
            <w:r w:rsidRPr="000A7401">
              <w:rPr>
                <w:b/>
                <w:bCs/>
              </w:rPr>
              <w:t>/</w:t>
            </w:r>
            <w:proofErr w:type="spellStart"/>
            <w:r w:rsidRPr="000A7401">
              <w:rPr>
                <w:b/>
                <w:bCs/>
              </w:rPr>
              <w:t>п</w:t>
            </w:r>
            <w:proofErr w:type="spellEnd"/>
          </w:p>
        </w:tc>
        <w:tc>
          <w:tcPr>
            <w:tcW w:w="5811" w:type="dxa"/>
            <w:hideMark/>
          </w:tcPr>
          <w:p w:rsidR="00C14A46" w:rsidRPr="000A7401" w:rsidRDefault="00C14A46" w:rsidP="00C14A46">
            <w:pPr>
              <w:spacing w:before="100" w:beforeAutospacing="1" w:after="100" w:afterAutospacing="1" w:line="240" w:lineRule="auto"/>
              <w:jc w:val="center"/>
              <w:rPr>
                <w:b/>
              </w:rPr>
            </w:pPr>
            <w:r w:rsidRPr="000A7401">
              <w:rPr>
                <w:b/>
                <w:bCs/>
              </w:rPr>
              <w:t>Наименование мероприятия</w:t>
            </w:r>
          </w:p>
        </w:tc>
        <w:tc>
          <w:tcPr>
            <w:tcW w:w="3924" w:type="dxa"/>
            <w:hideMark/>
          </w:tcPr>
          <w:p w:rsidR="00C14A46" w:rsidRPr="000A7401" w:rsidRDefault="00C14A46" w:rsidP="00C14A46">
            <w:pPr>
              <w:spacing w:before="100" w:beforeAutospacing="1" w:after="100" w:afterAutospacing="1" w:line="240" w:lineRule="auto"/>
              <w:jc w:val="center"/>
              <w:rPr>
                <w:b/>
              </w:rPr>
            </w:pPr>
            <w:r w:rsidRPr="000A7401">
              <w:rPr>
                <w:b/>
                <w:bCs/>
              </w:rPr>
              <w:t>Ожидаемые результаты</w:t>
            </w:r>
          </w:p>
        </w:tc>
      </w:tr>
      <w:tr w:rsidR="00C14A46" w:rsidRPr="000A7401" w:rsidTr="00A30FDA">
        <w:tc>
          <w:tcPr>
            <w:tcW w:w="437" w:type="dxa"/>
            <w:hideMark/>
          </w:tcPr>
          <w:p w:rsidR="00C14A46" w:rsidRPr="000A7401" w:rsidRDefault="00C14A46" w:rsidP="00C14A46">
            <w:pPr>
              <w:spacing w:before="100" w:beforeAutospacing="1" w:after="100" w:afterAutospacing="1" w:line="240" w:lineRule="auto"/>
              <w:jc w:val="left"/>
            </w:pPr>
            <w:r w:rsidRPr="000A7401">
              <w:t>1</w:t>
            </w:r>
          </w:p>
        </w:tc>
        <w:tc>
          <w:tcPr>
            <w:tcW w:w="5811" w:type="dxa"/>
            <w:hideMark/>
          </w:tcPr>
          <w:p w:rsidR="00C14A46" w:rsidRPr="000A7401" w:rsidRDefault="00C14A46" w:rsidP="00C14A46">
            <w:pPr>
              <w:spacing w:before="100" w:beforeAutospacing="1" w:after="100" w:afterAutospacing="1" w:line="240" w:lineRule="auto"/>
              <w:jc w:val="left"/>
            </w:pPr>
            <w:r w:rsidRPr="000A7401">
              <w:t xml:space="preserve">Индивидуальная жилая застройка </w:t>
            </w:r>
          </w:p>
        </w:tc>
        <w:tc>
          <w:tcPr>
            <w:tcW w:w="3924" w:type="dxa"/>
            <w:vMerge w:val="restart"/>
            <w:hideMark/>
          </w:tcPr>
          <w:p w:rsidR="00C14A46" w:rsidRPr="000A7401" w:rsidRDefault="00E142E3" w:rsidP="00C14A46">
            <w:pPr>
              <w:spacing w:before="100" w:beforeAutospacing="1" w:after="100" w:afterAutospacing="1" w:line="240" w:lineRule="auto"/>
              <w:jc w:val="left"/>
            </w:pPr>
            <w:r w:rsidRPr="000A7401">
              <w:t>У</w:t>
            </w:r>
            <w:r w:rsidR="00C14A46" w:rsidRPr="000A7401">
              <w:t>лучшение жилищных условий</w:t>
            </w:r>
          </w:p>
        </w:tc>
      </w:tr>
      <w:tr w:rsidR="00C14A46" w:rsidRPr="000A7401" w:rsidTr="00A30FDA">
        <w:tc>
          <w:tcPr>
            <w:tcW w:w="437" w:type="dxa"/>
            <w:hideMark/>
          </w:tcPr>
          <w:p w:rsidR="00C14A46" w:rsidRPr="000A7401" w:rsidRDefault="00C14A46" w:rsidP="00C14A46">
            <w:pPr>
              <w:spacing w:before="100" w:beforeAutospacing="1" w:after="100" w:afterAutospacing="1" w:line="240" w:lineRule="auto"/>
              <w:jc w:val="left"/>
            </w:pPr>
            <w:r w:rsidRPr="000A7401">
              <w:t>2</w:t>
            </w:r>
          </w:p>
        </w:tc>
        <w:tc>
          <w:tcPr>
            <w:tcW w:w="5811" w:type="dxa"/>
            <w:hideMark/>
          </w:tcPr>
          <w:p w:rsidR="00C14A46" w:rsidRPr="000A7401" w:rsidRDefault="00E142E3" w:rsidP="00C14A46">
            <w:pPr>
              <w:spacing w:before="100" w:beforeAutospacing="1" w:after="100" w:afterAutospacing="1" w:line="240" w:lineRule="auto"/>
              <w:jc w:val="left"/>
            </w:pPr>
            <w:r w:rsidRPr="000A7401">
              <w:t>П</w:t>
            </w:r>
            <w:r w:rsidR="00C14A46" w:rsidRPr="000A7401">
              <w:t xml:space="preserve">одготовка документации по планировке территории, а также, документации, необходимой для проведения торгов </w:t>
            </w:r>
            <w:proofErr w:type="gramStart"/>
            <w:r w:rsidR="00C14A46" w:rsidRPr="000A7401">
              <w:t>на</w:t>
            </w:r>
            <w:proofErr w:type="gramEnd"/>
            <w:r w:rsidR="00C14A46" w:rsidRPr="000A7401">
              <w:t xml:space="preserve"> </w:t>
            </w:r>
            <w:proofErr w:type="gramStart"/>
            <w:r w:rsidR="00C14A46" w:rsidRPr="000A7401">
              <w:t>прав</w:t>
            </w:r>
            <w:proofErr w:type="gramEnd"/>
            <w:r w:rsidR="008C53CF">
              <w:t xml:space="preserve"> </w:t>
            </w:r>
            <w:r w:rsidR="00942AEF">
              <w:t xml:space="preserve"> </w:t>
            </w:r>
            <w:r w:rsidR="00C14A46" w:rsidRPr="000A7401">
              <w:t>о заключения договоров аренды з</w:t>
            </w:r>
            <w:r w:rsidR="00C14A46" w:rsidRPr="000A7401">
              <w:t>е</w:t>
            </w:r>
            <w:r w:rsidR="00C14A46" w:rsidRPr="000A7401">
              <w:t>мельных участков для комплексного освоения в целях жилищного строительства, в том числе для организ</w:t>
            </w:r>
            <w:r w:rsidR="00C14A46" w:rsidRPr="000A7401">
              <w:t>а</w:t>
            </w:r>
            <w:r w:rsidR="00C14A46" w:rsidRPr="000A7401">
              <w:t>ции нового индивидуального жилищного строительства</w:t>
            </w:r>
          </w:p>
        </w:tc>
        <w:tc>
          <w:tcPr>
            <w:tcW w:w="3924" w:type="dxa"/>
            <w:vMerge/>
            <w:hideMark/>
          </w:tcPr>
          <w:p w:rsidR="00C14A46" w:rsidRPr="000A7401" w:rsidRDefault="00C14A46" w:rsidP="00C14A46">
            <w:pPr>
              <w:spacing w:before="100" w:beforeAutospacing="1" w:after="100" w:afterAutospacing="1" w:line="240" w:lineRule="auto"/>
              <w:jc w:val="left"/>
            </w:pPr>
          </w:p>
        </w:tc>
      </w:tr>
      <w:tr w:rsidR="00C14A46" w:rsidRPr="000A7401" w:rsidTr="00A30FDA">
        <w:tc>
          <w:tcPr>
            <w:tcW w:w="437" w:type="dxa"/>
            <w:hideMark/>
          </w:tcPr>
          <w:p w:rsidR="00C14A46" w:rsidRPr="000A7401" w:rsidRDefault="00C14A46" w:rsidP="00C14A46">
            <w:pPr>
              <w:spacing w:before="100" w:beforeAutospacing="1" w:after="100" w:afterAutospacing="1" w:line="240" w:lineRule="auto"/>
              <w:jc w:val="left"/>
            </w:pPr>
            <w:r w:rsidRPr="000A7401">
              <w:t>3</w:t>
            </w:r>
          </w:p>
        </w:tc>
        <w:tc>
          <w:tcPr>
            <w:tcW w:w="5811" w:type="dxa"/>
            <w:hideMark/>
          </w:tcPr>
          <w:p w:rsidR="00C14A46" w:rsidRPr="000A7401" w:rsidRDefault="00E142E3" w:rsidP="00C14A46">
            <w:pPr>
              <w:spacing w:before="100" w:beforeAutospacing="1" w:line="240" w:lineRule="auto"/>
              <w:jc w:val="left"/>
            </w:pPr>
            <w:r w:rsidRPr="000A7401">
              <w:t>Р</w:t>
            </w:r>
            <w:r w:rsidR="00C14A46" w:rsidRPr="000A7401">
              <w:t xml:space="preserve">еконструкция </w:t>
            </w:r>
            <w:r w:rsidR="000A7401">
              <w:t>существующ</w:t>
            </w:r>
            <w:r w:rsidR="00A30FDA">
              <w:t>ей</w:t>
            </w:r>
            <w:r w:rsidR="000A7401">
              <w:t xml:space="preserve"> школ</w:t>
            </w:r>
            <w:r w:rsidR="00A30FDA">
              <w:t>ы, детского сада</w:t>
            </w:r>
            <w:r w:rsidR="00C14A46" w:rsidRPr="000A7401">
              <w:t>;</w:t>
            </w:r>
          </w:p>
          <w:p w:rsidR="00C14A46" w:rsidRPr="000A7401" w:rsidRDefault="00A30FDA" w:rsidP="000A7401">
            <w:pPr>
              <w:spacing w:line="240" w:lineRule="auto"/>
              <w:jc w:val="left"/>
            </w:pPr>
            <w:r w:rsidRPr="000A7401">
              <w:t>Строительство</w:t>
            </w:r>
            <w:r w:rsidR="000A7401">
              <w:t xml:space="preserve"> школы и</w:t>
            </w:r>
            <w:r w:rsidR="00C14A46" w:rsidRPr="000A7401">
              <w:t xml:space="preserve"> детск</w:t>
            </w:r>
            <w:r w:rsidR="000A7401">
              <w:t>ого</w:t>
            </w:r>
            <w:r w:rsidR="00C14A46" w:rsidRPr="000A7401">
              <w:t xml:space="preserve"> сад</w:t>
            </w:r>
            <w:r w:rsidR="000A7401">
              <w:t>а</w:t>
            </w:r>
            <w:r w:rsidR="00C14A46" w:rsidRPr="000A7401">
              <w:t xml:space="preserve"> </w:t>
            </w:r>
          </w:p>
        </w:tc>
        <w:tc>
          <w:tcPr>
            <w:tcW w:w="3924" w:type="dxa"/>
            <w:hideMark/>
          </w:tcPr>
          <w:p w:rsidR="00C14A46" w:rsidRPr="000A7401" w:rsidRDefault="00E142E3" w:rsidP="006F7F20">
            <w:pPr>
              <w:spacing w:before="100" w:beforeAutospacing="1" w:after="100" w:afterAutospacing="1" w:line="240" w:lineRule="auto"/>
              <w:jc w:val="left"/>
            </w:pPr>
            <w:r w:rsidRPr="000A7401">
              <w:t>Р</w:t>
            </w:r>
            <w:r w:rsidR="00C14A46" w:rsidRPr="000A7401">
              <w:t xml:space="preserve">азвитие сферы образования в </w:t>
            </w:r>
            <w:r w:rsidR="006F7F20">
              <w:t>г</w:t>
            </w:r>
            <w:r w:rsidR="006F7F20">
              <w:t>о</w:t>
            </w:r>
            <w:r w:rsidR="006F7F20">
              <w:t>родском поселении</w:t>
            </w:r>
          </w:p>
        </w:tc>
      </w:tr>
      <w:tr w:rsidR="000A7401" w:rsidRPr="000A7401" w:rsidTr="00A30FDA">
        <w:tc>
          <w:tcPr>
            <w:tcW w:w="437" w:type="dxa"/>
          </w:tcPr>
          <w:p w:rsidR="000A7401" w:rsidRPr="000A7401" w:rsidRDefault="00A30FDA" w:rsidP="000A7401">
            <w:pPr>
              <w:spacing w:before="100" w:beforeAutospacing="1" w:after="100" w:afterAutospacing="1" w:line="240" w:lineRule="auto"/>
              <w:jc w:val="left"/>
            </w:pPr>
            <w:r>
              <w:t>4</w:t>
            </w:r>
          </w:p>
        </w:tc>
        <w:tc>
          <w:tcPr>
            <w:tcW w:w="5811" w:type="dxa"/>
            <w:hideMark/>
          </w:tcPr>
          <w:p w:rsidR="000A7401" w:rsidRPr="000A7401" w:rsidRDefault="000A7401" w:rsidP="006F7F20">
            <w:pPr>
              <w:spacing w:before="100" w:beforeAutospacing="1" w:after="100" w:afterAutospacing="1" w:line="240" w:lineRule="auto"/>
              <w:jc w:val="left"/>
            </w:pPr>
            <w:r w:rsidRPr="000A7401">
              <w:t>Строительство физкультурно-оздоровительного ко</w:t>
            </w:r>
            <w:r w:rsidRPr="000A7401">
              <w:t>м</w:t>
            </w:r>
            <w:r w:rsidRPr="000A7401">
              <w:t xml:space="preserve">плекса </w:t>
            </w:r>
          </w:p>
        </w:tc>
        <w:tc>
          <w:tcPr>
            <w:tcW w:w="3924" w:type="dxa"/>
            <w:hideMark/>
          </w:tcPr>
          <w:p w:rsidR="000A7401" w:rsidRPr="000A7401" w:rsidRDefault="000A7401" w:rsidP="000A7401">
            <w:pPr>
              <w:spacing w:before="100" w:beforeAutospacing="1" w:after="100" w:afterAutospacing="1" w:line="240" w:lineRule="auto"/>
              <w:jc w:val="left"/>
            </w:pPr>
            <w:r w:rsidRPr="000A7401">
              <w:t xml:space="preserve">Развитие физкультуры и спорта </w:t>
            </w:r>
            <w:r w:rsidR="006F7F20" w:rsidRPr="000A7401">
              <w:t xml:space="preserve">в </w:t>
            </w:r>
            <w:r w:rsidR="006F7F20">
              <w:t>г</w:t>
            </w:r>
            <w:r w:rsidR="006F7F20">
              <w:t>о</w:t>
            </w:r>
            <w:r w:rsidR="006F7F20">
              <w:t>родском поселении</w:t>
            </w:r>
          </w:p>
        </w:tc>
      </w:tr>
      <w:tr w:rsidR="000A7401" w:rsidRPr="000A7401" w:rsidTr="00A30FDA">
        <w:tc>
          <w:tcPr>
            <w:tcW w:w="437" w:type="dxa"/>
          </w:tcPr>
          <w:p w:rsidR="000A7401" w:rsidRPr="000A7401" w:rsidRDefault="00A30FDA" w:rsidP="000A7401">
            <w:pPr>
              <w:spacing w:before="100" w:beforeAutospacing="1" w:after="100" w:afterAutospacing="1" w:line="240" w:lineRule="auto"/>
              <w:jc w:val="left"/>
            </w:pPr>
            <w:r>
              <w:t>5</w:t>
            </w:r>
          </w:p>
        </w:tc>
        <w:tc>
          <w:tcPr>
            <w:tcW w:w="5811" w:type="dxa"/>
            <w:hideMark/>
          </w:tcPr>
          <w:p w:rsidR="000A7401" w:rsidRPr="000A7401" w:rsidRDefault="000A7401" w:rsidP="000A7401">
            <w:pPr>
              <w:spacing w:before="100" w:beforeAutospacing="1" w:after="100" w:afterAutospacing="1" w:line="240" w:lineRule="auto"/>
              <w:jc w:val="left"/>
            </w:pPr>
            <w:r w:rsidRPr="000A7401">
              <w:t>Создание новых рабочих мест в различных отраслях хозяйственной деятельности</w:t>
            </w:r>
          </w:p>
        </w:tc>
        <w:tc>
          <w:tcPr>
            <w:tcW w:w="3924" w:type="dxa"/>
            <w:hideMark/>
          </w:tcPr>
          <w:p w:rsidR="000A7401" w:rsidRPr="000A7401" w:rsidRDefault="000A7401" w:rsidP="000A7401">
            <w:pPr>
              <w:spacing w:before="100" w:beforeAutospacing="1" w:after="100" w:afterAutospacing="1" w:line="240" w:lineRule="auto"/>
              <w:jc w:val="left"/>
            </w:pPr>
            <w:r w:rsidRPr="000A7401">
              <w:t>Развитие сферы производства</w:t>
            </w:r>
          </w:p>
        </w:tc>
      </w:tr>
      <w:tr w:rsidR="000A7401" w:rsidRPr="000A7401" w:rsidTr="00A30FDA">
        <w:tc>
          <w:tcPr>
            <w:tcW w:w="437" w:type="dxa"/>
          </w:tcPr>
          <w:p w:rsidR="000A7401" w:rsidRPr="000A7401" w:rsidRDefault="00A30FDA" w:rsidP="000A7401">
            <w:pPr>
              <w:spacing w:before="100" w:beforeAutospacing="1" w:after="100" w:afterAutospacing="1" w:line="240" w:lineRule="auto"/>
              <w:jc w:val="left"/>
            </w:pPr>
            <w:r>
              <w:t>6</w:t>
            </w:r>
          </w:p>
        </w:tc>
        <w:tc>
          <w:tcPr>
            <w:tcW w:w="5811" w:type="dxa"/>
            <w:hideMark/>
          </w:tcPr>
          <w:p w:rsidR="000A7401" w:rsidRPr="000A7401" w:rsidRDefault="000A7401" w:rsidP="000A7401">
            <w:pPr>
              <w:spacing w:before="100" w:beforeAutospacing="1" w:after="100" w:afterAutospacing="1" w:line="240" w:lineRule="auto"/>
              <w:jc w:val="left"/>
            </w:pPr>
            <w:r w:rsidRPr="000A7401">
              <w:t>Асфальтирование улиц с грунтовым и/или щебеночным покрытием</w:t>
            </w:r>
          </w:p>
        </w:tc>
        <w:tc>
          <w:tcPr>
            <w:tcW w:w="3924" w:type="dxa"/>
            <w:vMerge w:val="restart"/>
            <w:hideMark/>
          </w:tcPr>
          <w:p w:rsidR="000A7401" w:rsidRPr="000A7401" w:rsidRDefault="000A7401" w:rsidP="000A7401">
            <w:pPr>
              <w:spacing w:before="100" w:beforeAutospacing="1" w:after="100" w:afterAutospacing="1" w:line="240" w:lineRule="auto"/>
              <w:jc w:val="left"/>
            </w:pPr>
            <w:r w:rsidRPr="000A7401">
              <w:t>Повышение степени комфортности проживания, снижение количества ДТП</w:t>
            </w:r>
          </w:p>
        </w:tc>
      </w:tr>
      <w:tr w:rsidR="000A7401" w:rsidRPr="000A7401" w:rsidTr="00A30FDA">
        <w:tc>
          <w:tcPr>
            <w:tcW w:w="437" w:type="dxa"/>
          </w:tcPr>
          <w:p w:rsidR="000A7401" w:rsidRPr="000A7401" w:rsidRDefault="00A30FDA" w:rsidP="000A7401">
            <w:pPr>
              <w:spacing w:before="100" w:beforeAutospacing="1" w:after="100" w:afterAutospacing="1" w:line="240" w:lineRule="auto"/>
              <w:jc w:val="left"/>
            </w:pPr>
            <w:r>
              <w:t>7</w:t>
            </w:r>
          </w:p>
        </w:tc>
        <w:tc>
          <w:tcPr>
            <w:tcW w:w="5811" w:type="dxa"/>
            <w:hideMark/>
          </w:tcPr>
          <w:p w:rsidR="000A7401" w:rsidRPr="000A7401" w:rsidRDefault="000A7401" w:rsidP="000A7401">
            <w:pPr>
              <w:spacing w:before="100" w:beforeAutospacing="1" w:after="100" w:afterAutospacing="1" w:line="240" w:lineRule="auto"/>
              <w:jc w:val="left"/>
            </w:pPr>
            <w:r w:rsidRPr="000A7401">
              <w:t>Реконструкция и строительство автомобильных дорог</w:t>
            </w:r>
          </w:p>
        </w:tc>
        <w:tc>
          <w:tcPr>
            <w:tcW w:w="3924" w:type="dxa"/>
            <w:vMerge/>
            <w:hideMark/>
          </w:tcPr>
          <w:p w:rsidR="000A7401" w:rsidRPr="000A7401" w:rsidRDefault="000A7401" w:rsidP="000A7401">
            <w:pPr>
              <w:spacing w:before="100" w:beforeAutospacing="1" w:after="100" w:afterAutospacing="1" w:line="240" w:lineRule="auto"/>
              <w:jc w:val="left"/>
            </w:pPr>
          </w:p>
        </w:tc>
      </w:tr>
      <w:tr w:rsidR="000A7401" w:rsidRPr="000A7401" w:rsidTr="00A30FDA">
        <w:tc>
          <w:tcPr>
            <w:tcW w:w="437" w:type="dxa"/>
          </w:tcPr>
          <w:p w:rsidR="000A7401" w:rsidRPr="000A7401" w:rsidRDefault="00A30FDA" w:rsidP="000A7401">
            <w:pPr>
              <w:spacing w:before="100" w:beforeAutospacing="1" w:after="100" w:afterAutospacing="1" w:line="240" w:lineRule="auto"/>
              <w:jc w:val="left"/>
            </w:pPr>
            <w:r>
              <w:lastRenderedPageBreak/>
              <w:t>8</w:t>
            </w:r>
          </w:p>
        </w:tc>
        <w:tc>
          <w:tcPr>
            <w:tcW w:w="5811" w:type="dxa"/>
            <w:hideMark/>
          </w:tcPr>
          <w:p w:rsidR="000A7401" w:rsidRPr="000A7401" w:rsidRDefault="000A7401" w:rsidP="000A7401">
            <w:pPr>
              <w:spacing w:before="100" w:beforeAutospacing="1" w:after="100" w:afterAutospacing="1" w:line="240" w:lineRule="auto"/>
              <w:jc w:val="left"/>
            </w:pPr>
            <w:r w:rsidRPr="000A7401">
              <w:t>Строительство объектов и сетей газоснабжения</w:t>
            </w:r>
          </w:p>
        </w:tc>
        <w:tc>
          <w:tcPr>
            <w:tcW w:w="3924" w:type="dxa"/>
            <w:hideMark/>
          </w:tcPr>
          <w:p w:rsidR="000A7401" w:rsidRPr="000A7401" w:rsidRDefault="000A7401" w:rsidP="000A7401">
            <w:pPr>
              <w:spacing w:before="100" w:beforeAutospacing="1" w:after="100" w:afterAutospacing="1" w:line="240" w:lineRule="auto"/>
              <w:jc w:val="left"/>
            </w:pPr>
            <w:r w:rsidRPr="000A7401">
              <w:t>Развитие инженерной инфраструкт</w:t>
            </w:r>
            <w:r w:rsidRPr="000A7401">
              <w:t>у</w:t>
            </w:r>
            <w:r w:rsidRPr="000A7401">
              <w:t>ры поселения</w:t>
            </w:r>
          </w:p>
        </w:tc>
      </w:tr>
      <w:tr w:rsidR="000A7401" w:rsidRPr="000A7401" w:rsidTr="00A30FDA">
        <w:tc>
          <w:tcPr>
            <w:tcW w:w="437" w:type="dxa"/>
          </w:tcPr>
          <w:p w:rsidR="000A7401" w:rsidRPr="000A7401" w:rsidRDefault="00A30FDA" w:rsidP="000A7401">
            <w:pPr>
              <w:spacing w:before="100" w:beforeAutospacing="1" w:after="100" w:afterAutospacing="1" w:line="240" w:lineRule="auto"/>
              <w:jc w:val="left"/>
            </w:pPr>
            <w:r>
              <w:t>9</w:t>
            </w:r>
          </w:p>
        </w:tc>
        <w:tc>
          <w:tcPr>
            <w:tcW w:w="5811" w:type="dxa"/>
            <w:hideMark/>
          </w:tcPr>
          <w:p w:rsidR="000A7401" w:rsidRPr="000A7401" w:rsidRDefault="000A7401" w:rsidP="00615617">
            <w:pPr>
              <w:spacing w:before="100" w:beforeAutospacing="1" w:after="100" w:afterAutospacing="1" w:line="240" w:lineRule="auto"/>
              <w:jc w:val="left"/>
            </w:pPr>
            <w:r w:rsidRPr="000A7401">
              <w:t>Строительство и реконструкция водопроводных сетей</w:t>
            </w:r>
            <w:r w:rsidR="008063B5">
              <w:t xml:space="preserve">; реконструкция </w:t>
            </w:r>
            <w:r w:rsidR="00615617">
              <w:t>объектов водоснабжения</w:t>
            </w:r>
          </w:p>
        </w:tc>
        <w:tc>
          <w:tcPr>
            <w:tcW w:w="3924" w:type="dxa"/>
            <w:hideMark/>
          </w:tcPr>
          <w:p w:rsidR="000A7401" w:rsidRPr="000A7401" w:rsidRDefault="000A7401" w:rsidP="000A7401">
            <w:pPr>
              <w:spacing w:before="100" w:beforeAutospacing="1" w:after="100" w:afterAutospacing="1" w:line="240" w:lineRule="auto"/>
              <w:jc w:val="left"/>
            </w:pPr>
            <w:r w:rsidRPr="000A7401">
              <w:t>Развитие инженерной инфраструкт</w:t>
            </w:r>
            <w:r w:rsidRPr="000A7401">
              <w:t>у</w:t>
            </w:r>
            <w:r w:rsidRPr="000A7401">
              <w:t>ры поселения</w:t>
            </w:r>
          </w:p>
        </w:tc>
      </w:tr>
      <w:tr w:rsidR="000A7401" w:rsidRPr="000A7401" w:rsidTr="00A30FDA">
        <w:tc>
          <w:tcPr>
            <w:tcW w:w="437" w:type="dxa"/>
          </w:tcPr>
          <w:p w:rsidR="000A7401" w:rsidRPr="000A7401" w:rsidRDefault="00A30FDA" w:rsidP="000A7401">
            <w:pPr>
              <w:spacing w:before="100" w:beforeAutospacing="1" w:after="100" w:afterAutospacing="1" w:line="240" w:lineRule="auto"/>
              <w:jc w:val="left"/>
            </w:pPr>
            <w:r>
              <w:t>10</w:t>
            </w:r>
          </w:p>
        </w:tc>
        <w:tc>
          <w:tcPr>
            <w:tcW w:w="5811" w:type="dxa"/>
            <w:hideMark/>
          </w:tcPr>
          <w:p w:rsidR="000A7401" w:rsidRPr="000A7401" w:rsidRDefault="000A7401" w:rsidP="008063B5">
            <w:pPr>
              <w:spacing w:before="100" w:beforeAutospacing="1" w:after="100" w:afterAutospacing="1" w:line="240" w:lineRule="auto"/>
              <w:jc w:val="left"/>
            </w:pPr>
            <w:r w:rsidRPr="000A7401">
              <w:t>Строительство канализационных сетей</w:t>
            </w:r>
            <w:r w:rsidR="008063B5">
              <w:t xml:space="preserve"> и очистных с</w:t>
            </w:r>
            <w:r w:rsidR="008063B5">
              <w:t>о</w:t>
            </w:r>
            <w:r w:rsidR="008063B5">
              <w:t>оружений</w:t>
            </w:r>
          </w:p>
        </w:tc>
        <w:tc>
          <w:tcPr>
            <w:tcW w:w="3924" w:type="dxa"/>
            <w:hideMark/>
          </w:tcPr>
          <w:p w:rsidR="000A7401" w:rsidRPr="000A7401" w:rsidRDefault="000A7401" w:rsidP="000A7401">
            <w:pPr>
              <w:spacing w:before="100" w:beforeAutospacing="1" w:after="100" w:afterAutospacing="1" w:line="240" w:lineRule="auto"/>
              <w:jc w:val="left"/>
            </w:pPr>
            <w:r w:rsidRPr="000A7401">
              <w:t>Развитие инженерной инфраструкт</w:t>
            </w:r>
            <w:r w:rsidRPr="000A7401">
              <w:t>у</w:t>
            </w:r>
            <w:r w:rsidRPr="000A7401">
              <w:t>ры поселения</w:t>
            </w:r>
          </w:p>
        </w:tc>
      </w:tr>
      <w:tr w:rsidR="000A7401" w:rsidRPr="000A7401" w:rsidTr="00A30FDA">
        <w:tc>
          <w:tcPr>
            <w:tcW w:w="437" w:type="dxa"/>
          </w:tcPr>
          <w:p w:rsidR="000A7401" w:rsidRPr="000A7401" w:rsidRDefault="00A30FDA" w:rsidP="000A7401">
            <w:pPr>
              <w:spacing w:before="100" w:beforeAutospacing="1" w:after="100" w:afterAutospacing="1" w:line="240" w:lineRule="auto"/>
              <w:jc w:val="left"/>
            </w:pPr>
            <w:r>
              <w:t>11</w:t>
            </w:r>
          </w:p>
        </w:tc>
        <w:tc>
          <w:tcPr>
            <w:tcW w:w="5811" w:type="dxa"/>
            <w:hideMark/>
          </w:tcPr>
          <w:p w:rsidR="000A7401" w:rsidRPr="000A7401" w:rsidRDefault="008063B5" w:rsidP="009E3854">
            <w:pPr>
              <w:spacing w:before="100" w:beforeAutospacing="1" w:after="100" w:afterAutospacing="1" w:line="240" w:lineRule="auto"/>
              <w:jc w:val="left"/>
            </w:pPr>
            <w:r>
              <w:t xml:space="preserve">Реконструкция </w:t>
            </w:r>
            <w:r w:rsidR="009E3854">
              <w:t>объектов и сетей теплоснабжения</w:t>
            </w:r>
          </w:p>
        </w:tc>
        <w:tc>
          <w:tcPr>
            <w:tcW w:w="3924" w:type="dxa"/>
            <w:hideMark/>
          </w:tcPr>
          <w:p w:rsidR="000A7401" w:rsidRPr="000A7401" w:rsidRDefault="000A7401" w:rsidP="000A7401">
            <w:pPr>
              <w:spacing w:before="100" w:beforeAutospacing="1" w:after="100" w:afterAutospacing="1" w:line="240" w:lineRule="auto"/>
              <w:jc w:val="left"/>
            </w:pPr>
            <w:r w:rsidRPr="000A7401">
              <w:t>Развитие инженерной инфраструкт</w:t>
            </w:r>
            <w:r w:rsidRPr="000A7401">
              <w:t>у</w:t>
            </w:r>
            <w:r w:rsidRPr="000A7401">
              <w:t>ры поселения</w:t>
            </w:r>
          </w:p>
        </w:tc>
      </w:tr>
      <w:tr w:rsidR="000A7401" w:rsidRPr="000A7401" w:rsidTr="00A30FDA">
        <w:tc>
          <w:tcPr>
            <w:tcW w:w="437" w:type="dxa"/>
          </w:tcPr>
          <w:p w:rsidR="000A7401" w:rsidRPr="00A30FDA" w:rsidRDefault="00A30FDA" w:rsidP="000A7401">
            <w:pPr>
              <w:spacing w:before="100" w:beforeAutospacing="1" w:after="100" w:afterAutospacing="1" w:line="240" w:lineRule="auto"/>
              <w:jc w:val="left"/>
            </w:pPr>
            <w:r>
              <w:t>12</w:t>
            </w:r>
          </w:p>
        </w:tc>
        <w:tc>
          <w:tcPr>
            <w:tcW w:w="5811" w:type="dxa"/>
            <w:hideMark/>
          </w:tcPr>
          <w:p w:rsidR="000A7401" w:rsidRPr="00A30FDA" w:rsidRDefault="000A7401" w:rsidP="000A7401">
            <w:pPr>
              <w:spacing w:before="100" w:beforeAutospacing="1" w:after="100" w:afterAutospacing="1" w:line="240" w:lineRule="auto"/>
              <w:jc w:val="left"/>
            </w:pPr>
            <w:r w:rsidRPr="00A30FDA">
              <w:t>Строительство резервных пожарных водоемов (пирсов)</w:t>
            </w:r>
          </w:p>
        </w:tc>
        <w:tc>
          <w:tcPr>
            <w:tcW w:w="3924" w:type="dxa"/>
            <w:hideMark/>
          </w:tcPr>
          <w:p w:rsidR="000A7401" w:rsidRPr="00A30FDA" w:rsidRDefault="000A7401" w:rsidP="000A7401">
            <w:pPr>
              <w:spacing w:before="100" w:beforeAutospacing="1" w:after="100" w:afterAutospacing="1" w:line="240" w:lineRule="auto"/>
              <w:jc w:val="left"/>
            </w:pPr>
            <w:r w:rsidRPr="00A30FDA">
              <w:t>Совершенствование системы защиты населения от ЧС</w:t>
            </w:r>
          </w:p>
        </w:tc>
      </w:tr>
      <w:tr w:rsidR="000A7401" w:rsidRPr="000A7401" w:rsidTr="00A30FDA">
        <w:tc>
          <w:tcPr>
            <w:tcW w:w="437" w:type="dxa"/>
          </w:tcPr>
          <w:p w:rsidR="000A7401" w:rsidRPr="000A7401" w:rsidRDefault="00A30FDA" w:rsidP="000A7401">
            <w:pPr>
              <w:spacing w:before="100" w:beforeAutospacing="1" w:after="100" w:afterAutospacing="1" w:line="240" w:lineRule="auto"/>
              <w:jc w:val="left"/>
            </w:pPr>
            <w:r>
              <w:t>13</w:t>
            </w:r>
          </w:p>
        </w:tc>
        <w:tc>
          <w:tcPr>
            <w:tcW w:w="5811" w:type="dxa"/>
            <w:hideMark/>
          </w:tcPr>
          <w:p w:rsidR="000A7401" w:rsidRPr="000A7401" w:rsidRDefault="009E3854" w:rsidP="00615617">
            <w:pPr>
              <w:spacing w:before="100" w:beforeAutospacing="1" w:after="100" w:afterAutospacing="1" w:line="240" w:lineRule="auto"/>
              <w:jc w:val="left"/>
            </w:pPr>
            <w:r>
              <w:t>Реконструкция</w:t>
            </w:r>
            <w:r w:rsidR="000A7401" w:rsidRPr="000A7401">
              <w:t xml:space="preserve"> сооружений электроснабжения</w:t>
            </w:r>
          </w:p>
        </w:tc>
        <w:tc>
          <w:tcPr>
            <w:tcW w:w="3924" w:type="dxa"/>
            <w:hideMark/>
          </w:tcPr>
          <w:p w:rsidR="000A7401" w:rsidRPr="000A7401" w:rsidRDefault="000A7401" w:rsidP="000A7401">
            <w:pPr>
              <w:spacing w:before="100" w:beforeAutospacing="1" w:after="100" w:afterAutospacing="1" w:line="240" w:lineRule="auto"/>
              <w:jc w:val="left"/>
            </w:pPr>
            <w:r w:rsidRPr="000A7401">
              <w:t>Повышение надежности инженерной инфраструктуры поселения</w:t>
            </w:r>
          </w:p>
        </w:tc>
      </w:tr>
      <w:tr w:rsidR="00C14A46" w:rsidRPr="000A7401" w:rsidTr="00A30FDA">
        <w:tc>
          <w:tcPr>
            <w:tcW w:w="437" w:type="dxa"/>
          </w:tcPr>
          <w:p w:rsidR="00C14A46" w:rsidRPr="000A7401" w:rsidRDefault="00A30FDA" w:rsidP="00E142E3">
            <w:pPr>
              <w:spacing w:before="100" w:beforeAutospacing="1" w:after="100" w:afterAutospacing="1" w:line="240" w:lineRule="auto"/>
              <w:jc w:val="left"/>
            </w:pPr>
            <w:r>
              <w:t>14</w:t>
            </w:r>
          </w:p>
        </w:tc>
        <w:tc>
          <w:tcPr>
            <w:tcW w:w="5811" w:type="dxa"/>
            <w:hideMark/>
          </w:tcPr>
          <w:p w:rsidR="00C14A46" w:rsidRPr="000A7401" w:rsidRDefault="00E142E3" w:rsidP="00615617">
            <w:pPr>
              <w:spacing w:before="100" w:beforeAutospacing="1" w:after="100" w:afterAutospacing="1" w:line="240" w:lineRule="auto"/>
              <w:jc w:val="left"/>
            </w:pPr>
            <w:r w:rsidRPr="000A7401">
              <w:t>П</w:t>
            </w:r>
            <w:r w:rsidR="00C14A46" w:rsidRPr="000A7401">
              <w:t>роведение мероприятий по охране объектов культу</w:t>
            </w:r>
            <w:r w:rsidR="00C14A46" w:rsidRPr="000A7401">
              <w:t>р</w:t>
            </w:r>
            <w:r w:rsidR="00C14A46" w:rsidRPr="000A7401">
              <w:t xml:space="preserve">ного наследия находящихся на </w:t>
            </w:r>
            <w:r w:rsidR="00615617">
              <w:t>территории городского поселения</w:t>
            </w:r>
          </w:p>
        </w:tc>
        <w:tc>
          <w:tcPr>
            <w:tcW w:w="3924" w:type="dxa"/>
            <w:hideMark/>
          </w:tcPr>
          <w:p w:rsidR="00C14A46" w:rsidRPr="000A7401" w:rsidRDefault="00E142E3" w:rsidP="00C14A46">
            <w:pPr>
              <w:spacing w:before="100" w:beforeAutospacing="1" w:after="100" w:afterAutospacing="1" w:line="240" w:lineRule="auto"/>
              <w:jc w:val="left"/>
            </w:pPr>
            <w:r w:rsidRPr="000A7401">
              <w:t>С</w:t>
            </w:r>
            <w:r w:rsidR="00C14A46" w:rsidRPr="000A7401">
              <w:t>охранение объектов культурного наследия</w:t>
            </w:r>
          </w:p>
        </w:tc>
      </w:tr>
    </w:tbl>
    <w:p w:rsidR="00C14A46" w:rsidRPr="004C7415" w:rsidRDefault="00C14A46" w:rsidP="00C14A46">
      <w:pPr>
        <w:rPr>
          <w:b/>
          <w:bCs/>
          <w:color w:val="FF0000"/>
          <w:lang w:eastAsia="ar-SA"/>
        </w:rPr>
      </w:pPr>
    </w:p>
    <w:p w:rsidR="00C14A46" w:rsidRDefault="00C14A46">
      <w:pPr>
        <w:spacing w:line="240" w:lineRule="auto"/>
        <w:jc w:val="left"/>
        <w:rPr>
          <w:b/>
          <w:bCs/>
          <w:sz w:val="28"/>
          <w:szCs w:val="28"/>
          <w:lang w:eastAsia="ar-SA"/>
        </w:rPr>
      </w:pPr>
      <w:r>
        <w:br w:type="page"/>
      </w:r>
    </w:p>
    <w:p w:rsidR="005D2114" w:rsidRDefault="005D2114" w:rsidP="006F2295">
      <w:pPr>
        <w:pStyle w:val="ab"/>
      </w:pPr>
      <w:r w:rsidRPr="002074B6">
        <w:lastRenderedPageBreak/>
        <w:t xml:space="preserve">РАЗДЕЛ </w:t>
      </w:r>
      <w:r w:rsidR="00C14A46">
        <w:t>5</w:t>
      </w:r>
      <w:r w:rsidRPr="002074B6">
        <w:t>. ОСНОВНЫЕ ТЕХНИКО-ЭКОНОМИЧЕСКИЕ ПОКАЗАТЕЛИ</w:t>
      </w:r>
      <w:r w:rsidRPr="002074B6">
        <w:br/>
        <w:t>ГЕНЕРАЛЬНОГО ПЛАНА</w:t>
      </w:r>
      <w:bookmarkEnd w:id="99"/>
    </w:p>
    <w:p w:rsidR="0004383B" w:rsidRPr="0004383B" w:rsidRDefault="0004383B" w:rsidP="0004383B">
      <w:pPr>
        <w:ind w:firstLine="709"/>
        <w:rPr>
          <w:bCs/>
          <w:i/>
        </w:rPr>
      </w:pPr>
      <w:r w:rsidRPr="0004383B">
        <w:rPr>
          <w:i/>
          <w:iCs/>
          <w:color w:val="000000"/>
        </w:rPr>
        <w:t xml:space="preserve">Таблица </w:t>
      </w:r>
      <w:r>
        <w:rPr>
          <w:i/>
          <w:iCs/>
          <w:color w:val="000000"/>
        </w:rPr>
        <w:t>1</w:t>
      </w:r>
      <w:r w:rsidR="00C17547">
        <w:rPr>
          <w:i/>
          <w:iCs/>
          <w:color w:val="000000"/>
        </w:rPr>
        <w:t>7</w:t>
      </w:r>
      <w:r w:rsidRPr="0004383B">
        <w:rPr>
          <w:i/>
          <w:iCs/>
          <w:color w:val="000000"/>
        </w:rPr>
        <w:t>.</w:t>
      </w:r>
      <w:r w:rsidR="00C14A46">
        <w:rPr>
          <w:i/>
          <w:iCs/>
          <w:color w:val="000000"/>
        </w:rPr>
        <w:t>2</w:t>
      </w:r>
      <w:r w:rsidRPr="0004383B">
        <w:rPr>
          <w:i/>
          <w:iCs/>
          <w:color w:val="000000"/>
        </w:rPr>
        <w:t xml:space="preserve"> - </w:t>
      </w:r>
      <w:r w:rsidRPr="0004383B">
        <w:rPr>
          <w:bCs/>
          <w:i/>
        </w:rPr>
        <w:t>Технико-экономические показатели проекта</w:t>
      </w:r>
      <w:r>
        <w:rPr>
          <w:bCs/>
          <w:i/>
        </w:rPr>
        <w:t xml:space="preserve"> Генерального плана муниц</w:t>
      </w:r>
      <w:r>
        <w:rPr>
          <w:bCs/>
          <w:i/>
        </w:rPr>
        <w:t>и</w:t>
      </w:r>
      <w:r>
        <w:rPr>
          <w:bCs/>
          <w:i/>
        </w:rPr>
        <w:t xml:space="preserve">пального образования </w:t>
      </w:r>
      <w:r w:rsidR="002D58AF">
        <w:rPr>
          <w:bCs/>
          <w:i/>
        </w:rPr>
        <w:t>городское поселение</w:t>
      </w:r>
      <w:r>
        <w:rPr>
          <w:bCs/>
          <w:i/>
        </w:rPr>
        <w:t xml:space="preserve"> </w:t>
      </w:r>
      <w:r w:rsidR="00615617">
        <w:rPr>
          <w:bCs/>
          <w:i/>
        </w:rPr>
        <w:t>р</w:t>
      </w:r>
      <w:r w:rsidR="00702F56">
        <w:rPr>
          <w:bCs/>
          <w:i/>
        </w:rPr>
        <w:t>.п.</w:t>
      </w:r>
      <w:r w:rsidR="002D58AF">
        <w:rPr>
          <w:bCs/>
          <w:i/>
        </w:rPr>
        <w:t>Варнавино</w:t>
      </w:r>
    </w:p>
    <w:tbl>
      <w:tblPr>
        <w:tblW w:w="10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507"/>
        <w:gridCol w:w="5509"/>
        <w:gridCol w:w="1429"/>
        <w:gridCol w:w="1481"/>
        <w:gridCol w:w="1243"/>
      </w:tblGrid>
      <w:tr w:rsidR="00244A54" w:rsidRPr="006D4D4B" w:rsidTr="00842401">
        <w:trPr>
          <w:tblHeader/>
        </w:trPr>
        <w:tc>
          <w:tcPr>
            <w:tcW w:w="502" w:type="dxa"/>
            <w:shd w:val="clear" w:color="auto" w:fill="auto"/>
            <w:vAlign w:val="center"/>
          </w:tcPr>
          <w:p w:rsidR="00244A54" w:rsidRPr="006D4D4B" w:rsidRDefault="00244A54" w:rsidP="00CB06BB">
            <w:pPr>
              <w:keepNext/>
              <w:keepLines/>
              <w:spacing w:line="240" w:lineRule="auto"/>
              <w:jc w:val="center"/>
              <w:rPr>
                <w:b/>
              </w:rPr>
            </w:pPr>
            <w:r w:rsidRPr="006D4D4B">
              <w:rPr>
                <w:b/>
              </w:rPr>
              <w:t xml:space="preserve">№ </w:t>
            </w:r>
          </w:p>
          <w:p w:rsidR="00244A54" w:rsidRPr="006D4D4B" w:rsidRDefault="00244A54" w:rsidP="00CB06BB">
            <w:pPr>
              <w:keepNext/>
              <w:keepLines/>
              <w:spacing w:line="240" w:lineRule="auto"/>
              <w:jc w:val="center"/>
              <w:rPr>
                <w:b/>
              </w:rPr>
            </w:pPr>
            <w:proofErr w:type="spellStart"/>
            <w:proofErr w:type="gramStart"/>
            <w:r w:rsidRPr="006D4D4B">
              <w:rPr>
                <w:b/>
              </w:rPr>
              <w:t>п</w:t>
            </w:r>
            <w:proofErr w:type="spellEnd"/>
            <w:proofErr w:type="gramEnd"/>
            <w:r w:rsidRPr="006D4D4B">
              <w:rPr>
                <w:b/>
              </w:rPr>
              <w:t>/</w:t>
            </w:r>
            <w:proofErr w:type="spellStart"/>
            <w:r w:rsidRPr="006D4D4B">
              <w:rPr>
                <w:b/>
              </w:rPr>
              <w:t>п</w:t>
            </w:r>
            <w:proofErr w:type="spellEnd"/>
          </w:p>
          <w:p w:rsidR="00244A54" w:rsidRPr="006D4D4B" w:rsidRDefault="00244A54" w:rsidP="00CB06BB">
            <w:pPr>
              <w:keepNext/>
              <w:keepLines/>
              <w:spacing w:line="240" w:lineRule="auto"/>
              <w:jc w:val="center"/>
              <w:rPr>
                <w:b/>
              </w:rPr>
            </w:pPr>
          </w:p>
        </w:tc>
        <w:tc>
          <w:tcPr>
            <w:tcW w:w="5553" w:type="dxa"/>
            <w:shd w:val="clear" w:color="auto" w:fill="auto"/>
            <w:vAlign w:val="center"/>
          </w:tcPr>
          <w:p w:rsidR="00244A54" w:rsidRPr="006D4D4B" w:rsidRDefault="00244A54" w:rsidP="00CB06BB">
            <w:pPr>
              <w:keepNext/>
              <w:keepLines/>
              <w:spacing w:line="240" w:lineRule="auto"/>
              <w:jc w:val="center"/>
              <w:rPr>
                <w:b/>
              </w:rPr>
            </w:pPr>
            <w:r w:rsidRPr="006D4D4B">
              <w:rPr>
                <w:b/>
              </w:rPr>
              <w:t xml:space="preserve">Наименование показателя </w:t>
            </w:r>
          </w:p>
        </w:tc>
        <w:tc>
          <w:tcPr>
            <w:tcW w:w="1415" w:type="dxa"/>
            <w:shd w:val="clear" w:color="auto" w:fill="auto"/>
            <w:vAlign w:val="center"/>
          </w:tcPr>
          <w:p w:rsidR="00244A54" w:rsidRPr="006D4D4B" w:rsidRDefault="00244A54" w:rsidP="00CB06BB">
            <w:pPr>
              <w:keepNext/>
              <w:keepLines/>
              <w:spacing w:line="240" w:lineRule="auto"/>
              <w:jc w:val="center"/>
              <w:rPr>
                <w:b/>
              </w:rPr>
            </w:pPr>
            <w:r w:rsidRPr="006D4D4B">
              <w:rPr>
                <w:b/>
              </w:rPr>
              <w:t>Единица измерения</w:t>
            </w:r>
          </w:p>
        </w:tc>
        <w:tc>
          <w:tcPr>
            <w:tcW w:w="1467" w:type="dxa"/>
            <w:shd w:val="clear" w:color="auto" w:fill="auto"/>
            <w:vAlign w:val="center"/>
          </w:tcPr>
          <w:p w:rsidR="00244A54" w:rsidRPr="006D4D4B" w:rsidRDefault="00244A54" w:rsidP="00CB06BB">
            <w:pPr>
              <w:keepNext/>
              <w:keepLines/>
              <w:spacing w:line="240" w:lineRule="auto"/>
              <w:jc w:val="center"/>
              <w:rPr>
                <w:b/>
              </w:rPr>
            </w:pPr>
            <w:r w:rsidRPr="006D4D4B">
              <w:rPr>
                <w:b/>
              </w:rPr>
              <w:t>Совреме</w:t>
            </w:r>
            <w:r w:rsidRPr="006D4D4B">
              <w:rPr>
                <w:b/>
              </w:rPr>
              <w:t>н</w:t>
            </w:r>
            <w:r w:rsidRPr="006D4D4B">
              <w:rPr>
                <w:b/>
              </w:rPr>
              <w:t>ное состо</w:t>
            </w:r>
            <w:r w:rsidRPr="006D4D4B">
              <w:rPr>
                <w:b/>
              </w:rPr>
              <w:t>я</w:t>
            </w:r>
            <w:r w:rsidRPr="006D4D4B">
              <w:rPr>
                <w:b/>
              </w:rPr>
              <w:t>ние (2018г.)</w:t>
            </w:r>
          </w:p>
        </w:tc>
        <w:tc>
          <w:tcPr>
            <w:tcW w:w="1232" w:type="dxa"/>
          </w:tcPr>
          <w:p w:rsidR="00244A54" w:rsidRPr="006D4D4B" w:rsidRDefault="00244A54" w:rsidP="00CB06BB">
            <w:pPr>
              <w:keepNext/>
              <w:keepLines/>
              <w:spacing w:line="240" w:lineRule="auto"/>
              <w:jc w:val="center"/>
              <w:rPr>
                <w:b/>
              </w:rPr>
            </w:pPr>
            <w:r w:rsidRPr="006D4D4B">
              <w:rPr>
                <w:b/>
              </w:rPr>
              <w:t>Расче</w:t>
            </w:r>
            <w:r w:rsidRPr="006D4D4B">
              <w:rPr>
                <w:b/>
              </w:rPr>
              <w:t>т</w:t>
            </w:r>
            <w:r w:rsidRPr="006D4D4B">
              <w:rPr>
                <w:b/>
              </w:rPr>
              <w:t>ный срок (до 2048гг.)</w:t>
            </w:r>
          </w:p>
        </w:tc>
      </w:tr>
      <w:tr w:rsidR="00244A54" w:rsidRPr="006D4D4B" w:rsidTr="00842401">
        <w:tc>
          <w:tcPr>
            <w:tcW w:w="502" w:type="dxa"/>
            <w:shd w:val="clear" w:color="auto" w:fill="C6D9F1"/>
            <w:vAlign w:val="center"/>
          </w:tcPr>
          <w:p w:rsidR="00244A54" w:rsidRPr="006D4D4B" w:rsidRDefault="00244A54" w:rsidP="00CB06BB">
            <w:pPr>
              <w:spacing w:line="240" w:lineRule="auto"/>
              <w:jc w:val="center"/>
              <w:rPr>
                <w:b/>
              </w:rPr>
            </w:pPr>
            <w:r w:rsidRPr="006D4D4B">
              <w:rPr>
                <w:b/>
                <w:lang w:val="en-US"/>
              </w:rPr>
              <w:t>I</w:t>
            </w:r>
          </w:p>
        </w:tc>
        <w:tc>
          <w:tcPr>
            <w:tcW w:w="5553" w:type="dxa"/>
            <w:shd w:val="clear" w:color="auto" w:fill="C6D9F1"/>
            <w:vAlign w:val="center"/>
          </w:tcPr>
          <w:p w:rsidR="00244A54" w:rsidRPr="006D4D4B" w:rsidRDefault="00244A54" w:rsidP="00CB06BB">
            <w:pPr>
              <w:spacing w:line="240" w:lineRule="auto"/>
              <w:rPr>
                <w:b/>
              </w:rPr>
            </w:pPr>
            <w:r w:rsidRPr="006D4D4B">
              <w:rPr>
                <w:b/>
              </w:rPr>
              <w:t>ТЕРРИТОРИЯ</w:t>
            </w:r>
          </w:p>
        </w:tc>
        <w:tc>
          <w:tcPr>
            <w:tcW w:w="1415" w:type="dxa"/>
            <w:shd w:val="clear" w:color="auto" w:fill="C6D9F1"/>
            <w:vAlign w:val="center"/>
          </w:tcPr>
          <w:p w:rsidR="00244A54" w:rsidRPr="006D4D4B" w:rsidRDefault="00244A54" w:rsidP="00CB06BB">
            <w:pPr>
              <w:spacing w:line="240" w:lineRule="auto"/>
              <w:jc w:val="center"/>
              <w:rPr>
                <w:color w:val="FF0000"/>
              </w:rPr>
            </w:pPr>
          </w:p>
        </w:tc>
        <w:tc>
          <w:tcPr>
            <w:tcW w:w="1467" w:type="dxa"/>
            <w:shd w:val="clear" w:color="auto" w:fill="C6D9F1"/>
            <w:vAlign w:val="center"/>
          </w:tcPr>
          <w:p w:rsidR="00244A54" w:rsidRPr="006D4D4B" w:rsidRDefault="00244A54" w:rsidP="00CB06BB">
            <w:pPr>
              <w:spacing w:line="240" w:lineRule="auto"/>
              <w:jc w:val="center"/>
              <w:rPr>
                <w:color w:val="FF0000"/>
              </w:rPr>
            </w:pPr>
          </w:p>
        </w:tc>
        <w:tc>
          <w:tcPr>
            <w:tcW w:w="1232" w:type="dxa"/>
            <w:shd w:val="clear" w:color="auto" w:fill="C6D9F1"/>
            <w:vAlign w:val="center"/>
          </w:tcPr>
          <w:p w:rsidR="00244A54" w:rsidRPr="006D4D4B" w:rsidRDefault="00244A54" w:rsidP="00CB06BB">
            <w:pPr>
              <w:spacing w:line="240" w:lineRule="auto"/>
              <w:jc w:val="center"/>
              <w:rPr>
                <w:color w:val="FF0000"/>
              </w:rPr>
            </w:pPr>
          </w:p>
        </w:tc>
      </w:tr>
      <w:tr w:rsidR="00244A54" w:rsidRPr="006D4D4B" w:rsidTr="00842401">
        <w:tc>
          <w:tcPr>
            <w:tcW w:w="502" w:type="dxa"/>
            <w:shd w:val="clear" w:color="auto" w:fill="auto"/>
            <w:vAlign w:val="center"/>
          </w:tcPr>
          <w:p w:rsidR="00244A54" w:rsidRPr="006D4D4B" w:rsidRDefault="00244A54" w:rsidP="00CB06BB">
            <w:pPr>
              <w:spacing w:line="240" w:lineRule="auto"/>
              <w:jc w:val="center"/>
            </w:pPr>
            <w:r w:rsidRPr="006D4D4B">
              <w:t>1</w:t>
            </w:r>
          </w:p>
        </w:tc>
        <w:tc>
          <w:tcPr>
            <w:tcW w:w="5553" w:type="dxa"/>
            <w:shd w:val="clear" w:color="auto" w:fill="auto"/>
            <w:vAlign w:val="center"/>
          </w:tcPr>
          <w:p w:rsidR="00244A54" w:rsidRPr="006D4D4B" w:rsidRDefault="00244A54" w:rsidP="00CB06BB">
            <w:pPr>
              <w:spacing w:line="240" w:lineRule="auto"/>
            </w:pPr>
            <w:r w:rsidRPr="006D4D4B">
              <w:t>Общая площадь земель в границах муниципального образования</w:t>
            </w:r>
          </w:p>
        </w:tc>
        <w:tc>
          <w:tcPr>
            <w:tcW w:w="1415" w:type="dxa"/>
            <w:shd w:val="clear" w:color="auto" w:fill="auto"/>
            <w:vAlign w:val="center"/>
          </w:tcPr>
          <w:p w:rsidR="00244A54" w:rsidRPr="006D4D4B" w:rsidRDefault="00244A54" w:rsidP="00CB06BB">
            <w:pPr>
              <w:spacing w:line="240" w:lineRule="auto"/>
              <w:jc w:val="center"/>
            </w:pPr>
            <w:r w:rsidRPr="006D4D4B">
              <w:t>га</w:t>
            </w:r>
          </w:p>
        </w:tc>
        <w:tc>
          <w:tcPr>
            <w:tcW w:w="1467" w:type="dxa"/>
            <w:shd w:val="clear" w:color="auto" w:fill="auto"/>
            <w:vAlign w:val="center"/>
          </w:tcPr>
          <w:p w:rsidR="00244A54" w:rsidRPr="006D4D4B" w:rsidRDefault="00244A54" w:rsidP="00CB06BB">
            <w:pPr>
              <w:spacing w:line="240" w:lineRule="auto"/>
              <w:jc w:val="center"/>
            </w:pPr>
            <w:r w:rsidRPr="006D4D4B">
              <w:t>902</w:t>
            </w:r>
            <w:r>
              <w:t>1</w:t>
            </w:r>
            <w:r w:rsidRPr="006D4D4B">
              <w:t>,00</w:t>
            </w:r>
          </w:p>
        </w:tc>
        <w:tc>
          <w:tcPr>
            <w:tcW w:w="1232" w:type="dxa"/>
            <w:vAlign w:val="center"/>
          </w:tcPr>
          <w:p w:rsidR="00244A54" w:rsidRPr="006D4D4B" w:rsidRDefault="00244A54" w:rsidP="00CB06BB">
            <w:pPr>
              <w:spacing w:line="240" w:lineRule="auto"/>
              <w:jc w:val="center"/>
            </w:pPr>
            <w:r w:rsidRPr="006D4D4B">
              <w:t>902</w:t>
            </w:r>
            <w:r>
              <w:t>1</w:t>
            </w:r>
            <w:r w:rsidRPr="006D4D4B">
              <w:t>,00</w:t>
            </w:r>
          </w:p>
        </w:tc>
      </w:tr>
      <w:tr w:rsidR="00244A54" w:rsidRPr="006D4D4B" w:rsidTr="00842401">
        <w:tc>
          <w:tcPr>
            <w:tcW w:w="502" w:type="dxa"/>
            <w:shd w:val="clear" w:color="auto" w:fill="auto"/>
            <w:vAlign w:val="center"/>
          </w:tcPr>
          <w:p w:rsidR="00244A54" w:rsidRPr="006D4D4B" w:rsidRDefault="00244A54" w:rsidP="00CB06BB">
            <w:pPr>
              <w:spacing w:line="240" w:lineRule="auto"/>
              <w:jc w:val="center"/>
            </w:pPr>
            <w:r w:rsidRPr="006D4D4B">
              <w:t>2</w:t>
            </w:r>
          </w:p>
        </w:tc>
        <w:tc>
          <w:tcPr>
            <w:tcW w:w="5553" w:type="dxa"/>
            <w:shd w:val="clear" w:color="auto" w:fill="auto"/>
            <w:vAlign w:val="center"/>
          </w:tcPr>
          <w:p w:rsidR="00244A54" w:rsidRPr="006D4D4B" w:rsidRDefault="00244A54" w:rsidP="00CB06BB">
            <w:pPr>
              <w:spacing w:line="240" w:lineRule="auto"/>
            </w:pPr>
            <w:r w:rsidRPr="006D4D4B">
              <w:t xml:space="preserve">Общая площадь земель в границах населенных пунктов </w:t>
            </w:r>
          </w:p>
        </w:tc>
        <w:tc>
          <w:tcPr>
            <w:tcW w:w="1415" w:type="dxa"/>
            <w:shd w:val="clear" w:color="auto" w:fill="auto"/>
            <w:vAlign w:val="center"/>
          </w:tcPr>
          <w:p w:rsidR="00244A54" w:rsidRPr="006D4D4B" w:rsidRDefault="00244A54" w:rsidP="00CB06BB">
            <w:pPr>
              <w:spacing w:line="240" w:lineRule="auto"/>
              <w:jc w:val="center"/>
            </w:pPr>
            <w:r w:rsidRPr="006D4D4B">
              <w:t>га</w:t>
            </w:r>
          </w:p>
        </w:tc>
        <w:tc>
          <w:tcPr>
            <w:tcW w:w="1467" w:type="dxa"/>
            <w:shd w:val="clear" w:color="auto" w:fill="auto"/>
            <w:vAlign w:val="center"/>
          </w:tcPr>
          <w:p w:rsidR="00244A54" w:rsidRPr="006D4D4B" w:rsidRDefault="00244A54" w:rsidP="00CB06BB">
            <w:pPr>
              <w:spacing w:line="240" w:lineRule="auto"/>
              <w:jc w:val="center"/>
            </w:pPr>
            <w:r w:rsidRPr="006D4D4B">
              <w:t>55</w:t>
            </w:r>
            <w:r>
              <w:t>1</w:t>
            </w:r>
            <w:r w:rsidRPr="006D4D4B">
              <w:t>,</w:t>
            </w:r>
            <w:r>
              <w:t>3</w:t>
            </w:r>
            <w:r w:rsidRPr="006D4D4B">
              <w:t>0</w:t>
            </w:r>
          </w:p>
        </w:tc>
        <w:tc>
          <w:tcPr>
            <w:tcW w:w="1232" w:type="dxa"/>
            <w:vAlign w:val="center"/>
          </w:tcPr>
          <w:p w:rsidR="00244A54" w:rsidRPr="006D4D4B" w:rsidRDefault="00244A54" w:rsidP="00CB06BB">
            <w:pPr>
              <w:spacing w:line="240" w:lineRule="auto"/>
              <w:jc w:val="center"/>
            </w:pPr>
            <w:r w:rsidRPr="006D4D4B">
              <w:t>55</w:t>
            </w:r>
            <w:r>
              <w:t>1</w:t>
            </w:r>
            <w:r w:rsidRPr="006D4D4B">
              <w:t>,</w:t>
            </w:r>
            <w:r>
              <w:t>3</w:t>
            </w:r>
            <w:r w:rsidRPr="006D4D4B">
              <w:t>0</w:t>
            </w:r>
          </w:p>
        </w:tc>
      </w:tr>
      <w:tr w:rsidR="00244A54" w:rsidRPr="006D4D4B" w:rsidTr="00842401">
        <w:tc>
          <w:tcPr>
            <w:tcW w:w="502" w:type="dxa"/>
            <w:shd w:val="clear" w:color="auto" w:fill="auto"/>
            <w:vAlign w:val="center"/>
          </w:tcPr>
          <w:p w:rsidR="00244A54" w:rsidRPr="006D4D4B" w:rsidRDefault="00244A54" w:rsidP="00CB06BB">
            <w:pPr>
              <w:spacing w:line="240" w:lineRule="auto"/>
              <w:jc w:val="center"/>
            </w:pPr>
          </w:p>
        </w:tc>
        <w:tc>
          <w:tcPr>
            <w:tcW w:w="5553" w:type="dxa"/>
            <w:shd w:val="clear" w:color="auto" w:fill="auto"/>
            <w:vAlign w:val="center"/>
          </w:tcPr>
          <w:p w:rsidR="00244A54" w:rsidRPr="006D4D4B" w:rsidRDefault="00244A54" w:rsidP="00CB06BB">
            <w:pPr>
              <w:spacing w:line="240" w:lineRule="auto"/>
            </w:pPr>
            <w:r w:rsidRPr="006D4D4B">
              <w:t>в том числе:</w:t>
            </w:r>
          </w:p>
        </w:tc>
        <w:tc>
          <w:tcPr>
            <w:tcW w:w="1415" w:type="dxa"/>
            <w:shd w:val="clear" w:color="auto" w:fill="auto"/>
            <w:vAlign w:val="center"/>
          </w:tcPr>
          <w:p w:rsidR="00244A54" w:rsidRPr="006D4D4B" w:rsidRDefault="00244A54" w:rsidP="00CB06BB">
            <w:pPr>
              <w:spacing w:line="240" w:lineRule="auto"/>
              <w:jc w:val="center"/>
            </w:pPr>
          </w:p>
        </w:tc>
        <w:tc>
          <w:tcPr>
            <w:tcW w:w="1467" w:type="dxa"/>
            <w:shd w:val="clear" w:color="auto" w:fill="auto"/>
            <w:vAlign w:val="center"/>
          </w:tcPr>
          <w:p w:rsidR="00244A54" w:rsidRPr="006D4D4B" w:rsidRDefault="00244A54" w:rsidP="00CB06BB">
            <w:pPr>
              <w:spacing w:line="240" w:lineRule="auto"/>
              <w:jc w:val="center"/>
              <w:rPr>
                <w:color w:val="FF0000"/>
              </w:rPr>
            </w:pPr>
          </w:p>
        </w:tc>
        <w:tc>
          <w:tcPr>
            <w:tcW w:w="1232" w:type="dxa"/>
            <w:vAlign w:val="center"/>
          </w:tcPr>
          <w:p w:rsidR="00244A54" w:rsidRPr="006D4D4B" w:rsidRDefault="00244A54" w:rsidP="00CB06BB">
            <w:pPr>
              <w:spacing w:line="240" w:lineRule="auto"/>
              <w:jc w:val="center"/>
              <w:rPr>
                <w:color w:val="FF0000"/>
              </w:rPr>
            </w:pPr>
          </w:p>
        </w:tc>
      </w:tr>
      <w:tr w:rsidR="00244A54" w:rsidRPr="006D4D4B" w:rsidTr="00842401">
        <w:tc>
          <w:tcPr>
            <w:tcW w:w="502" w:type="dxa"/>
            <w:shd w:val="clear" w:color="auto" w:fill="auto"/>
            <w:vAlign w:val="center"/>
          </w:tcPr>
          <w:p w:rsidR="00244A54" w:rsidRPr="006D4D4B" w:rsidRDefault="00244A54" w:rsidP="00CB06BB">
            <w:pPr>
              <w:spacing w:line="240" w:lineRule="auto"/>
              <w:jc w:val="center"/>
            </w:pPr>
            <w:r w:rsidRPr="006D4D4B">
              <w:t>2.1</w:t>
            </w:r>
          </w:p>
        </w:tc>
        <w:tc>
          <w:tcPr>
            <w:tcW w:w="5553" w:type="dxa"/>
            <w:shd w:val="clear" w:color="auto" w:fill="auto"/>
            <w:vAlign w:val="center"/>
          </w:tcPr>
          <w:p w:rsidR="00244A54" w:rsidRPr="006D4D4B" w:rsidRDefault="00244A54" w:rsidP="00CB06BB">
            <w:pPr>
              <w:spacing w:line="240" w:lineRule="auto"/>
            </w:pPr>
            <w:r w:rsidRPr="006D4D4B">
              <w:t>- зона застройки индивидуальными жилыми домами</w:t>
            </w:r>
          </w:p>
        </w:tc>
        <w:tc>
          <w:tcPr>
            <w:tcW w:w="1415" w:type="dxa"/>
            <w:shd w:val="clear" w:color="auto" w:fill="auto"/>
            <w:vAlign w:val="center"/>
          </w:tcPr>
          <w:p w:rsidR="00244A54" w:rsidRPr="006D4D4B" w:rsidRDefault="00244A54" w:rsidP="00CB06BB">
            <w:pPr>
              <w:spacing w:line="240" w:lineRule="auto"/>
              <w:jc w:val="center"/>
            </w:pPr>
            <w:r w:rsidRPr="006D4D4B">
              <w:t>га</w:t>
            </w:r>
          </w:p>
        </w:tc>
        <w:tc>
          <w:tcPr>
            <w:tcW w:w="1467" w:type="dxa"/>
            <w:shd w:val="clear" w:color="auto" w:fill="auto"/>
            <w:vAlign w:val="center"/>
          </w:tcPr>
          <w:p w:rsidR="00244A54" w:rsidRPr="006D4D4B" w:rsidRDefault="00244A54" w:rsidP="00CB06BB">
            <w:pPr>
              <w:spacing w:line="240" w:lineRule="auto"/>
              <w:jc w:val="center"/>
            </w:pPr>
            <w:r>
              <w:t>168,70</w:t>
            </w:r>
          </w:p>
        </w:tc>
        <w:tc>
          <w:tcPr>
            <w:tcW w:w="1232" w:type="dxa"/>
            <w:vAlign w:val="center"/>
          </w:tcPr>
          <w:p w:rsidR="00244A54" w:rsidRPr="006D4D4B" w:rsidRDefault="00244A54" w:rsidP="00CB06BB">
            <w:pPr>
              <w:spacing w:line="240" w:lineRule="auto"/>
              <w:jc w:val="center"/>
            </w:pPr>
            <w:r>
              <w:t>185,81</w:t>
            </w:r>
          </w:p>
        </w:tc>
      </w:tr>
      <w:tr w:rsidR="00244A54" w:rsidRPr="006D4D4B" w:rsidTr="00842401">
        <w:tc>
          <w:tcPr>
            <w:tcW w:w="502" w:type="dxa"/>
            <w:shd w:val="clear" w:color="auto" w:fill="auto"/>
            <w:vAlign w:val="center"/>
          </w:tcPr>
          <w:p w:rsidR="00244A54" w:rsidRPr="006D4D4B" w:rsidRDefault="00244A54" w:rsidP="00CB06BB">
            <w:pPr>
              <w:spacing w:line="240" w:lineRule="auto"/>
              <w:jc w:val="center"/>
            </w:pPr>
            <w:r w:rsidRPr="006D4D4B">
              <w:t>2.2</w:t>
            </w:r>
          </w:p>
        </w:tc>
        <w:tc>
          <w:tcPr>
            <w:tcW w:w="5553" w:type="dxa"/>
            <w:shd w:val="clear" w:color="auto" w:fill="auto"/>
            <w:vAlign w:val="center"/>
          </w:tcPr>
          <w:p w:rsidR="00244A54" w:rsidRPr="006D4D4B" w:rsidRDefault="00244A54" w:rsidP="00CB06BB">
            <w:pPr>
              <w:spacing w:line="240" w:lineRule="auto"/>
            </w:pPr>
            <w:r w:rsidRPr="006D4D4B">
              <w:t>- зона застройки малоэтажными жилыми домами</w:t>
            </w:r>
            <w:r>
              <w:t xml:space="preserve"> (до 4 этажей, включая мансардный)</w:t>
            </w:r>
          </w:p>
        </w:tc>
        <w:tc>
          <w:tcPr>
            <w:tcW w:w="1415" w:type="dxa"/>
            <w:shd w:val="clear" w:color="auto" w:fill="auto"/>
            <w:vAlign w:val="center"/>
          </w:tcPr>
          <w:p w:rsidR="00244A54" w:rsidRPr="006D4D4B" w:rsidRDefault="00244A54" w:rsidP="00CB06BB">
            <w:pPr>
              <w:spacing w:line="240" w:lineRule="auto"/>
              <w:jc w:val="center"/>
            </w:pPr>
            <w:r w:rsidRPr="006D4D4B">
              <w:t>га</w:t>
            </w:r>
          </w:p>
        </w:tc>
        <w:tc>
          <w:tcPr>
            <w:tcW w:w="1467" w:type="dxa"/>
            <w:shd w:val="clear" w:color="auto" w:fill="auto"/>
            <w:vAlign w:val="center"/>
          </w:tcPr>
          <w:p w:rsidR="00244A54" w:rsidRPr="006D4D4B" w:rsidRDefault="00244A54" w:rsidP="00CB06BB">
            <w:pPr>
              <w:spacing w:line="240" w:lineRule="auto"/>
              <w:jc w:val="center"/>
            </w:pPr>
            <w:r w:rsidRPr="006D4D4B">
              <w:t>19,63</w:t>
            </w:r>
          </w:p>
        </w:tc>
        <w:tc>
          <w:tcPr>
            <w:tcW w:w="1232" w:type="dxa"/>
            <w:vAlign w:val="center"/>
          </w:tcPr>
          <w:p w:rsidR="00244A54" w:rsidRPr="006D4D4B" w:rsidRDefault="00244A54" w:rsidP="00CB06BB">
            <w:pPr>
              <w:spacing w:line="240" w:lineRule="auto"/>
              <w:jc w:val="center"/>
            </w:pPr>
            <w:r w:rsidRPr="006D4D4B">
              <w:t>18,70</w:t>
            </w:r>
          </w:p>
        </w:tc>
      </w:tr>
      <w:tr w:rsidR="00244A54" w:rsidRPr="006D4D4B" w:rsidTr="00842401">
        <w:tc>
          <w:tcPr>
            <w:tcW w:w="502" w:type="dxa"/>
            <w:shd w:val="clear" w:color="auto" w:fill="auto"/>
            <w:vAlign w:val="center"/>
          </w:tcPr>
          <w:p w:rsidR="00244A54" w:rsidRPr="006D4D4B" w:rsidRDefault="00244A54" w:rsidP="00CB06BB">
            <w:pPr>
              <w:spacing w:line="240" w:lineRule="auto"/>
              <w:jc w:val="center"/>
            </w:pPr>
            <w:r w:rsidRPr="006D4D4B">
              <w:t>2.3</w:t>
            </w:r>
          </w:p>
        </w:tc>
        <w:tc>
          <w:tcPr>
            <w:tcW w:w="5553" w:type="dxa"/>
            <w:shd w:val="clear" w:color="auto" w:fill="auto"/>
            <w:vAlign w:val="center"/>
          </w:tcPr>
          <w:p w:rsidR="00244A54" w:rsidRPr="006D4D4B" w:rsidRDefault="00244A54" w:rsidP="00CB06BB">
            <w:pPr>
              <w:spacing w:line="240" w:lineRule="auto"/>
            </w:pPr>
            <w:r w:rsidRPr="006D4D4B">
              <w:t xml:space="preserve">- общественно-деловая зона </w:t>
            </w:r>
          </w:p>
        </w:tc>
        <w:tc>
          <w:tcPr>
            <w:tcW w:w="1415" w:type="dxa"/>
            <w:shd w:val="clear" w:color="auto" w:fill="auto"/>
            <w:vAlign w:val="center"/>
          </w:tcPr>
          <w:p w:rsidR="00244A54" w:rsidRPr="006D4D4B" w:rsidRDefault="00244A54" w:rsidP="00CB06BB">
            <w:pPr>
              <w:spacing w:line="240" w:lineRule="auto"/>
              <w:jc w:val="center"/>
            </w:pPr>
            <w:r w:rsidRPr="006D4D4B">
              <w:t>га</w:t>
            </w:r>
          </w:p>
        </w:tc>
        <w:tc>
          <w:tcPr>
            <w:tcW w:w="1467" w:type="dxa"/>
            <w:shd w:val="clear" w:color="auto" w:fill="auto"/>
            <w:vAlign w:val="center"/>
          </w:tcPr>
          <w:p w:rsidR="00244A54" w:rsidRPr="006D4D4B" w:rsidRDefault="00244A54" w:rsidP="00CB06BB">
            <w:pPr>
              <w:spacing w:line="240" w:lineRule="auto"/>
              <w:jc w:val="center"/>
            </w:pPr>
            <w:r>
              <w:t>25,13</w:t>
            </w:r>
          </w:p>
        </w:tc>
        <w:tc>
          <w:tcPr>
            <w:tcW w:w="1232" w:type="dxa"/>
            <w:vAlign w:val="center"/>
          </w:tcPr>
          <w:p w:rsidR="00244A54" w:rsidRPr="006D4D4B" w:rsidRDefault="00244A54" w:rsidP="00CB06BB">
            <w:pPr>
              <w:spacing w:line="240" w:lineRule="auto"/>
              <w:jc w:val="center"/>
            </w:pPr>
            <w:r>
              <w:t>22,23</w:t>
            </w:r>
          </w:p>
        </w:tc>
      </w:tr>
      <w:tr w:rsidR="00244A54" w:rsidRPr="006D4D4B" w:rsidTr="00842401">
        <w:tc>
          <w:tcPr>
            <w:tcW w:w="502" w:type="dxa"/>
            <w:shd w:val="clear" w:color="auto" w:fill="auto"/>
            <w:vAlign w:val="center"/>
          </w:tcPr>
          <w:p w:rsidR="00244A54" w:rsidRPr="006D4D4B" w:rsidRDefault="00244A54" w:rsidP="00CB06BB">
            <w:pPr>
              <w:spacing w:line="240" w:lineRule="auto"/>
              <w:jc w:val="center"/>
            </w:pPr>
            <w:r w:rsidRPr="006D4D4B">
              <w:t>2.4</w:t>
            </w:r>
          </w:p>
        </w:tc>
        <w:tc>
          <w:tcPr>
            <w:tcW w:w="5553" w:type="dxa"/>
            <w:shd w:val="clear" w:color="auto" w:fill="auto"/>
            <w:vAlign w:val="center"/>
          </w:tcPr>
          <w:p w:rsidR="00244A54" w:rsidRPr="006D4D4B" w:rsidRDefault="00244A54" w:rsidP="00CB06BB">
            <w:pPr>
              <w:spacing w:line="240" w:lineRule="auto"/>
            </w:pPr>
            <w:r w:rsidRPr="006D4D4B">
              <w:t xml:space="preserve">- </w:t>
            </w:r>
            <w:r>
              <w:t>зона смешанной и общественно-деловой застройки</w:t>
            </w:r>
          </w:p>
        </w:tc>
        <w:tc>
          <w:tcPr>
            <w:tcW w:w="1415" w:type="dxa"/>
            <w:shd w:val="clear" w:color="auto" w:fill="auto"/>
            <w:vAlign w:val="center"/>
          </w:tcPr>
          <w:p w:rsidR="00244A54" w:rsidRPr="006D4D4B" w:rsidRDefault="00244A54" w:rsidP="00CB06BB">
            <w:pPr>
              <w:spacing w:line="240" w:lineRule="auto"/>
              <w:jc w:val="center"/>
            </w:pPr>
            <w:r w:rsidRPr="006D4D4B">
              <w:t>га</w:t>
            </w:r>
          </w:p>
        </w:tc>
        <w:tc>
          <w:tcPr>
            <w:tcW w:w="1467" w:type="dxa"/>
            <w:shd w:val="clear" w:color="auto" w:fill="auto"/>
            <w:vAlign w:val="center"/>
          </w:tcPr>
          <w:p w:rsidR="00244A54" w:rsidRPr="006D4D4B" w:rsidRDefault="00244A54" w:rsidP="00CB06BB">
            <w:pPr>
              <w:spacing w:line="240" w:lineRule="auto"/>
              <w:jc w:val="center"/>
            </w:pPr>
            <w:r>
              <w:t>8,57</w:t>
            </w:r>
          </w:p>
        </w:tc>
        <w:tc>
          <w:tcPr>
            <w:tcW w:w="1232" w:type="dxa"/>
            <w:vAlign w:val="center"/>
          </w:tcPr>
          <w:p w:rsidR="00244A54" w:rsidRPr="006D4D4B" w:rsidRDefault="00244A54" w:rsidP="00CB06BB">
            <w:pPr>
              <w:spacing w:line="240" w:lineRule="auto"/>
              <w:jc w:val="center"/>
            </w:pPr>
            <w:r>
              <w:t>21,08</w:t>
            </w:r>
          </w:p>
        </w:tc>
      </w:tr>
      <w:tr w:rsidR="00244A54" w:rsidRPr="006D4D4B" w:rsidTr="00842401">
        <w:tc>
          <w:tcPr>
            <w:tcW w:w="502" w:type="dxa"/>
            <w:shd w:val="clear" w:color="auto" w:fill="auto"/>
            <w:vAlign w:val="center"/>
          </w:tcPr>
          <w:p w:rsidR="00244A54" w:rsidRPr="006D4D4B" w:rsidRDefault="00244A54" w:rsidP="00CB06BB">
            <w:pPr>
              <w:spacing w:line="240" w:lineRule="auto"/>
              <w:jc w:val="center"/>
            </w:pPr>
            <w:r w:rsidRPr="006D4D4B">
              <w:t>2.</w:t>
            </w:r>
            <w:r>
              <w:t>5</w:t>
            </w:r>
          </w:p>
        </w:tc>
        <w:tc>
          <w:tcPr>
            <w:tcW w:w="5553" w:type="dxa"/>
            <w:shd w:val="clear" w:color="auto" w:fill="auto"/>
            <w:vAlign w:val="center"/>
          </w:tcPr>
          <w:p w:rsidR="00244A54" w:rsidRPr="006D4D4B" w:rsidRDefault="00244A54" w:rsidP="00CB06BB">
            <w:pPr>
              <w:spacing w:line="240" w:lineRule="auto"/>
            </w:pPr>
            <w:r w:rsidRPr="006D4D4B">
              <w:t xml:space="preserve">- зона </w:t>
            </w:r>
            <w:r>
              <w:t>озелененных территорий общего пользования (лесопарки, парки, сады, скверы, бульвары, горо</w:t>
            </w:r>
            <w:r>
              <w:t>д</w:t>
            </w:r>
            <w:r>
              <w:t>ские леса)</w:t>
            </w:r>
            <w:r w:rsidRPr="006D4D4B">
              <w:t xml:space="preserve"> </w:t>
            </w:r>
          </w:p>
        </w:tc>
        <w:tc>
          <w:tcPr>
            <w:tcW w:w="1415" w:type="dxa"/>
            <w:shd w:val="clear" w:color="auto" w:fill="auto"/>
            <w:vAlign w:val="center"/>
          </w:tcPr>
          <w:p w:rsidR="00244A54" w:rsidRPr="006D4D4B" w:rsidRDefault="00244A54" w:rsidP="00CB06BB">
            <w:pPr>
              <w:spacing w:line="240" w:lineRule="auto"/>
              <w:jc w:val="center"/>
            </w:pPr>
            <w:r w:rsidRPr="006D4D4B">
              <w:t>га</w:t>
            </w:r>
          </w:p>
        </w:tc>
        <w:tc>
          <w:tcPr>
            <w:tcW w:w="1467" w:type="dxa"/>
            <w:shd w:val="clear" w:color="auto" w:fill="auto"/>
            <w:vAlign w:val="center"/>
          </w:tcPr>
          <w:p w:rsidR="00244A54" w:rsidRPr="006D4D4B" w:rsidRDefault="00244A54" w:rsidP="00CB06BB">
            <w:pPr>
              <w:spacing w:line="240" w:lineRule="auto"/>
              <w:jc w:val="center"/>
            </w:pPr>
            <w:r w:rsidRPr="006D4D4B">
              <w:t>3,44</w:t>
            </w:r>
          </w:p>
        </w:tc>
        <w:tc>
          <w:tcPr>
            <w:tcW w:w="1232" w:type="dxa"/>
            <w:vAlign w:val="center"/>
          </w:tcPr>
          <w:p w:rsidR="00244A54" w:rsidRPr="006D4D4B" w:rsidRDefault="00244A54" w:rsidP="00CB06BB">
            <w:pPr>
              <w:spacing w:line="240" w:lineRule="auto"/>
              <w:jc w:val="center"/>
            </w:pPr>
            <w:r>
              <w:t>7,77</w:t>
            </w:r>
          </w:p>
        </w:tc>
      </w:tr>
      <w:tr w:rsidR="00244A54" w:rsidRPr="006D4D4B" w:rsidTr="00842401">
        <w:tc>
          <w:tcPr>
            <w:tcW w:w="502" w:type="dxa"/>
            <w:shd w:val="clear" w:color="auto" w:fill="auto"/>
            <w:vAlign w:val="center"/>
          </w:tcPr>
          <w:p w:rsidR="00244A54" w:rsidRPr="006D4D4B" w:rsidRDefault="00244A54" w:rsidP="00CB06BB">
            <w:pPr>
              <w:spacing w:line="240" w:lineRule="auto"/>
              <w:jc w:val="center"/>
            </w:pPr>
            <w:r w:rsidRPr="006D4D4B">
              <w:t>2.</w:t>
            </w:r>
            <w:r>
              <w:t>6</w:t>
            </w:r>
          </w:p>
        </w:tc>
        <w:tc>
          <w:tcPr>
            <w:tcW w:w="5553" w:type="dxa"/>
            <w:shd w:val="clear" w:color="auto" w:fill="auto"/>
            <w:vAlign w:val="center"/>
          </w:tcPr>
          <w:p w:rsidR="00244A54" w:rsidRPr="006D4D4B" w:rsidRDefault="00244A54" w:rsidP="00CB06BB">
            <w:pPr>
              <w:spacing w:line="240" w:lineRule="auto"/>
            </w:pPr>
            <w:r w:rsidRPr="006D4D4B">
              <w:t>- зона о</w:t>
            </w:r>
            <w:r>
              <w:t>зелененных территорий</w:t>
            </w:r>
            <w:r w:rsidRPr="006D4D4B">
              <w:t xml:space="preserve"> специального назн</w:t>
            </w:r>
            <w:r w:rsidRPr="006D4D4B">
              <w:t>а</w:t>
            </w:r>
            <w:r w:rsidRPr="006D4D4B">
              <w:t>чения</w:t>
            </w:r>
          </w:p>
        </w:tc>
        <w:tc>
          <w:tcPr>
            <w:tcW w:w="1415" w:type="dxa"/>
            <w:shd w:val="clear" w:color="auto" w:fill="auto"/>
            <w:vAlign w:val="center"/>
          </w:tcPr>
          <w:p w:rsidR="00244A54" w:rsidRPr="006D4D4B" w:rsidRDefault="00244A54" w:rsidP="00CB06BB">
            <w:pPr>
              <w:spacing w:line="240" w:lineRule="auto"/>
              <w:jc w:val="center"/>
            </w:pPr>
            <w:r w:rsidRPr="006D4D4B">
              <w:t>га</w:t>
            </w:r>
          </w:p>
        </w:tc>
        <w:tc>
          <w:tcPr>
            <w:tcW w:w="1467" w:type="dxa"/>
            <w:shd w:val="clear" w:color="auto" w:fill="auto"/>
            <w:vAlign w:val="center"/>
          </w:tcPr>
          <w:p w:rsidR="00244A54" w:rsidRPr="006D4D4B" w:rsidRDefault="00244A54" w:rsidP="00CB06BB">
            <w:pPr>
              <w:spacing w:line="240" w:lineRule="auto"/>
              <w:jc w:val="center"/>
            </w:pPr>
            <w:r w:rsidRPr="006D4D4B">
              <w:t>-</w:t>
            </w:r>
          </w:p>
        </w:tc>
        <w:tc>
          <w:tcPr>
            <w:tcW w:w="1232" w:type="dxa"/>
            <w:vAlign w:val="center"/>
          </w:tcPr>
          <w:p w:rsidR="00244A54" w:rsidRPr="006D4D4B" w:rsidRDefault="00244A54" w:rsidP="00CB06BB">
            <w:pPr>
              <w:spacing w:line="240" w:lineRule="auto"/>
              <w:jc w:val="center"/>
            </w:pPr>
            <w:r>
              <w:t>9,32</w:t>
            </w:r>
          </w:p>
        </w:tc>
      </w:tr>
      <w:tr w:rsidR="00244A54" w:rsidRPr="006D4D4B" w:rsidTr="00842401">
        <w:tc>
          <w:tcPr>
            <w:tcW w:w="502" w:type="dxa"/>
            <w:shd w:val="clear" w:color="auto" w:fill="auto"/>
            <w:vAlign w:val="center"/>
          </w:tcPr>
          <w:p w:rsidR="00244A54" w:rsidRPr="006D4D4B" w:rsidRDefault="00244A54" w:rsidP="00CB06BB">
            <w:pPr>
              <w:spacing w:line="240" w:lineRule="auto"/>
              <w:jc w:val="center"/>
            </w:pPr>
            <w:r w:rsidRPr="006D4D4B">
              <w:t>2.</w:t>
            </w:r>
            <w:r>
              <w:t>7</w:t>
            </w:r>
          </w:p>
        </w:tc>
        <w:tc>
          <w:tcPr>
            <w:tcW w:w="5553" w:type="dxa"/>
            <w:shd w:val="clear" w:color="auto" w:fill="auto"/>
            <w:vAlign w:val="center"/>
          </w:tcPr>
          <w:p w:rsidR="00244A54" w:rsidRPr="006D4D4B" w:rsidRDefault="00244A54" w:rsidP="00CB06BB">
            <w:pPr>
              <w:spacing w:line="240" w:lineRule="auto"/>
            </w:pPr>
            <w:r w:rsidRPr="006D4D4B">
              <w:t>- зона природного ландшафта</w:t>
            </w:r>
          </w:p>
        </w:tc>
        <w:tc>
          <w:tcPr>
            <w:tcW w:w="1415" w:type="dxa"/>
            <w:shd w:val="clear" w:color="auto" w:fill="auto"/>
            <w:vAlign w:val="center"/>
          </w:tcPr>
          <w:p w:rsidR="00244A54" w:rsidRPr="006D4D4B" w:rsidRDefault="00244A54" w:rsidP="00CB06BB">
            <w:pPr>
              <w:spacing w:line="240" w:lineRule="auto"/>
              <w:jc w:val="center"/>
            </w:pPr>
            <w:r w:rsidRPr="006D4D4B">
              <w:t>га</w:t>
            </w:r>
          </w:p>
        </w:tc>
        <w:tc>
          <w:tcPr>
            <w:tcW w:w="1467" w:type="dxa"/>
            <w:shd w:val="clear" w:color="auto" w:fill="auto"/>
            <w:vAlign w:val="center"/>
          </w:tcPr>
          <w:p w:rsidR="00244A54" w:rsidRPr="006D4D4B" w:rsidRDefault="00244A54" w:rsidP="00CB06BB">
            <w:pPr>
              <w:spacing w:line="240" w:lineRule="auto"/>
              <w:jc w:val="center"/>
            </w:pPr>
            <w:r w:rsidRPr="006D4D4B">
              <w:t>18</w:t>
            </w:r>
            <w:r>
              <w:t>4</w:t>
            </w:r>
            <w:r w:rsidRPr="006D4D4B">
              <w:t>,20</w:t>
            </w:r>
          </w:p>
        </w:tc>
        <w:tc>
          <w:tcPr>
            <w:tcW w:w="1232" w:type="dxa"/>
            <w:vAlign w:val="center"/>
          </w:tcPr>
          <w:p w:rsidR="00244A54" w:rsidRPr="006D4D4B" w:rsidRDefault="00244A54" w:rsidP="00CB06BB">
            <w:pPr>
              <w:spacing w:line="240" w:lineRule="auto"/>
              <w:jc w:val="center"/>
            </w:pPr>
            <w:r>
              <w:t>154,50</w:t>
            </w:r>
          </w:p>
        </w:tc>
      </w:tr>
      <w:tr w:rsidR="00244A54" w:rsidRPr="006D4D4B" w:rsidTr="00842401">
        <w:tc>
          <w:tcPr>
            <w:tcW w:w="502" w:type="dxa"/>
            <w:shd w:val="clear" w:color="auto" w:fill="auto"/>
            <w:vAlign w:val="center"/>
          </w:tcPr>
          <w:p w:rsidR="00244A54" w:rsidRPr="006D4D4B" w:rsidRDefault="00244A54" w:rsidP="00CB06BB">
            <w:pPr>
              <w:spacing w:line="240" w:lineRule="auto"/>
              <w:jc w:val="center"/>
            </w:pPr>
            <w:r w:rsidRPr="006D4D4B">
              <w:t>2.</w:t>
            </w:r>
            <w:r>
              <w:t>8</w:t>
            </w:r>
          </w:p>
        </w:tc>
        <w:tc>
          <w:tcPr>
            <w:tcW w:w="5553" w:type="dxa"/>
            <w:shd w:val="clear" w:color="auto" w:fill="auto"/>
            <w:vAlign w:val="center"/>
          </w:tcPr>
          <w:p w:rsidR="00244A54" w:rsidRPr="006D4D4B" w:rsidRDefault="00244A54" w:rsidP="00CB06BB">
            <w:pPr>
              <w:spacing w:line="240" w:lineRule="auto"/>
            </w:pPr>
            <w:r w:rsidRPr="006D4D4B">
              <w:t>- зона сельскохозяйственного использования</w:t>
            </w:r>
          </w:p>
        </w:tc>
        <w:tc>
          <w:tcPr>
            <w:tcW w:w="1415" w:type="dxa"/>
            <w:shd w:val="clear" w:color="auto" w:fill="auto"/>
            <w:vAlign w:val="center"/>
          </w:tcPr>
          <w:p w:rsidR="00244A54" w:rsidRPr="006D4D4B" w:rsidRDefault="00244A54" w:rsidP="00CB06BB">
            <w:pPr>
              <w:spacing w:line="240" w:lineRule="auto"/>
              <w:jc w:val="center"/>
            </w:pPr>
            <w:r w:rsidRPr="006D4D4B">
              <w:t>га</w:t>
            </w:r>
          </w:p>
        </w:tc>
        <w:tc>
          <w:tcPr>
            <w:tcW w:w="1467" w:type="dxa"/>
            <w:shd w:val="clear" w:color="auto" w:fill="auto"/>
            <w:vAlign w:val="center"/>
          </w:tcPr>
          <w:p w:rsidR="00244A54" w:rsidRPr="006D4D4B" w:rsidRDefault="00244A54" w:rsidP="00CB06BB">
            <w:pPr>
              <w:spacing w:line="240" w:lineRule="auto"/>
              <w:jc w:val="center"/>
            </w:pPr>
            <w:r>
              <w:t>40,98</w:t>
            </w:r>
          </w:p>
        </w:tc>
        <w:tc>
          <w:tcPr>
            <w:tcW w:w="1232" w:type="dxa"/>
            <w:vAlign w:val="center"/>
          </w:tcPr>
          <w:p w:rsidR="00244A54" w:rsidRPr="006D4D4B" w:rsidRDefault="00244A54" w:rsidP="00CB06BB">
            <w:pPr>
              <w:spacing w:line="240" w:lineRule="auto"/>
              <w:jc w:val="center"/>
            </w:pPr>
            <w:r>
              <w:t>8,15</w:t>
            </w:r>
          </w:p>
        </w:tc>
      </w:tr>
      <w:tr w:rsidR="00244A54" w:rsidRPr="006D4D4B" w:rsidTr="00842401">
        <w:tc>
          <w:tcPr>
            <w:tcW w:w="502" w:type="dxa"/>
            <w:shd w:val="clear" w:color="auto" w:fill="auto"/>
            <w:vAlign w:val="center"/>
          </w:tcPr>
          <w:p w:rsidR="00244A54" w:rsidRPr="006D4D4B" w:rsidRDefault="00244A54" w:rsidP="00CB06BB">
            <w:pPr>
              <w:spacing w:line="240" w:lineRule="auto"/>
              <w:jc w:val="center"/>
            </w:pPr>
            <w:r w:rsidRPr="006D4D4B">
              <w:t>2.</w:t>
            </w:r>
            <w:r>
              <w:t>9</w:t>
            </w:r>
          </w:p>
        </w:tc>
        <w:tc>
          <w:tcPr>
            <w:tcW w:w="5553" w:type="dxa"/>
            <w:shd w:val="clear" w:color="auto" w:fill="auto"/>
            <w:vAlign w:val="center"/>
          </w:tcPr>
          <w:p w:rsidR="00244A54" w:rsidRPr="006D4D4B" w:rsidRDefault="00244A54" w:rsidP="00CB06BB">
            <w:pPr>
              <w:spacing w:line="240" w:lineRule="auto"/>
            </w:pPr>
            <w:r w:rsidRPr="006D4D4B">
              <w:t xml:space="preserve">- зона транспортной инфраструктуры </w:t>
            </w:r>
          </w:p>
        </w:tc>
        <w:tc>
          <w:tcPr>
            <w:tcW w:w="1415" w:type="dxa"/>
            <w:shd w:val="clear" w:color="auto" w:fill="auto"/>
            <w:vAlign w:val="center"/>
          </w:tcPr>
          <w:p w:rsidR="00244A54" w:rsidRPr="006D4D4B" w:rsidRDefault="00244A54" w:rsidP="00CB06BB">
            <w:pPr>
              <w:spacing w:line="240" w:lineRule="auto"/>
              <w:jc w:val="center"/>
            </w:pPr>
            <w:r w:rsidRPr="006D4D4B">
              <w:t>га</w:t>
            </w:r>
          </w:p>
        </w:tc>
        <w:tc>
          <w:tcPr>
            <w:tcW w:w="1467" w:type="dxa"/>
            <w:shd w:val="clear" w:color="auto" w:fill="auto"/>
            <w:vAlign w:val="center"/>
          </w:tcPr>
          <w:p w:rsidR="00244A54" w:rsidRPr="006D4D4B" w:rsidRDefault="00244A54" w:rsidP="00CB06BB">
            <w:pPr>
              <w:spacing w:line="240" w:lineRule="auto"/>
              <w:jc w:val="center"/>
            </w:pPr>
            <w:r w:rsidRPr="006D4D4B">
              <w:t>4,32</w:t>
            </w:r>
          </w:p>
        </w:tc>
        <w:tc>
          <w:tcPr>
            <w:tcW w:w="1232" w:type="dxa"/>
            <w:vAlign w:val="center"/>
          </w:tcPr>
          <w:p w:rsidR="00244A54" w:rsidRPr="006D4D4B" w:rsidRDefault="00244A54" w:rsidP="00CB06BB">
            <w:pPr>
              <w:spacing w:line="240" w:lineRule="auto"/>
              <w:jc w:val="center"/>
            </w:pPr>
            <w:r w:rsidRPr="006D4D4B">
              <w:t>4,32</w:t>
            </w:r>
          </w:p>
        </w:tc>
      </w:tr>
      <w:tr w:rsidR="00244A54" w:rsidRPr="006D4D4B" w:rsidTr="00842401">
        <w:tc>
          <w:tcPr>
            <w:tcW w:w="502" w:type="dxa"/>
            <w:shd w:val="clear" w:color="auto" w:fill="auto"/>
            <w:vAlign w:val="center"/>
          </w:tcPr>
          <w:p w:rsidR="00244A54" w:rsidRPr="006D4D4B" w:rsidRDefault="00244A54" w:rsidP="00CB06BB">
            <w:pPr>
              <w:spacing w:line="240" w:lineRule="auto"/>
              <w:jc w:val="center"/>
            </w:pPr>
            <w:r w:rsidRPr="006D4D4B">
              <w:t>2.1</w:t>
            </w:r>
            <w:r>
              <w:t>0</w:t>
            </w:r>
          </w:p>
        </w:tc>
        <w:tc>
          <w:tcPr>
            <w:tcW w:w="5553" w:type="dxa"/>
            <w:shd w:val="clear" w:color="auto" w:fill="auto"/>
            <w:vAlign w:val="center"/>
          </w:tcPr>
          <w:p w:rsidR="00244A54" w:rsidRPr="006D4D4B" w:rsidRDefault="00244A54" w:rsidP="00CB06BB">
            <w:pPr>
              <w:spacing w:line="240" w:lineRule="auto"/>
            </w:pPr>
            <w:r w:rsidRPr="006D4D4B">
              <w:t>- зона инженерной инфраструктуры</w:t>
            </w:r>
          </w:p>
        </w:tc>
        <w:tc>
          <w:tcPr>
            <w:tcW w:w="1415" w:type="dxa"/>
            <w:shd w:val="clear" w:color="auto" w:fill="auto"/>
            <w:vAlign w:val="center"/>
          </w:tcPr>
          <w:p w:rsidR="00244A54" w:rsidRPr="006D4D4B" w:rsidRDefault="00244A54" w:rsidP="00CB06BB">
            <w:pPr>
              <w:spacing w:line="240" w:lineRule="auto"/>
              <w:jc w:val="center"/>
            </w:pPr>
            <w:r w:rsidRPr="006D4D4B">
              <w:t>га</w:t>
            </w:r>
          </w:p>
        </w:tc>
        <w:tc>
          <w:tcPr>
            <w:tcW w:w="1467" w:type="dxa"/>
            <w:shd w:val="clear" w:color="auto" w:fill="auto"/>
            <w:vAlign w:val="center"/>
          </w:tcPr>
          <w:p w:rsidR="00244A54" w:rsidRPr="006D4D4B" w:rsidRDefault="00244A54" w:rsidP="00CB06BB">
            <w:pPr>
              <w:spacing w:line="240" w:lineRule="auto"/>
              <w:jc w:val="center"/>
            </w:pPr>
            <w:r w:rsidRPr="006D4D4B">
              <w:t>2,50</w:t>
            </w:r>
          </w:p>
        </w:tc>
        <w:tc>
          <w:tcPr>
            <w:tcW w:w="1232" w:type="dxa"/>
            <w:vAlign w:val="center"/>
          </w:tcPr>
          <w:p w:rsidR="00244A54" w:rsidRPr="006D4D4B" w:rsidRDefault="00244A54" w:rsidP="00CB06BB">
            <w:pPr>
              <w:spacing w:line="240" w:lineRule="auto"/>
              <w:jc w:val="center"/>
            </w:pPr>
            <w:r w:rsidRPr="006D4D4B">
              <w:t>2,</w:t>
            </w:r>
            <w:r>
              <w:t>95</w:t>
            </w:r>
          </w:p>
        </w:tc>
      </w:tr>
      <w:tr w:rsidR="00244A54" w:rsidRPr="006D4D4B" w:rsidTr="00842401">
        <w:tc>
          <w:tcPr>
            <w:tcW w:w="502" w:type="dxa"/>
            <w:shd w:val="clear" w:color="auto" w:fill="auto"/>
            <w:vAlign w:val="center"/>
          </w:tcPr>
          <w:p w:rsidR="00244A54" w:rsidRPr="006D4D4B" w:rsidRDefault="00244A54" w:rsidP="00CB06BB">
            <w:pPr>
              <w:spacing w:line="240" w:lineRule="auto"/>
              <w:jc w:val="center"/>
            </w:pPr>
            <w:r w:rsidRPr="006D4D4B">
              <w:t>2.1</w:t>
            </w:r>
            <w:r>
              <w:t>1</w:t>
            </w:r>
          </w:p>
        </w:tc>
        <w:tc>
          <w:tcPr>
            <w:tcW w:w="5553" w:type="dxa"/>
            <w:shd w:val="clear" w:color="auto" w:fill="auto"/>
            <w:vAlign w:val="center"/>
          </w:tcPr>
          <w:p w:rsidR="00244A54" w:rsidRPr="006D4D4B" w:rsidRDefault="00244A54" w:rsidP="00CB06BB">
            <w:pPr>
              <w:spacing w:line="240" w:lineRule="auto"/>
            </w:pPr>
            <w:r w:rsidRPr="006D4D4B">
              <w:t>- коммунальн</w:t>
            </w:r>
            <w:r>
              <w:t>о-складская</w:t>
            </w:r>
            <w:r w:rsidRPr="006D4D4B">
              <w:t xml:space="preserve"> зона </w:t>
            </w:r>
          </w:p>
        </w:tc>
        <w:tc>
          <w:tcPr>
            <w:tcW w:w="1415" w:type="dxa"/>
            <w:shd w:val="clear" w:color="auto" w:fill="auto"/>
            <w:vAlign w:val="center"/>
          </w:tcPr>
          <w:p w:rsidR="00244A54" w:rsidRPr="006D4D4B" w:rsidRDefault="00244A54" w:rsidP="00CB06BB">
            <w:pPr>
              <w:spacing w:line="240" w:lineRule="auto"/>
              <w:jc w:val="center"/>
            </w:pPr>
            <w:r w:rsidRPr="006D4D4B">
              <w:t>га</w:t>
            </w:r>
          </w:p>
        </w:tc>
        <w:tc>
          <w:tcPr>
            <w:tcW w:w="1467" w:type="dxa"/>
            <w:shd w:val="clear" w:color="auto" w:fill="auto"/>
            <w:vAlign w:val="center"/>
          </w:tcPr>
          <w:p w:rsidR="00244A54" w:rsidRPr="006D4D4B" w:rsidRDefault="00244A54" w:rsidP="00CB06BB">
            <w:pPr>
              <w:spacing w:line="240" w:lineRule="auto"/>
              <w:jc w:val="center"/>
            </w:pPr>
            <w:r w:rsidRPr="006D4D4B">
              <w:t>2,75</w:t>
            </w:r>
          </w:p>
        </w:tc>
        <w:tc>
          <w:tcPr>
            <w:tcW w:w="1232" w:type="dxa"/>
            <w:vAlign w:val="center"/>
          </w:tcPr>
          <w:p w:rsidR="00244A54" w:rsidRPr="006D4D4B" w:rsidRDefault="00244A54" w:rsidP="00CB06BB">
            <w:pPr>
              <w:spacing w:line="240" w:lineRule="auto"/>
              <w:jc w:val="center"/>
            </w:pPr>
            <w:r>
              <w:t>14,41</w:t>
            </w:r>
          </w:p>
        </w:tc>
      </w:tr>
      <w:tr w:rsidR="00244A54" w:rsidRPr="006D4D4B" w:rsidTr="00842401">
        <w:tc>
          <w:tcPr>
            <w:tcW w:w="502" w:type="dxa"/>
            <w:shd w:val="clear" w:color="auto" w:fill="auto"/>
            <w:vAlign w:val="center"/>
          </w:tcPr>
          <w:p w:rsidR="00244A54" w:rsidRPr="006D4D4B" w:rsidRDefault="00244A54" w:rsidP="00CB06BB">
            <w:pPr>
              <w:spacing w:line="240" w:lineRule="auto"/>
              <w:jc w:val="center"/>
            </w:pPr>
            <w:r w:rsidRPr="006D4D4B">
              <w:t>2.1</w:t>
            </w:r>
            <w:r>
              <w:t>2</w:t>
            </w:r>
          </w:p>
        </w:tc>
        <w:tc>
          <w:tcPr>
            <w:tcW w:w="5553" w:type="dxa"/>
            <w:shd w:val="clear" w:color="auto" w:fill="auto"/>
            <w:vAlign w:val="center"/>
          </w:tcPr>
          <w:p w:rsidR="00244A54" w:rsidRPr="006D4D4B" w:rsidRDefault="00244A54" w:rsidP="00CB06BB">
            <w:pPr>
              <w:spacing w:line="240" w:lineRule="auto"/>
            </w:pPr>
            <w:r w:rsidRPr="006D4D4B">
              <w:t>- производственная зона</w:t>
            </w:r>
          </w:p>
        </w:tc>
        <w:tc>
          <w:tcPr>
            <w:tcW w:w="1415" w:type="dxa"/>
            <w:shd w:val="clear" w:color="auto" w:fill="auto"/>
            <w:vAlign w:val="center"/>
          </w:tcPr>
          <w:p w:rsidR="00244A54" w:rsidRPr="006D4D4B" w:rsidRDefault="00244A54" w:rsidP="00CB06BB">
            <w:pPr>
              <w:spacing w:line="240" w:lineRule="auto"/>
              <w:jc w:val="center"/>
            </w:pPr>
            <w:r w:rsidRPr="006D4D4B">
              <w:t>га</w:t>
            </w:r>
          </w:p>
        </w:tc>
        <w:tc>
          <w:tcPr>
            <w:tcW w:w="1467" w:type="dxa"/>
            <w:shd w:val="clear" w:color="auto" w:fill="auto"/>
            <w:vAlign w:val="center"/>
          </w:tcPr>
          <w:p w:rsidR="00244A54" w:rsidRPr="006D4D4B" w:rsidRDefault="00244A54" w:rsidP="00CB06BB">
            <w:pPr>
              <w:spacing w:line="240" w:lineRule="auto"/>
              <w:jc w:val="center"/>
            </w:pPr>
            <w:r>
              <w:t>19,86</w:t>
            </w:r>
          </w:p>
        </w:tc>
        <w:tc>
          <w:tcPr>
            <w:tcW w:w="1232" w:type="dxa"/>
            <w:vAlign w:val="center"/>
          </w:tcPr>
          <w:p w:rsidR="00244A54" w:rsidRPr="006D4D4B" w:rsidRDefault="00244A54" w:rsidP="00CB06BB">
            <w:pPr>
              <w:spacing w:line="240" w:lineRule="auto"/>
              <w:jc w:val="center"/>
            </w:pPr>
            <w:r>
              <w:t>27,36</w:t>
            </w:r>
          </w:p>
        </w:tc>
      </w:tr>
      <w:tr w:rsidR="00244A54" w:rsidRPr="006D4D4B" w:rsidTr="00842401">
        <w:tc>
          <w:tcPr>
            <w:tcW w:w="502" w:type="dxa"/>
            <w:shd w:val="clear" w:color="auto" w:fill="auto"/>
            <w:vAlign w:val="center"/>
          </w:tcPr>
          <w:p w:rsidR="00244A54" w:rsidRPr="006D4D4B" w:rsidRDefault="00244A54" w:rsidP="00CB06BB">
            <w:pPr>
              <w:spacing w:line="240" w:lineRule="auto"/>
              <w:jc w:val="center"/>
            </w:pPr>
            <w:r w:rsidRPr="006D4D4B">
              <w:t>2.1</w:t>
            </w:r>
            <w:r>
              <w:t>3</w:t>
            </w:r>
          </w:p>
        </w:tc>
        <w:tc>
          <w:tcPr>
            <w:tcW w:w="5553" w:type="dxa"/>
            <w:shd w:val="clear" w:color="auto" w:fill="auto"/>
            <w:vAlign w:val="center"/>
          </w:tcPr>
          <w:p w:rsidR="00244A54" w:rsidRPr="006D4D4B" w:rsidRDefault="00244A54" w:rsidP="00CB06BB">
            <w:pPr>
              <w:spacing w:line="240" w:lineRule="auto"/>
            </w:pPr>
            <w:r w:rsidRPr="006D4D4B">
              <w:t xml:space="preserve">- зона кладбищ </w:t>
            </w:r>
          </w:p>
        </w:tc>
        <w:tc>
          <w:tcPr>
            <w:tcW w:w="1415" w:type="dxa"/>
            <w:shd w:val="clear" w:color="auto" w:fill="auto"/>
            <w:vAlign w:val="center"/>
          </w:tcPr>
          <w:p w:rsidR="00244A54" w:rsidRPr="006D4D4B" w:rsidRDefault="00244A54" w:rsidP="00CB06BB">
            <w:pPr>
              <w:spacing w:line="240" w:lineRule="auto"/>
              <w:jc w:val="center"/>
            </w:pPr>
            <w:r w:rsidRPr="006D4D4B">
              <w:t>га</w:t>
            </w:r>
          </w:p>
        </w:tc>
        <w:tc>
          <w:tcPr>
            <w:tcW w:w="1467" w:type="dxa"/>
            <w:shd w:val="clear" w:color="auto" w:fill="auto"/>
            <w:vAlign w:val="center"/>
          </w:tcPr>
          <w:p w:rsidR="00244A54" w:rsidRPr="006D4D4B" w:rsidRDefault="00244A54" w:rsidP="00CB06BB">
            <w:pPr>
              <w:spacing w:line="240" w:lineRule="auto"/>
              <w:jc w:val="center"/>
            </w:pPr>
            <w:r w:rsidRPr="006D4D4B">
              <w:t>4,50</w:t>
            </w:r>
          </w:p>
        </w:tc>
        <w:tc>
          <w:tcPr>
            <w:tcW w:w="1232" w:type="dxa"/>
            <w:vAlign w:val="center"/>
          </w:tcPr>
          <w:p w:rsidR="00244A54" w:rsidRPr="006D4D4B" w:rsidRDefault="00244A54" w:rsidP="00CB06BB">
            <w:pPr>
              <w:spacing w:line="240" w:lineRule="auto"/>
              <w:jc w:val="center"/>
            </w:pPr>
            <w:r w:rsidRPr="006D4D4B">
              <w:t>4,50</w:t>
            </w:r>
          </w:p>
        </w:tc>
      </w:tr>
      <w:tr w:rsidR="00244A54" w:rsidRPr="006D4D4B" w:rsidTr="00842401">
        <w:tc>
          <w:tcPr>
            <w:tcW w:w="502" w:type="dxa"/>
            <w:shd w:val="clear" w:color="auto" w:fill="auto"/>
            <w:vAlign w:val="center"/>
          </w:tcPr>
          <w:p w:rsidR="00244A54" w:rsidRPr="006D4D4B" w:rsidRDefault="00244A54" w:rsidP="00CB06BB">
            <w:pPr>
              <w:spacing w:line="240" w:lineRule="auto"/>
              <w:jc w:val="center"/>
            </w:pPr>
            <w:r>
              <w:t>2.14</w:t>
            </w:r>
          </w:p>
        </w:tc>
        <w:tc>
          <w:tcPr>
            <w:tcW w:w="5553" w:type="dxa"/>
            <w:shd w:val="clear" w:color="auto" w:fill="auto"/>
            <w:vAlign w:val="center"/>
          </w:tcPr>
          <w:p w:rsidR="00244A54" w:rsidRPr="006D4D4B" w:rsidRDefault="00244A54" w:rsidP="00CB06BB">
            <w:pPr>
              <w:spacing w:line="240" w:lineRule="auto"/>
            </w:pPr>
            <w:r>
              <w:t>- зона складирования и захоронения отходов</w:t>
            </w:r>
          </w:p>
        </w:tc>
        <w:tc>
          <w:tcPr>
            <w:tcW w:w="1415" w:type="dxa"/>
            <w:shd w:val="clear" w:color="auto" w:fill="auto"/>
            <w:vAlign w:val="center"/>
          </w:tcPr>
          <w:p w:rsidR="00244A54" w:rsidRPr="006D4D4B" w:rsidRDefault="00244A54" w:rsidP="00CB06BB">
            <w:pPr>
              <w:spacing w:line="240" w:lineRule="auto"/>
              <w:jc w:val="center"/>
            </w:pPr>
            <w:r>
              <w:t>га</w:t>
            </w:r>
          </w:p>
        </w:tc>
        <w:tc>
          <w:tcPr>
            <w:tcW w:w="1467" w:type="dxa"/>
            <w:shd w:val="clear" w:color="auto" w:fill="auto"/>
            <w:vAlign w:val="center"/>
          </w:tcPr>
          <w:p w:rsidR="00244A54" w:rsidRPr="006D4D4B" w:rsidRDefault="00244A54" w:rsidP="00CB06BB">
            <w:pPr>
              <w:spacing w:line="240" w:lineRule="auto"/>
              <w:jc w:val="center"/>
            </w:pPr>
            <w:r>
              <w:t>-</w:t>
            </w:r>
          </w:p>
        </w:tc>
        <w:tc>
          <w:tcPr>
            <w:tcW w:w="1232" w:type="dxa"/>
            <w:vAlign w:val="center"/>
          </w:tcPr>
          <w:p w:rsidR="00244A54" w:rsidRPr="006D4D4B" w:rsidRDefault="00244A54" w:rsidP="00CB06BB">
            <w:pPr>
              <w:spacing w:line="240" w:lineRule="auto"/>
              <w:jc w:val="center"/>
            </w:pPr>
            <w:r>
              <w:t>1,33</w:t>
            </w:r>
          </w:p>
        </w:tc>
      </w:tr>
      <w:tr w:rsidR="00244A54" w:rsidRPr="006D4D4B" w:rsidTr="00842401">
        <w:tc>
          <w:tcPr>
            <w:tcW w:w="502" w:type="dxa"/>
            <w:shd w:val="clear" w:color="auto" w:fill="auto"/>
            <w:vAlign w:val="center"/>
          </w:tcPr>
          <w:p w:rsidR="00244A54" w:rsidRPr="006D4D4B" w:rsidRDefault="00244A54" w:rsidP="00CB06BB">
            <w:pPr>
              <w:spacing w:line="240" w:lineRule="auto"/>
              <w:jc w:val="center"/>
            </w:pPr>
            <w:r w:rsidRPr="006D4D4B">
              <w:t>2.1</w:t>
            </w:r>
            <w:r>
              <w:t>5</w:t>
            </w:r>
          </w:p>
        </w:tc>
        <w:tc>
          <w:tcPr>
            <w:tcW w:w="5553" w:type="dxa"/>
            <w:shd w:val="clear" w:color="auto" w:fill="auto"/>
            <w:vAlign w:val="center"/>
          </w:tcPr>
          <w:p w:rsidR="00244A54" w:rsidRPr="006D4D4B" w:rsidRDefault="00244A54" w:rsidP="00CB06BB">
            <w:pPr>
              <w:spacing w:line="240" w:lineRule="auto"/>
            </w:pPr>
            <w:r w:rsidRPr="006D4D4B">
              <w:t xml:space="preserve">- улично-дорожная сеть </w:t>
            </w:r>
          </w:p>
        </w:tc>
        <w:tc>
          <w:tcPr>
            <w:tcW w:w="1415" w:type="dxa"/>
            <w:shd w:val="clear" w:color="auto" w:fill="auto"/>
            <w:vAlign w:val="center"/>
          </w:tcPr>
          <w:p w:rsidR="00244A54" w:rsidRPr="006D4D4B" w:rsidRDefault="00244A54" w:rsidP="00CB06BB">
            <w:pPr>
              <w:spacing w:line="240" w:lineRule="auto"/>
              <w:jc w:val="center"/>
            </w:pPr>
            <w:r w:rsidRPr="006D4D4B">
              <w:t>га</w:t>
            </w:r>
          </w:p>
        </w:tc>
        <w:tc>
          <w:tcPr>
            <w:tcW w:w="1467" w:type="dxa"/>
            <w:shd w:val="clear" w:color="auto" w:fill="auto"/>
            <w:vAlign w:val="center"/>
          </w:tcPr>
          <w:p w:rsidR="00244A54" w:rsidRPr="006D4D4B" w:rsidRDefault="00244A54" w:rsidP="00CB06BB">
            <w:pPr>
              <w:spacing w:line="240" w:lineRule="auto"/>
              <w:jc w:val="center"/>
            </w:pPr>
            <w:r>
              <w:t>66,72</w:t>
            </w:r>
          </w:p>
        </w:tc>
        <w:tc>
          <w:tcPr>
            <w:tcW w:w="1232" w:type="dxa"/>
            <w:vAlign w:val="center"/>
          </w:tcPr>
          <w:p w:rsidR="00244A54" w:rsidRPr="006D4D4B" w:rsidRDefault="00244A54" w:rsidP="00CB06BB">
            <w:pPr>
              <w:spacing w:line="240" w:lineRule="auto"/>
              <w:jc w:val="center"/>
            </w:pPr>
            <w:r>
              <w:t>68,87</w:t>
            </w:r>
          </w:p>
        </w:tc>
      </w:tr>
      <w:tr w:rsidR="00244A54" w:rsidRPr="006D4D4B" w:rsidTr="00842401">
        <w:tc>
          <w:tcPr>
            <w:tcW w:w="502" w:type="dxa"/>
            <w:shd w:val="clear" w:color="auto" w:fill="FFFFFF"/>
            <w:vAlign w:val="center"/>
          </w:tcPr>
          <w:p w:rsidR="00244A54" w:rsidRPr="006D4D4B" w:rsidRDefault="00244A54" w:rsidP="00CB06BB">
            <w:pPr>
              <w:spacing w:line="240" w:lineRule="auto"/>
              <w:jc w:val="center"/>
            </w:pPr>
            <w:r w:rsidRPr="006D4D4B">
              <w:t>3</w:t>
            </w:r>
          </w:p>
        </w:tc>
        <w:tc>
          <w:tcPr>
            <w:tcW w:w="5553" w:type="dxa"/>
            <w:shd w:val="clear" w:color="auto" w:fill="FFFFFF"/>
            <w:vAlign w:val="center"/>
          </w:tcPr>
          <w:p w:rsidR="00244A54" w:rsidRPr="006D4D4B" w:rsidRDefault="00244A54" w:rsidP="00CB06BB">
            <w:pPr>
              <w:spacing w:line="240" w:lineRule="auto"/>
              <w:rPr>
                <w:b/>
              </w:rPr>
            </w:pPr>
            <w:r w:rsidRPr="006D4D4B">
              <w:t>Площадь земель водного фонда (зона водных объе</w:t>
            </w:r>
            <w:r w:rsidRPr="006D4D4B">
              <w:t>к</w:t>
            </w:r>
            <w:r w:rsidRPr="006D4D4B">
              <w:t>тов)</w:t>
            </w:r>
          </w:p>
        </w:tc>
        <w:tc>
          <w:tcPr>
            <w:tcW w:w="1415" w:type="dxa"/>
            <w:shd w:val="clear" w:color="auto" w:fill="FFFFFF"/>
            <w:vAlign w:val="center"/>
          </w:tcPr>
          <w:p w:rsidR="00244A54" w:rsidRPr="006D4D4B" w:rsidRDefault="00244A54" w:rsidP="00CB06BB">
            <w:pPr>
              <w:spacing w:line="240" w:lineRule="auto"/>
              <w:jc w:val="center"/>
            </w:pPr>
            <w:r w:rsidRPr="006D4D4B">
              <w:t>га</w:t>
            </w:r>
          </w:p>
        </w:tc>
        <w:tc>
          <w:tcPr>
            <w:tcW w:w="1467" w:type="dxa"/>
            <w:shd w:val="clear" w:color="auto" w:fill="FFFFFF"/>
            <w:vAlign w:val="center"/>
          </w:tcPr>
          <w:p w:rsidR="00244A54" w:rsidRPr="006D4D4B" w:rsidRDefault="00244A54" w:rsidP="00CB06BB">
            <w:pPr>
              <w:spacing w:line="240" w:lineRule="auto"/>
              <w:jc w:val="center"/>
            </w:pPr>
            <w:r w:rsidRPr="006D4D4B">
              <w:t>60,20</w:t>
            </w:r>
          </w:p>
        </w:tc>
        <w:tc>
          <w:tcPr>
            <w:tcW w:w="1232" w:type="dxa"/>
            <w:shd w:val="clear" w:color="auto" w:fill="FFFFFF"/>
            <w:vAlign w:val="center"/>
          </w:tcPr>
          <w:p w:rsidR="00244A54" w:rsidRPr="006D4D4B" w:rsidRDefault="00244A54" w:rsidP="00CB06BB">
            <w:pPr>
              <w:spacing w:line="240" w:lineRule="auto"/>
              <w:jc w:val="center"/>
            </w:pPr>
            <w:r w:rsidRPr="006D4D4B">
              <w:t>60,20</w:t>
            </w:r>
          </w:p>
        </w:tc>
      </w:tr>
      <w:tr w:rsidR="00244A54" w:rsidRPr="006D4D4B" w:rsidTr="00842401">
        <w:tc>
          <w:tcPr>
            <w:tcW w:w="502" w:type="dxa"/>
            <w:shd w:val="clear" w:color="auto" w:fill="FFFFFF"/>
            <w:vAlign w:val="center"/>
          </w:tcPr>
          <w:p w:rsidR="00244A54" w:rsidRPr="006D4D4B" w:rsidRDefault="00244A54" w:rsidP="00CB06BB">
            <w:pPr>
              <w:spacing w:line="240" w:lineRule="auto"/>
              <w:jc w:val="center"/>
            </w:pPr>
            <w:r w:rsidRPr="006D4D4B">
              <w:t>4</w:t>
            </w:r>
          </w:p>
        </w:tc>
        <w:tc>
          <w:tcPr>
            <w:tcW w:w="5553" w:type="dxa"/>
            <w:shd w:val="clear" w:color="auto" w:fill="FFFFFF"/>
            <w:vAlign w:val="center"/>
          </w:tcPr>
          <w:p w:rsidR="00244A54" w:rsidRPr="006D4D4B" w:rsidRDefault="00244A54" w:rsidP="00CB06BB">
            <w:pPr>
              <w:spacing w:line="240" w:lineRule="auto"/>
            </w:pPr>
            <w:r w:rsidRPr="006D4D4B">
              <w:t>Площадь земель лесного фонда (зона лесов)</w:t>
            </w:r>
          </w:p>
        </w:tc>
        <w:tc>
          <w:tcPr>
            <w:tcW w:w="1415" w:type="dxa"/>
            <w:shd w:val="clear" w:color="auto" w:fill="FFFFFF"/>
            <w:vAlign w:val="center"/>
          </w:tcPr>
          <w:p w:rsidR="00244A54" w:rsidRPr="006D4D4B" w:rsidRDefault="00244A54" w:rsidP="00CB06BB">
            <w:pPr>
              <w:spacing w:line="240" w:lineRule="auto"/>
              <w:jc w:val="center"/>
            </w:pPr>
            <w:r w:rsidRPr="006D4D4B">
              <w:t>га</w:t>
            </w:r>
          </w:p>
        </w:tc>
        <w:tc>
          <w:tcPr>
            <w:tcW w:w="1467" w:type="dxa"/>
            <w:shd w:val="clear" w:color="auto" w:fill="FFFFFF"/>
            <w:vAlign w:val="center"/>
          </w:tcPr>
          <w:p w:rsidR="00244A54" w:rsidRPr="006D4D4B" w:rsidRDefault="00244A54" w:rsidP="00CB06BB">
            <w:pPr>
              <w:spacing w:line="240" w:lineRule="auto"/>
              <w:jc w:val="center"/>
            </w:pPr>
            <w:r w:rsidRPr="006D4D4B">
              <w:t>8209,00</w:t>
            </w:r>
          </w:p>
        </w:tc>
        <w:tc>
          <w:tcPr>
            <w:tcW w:w="1232" w:type="dxa"/>
            <w:shd w:val="clear" w:color="auto" w:fill="FFFFFF"/>
            <w:vAlign w:val="center"/>
          </w:tcPr>
          <w:p w:rsidR="00244A54" w:rsidRPr="006D4D4B" w:rsidRDefault="00244A54" w:rsidP="00CB06BB">
            <w:pPr>
              <w:spacing w:line="240" w:lineRule="auto"/>
              <w:jc w:val="center"/>
            </w:pPr>
            <w:r w:rsidRPr="006D4D4B">
              <w:t>8209,00</w:t>
            </w:r>
          </w:p>
        </w:tc>
      </w:tr>
      <w:tr w:rsidR="00244A54" w:rsidRPr="006D4D4B" w:rsidTr="00842401">
        <w:tc>
          <w:tcPr>
            <w:tcW w:w="502" w:type="dxa"/>
            <w:shd w:val="clear" w:color="auto" w:fill="FFFFFF"/>
            <w:vAlign w:val="center"/>
          </w:tcPr>
          <w:p w:rsidR="00244A54" w:rsidRPr="006D4D4B" w:rsidRDefault="00244A54" w:rsidP="00CB06BB">
            <w:pPr>
              <w:spacing w:line="240" w:lineRule="auto"/>
              <w:jc w:val="center"/>
            </w:pPr>
            <w:r w:rsidRPr="006D4D4B">
              <w:t>5</w:t>
            </w:r>
          </w:p>
        </w:tc>
        <w:tc>
          <w:tcPr>
            <w:tcW w:w="5553" w:type="dxa"/>
            <w:shd w:val="clear" w:color="auto" w:fill="FFFFFF"/>
            <w:vAlign w:val="center"/>
          </w:tcPr>
          <w:p w:rsidR="00244A54" w:rsidRPr="006D4D4B" w:rsidRDefault="00244A54" w:rsidP="00CB06BB">
            <w:pPr>
              <w:spacing w:line="240" w:lineRule="auto"/>
            </w:pPr>
            <w:r w:rsidRPr="006D4D4B">
              <w:t>Площадь земель сельскохозяйственного назначения (зона природного ландшафта)</w:t>
            </w:r>
          </w:p>
        </w:tc>
        <w:tc>
          <w:tcPr>
            <w:tcW w:w="1415" w:type="dxa"/>
            <w:shd w:val="clear" w:color="auto" w:fill="FFFFFF"/>
            <w:vAlign w:val="center"/>
          </w:tcPr>
          <w:p w:rsidR="00244A54" w:rsidRPr="006D4D4B" w:rsidRDefault="00244A54" w:rsidP="00CB06BB">
            <w:pPr>
              <w:spacing w:line="240" w:lineRule="auto"/>
              <w:jc w:val="center"/>
            </w:pPr>
            <w:r w:rsidRPr="006D4D4B">
              <w:t>га</w:t>
            </w:r>
          </w:p>
        </w:tc>
        <w:tc>
          <w:tcPr>
            <w:tcW w:w="1467" w:type="dxa"/>
            <w:shd w:val="clear" w:color="auto" w:fill="FFFFFF"/>
            <w:vAlign w:val="center"/>
          </w:tcPr>
          <w:p w:rsidR="00244A54" w:rsidRPr="006D4D4B" w:rsidRDefault="00244A54" w:rsidP="00CB06BB">
            <w:pPr>
              <w:spacing w:line="240" w:lineRule="auto"/>
              <w:jc w:val="center"/>
            </w:pPr>
            <w:r w:rsidRPr="006D4D4B">
              <w:t>200,</w:t>
            </w:r>
            <w:r>
              <w:t>5</w:t>
            </w:r>
            <w:r w:rsidRPr="006D4D4B">
              <w:t>0</w:t>
            </w:r>
          </w:p>
        </w:tc>
        <w:tc>
          <w:tcPr>
            <w:tcW w:w="1232" w:type="dxa"/>
            <w:shd w:val="clear" w:color="auto" w:fill="FFFFFF"/>
            <w:vAlign w:val="center"/>
          </w:tcPr>
          <w:p w:rsidR="00244A54" w:rsidRPr="006D4D4B" w:rsidRDefault="00244A54" w:rsidP="00CB06BB">
            <w:pPr>
              <w:spacing w:line="240" w:lineRule="auto"/>
              <w:jc w:val="center"/>
            </w:pPr>
            <w:r w:rsidRPr="006D4D4B">
              <w:t>200,</w:t>
            </w:r>
            <w:r>
              <w:t>5</w:t>
            </w:r>
            <w:r w:rsidRPr="006D4D4B">
              <w:t>0</w:t>
            </w:r>
          </w:p>
        </w:tc>
      </w:tr>
      <w:tr w:rsidR="00244A54" w:rsidRPr="006D4D4B" w:rsidTr="00842401">
        <w:tc>
          <w:tcPr>
            <w:tcW w:w="502" w:type="dxa"/>
            <w:shd w:val="clear" w:color="auto" w:fill="C6D9F1"/>
            <w:vAlign w:val="center"/>
          </w:tcPr>
          <w:p w:rsidR="00244A54" w:rsidRPr="006D4D4B" w:rsidRDefault="00244A54" w:rsidP="00CB06BB">
            <w:pPr>
              <w:spacing w:line="240" w:lineRule="auto"/>
              <w:jc w:val="center"/>
              <w:rPr>
                <w:b/>
              </w:rPr>
            </w:pPr>
            <w:r w:rsidRPr="006D4D4B">
              <w:rPr>
                <w:b/>
                <w:lang w:val="en-US"/>
              </w:rPr>
              <w:t>II</w:t>
            </w:r>
          </w:p>
        </w:tc>
        <w:tc>
          <w:tcPr>
            <w:tcW w:w="5553" w:type="dxa"/>
            <w:shd w:val="clear" w:color="auto" w:fill="C6D9F1"/>
            <w:vAlign w:val="center"/>
          </w:tcPr>
          <w:p w:rsidR="00244A54" w:rsidRPr="006D4D4B" w:rsidRDefault="00244A54" w:rsidP="00CB06BB">
            <w:pPr>
              <w:spacing w:line="240" w:lineRule="auto"/>
              <w:rPr>
                <w:b/>
              </w:rPr>
            </w:pPr>
            <w:r w:rsidRPr="006D4D4B">
              <w:rPr>
                <w:b/>
              </w:rPr>
              <w:t>НАСЕЛЕНИЕ</w:t>
            </w:r>
          </w:p>
        </w:tc>
        <w:tc>
          <w:tcPr>
            <w:tcW w:w="1415" w:type="dxa"/>
            <w:shd w:val="clear" w:color="auto" w:fill="C6D9F1"/>
            <w:vAlign w:val="center"/>
          </w:tcPr>
          <w:p w:rsidR="00244A54" w:rsidRPr="006D4D4B" w:rsidRDefault="00244A54" w:rsidP="00CB06BB">
            <w:pPr>
              <w:spacing w:line="240" w:lineRule="auto"/>
              <w:jc w:val="center"/>
              <w:rPr>
                <w:color w:val="FF0000"/>
              </w:rPr>
            </w:pPr>
          </w:p>
        </w:tc>
        <w:tc>
          <w:tcPr>
            <w:tcW w:w="1467" w:type="dxa"/>
            <w:shd w:val="clear" w:color="auto" w:fill="C6D9F1"/>
            <w:vAlign w:val="center"/>
          </w:tcPr>
          <w:p w:rsidR="00244A54" w:rsidRPr="006D4D4B" w:rsidRDefault="00244A54" w:rsidP="00CB06BB">
            <w:pPr>
              <w:spacing w:line="240" w:lineRule="auto"/>
              <w:jc w:val="center"/>
              <w:rPr>
                <w:color w:val="FF0000"/>
              </w:rPr>
            </w:pPr>
          </w:p>
        </w:tc>
        <w:tc>
          <w:tcPr>
            <w:tcW w:w="1232" w:type="dxa"/>
            <w:shd w:val="clear" w:color="auto" w:fill="C6D9F1"/>
            <w:vAlign w:val="center"/>
          </w:tcPr>
          <w:p w:rsidR="00244A54" w:rsidRPr="006D4D4B" w:rsidRDefault="00244A54" w:rsidP="00CB06BB">
            <w:pPr>
              <w:spacing w:line="240" w:lineRule="auto"/>
              <w:jc w:val="center"/>
              <w:rPr>
                <w:color w:val="FF0000"/>
              </w:rPr>
            </w:pPr>
          </w:p>
        </w:tc>
      </w:tr>
      <w:tr w:rsidR="00244A54" w:rsidRPr="006D4D4B" w:rsidTr="00842401">
        <w:tc>
          <w:tcPr>
            <w:tcW w:w="502" w:type="dxa"/>
            <w:vAlign w:val="center"/>
          </w:tcPr>
          <w:p w:rsidR="00244A54" w:rsidRPr="006D4D4B" w:rsidRDefault="00244A54" w:rsidP="00CB06BB">
            <w:pPr>
              <w:spacing w:line="240" w:lineRule="auto"/>
              <w:jc w:val="center"/>
              <w:rPr>
                <w:lang w:val="en-US"/>
              </w:rPr>
            </w:pPr>
            <w:r w:rsidRPr="006D4D4B">
              <w:rPr>
                <w:lang w:val="en-US"/>
              </w:rPr>
              <w:t>1</w:t>
            </w:r>
          </w:p>
        </w:tc>
        <w:tc>
          <w:tcPr>
            <w:tcW w:w="5553" w:type="dxa"/>
            <w:vAlign w:val="center"/>
          </w:tcPr>
          <w:p w:rsidR="00244A54" w:rsidRPr="006D4D4B" w:rsidRDefault="00244A54" w:rsidP="00CB06BB">
            <w:pPr>
              <w:spacing w:line="240" w:lineRule="auto"/>
            </w:pPr>
            <w:r w:rsidRPr="006D4D4B">
              <w:t>Общая численность населения</w:t>
            </w:r>
          </w:p>
        </w:tc>
        <w:tc>
          <w:tcPr>
            <w:tcW w:w="1415" w:type="dxa"/>
            <w:shd w:val="clear" w:color="auto" w:fill="auto"/>
            <w:vAlign w:val="center"/>
          </w:tcPr>
          <w:p w:rsidR="00244A54" w:rsidRPr="006D4D4B" w:rsidRDefault="00244A54" w:rsidP="00CB06BB">
            <w:pPr>
              <w:spacing w:line="240" w:lineRule="auto"/>
              <w:jc w:val="center"/>
            </w:pPr>
            <w:r w:rsidRPr="006D4D4B">
              <w:t>чел.</w:t>
            </w:r>
          </w:p>
        </w:tc>
        <w:tc>
          <w:tcPr>
            <w:tcW w:w="1467" w:type="dxa"/>
            <w:shd w:val="clear" w:color="auto" w:fill="auto"/>
            <w:vAlign w:val="center"/>
          </w:tcPr>
          <w:p w:rsidR="00244A54" w:rsidRPr="006D4D4B" w:rsidRDefault="00244A54" w:rsidP="00CB06BB">
            <w:pPr>
              <w:spacing w:line="240" w:lineRule="auto"/>
              <w:jc w:val="center"/>
            </w:pPr>
            <w:r>
              <w:t>3304</w:t>
            </w:r>
          </w:p>
        </w:tc>
        <w:tc>
          <w:tcPr>
            <w:tcW w:w="1232" w:type="dxa"/>
            <w:vAlign w:val="center"/>
          </w:tcPr>
          <w:p w:rsidR="00244A54" w:rsidRPr="006D4D4B" w:rsidRDefault="00244A54" w:rsidP="00CB06BB">
            <w:pPr>
              <w:spacing w:line="240" w:lineRule="auto"/>
              <w:jc w:val="center"/>
            </w:pPr>
            <w:r>
              <w:t>4323</w:t>
            </w:r>
          </w:p>
        </w:tc>
      </w:tr>
      <w:tr w:rsidR="00244A54" w:rsidRPr="006D4D4B" w:rsidTr="00842401">
        <w:tc>
          <w:tcPr>
            <w:tcW w:w="502" w:type="dxa"/>
            <w:vAlign w:val="center"/>
          </w:tcPr>
          <w:p w:rsidR="00244A54" w:rsidRPr="006D4D4B" w:rsidRDefault="00244A54" w:rsidP="00CB06BB">
            <w:pPr>
              <w:spacing w:line="240" w:lineRule="auto"/>
              <w:jc w:val="center"/>
            </w:pPr>
            <w:r w:rsidRPr="006D4D4B">
              <w:t>2</w:t>
            </w:r>
          </w:p>
        </w:tc>
        <w:tc>
          <w:tcPr>
            <w:tcW w:w="5553" w:type="dxa"/>
            <w:vAlign w:val="center"/>
          </w:tcPr>
          <w:p w:rsidR="00244A54" w:rsidRPr="006D4D4B" w:rsidRDefault="00244A54" w:rsidP="00CB06BB">
            <w:pPr>
              <w:spacing w:line="240" w:lineRule="auto"/>
            </w:pPr>
            <w:r w:rsidRPr="006D4D4B">
              <w:t>Плотность населения</w:t>
            </w:r>
          </w:p>
        </w:tc>
        <w:tc>
          <w:tcPr>
            <w:tcW w:w="1415" w:type="dxa"/>
            <w:shd w:val="clear" w:color="auto" w:fill="auto"/>
            <w:vAlign w:val="center"/>
          </w:tcPr>
          <w:p w:rsidR="00244A54" w:rsidRPr="006D4D4B" w:rsidRDefault="00244A54" w:rsidP="00CB06BB">
            <w:pPr>
              <w:spacing w:line="240" w:lineRule="auto"/>
              <w:jc w:val="center"/>
            </w:pPr>
            <w:r w:rsidRPr="006D4D4B">
              <w:t>чел. на га</w:t>
            </w:r>
          </w:p>
        </w:tc>
        <w:tc>
          <w:tcPr>
            <w:tcW w:w="1467" w:type="dxa"/>
            <w:shd w:val="clear" w:color="auto" w:fill="auto"/>
            <w:vAlign w:val="center"/>
          </w:tcPr>
          <w:p w:rsidR="00244A54" w:rsidRPr="006D4D4B" w:rsidRDefault="00244A54" w:rsidP="00CB06BB">
            <w:pPr>
              <w:spacing w:line="240" w:lineRule="auto"/>
              <w:jc w:val="center"/>
            </w:pPr>
            <w:r w:rsidRPr="006D4D4B">
              <w:t>0,</w:t>
            </w:r>
            <w:r>
              <w:t>37</w:t>
            </w:r>
          </w:p>
        </w:tc>
        <w:tc>
          <w:tcPr>
            <w:tcW w:w="1232" w:type="dxa"/>
            <w:vAlign w:val="center"/>
          </w:tcPr>
          <w:p w:rsidR="00244A54" w:rsidRPr="006D4D4B" w:rsidRDefault="00244A54" w:rsidP="00CB06BB">
            <w:pPr>
              <w:spacing w:line="240" w:lineRule="auto"/>
              <w:jc w:val="center"/>
            </w:pPr>
            <w:r w:rsidRPr="006D4D4B">
              <w:t>0,</w:t>
            </w:r>
            <w:r>
              <w:t>48</w:t>
            </w:r>
          </w:p>
        </w:tc>
      </w:tr>
      <w:tr w:rsidR="00244A54" w:rsidRPr="006D4D4B" w:rsidTr="00842401">
        <w:tc>
          <w:tcPr>
            <w:tcW w:w="502" w:type="dxa"/>
            <w:shd w:val="clear" w:color="auto" w:fill="C6D9F1"/>
            <w:vAlign w:val="center"/>
          </w:tcPr>
          <w:p w:rsidR="00244A54" w:rsidRPr="006D4D4B" w:rsidRDefault="00244A54" w:rsidP="00CB06BB">
            <w:pPr>
              <w:spacing w:line="240" w:lineRule="auto"/>
              <w:jc w:val="center"/>
              <w:rPr>
                <w:b/>
              </w:rPr>
            </w:pPr>
            <w:r w:rsidRPr="006D4D4B">
              <w:rPr>
                <w:b/>
                <w:lang w:val="en-US"/>
              </w:rPr>
              <w:t>III</w:t>
            </w:r>
          </w:p>
        </w:tc>
        <w:tc>
          <w:tcPr>
            <w:tcW w:w="5553" w:type="dxa"/>
            <w:shd w:val="clear" w:color="auto" w:fill="C6D9F1"/>
            <w:vAlign w:val="center"/>
          </w:tcPr>
          <w:p w:rsidR="00244A54" w:rsidRPr="006D4D4B" w:rsidRDefault="00244A54" w:rsidP="00CB06BB">
            <w:pPr>
              <w:spacing w:line="240" w:lineRule="auto"/>
              <w:rPr>
                <w:b/>
              </w:rPr>
            </w:pPr>
            <w:r w:rsidRPr="006D4D4B">
              <w:rPr>
                <w:b/>
              </w:rPr>
              <w:t>ЖИЛИЩНЫЙ ФОНД</w:t>
            </w:r>
          </w:p>
        </w:tc>
        <w:tc>
          <w:tcPr>
            <w:tcW w:w="1415" w:type="dxa"/>
            <w:shd w:val="clear" w:color="auto" w:fill="C6D9F1"/>
            <w:vAlign w:val="center"/>
          </w:tcPr>
          <w:p w:rsidR="00244A54" w:rsidRPr="006D4D4B" w:rsidRDefault="00244A54" w:rsidP="00CB06BB">
            <w:pPr>
              <w:spacing w:line="240" w:lineRule="auto"/>
              <w:jc w:val="center"/>
            </w:pPr>
          </w:p>
        </w:tc>
        <w:tc>
          <w:tcPr>
            <w:tcW w:w="1467" w:type="dxa"/>
            <w:shd w:val="clear" w:color="auto" w:fill="C6D9F1"/>
            <w:vAlign w:val="center"/>
          </w:tcPr>
          <w:p w:rsidR="00244A54" w:rsidRPr="006D4D4B" w:rsidRDefault="00244A54" w:rsidP="00CB06BB">
            <w:pPr>
              <w:spacing w:line="240" w:lineRule="auto"/>
              <w:jc w:val="center"/>
              <w:rPr>
                <w:color w:val="FF0000"/>
              </w:rPr>
            </w:pPr>
          </w:p>
        </w:tc>
        <w:tc>
          <w:tcPr>
            <w:tcW w:w="1232" w:type="dxa"/>
            <w:shd w:val="clear" w:color="auto" w:fill="C6D9F1"/>
            <w:vAlign w:val="center"/>
          </w:tcPr>
          <w:p w:rsidR="00244A54" w:rsidRPr="006D4D4B" w:rsidRDefault="00244A54" w:rsidP="00CB06BB">
            <w:pPr>
              <w:spacing w:line="240" w:lineRule="auto"/>
              <w:jc w:val="center"/>
              <w:rPr>
                <w:color w:val="FF0000"/>
              </w:rPr>
            </w:pPr>
          </w:p>
        </w:tc>
      </w:tr>
      <w:tr w:rsidR="00244A54" w:rsidRPr="006D4D4B" w:rsidTr="00842401">
        <w:trPr>
          <w:trHeight w:val="70"/>
        </w:trPr>
        <w:tc>
          <w:tcPr>
            <w:tcW w:w="502" w:type="dxa"/>
            <w:vAlign w:val="center"/>
          </w:tcPr>
          <w:p w:rsidR="00244A54" w:rsidRPr="006D4D4B" w:rsidRDefault="00244A54" w:rsidP="00CB06BB">
            <w:pPr>
              <w:spacing w:line="240" w:lineRule="auto"/>
              <w:jc w:val="center"/>
            </w:pPr>
            <w:r w:rsidRPr="006D4D4B">
              <w:t>1</w:t>
            </w:r>
          </w:p>
        </w:tc>
        <w:tc>
          <w:tcPr>
            <w:tcW w:w="5553" w:type="dxa"/>
            <w:vAlign w:val="center"/>
          </w:tcPr>
          <w:p w:rsidR="00244A54" w:rsidRPr="006D4D4B" w:rsidRDefault="00244A54" w:rsidP="00CB06BB">
            <w:pPr>
              <w:spacing w:line="240" w:lineRule="auto"/>
            </w:pPr>
            <w:r w:rsidRPr="006D4D4B">
              <w:t>Средняя обеспеченность населения общей площ</w:t>
            </w:r>
            <w:r w:rsidRPr="006D4D4B">
              <w:t>а</w:t>
            </w:r>
            <w:r w:rsidRPr="006D4D4B">
              <w:t>дью</w:t>
            </w:r>
          </w:p>
        </w:tc>
        <w:tc>
          <w:tcPr>
            <w:tcW w:w="1415" w:type="dxa"/>
            <w:shd w:val="clear" w:color="auto" w:fill="auto"/>
            <w:vAlign w:val="center"/>
          </w:tcPr>
          <w:p w:rsidR="00244A54" w:rsidRPr="006D4D4B" w:rsidRDefault="00244A54" w:rsidP="00CB06BB">
            <w:pPr>
              <w:spacing w:line="240" w:lineRule="auto"/>
              <w:jc w:val="center"/>
            </w:pPr>
            <w:r w:rsidRPr="006D4D4B">
              <w:t>кв. м общей площ</w:t>
            </w:r>
            <w:r w:rsidRPr="006D4D4B">
              <w:t>а</w:t>
            </w:r>
            <w:r w:rsidRPr="006D4D4B">
              <w:t>ди/чел.</w:t>
            </w:r>
          </w:p>
        </w:tc>
        <w:tc>
          <w:tcPr>
            <w:tcW w:w="1467" w:type="dxa"/>
            <w:shd w:val="clear" w:color="auto" w:fill="auto"/>
            <w:vAlign w:val="center"/>
          </w:tcPr>
          <w:p w:rsidR="00244A54" w:rsidRPr="006D4D4B" w:rsidRDefault="00244A54" w:rsidP="00CB06BB">
            <w:pPr>
              <w:spacing w:line="240" w:lineRule="auto"/>
              <w:jc w:val="center"/>
            </w:pPr>
            <w:r w:rsidRPr="006D4D4B">
              <w:t>29,0</w:t>
            </w:r>
          </w:p>
        </w:tc>
        <w:tc>
          <w:tcPr>
            <w:tcW w:w="1232" w:type="dxa"/>
            <w:vAlign w:val="center"/>
          </w:tcPr>
          <w:p w:rsidR="00244A54" w:rsidRPr="006D4D4B" w:rsidRDefault="00244A54" w:rsidP="00CB06BB">
            <w:pPr>
              <w:spacing w:line="240" w:lineRule="auto"/>
              <w:jc w:val="center"/>
            </w:pPr>
            <w:r w:rsidRPr="006D4D4B">
              <w:t>33,0</w:t>
            </w:r>
          </w:p>
        </w:tc>
      </w:tr>
      <w:tr w:rsidR="00244A54" w:rsidRPr="006D4D4B" w:rsidTr="00842401">
        <w:trPr>
          <w:trHeight w:val="74"/>
        </w:trPr>
        <w:tc>
          <w:tcPr>
            <w:tcW w:w="502" w:type="dxa"/>
            <w:vAlign w:val="center"/>
          </w:tcPr>
          <w:p w:rsidR="00244A54" w:rsidRPr="006D4D4B" w:rsidRDefault="00244A54" w:rsidP="00CB06BB">
            <w:pPr>
              <w:spacing w:line="240" w:lineRule="auto"/>
              <w:jc w:val="center"/>
            </w:pPr>
            <w:r w:rsidRPr="006D4D4B">
              <w:t>2</w:t>
            </w:r>
          </w:p>
        </w:tc>
        <w:tc>
          <w:tcPr>
            <w:tcW w:w="5553" w:type="dxa"/>
            <w:vAlign w:val="center"/>
          </w:tcPr>
          <w:p w:rsidR="00244A54" w:rsidRPr="006D4D4B" w:rsidRDefault="00244A54" w:rsidP="00CB06BB">
            <w:pPr>
              <w:spacing w:line="240" w:lineRule="auto"/>
            </w:pPr>
            <w:r w:rsidRPr="006D4D4B">
              <w:t>Общий объем жилищного фонда</w:t>
            </w:r>
          </w:p>
        </w:tc>
        <w:tc>
          <w:tcPr>
            <w:tcW w:w="1415" w:type="dxa"/>
            <w:shd w:val="clear" w:color="auto" w:fill="auto"/>
            <w:vAlign w:val="center"/>
          </w:tcPr>
          <w:p w:rsidR="00244A54" w:rsidRPr="006D4D4B" w:rsidRDefault="00244A54" w:rsidP="00CB06BB">
            <w:pPr>
              <w:spacing w:line="240" w:lineRule="auto"/>
              <w:jc w:val="center"/>
            </w:pPr>
            <w:r w:rsidRPr="006D4D4B">
              <w:t xml:space="preserve">тыс. кв. м </w:t>
            </w:r>
            <w:r w:rsidRPr="006D4D4B">
              <w:lastRenderedPageBreak/>
              <w:t>общей пл</w:t>
            </w:r>
            <w:r w:rsidRPr="006D4D4B">
              <w:t>о</w:t>
            </w:r>
            <w:r w:rsidRPr="006D4D4B">
              <w:t>щади</w:t>
            </w:r>
          </w:p>
        </w:tc>
        <w:tc>
          <w:tcPr>
            <w:tcW w:w="1467" w:type="dxa"/>
            <w:shd w:val="clear" w:color="auto" w:fill="auto"/>
            <w:vAlign w:val="center"/>
          </w:tcPr>
          <w:p w:rsidR="00244A54" w:rsidRPr="006D4D4B" w:rsidRDefault="00244A54" w:rsidP="00CB06BB">
            <w:pPr>
              <w:spacing w:line="240" w:lineRule="auto"/>
              <w:jc w:val="center"/>
            </w:pPr>
            <w:r w:rsidRPr="006D4D4B">
              <w:lastRenderedPageBreak/>
              <w:t>97,10</w:t>
            </w:r>
          </w:p>
        </w:tc>
        <w:tc>
          <w:tcPr>
            <w:tcW w:w="1232" w:type="dxa"/>
            <w:vAlign w:val="center"/>
          </w:tcPr>
          <w:p w:rsidR="00244A54" w:rsidRPr="006D4D4B" w:rsidRDefault="00244A54" w:rsidP="00CB06BB">
            <w:pPr>
              <w:spacing w:line="240" w:lineRule="auto"/>
              <w:jc w:val="center"/>
            </w:pPr>
            <w:r w:rsidRPr="006D4D4B">
              <w:t>144,50</w:t>
            </w:r>
          </w:p>
        </w:tc>
      </w:tr>
      <w:tr w:rsidR="00244A54" w:rsidRPr="006D4D4B" w:rsidTr="00842401">
        <w:tc>
          <w:tcPr>
            <w:tcW w:w="502" w:type="dxa"/>
            <w:shd w:val="clear" w:color="auto" w:fill="C6D9F1"/>
            <w:vAlign w:val="center"/>
          </w:tcPr>
          <w:p w:rsidR="00244A54" w:rsidRPr="006D4D4B" w:rsidRDefault="00244A54" w:rsidP="00CB06BB">
            <w:pPr>
              <w:spacing w:line="240" w:lineRule="auto"/>
              <w:jc w:val="center"/>
              <w:rPr>
                <w:b/>
              </w:rPr>
            </w:pPr>
            <w:r w:rsidRPr="006D4D4B">
              <w:rPr>
                <w:b/>
                <w:lang w:val="en-US"/>
              </w:rPr>
              <w:lastRenderedPageBreak/>
              <w:t>IV</w:t>
            </w:r>
          </w:p>
        </w:tc>
        <w:tc>
          <w:tcPr>
            <w:tcW w:w="5553" w:type="dxa"/>
            <w:shd w:val="clear" w:color="auto" w:fill="C6D9F1"/>
            <w:vAlign w:val="center"/>
          </w:tcPr>
          <w:p w:rsidR="00244A54" w:rsidRPr="006D4D4B" w:rsidRDefault="00244A54" w:rsidP="00CB06BB">
            <w:pPr>
              <w:spacing w:line="240" w:lineRule="auto"/>
              <w:rPr>
                <w:b/>
              </w:rPr>
            </w:pPr>
            <w:r w:rsidRPr="006D4D4B">
              <w:rPr>
                <w:b/>
              </w:rPr>
              <w:t>ОБЪЕКТЫ СОЦИАЛЬНОГО И КУЛЬТУРНО-БЫТОВОГО ОБСЛУЖИВАНИЯ НАСЕЛЕНИЯ</w:t>
            </w:r>
          </w:p>
        </w:tc>
        <w:tc>
          <w:tcPr>
            <w:tcW w:w="1415" w:type="dxa"/>
            <w:shd w:val="clear" w:color="auto" w:fill="C6D9F1"/>
            <w:vAlign w:val="center"/>
          </w:tcPr>
          <w:p w:rsidR="00244A54" w:rsidRPr="006D4D4B" w:rsidRDefault="00244A54" w:rsidP="00CB06BB">
            <w:pPr>
              <w:spacing w:line="240" w:lineRule="auto"/>
              <w:jc w:val="center"/>
              <w:rPr>
                <w:color w:val="FF0000"/>
              </w:rPr>
            </w:pPr>
          </w:p>
        </w:tc>
        <w:tc>
          <w:tcPr>
            <w:tcW w:w="1467" w:type="dxa"/>
            <w:shd w:val="clear" w:color="auto" w:fill="C6D9F1"/>
            <w:vAlign w:val="center"/>
          </w:tcPr>
          <w:p w:rsidR="00244A54" w:rsidRPr="006D4D4B" w:rsidRDefault="00244A54" w:rsidP="00CB06BB">
            <w:pPr>
              <w:spacing w:line="240" w:lineRule="auto"/>
              <w:jc w:val="center"/>
              <w:rPr>
                <w:color w:val="FF0000"/>
              </w:rPr>
            </w:pPr>
          </w:p>
        </w:tc>
        <w:tc>
          <w:tcPr>
            <w:tcW w:w="1232" w:type="dxa"/>
            <w:shd w:val="clear" w:color="auto" w:fill="C6D9F1"/>
            <w:vAlign w:val="center"/>
          </w:tcPr>
          <w:p w:rsidR="00244A54" w:rsidRPr="006D4D4B" w:rsidRDefault="00244A54" w:rsidP="00CB06BB">
            <w:pPr>
              <w:spacing w:line="240" w:lineRule="auto"/>
              <w:jc w:val="center"/>
              <w:rPr>
                <w:color w:val="FF0000"/>
              </w:rPr>
            </w:pPr>
          </w:p>
        </w:tc>
      </w:tr>
      <w:tr w:rsidR="00244A54" w:rsidRPr="006D4D4B" w:rsidTr="00842401">
        <w:tc>
          <w:tcPr>
            <w:tcW w:w="502" w:type="dxa"/>
            <w:shd w:val="clear" w:color="auto" w:fill="FFFFFF"/>
            <w:vAlign w:val="center"/>
          </w:tcPr>
          <w:p w:rsidR="00244A54" w:rsidRPr="006D4D4B" w:rsidRDefault="00244A54" w:rsidP="00CB06BB">
            <w:pPr>
              <w:spacing w:line="240" w:lineRule="auto"/>
              <w:jc w:val="center"/>
              <w:rPr>
                <w:b/>
                <w:color w:val="FF0000"/>
              </w:rPr>
            </w:pPr>
          </w:p>
        </w:tc>
        <w:tc>
          <w:tcPr>
            <w:tcW w:w="5553" w:type="dxa"/>
            <w:shd w:val="clear" w:color="auto" w:fill="FFFFFF"/>
            <w:vAlign w:val="center"/>
          </w:tcPr>
          <w:p w:rsidR="00244A54" w:rsidRPr="006D4D4B" w:rsidRDefault="00244A54" w:rsidP="00CB06BB">
            <w:pPr>
              <w:spacing w:line="240" w:lineRule="auto"/>
              <w:rPr>
                <w:b/>
              </w:rPr>
            </w:pPr>
            <w:r w:rsidRPr="006D4D4B">
              <w:rPr>
                <w:b/>
              </w:rPr>
              <w:t>Объекты образования</w:t>
            </w:r>
          </w:p>
        </w:tc>
        <w:tc>
          <w:tcPr>
            <w:tcW w:w="1415" w:type="dxa"/>
            <w:shd w:val="clear" w:color="auto" w:fill="FFFFFF"/>
            <w:vAlign w:val="center"/>
          </w:tcPr>
          <w:p w:rsidR="00244A54" w:rsidRPr="006D4D4B" w:rsidRDefault="00244A54" w:rsidP="00CB06BB">
            <w:pPr>
              <w:spacing w:line="240" w:lineRule="auto"/>
              <w:jc w:val="center"/>
              <w:rPr>
                <w:color w:val="FF0000"/>
              </w:rPr>
            </w:pPr>
          </w:p>
        </w:tc>
        <w:tc>
          <w:tcPr>
            <w:tcW w:w="1467" w:type="dxa"/>
            <w:shd w:val="clear" w:color="auto" w:fill="FFFFFF"/>
            <w:vAlign w:val="center"/>
          </w:tcPr>
          <w:p w:rsidR="00244A54" w:rsidRPr="006D4D4B" w:rsidRDefault="00244A54" w:rsidP="00CB06BB">
            <w:pPr>
              <w:spacing w:line="240" w:lineRule="auto"/>
              <w:jc w:val="center"/>
              <w:rPr>
                <w:color w:val="FF0000"/>
              </w:rPr>
            </w:pPr>
          </w:p>
        </w:tc>
        <w:tc>
          <w:tcPr>
            <w:tcW w:w="1232" w:type="dxa"/>
            <w:shd w:val="clear" w:color="auto" w:fill="FFFFFF"/>
            <w:vAlign w:val="center"/>
          </w:tcPr>
          <w:p w:rsidR="00244A54" w:rsidRPr="006D4D4B" w:rsidRDefault="00244A54" w:rsidP="00CB06BB">
            <w:pPr>
              <w:spacing w:line="240" w:lineRule="auto"/>
              <w:jc w:val="center"/>
              <w:rPr>
                <w:color w:val="FF0000"/>
              </w:rPr>
            </w:pPr>
          </w:p>
        </w:tc>
      </w:tr>
      <w:tr w:rsidR="00244A54" w:rsidRPr="006D4D4B" w:rsidTr="00842401">
        <w:tc>
          <w:tcPr>
            <w:tcW w:w="502" w:type="dxa"/>
            <w:vMerge w:val="restart"/>
            <w:vAlign w:val="center"/>
          </w:tcPr>
          <w:p w:rsidR="00244A54" w:rsidRPr="006D4D4B" w:rsidRDefault="00244A54" w:rsidP="00CB06BB">
            <w:pPr>
              <w:spacing w:line="240" w:lineRule="auto"/>
              <w:jc w:val="center"/>
            </w:pPr>
            <w:r w:rsidRPr="006D4D4B">
              <w:t>1</w:t>
            </w:r>
          </w:p>
        </w:tc>
        <w:tc>
          <w:tcPr>
            <w:tcW w:w="5553" w:type="dxa"/>
            <w:vMerge w:val="restart"/>
            <w:vAlign w:val="center"/>
          </w:tcPr>
          <w:p w:rsidR="00244A54" w:rsidRPr="006D4D4B" w:rsidRDefault="00244A54" w:rsidP="00CB06BB">
            <w:pPr>
              <w:spacing w:line="240" w:lineRule="auto"/>
            </w:pPr>
            <w:r w:rsidRPr="006D4D4B">
              <w:t>Детские дошкольные учреждения</w:t>
            </w:r>
          </w:p>
        </w:tc>
        <w:tc>
          <w:tcPr>
            <w:tcW w:w="1415" w:type="dxa"/>
            <w:shd w:val="clear" w:color="auto" w:fill="auto"/>
            <w:vAlign w:val="center"/>
          </w:tcPr>
          <w:p w:rsidR="00244A54" w:rsidRPr="006D4D4B" w:rsidRDefault="00244A54" w:rsidP="00CB06BB">
            <w:pPr>
              <w:spacing w:line="240" w:lineRule="auto"/>
              <w:jc w:val="center"/>
            </w:pPr>
            <w:r w:rsidRPr="006D4D4B">
              <w:rPr>
                <w:color w:val="000000"/>
              </w:rPr>
              <w:t>объект</w:t>
            </w:r>
          </w:p>
        </w:tc>
        <w:tc>
          <w:tcPr>
            <w:tcW w:w="1467" w:type="dxa"/>
            <w:shd w:val="clear" w:color="auto" w:fill="auto"/>
            <w:vAlign w:val="center"/>
          </w:tcPr>
          <w:p w:rsidR="00244A54" w:rsidRPr="006D4D4B" w:rsidRDefault="00244A54" w:rsidP="00CB06BB">
            <w:pPr>
              <w:spacing w:line="240" w:lineRule="auto"/>
              <w:jc w:val="center"/>
            </w:pPr>
            <w:r>
              <w:t>2</w:t>
            </w:r>
          </w:p>
        </w:tc>
        <w:tc>
          <w:tcPr>
            <w:tcW w:w="1232" w:type="dxa"/>
            <w:vAlign w:val="center"/>
          </w:tcPr>
          <w:p w:rsidR="00244A54" w:rsidRPr="006D4D4B" w:rsidRDefault="00244A54" w:rsidP="00CB06BB">
            <w:pPr>
              <w:spacing w:line="240" w:lineRule="auto"/>
              <w:jc w:val="center"/>
            </w:pPr>
            <w:r>
              <w:t>3</w:t>
            </w:r>
          </w:p>
        </w:tc>
      </w:tr>
      <w:tr w:rsidR="00244A54" w:rsidRPr="006D4D4B" w:rsidTr="00842401">
        <w:tc>
          <w:tcPr>
            <w:tcW w:w="502" w:type="dxa"/>
            <w:vMerge/>
            <w:vAlign w:val="center"/>
          </w:tcPr>
          <w:p w:rsidR="00244A54" w:rsidRPr="006D4D4B" w:rsidRDefault="00244A54" w:rsidP="00CB06BB">
            <w:pPr>
              <w:spacing w:line="240" w:lineRule="auto"/>
              <w:jc w:val="center"/>
            </w:pPr>
          </w:p>
        </w:tc>
        <w:tc>
          <w:tcPr>
            <w:tcW w:w="5553" w:type="dxa"/>
            <w:vMerge/>
            <w:vAlign w:val="center"/>
          </w:tcPr>
          <w:p w:rsidR="00244A54" w:rsidRPr="006D4D4B" w:rsidRDefault="00244A54" w:rsidP="00CB06BB">
            <w:pPr>
              <w:spacing w:line="240" w:lineRule="auto"/>
            </w:pPr>
          </w:p>
        </w:tc>
        <w:tc>
          <w:tcPr>
            <w:tcW w:w="1415" w:type="dxa"/>
            <w:shd w:val="clear" w:color="auto" w:fill="auto"/>
            <w:vAlign w:val="center"/>
          </w:tcPr>
          <w:p w:rsidR="00244A54" w:rsidRPr="006D4D4B" w:rsidRDefault="00244A54" w:rsidP="00CB06BB">
            <w:pPr>
              <w:spacing w:line="240" w:lineRule="auto"/>
              <w:jc w:val="center"/>
            </w:pPr>
            <w:r w:rsidRPr="006D4D4B">
              <w:t>мест</w:t>
            </w:r>
          </w:p>
        </w:tc>
        <w:tc>
          <w:tcPr>
            <w:tcW w:w="1467" w:type="dxa"/>
            <w:shd w:val="clear" w:color="auto" w:fill="auto"/>
            <w:vAlign w:val="center"/>
          </w:tcPr>
          <w:p w:rsidR="00244A54" w:rsidRPr="006D4D4B" w:rsidRDefault="00244A54" w:rsidP="00CB06BB">
            <w:pPr>
              <w:spacing w:line="240" w:lineRule="auto"/>
              <w:jc w:val="center"/>
            </w:pPr>
            <w:r w:rsidRPr="006D4D4B">
              <w:t>273</w:t>
            </w:r>
          </w:p>
        </w:tc>
        <w:tc>
          <w:tcPr>
            <w:tcW w:w="1232" w:type="dxa"/>
            <w:vAlign w:val="center"/>
          </w:tcPr>
          <w:p w:rsidR="00244A54" w:rsidRPr="006D4D4B" w:rsidRDefault="00244A54" w:rsidP="00CB06BB">
            <w:pPr>
              <w:spacing w:line="240" w:lineRule="auto"/>
              <w:jc w:val="center"/>
            </w:pPr>
            <w:r w:rsidRPr="006D4D4B">
              <w:t>373</w:t>
            </w:r>
          </w:p>
        </w:tc>
      </w:tr>
      <w:tr w:rsidR="00244A54" w:rsidRPr="006D4D4B" w:rsidTr="00842401">
        <w:tc>
          <w:tcPr>
            <w:tcW w:w="502" w:type="dxa"/>
            <w:vMerge w:val="restart"/>
            <w:vAlign w:val="center"/>
          </w:tcPr>
          <w:p w:rsidR="00244A54" w:rsidRPr="006D4D4B" w:rsidRDefault="00244A54" w:rsidP="00CB06BB">
            <w:pPr>
              <w:spacing w:line="240" w:lineRule="auto"/>
              <w:jc w:val="center"/>
            </w:pPr>
            <w:r w:rsidRPr="006D4D4B">
              <w:t>2</w:t>
            </w:r>
          </w:p>
        </w:tc>
        <w:tc>
          <w:tcPr>
            <w:tcW w:w="5553" w:type="dxa"/>
            <w:vMerge w:val="restart"/>
            <w:vAlign w:val="center"/>
          </w:tcPr>
          <w:p w:rsidR="00244A54" w:rsidRPr="006D4D4B" w:rsidRDefault="00244A54" w:rsidP="00CB06BB">
            <w:pPr>
              <w:spacing w:line="240" w:lineRule="auto"/>
            </w:pPr>
            <w:r w:rsidRPr="006D4D4B">
              <w:t>Школьные учреждения</w:t>
            </w:r>
          </w:p>
        </w:tc>
        <w:tc>
          <w:tcPr>
            <w:tcW w:w="1415" w:type="dxa"/>
            <w:shd w:val="clear" w:color="auto" w:fill="auto"/>
            <w:vAlign w:val="center"/>
          </w:tcPr>
          <w:p w:rsidR="00244A54" w:rsidRPr="006D4D4B" w:rsidRDefault="00244A54" w:rsidP="00CB06BB">
            <w:pPr>
              <w:spacing w:line="240" w:lineRule="auto"/>
              <w:jc w:val="center"/>
            </w:pPr>
            <w:r w:rsidRPr="006D4D4B">
              <w:rPr>
                <w:color w:val="000000"/>
              </w:rPr>
              <w:t>объект</w:t>
            </w:r>
          </w:p>
        </w:tc>
        <w:tc>
          <w:tcPr>
            <w:tcW w:w="1467" w:type="dxa"/>
            <w:shd w:val="clear" w:color="auto" w:fill="auto"/>
            <w:vAlign w:val="center"/>
          </w:tcPr>
          <w:p w:rsidR="00244A54" w:rsidRPr="006D4D4B" w:rsidRDefault="00244A54" w:rsidP="00CB06BB">
            <w:pPr>
              <w:spacing w:line="240" w:lineRule="auto"/>
              <w:jc w:val="center"/>
            </w:pPr>
            <w:r>
              <w:t>1</w:t>
            </w:r>
          </w:p>
        </w:tc>
        <w:tc>
          <w:tcPr>
            <w:tcW w:w="1232" w:type="dxa"/>
            <w:vAlign w:val="center"/>
          </w:tcPr>
          <w:p w:rsidR="00244A54" w:rsidRPr="006D4D4B" w:rsidRDefault="00244A54" w:rsidP="00CB06BB">
            <w:pPr>
              <w:spacing w:line="240" w:lineRule="auto"/>
              <w:jc w:val="center"/>
            </w:pPr>
            <w:r>
              <w:t>1</w:t>
            </w:r>
          </w:p>
        </w:tc>
      </w:tr>
      <w:tr w:rsidR="00244A54" w:rsidRPr="006D4D4B" w:rsidTr="00842401">
        <w:tc>
          <w:tcPr>
            <w:tcW w:w="502" w:type="dxa"/>
            <w:vMerge/>
            <w:vAlign w:val="center"/>
          </w:tcPr>
          <w:p w:rsidR="00244A54" w:rsidRPr="006D4D4B" w:rsidRDefault="00244A54" w:rsidP="00CB06BB">
            <w:pPr>
              <w:spacing w:line="240" w:lineRule="auto"/>
              <w:jc w:val="center"/>
            </w:pPr>
          </w:p>
        </w:tc>
        <w:tc>
          <w:tcPr>
            <w:tcW w:w="5553" w:type="dxa"/>
            <w:vMerge/>
            <w:vAlign w:val="center"/>
          </w:tcPr>
          <w:p w:rsidR="00244A54" w:rsidRPr="006D4D4B" w:rsidRDefault="00244A54" w:rsidP="00CB06BB">
            <w:pPr>
              <w:spacing w:line="240" w:lineRule="auto"/>
            </w:pPr>
          </w:p>
        </w:tc>
        <w:tc>
          <w:tcPr>
            <w:tcW w:w="1415" w:type="dxa"/>
            <w:shd w:val="clear" w:color="auto" w:fill="auto"/>
            <w:vAlign w:val="center"/>
          </w:tcPr>
          <w:p w:rsidR="00244A54" w:rsidRPr="006D4D4B" w:rsidRDefault="00244A54" w:rsidP="00CB06BB">
            <w:pPr>
              <w:spacing w:line="240" w:lineRule="auto"/>
              <w:jc w:val="center"/>
            </w:pPr>
            <w:r w:rsidRPr="006D4D4B">
              <w:t>учащихся</w:t>
            </w:r>
          </w:p>
        </w:tc>
        <w:tc>
          <w:tcPr>
            <w:tcW w:w="1467" w:type="dxa"/>
            <w:shd w:val="clear" w:color="auto" w:fill="auto"/>
            <w:vAlign w:val="center"/>
          </w:tcPr>
          <w:p w:rsidR="00244A54" w:rsidRPr="006D4D4B" w:rsidRDefault="00244A54" w:rsidP="00CB06BB">
            <w:pPr>
              <w:spacing w:line="240" w:lineRule="auto"/>
              <w:jc w:val="center"/>
            </w:pPr>
            <w:r w:rsidRPr="006D4D4B">
              <w:t>450</w:t>
            </w:r>
          </w:p>
        </w:tc>
        <w:tc>
          <w:tcPr>
            <w:tcW w:w="1232" w:type="dxa"/>
            <w:vAlign w:val="center"/>
          </w:tcPr>
          <w:p w:rsidR="00244A54" w:rsidRPr="006D4D4B" w:rsidRDefault="00455EB7" w:rsidP="00CB06BB">
            <w:pPr>
              <w:spacing w:line="240" w:lineRule="auto"/>
              <w:jc w:val="center"/>
            </w:pPr>
            <w:r>
              <w:t>950</w:t>
            </w:r>
          </w:p>
        </w:tc>
      </w:tr>
      <w:tr w:rsidR="00244A54" w:rsidRPr="006D4D4B" w:rsidTr="00842401">
        <w:tc>
          <w:tcPr>
            <w:tcW w:w="502" w:type="dxa"/>
            <w:vMerge w:val="restart"/>
            <w:vAlign w:val="center"/>
          </w:tcPr>
          <w:p w:rsidR="00244A54" w:rsidRPr="006D4D4B" w:rsidRDefault="00244A54" w:rsidP="00CB06BB">
            <w:pPr>
              <w:spacing w:line="240" w:lineRule="auto"/>
              <w:jc w:val="center"/>
            </w:pPr>
            <w:r w:rsidRPr="006D4D4B">
              <w:t>3</w:t>
            </w:r>
          </w:p>
        </w:tc>
        <w:tc>
          <w:tcPr>
            <w:tcW w:w="5553" w:type="dxa"/>
            <w:vMerge w:val="restart"/>
            <w:vAlign w:val="center"/>
          </w:tcPr>
          <w:p w:rsidR="00244A54" w:rsidRPr="006D4D4B" w:rsidRDefault="00244A54" w:rsidP="00CB06BB">
            <w:pPr>
              <w:spacing w:line="240" w:lineRule="auto"/>
            </w:pPr>
            <w:r w:rsidRPr="006D4D4B">
              <w:t xml:space="preserve">Внешкольные учреждения </w:t>
            </w:r>
          </w:p>
        </w:tc>
        <w:tc>
          <w:tcPr>
            <w:tcW w:w="1415" w:type="dxa"/>
            <w:shd w:val="clear" w:color="auto" w:fill="auto"/>
            <w:vAlign w:val="center"/>
          </w:tcPr>
          <w:p w:rsidR="00244A54" w:rsidRPr="006D4D4B" w:rsidRDefault="00244A54" w:rsidP="00CB06BB">
            <w:pPr>
              <w:spacing w:line="240" w:lineRule="auto"/>
              <w:jc w:val="center"/>
            </w:pPr>
            <w:r w:rsidRPr="006D4D4B">
              <w:rPr>
                <w:color w:val="000000"/>
              </w:rPr>
              <w:t>объект</w:t>
            </w:r>
          </w:p>
        </w:tc>
        <w:tc>
          <w:tcPr>
            <w:tcW w:w="1467" w:type="dxa"/>
            <w:shd w:val="clear" w:color="auto" w:fill="auto"/>
            <w:vAlign w:val="center"/>
          </w:tcPr>
          <w:p w:rsidR="00244A54" w:rsidRPr="006D4D4B" w:rsidRDefault="00244A54" w:rsidP="00CB06BB">
            <w:pPr>
              <w:spacing w:line="240" w:lineRule="auto"/>
              <w:jc w:val="center"/>
            </w:pPr>
            <w:r>
              <w:t>1</w:t>
            </w:r>
          </w:p>
        </w:tc>
        <w:tc>
          <w:tcPr>
            <w:tcW w:w="1232" w:type="dxa"/>
            <w:vAlign w:val="center"/>
          </w:tcPr>
          <w:p w:rsidR="00244A54" w:rsidRPr="006D4D4B" w:rsidRDefault="00244A54" w:rsidP="00CB06BB">
            <w:pPr>
              <w:spacing w:line="240" w:lineRule="auto"/>
              <w:jc w:val="center"/>
            </w:pPr>
            <w:r>
              <w:t>1</w:t>
            </w:r>
          </w:p>
        </w:tc>
      </w:tr>
      <w:tr w:rsidR="00244A54" w:rsidRPr="006D4D4B" w:rsidTr="00842401">
        <w:tc>
          <w:tcPr>
            <w:tcW w:w="502" w:type="dxa"/>
            <w:vMerge/>
            <w:vAlign w:val="center"/>
          </w:tcPr>
          <w:p w:rsidR="00244A54" w:rsidRPr="006D4D4B" w:rsidRDefault="00244A54" w:rsidP="00CB06BB">
            <w:pPr>
              <w:spacing w:line="240" w:lineRule="auto"/>
              <w:jc w:val="center"/>
            </w:pPr>
          </w:p>
        </w:tc>
        <w:tc>
          <w:tcPr>
            <w:tcW w:w="5553" w:type="dxa"/>
            <w:vMerge/>
            <w:vAlign w:val="center"/>
          </w:tcPr>
          <w:p w:rsidR="00244A54" w:rsidRPr="006D4D4B" w:rsidRDefault="00244A54" w:rsidP="00CB06BB">
            <w:pPr>
              <w:spacing w:line="240" w:lineRule="auto"/>
            </w:pPr>
          </w:p>
        </w:tc>
        <w:tc>
          <w:tcPr>
            <w:tcW w:w="1415" w:type="dxa"/>
            <w:shd w:val="clear" w:color="auto" w:fill="auto"/>
            <w:vAlign w:val="center"/>
          </w:tcPr>
          <w:p w:rsidR="00244A54" w:rsidRPr="006D4D4B" w:rsidRDefault="00244A54" w:rsidP="00CB06BB">
            <w:pPr>
              <w:spacing w:line="240" w:lineRule="auto"/>
              <w:jc w:val="center"/>
            </w:pPr>
            <w:r w:rsidRPr="006D4D4B">
              <w:t>мест</w:t>
            </w:r>
          </w:p>
        </w:tc>
        <w:tc>
          <w:tcPr>
            <w:tcW w:w="1467" w:type="dxa"/>
            <w:shd w:val="clear" w:color="auto" w:fill="auto"/>
            <w:vAlign w:val="center"/>
          </w:tcPr>
          <w:p w:rsidR="00244A54" w:rsidRPr="006D4D4B" w:rsidRDefault="00244A54" w:rsidP="00CB06BB">
            <w:pPr>
              <w:spacing w:line="240" w:lineRule="auto"/>
              <w:jc w:val="center"/>
            </w:pPr>
            <w:r w:rsidRPr="006D4D4B">
              <w:t>200</w:t>
            </w:r>
          </w:p>
        </w:tc>
        <w:tc>
          <w:tcPr>
            <w:tcW w:w="1232" w:type="dxa"/>
            <w:vAlign w:val="center"/>
          </w:tcPr>
          <w:p w:rsidR="00244A54" w:rsidRPr="006D4D4B" w:rsidRDefault="00244A54" w:rsidP="00CB06BB">
            <w:pPr>
              <w:spacing w:line="240" w:lineRule="auto"/>
              <w:jc w:val="center"/>
            </w:pPr>
            <w:r w:rsidRPr="006D4D4B">
              <w:t>413</w:t>
            </w:r>
          </w:p>
        </w:tc>
      </w:tr>
      <w:tr w:rsidR="00244A54" w:rsidRPr="006D4D4B" w:rsidTr="00842401">
        <w:tc>
          <w:tcPr>
            <w:tcW w:w="502" w:type="dxa"/>
            <w:vAlign w:val="center"/>
          </w:tcPr>
          <w:p w:rsidR="00244A54" w:rsidRPr="006D4D4B" w:rsidRDefault="00244A54" w:rsidP="00CB06BB">
            <w:pPr>
              <w:spacing w:line="240" w:lineRule="auto"/>
              <w:jc w:val="center"/>
            </w:pPr>
          </w:p>
        </w:tc>
        <w:tc>
          <w:tcPr>
            <w:tcW w:w="5553" w:type="dxa"/>
            <w:vAlign w:val="center"/>
          </w:tcPr>
          <w:p w:rsidR="00244A54" w:rsidRPr="006D4D4B" w:rsidRDefault="00244A54" w:rsidP="00CB06BB">
            <w:pPr>
              <w:spacing w:line="240" w:lineRule="auto"/>
              <w:rPr>
                <w:b/>
              </w:rPr>
            </w:pPr>
            <w:r w:rsidRPr="006D4D4B">
              <w:rPr>
                <w:b/>
              </w:rPr>
              <w:t>Объекты здравоохранения</w:t>
            </w:r>
          </w:p>
        </w:tc>
        <w:tc>
          <w:tcPr>
            <w:tcW w:w="1415" w:type="dxa"/>
            <w:shd w:val="clear" w:color="auto" w:fill="auto"/>
            <w:vAlign w:val="center"/>
          </w:tcPr>
          <w:p w:rsidR="00244A54" w:rsidRPr="006D4D4B" w:rsidRDefault="00244A54" w:rsidP="00CB06BB">
            <w:pPr>
              <w:spacing w:line="240" w:lineRule="auto"/>
              <w:jc w:val="center"/>
            </w:pPr>
          </w:p>
        </w:tc>
        <w:tc>
          <w:tcPr>
            <w:tcW w:w="1467" w:type="dxa"/>
            <w:shd w:val="clear" w:color="auto" w:fill="auto"/>
            <w:vAlign w:val="center"/>
          </w:tcPr>
          <w:p w:rsidR="00244A54" w:rsidRPr="006D4D4B" w:rsidRDefault="00244A54" w:rsidP="00CB06BB">
            <w:pPr>
              <w:spacing w:line="240" w:lineRule="auto"/>
              <w:jc w:val="center"/>
              <w:rPr>
                <w:color w:val="FF0000"/>
              </w:rPr>
            </w:pPr>
          </w:p>
        </w:tc>
        <w:tc>
          <w:tcPr>
            <w:tcW w:w="1232" w:type="dxa"/>
            <w:vAlign w:val="center"/>
          </w:tcPr>
          <w:p w:rsidR="00244A54" w:rsidRPr="006D4D4B" w:rsidRDefault="00244A54" w:rsidP="00CB06BB">
            <w:pPr>
              <w:spacing w:line="240" w:lineRule="auto"/>
              <w:jc w:val="center"/>
              <w:rPr>
                <w:color w:val="FF0000"/>
              </w:rPr>
            </w:pPr>
          </w:p>
        </w:tc>
      </w:tr>
      <w:tr w:rsidR="00244A54" w:rsidRPr="006D4D4B" w:rsidTr="00842401">
        <w:tc>
          <w:tcPr>
            <w:tcW w:w="502" w:type="dxa"/>
            <w:vMerge w:val="restart"/>
            <w:vAlign w:val="center"/>
          </w:tcPr>
          <w:p w:rsidR="00244A54" w:rsidRPr="006D4D4B" w:rsidRDefault="00244A54" w:rsidP="00CB06BB">
            <w:pPr>
              <w:spacing w:line="240" w:lineRule="auto"/>
              <w:jc w:val="center"/>
            </w:pPr>
            <w:r w:rsidRPr="006D4D4B">
              <w:t>1</w:t>
            </w:r>
          </w:p>
        </w:tc>
        <w:tc>
          <w:tcPr>
            <w:tcW w:w="5553" w:type="dxa"/>
            <w:vMerge w:val="restart"/>
            <w:vAlign w:val="center"/>
          </w:tcPr>
          <w:p w:rsidR="00244A54" w:rsidRPr="006D4D4B" w:rsidRDefault="00244A54" w:rsidP="00CB06BB">
            <w:pPr>
              <w:spacing w:line="240" w:lineRule="auto"/>
            </w:pPr>
            <w:r w:rsidRPr="006D4D4B">
              <w:t>Лечебно- профилактические медицинские организ</w:t>
            </w:r>
            <w:r w:rsidRPr="006D4D4B">
              <w:t>а</w:t>
            </w:r>
            <w:r w:rsidRPr="006D4D4B">
              <w:t>ции, оказывающие медицинскую помощь в амбул</w:t>
            </w:r>
            <w:r w:rsidRPr="006D4D4B">
              <w:t>а</w:t>
            </w:r>
            <w:r w:rsidRPr="006D4D4B">
              <w:t>торных условиях</w:t>
            </w:r>
          </w:p>
        </w:tc>
        <w:tc>
          <w:tcPr>
            <w:tcW w:w="1415" w:type="dxa"/>
            <w:shd w:val="clear" w:color="auto" w:fill="auto"/>
            <w:vAlign w:val="center"/>
          </w:tcPr>
          <w:p w:rsidR="00244A54" w:rsidRPr="006D4D4B" w:rsidRDefault="00244A54" w:rsidP="00CB06BB">
            <w:pPr>
              <w:spacing w:line="240" w:lineRule="auto"/>
              <w:jc w:val="center"/>
            </w:pPr>
            <w:r w:rsidRPr="006D4D4B">
              <w:rPr>
                <w:color w:val="000000"/>
              </w:rPr>
              <w:t>объект</w:t>
            </w:r>
          </w:p>
        </w:tc>
        <w:tc>
          <w:tcPr>
            <w:tcW w:w="1467" w:type="dxa"/>
            <w:shd w:val="clear" w:color="auto" w:fill="auto"/>
            <w:vAlign w:val="center"/>
          </w:tcPr>
          <w:p w:rsidR="00244A54" w:rsidRPr="006D4D4B" w:rsidRDefault="00244A54" w:rsidP="00CB06BB">
            <w:pPr>
              <w:spacing w:line="240" w:lineRule="auto"/>
              <w:jc w:val="center"/>
            </w:pPr>
            <w:r>
              <w:t>2</w:t>
            </w:r>
          </w:p>
        </w:tc>
        <w:tc>
          <w:tcPr>
            <w:tcW w:w="1232" w:type="dxa"/>
            <w:vAlign w:val="center"/>
          </w:tcPr>
          <w:p w:rsidR="00244A54" w:rsidRPr="006D4D4B" w:rsidRDefault="00244A54" w:rsidP="00CB06BB">
            <w:pPr>
              <w:spacing w:line="240" w:lineRule="auto"/>
              <w:jc w:val="center"/>
            </w:pPr>
            <w:r>
              <w:t>2</w:t>
            </w:r>
          </w:p>
        </w:tc>
      </w:tr>
      <w:tr w:rsidR="00244A54" w:rsidRPr="006D4D4B" w:rsidTr="00842401">
        <w:tc>
          <w:tcPr>
            <w:tcW w:w="502" w:type="dxa"/>
            <w:vMerge/>
            <w:vAlign w:val="center"/>
          </w:tcPr>
          <w:p w:rsidR="00244A54" w:rsidRPr="006D4D4B" w:rsidRDefault="00244A54" w:rsidP="00CB06BB">
            <w:pPr>
              <w:spacing w:line="240" w:lineRule="auto"/>
              <w:jc w:val="center"/>
            </w:pPr>
          </w:p>
        </w:tc>
        <w:tc>
          <w:tcPr>
            <w:tcW w:w="5553" w:type="dxa"/>
            <w:vMerge/>
            <w:vAlign w:val="center"/>
          </w:tcPr>
          <w:p w:rsidR="00244A54" w:rsidRPr="006D4D4B" w:rsidRDefault="00244A54" w:rsidP="00CB06BB">
            <w:pPr>
              <w:spacing w:line="240" w:lineRule="auto"/>
            </w:pPr>
          </w:p>
        </w:tc>
        <w:tc>
          <w:tcPr>
            <w:tcW w:w="1415" w:type="dxa"/>
            <w:shd w:val="clear" w:color="auto" w:fill="auto"/>
            <w:vAlign w:val="center"/>
          </w:tcPr>
          <w:p w:rsidR="00244A54" w:rsidRPr="006D4D4B" w:rsidRDefault="00244A54" w:rsidP="00CB06BB">
            <w:pPr>
              <w:spacing w:line="240" w:lineRule="auto"/>
              <w:jc w:val="center"/>
            </w:pPr>
            <w:proofErr w:type="spellStart"/>
            <w:r w:rsidRPr="006D4D4B">
              <w:rPr>
                <w:color w:val="000000"/>
              </w:rPr>
              <w:t>посещ</w:t>
            </w:r>
            <w:proofErr w:type="spellEnd"/>
            <w:r w:rsidRPr="006D4D4B">
              <w:rPr>
                <w:color w:val="000000"/>
              </w:rPr>
              <w:t>. в смену</w:t>
            </w:r>
          </w:p>
        </w:tc>
        <w:tc>
          <w:tcPr>
            <w:tcW w:w="1467" w:type="dxa"/>
            <w:shd w:val="clear" w:color="auto" w:fill="auto"/>
            <w:vAlign w:val="center"/>
          </w:tcPr>
          <w:p w:rsidR="00244A54" w:rsidRPr="006D4D4B" w:rsidRDefault="00244A54" w:rsidP="00CB06BB">
            <w:pPr>
              <w:spacing w:line="240" w:lineRule="auto"/>
              <w:jc w:val="center"/>
            </w:pPr>
            <w:r w:rsidRPr="006D4D4B">
              <w:t>299</w:t>
            </w:r>
          </w:p>
        </w:tc>
        <w:tc>
          <w:tcPr>
            <w:tcW w:w="1232" w:type="dxa"/>
            <w:vAlign w:val="center"/>
          </w:tcPr>
          <w:p w:rsidR="00244A54" w:rsidRPr="006D4D4B" w:rsidRDefault="00244A54" w:rsidP="00CB06BB">
            <w:pPr>
              <w:spacing w:line="240" w:lineRule="auto"/>
              <w:jc w:val="center"/>
            </w:pPr>
            <w:r w:rsidRPr="006D4D4B">
              <w:t>299</w:t>
            </w:r>
          </w:p>
        </w:tc>
      </w:tr>
      <w:tr w:rsidR="00244A54" w:rsidRPr="006D4D4B" w:rsidTr="00842401">
        <w:tc>
          <w:tcPr>
            <w:tcW w:w="502" w:type="dxa"/>
            <w:vMerge w:val="restart"/>
            <w:vAlign w:val="center"/>
          </w:tcPr>
          <w:p w:rsidR="00244A54" w:rsidRPr="006D4D4B" w:rsidRDefault="00244A54" w:rsidP="00CB06BB">
            <w:pPr>
              <w:spacing w:line="240" w:lineRule="auto"/>
              <w:jc w:val="center"/>
            </w:pPr>
            <w:r w:rsidRPr="006D4D4B">
              <w:t>2</w:t>
            </w:r>
          </w:p>
        </w:tc>
        <w:tc>
          <w:tcPr>
            <w:tcW w:w="5553" w:type="dxa"/>
            <w:vMerge w:val="restart"/>
            <w:vAlign w:val="center"/>
          </w:tcPr>
          <w:p w:rsidR="00244A54" w:rsidRPr="006D4D4B" w:rsidRDefault="00244A54" w:rsidP="00CB06BB">
            <w:pPr>
              <w:spacing w:line="240" w:lineRule="auto"/>
              <w:rPr>
                <w:color w:val="000000"/>
              </w:rPr>
            </w:pPr>
            <w:r w:rsidRPr="006D4D4B">
              <w:t>Лечебно- профилактические медицинские организ</w:t>
            </w:r>
            <w:r w:rsidRPr="006D4D4B">
              <w:t>а</w:t>
            </w:r>
            <w:r w:rsidRPr="006D4D4B">
              <w:t>ции, оказывающие медицинскую помощь в стаци</w:t>
            </w:r>
            <w:r w:rsidRPr="006D4D4B">
              <w:t>о</w:t>
            </w:r>
            <w:r w:rsidRPr="006D4D4B">
              <w:t>нарных условиях</w:t>
            </w:r>
          </w:p>
        </w:tc>
        <w:tc>
          <w:tcPr>
            <w:tcW w:w="1415" w:type="dxa"/>
            <w:shd w:val="clear" w:color="auto" w:fill="auto"/>
            <w:vAlign w:val="center"/>
          </w:tcPr>
          <w:p w:rsidR="00244A54" w:rsidRPr="006D4D4B" w:rsidRDefault="00244A54" w:rsidP="00CB06BB">
            <w:pPr>
              <w:spacing w:line="240" w:lineRule="auto"/>
              <w:jc w:val="center"/>
              <w:rPr>
                <w:color w:val="000000"/>
              </w:rPr>
            </w:pPr>
            <w:r w:rsidRPr="006D4D4B">
              <w:rPr>
                <w:color w:val="000000"/>
              </w:rPr>
              <w:t>объект</w:t>
            </w:r>
          </w:p>
        </w:tc>
        <w:tc>
          <w:tcPr>
            <w:tcW w:w="1467" w:type="dxa"/>
            <w:shd w:val="clear" w:color="auto" w:fill="auto"/>
            <w:vAlign w:val="center"/>
          </w:tcPr>
          <w:p w:rsidR="00244A54" w:rsidRPr="006D4D4B" w:rsidRDefault="00244A54" w:rsidP="00CB06BB">
            <w:pPr>
              <w:spacing w:line="240" w:lineRule="auto"/>
              <w:jc w:val="center"/>
            </w:pPr>
            <w:r>
              <w:t>2</w:t>
            </w:r>
          </w:p>
        </w:tc>
        <w:tc>
          <w:tcPr>
            <w:tcW w:w="1232" w:type="dxa"/>
            <w:vAlign w:val="center"/>
          </w:tcPr>
          <w:p w:rsidR="00244A54" w:rsidRPr="006D4D4B" w:rsidRDefault="00244A54" w:rsidP="00CB06BB">
            <w:pPr>
              <w:spacing w:line="240" w:lineRule="auto"/>
              <w:jc w:val="center"/>
            </w:pPr>
            <w:r>
              <w:t>2</w:t>
            </w:r>
          </w:p>
        </w:tc>
      </w:tr>
      <w:tr w:rsidR="00244A54" w:rsidRPr="006D4D4B" w:rsidTr="00842401">
        <w:tc>
          <w:tcPr>
            <w:tcW w:w="502" w:type="dxa"/>
            <w:vMerge/>
            <w:vAlign w:val="center"/>
          </w:tcPr>
          <w:p w:rsidR="00244A54" w:rsidRPr="006D4D4B" w:rsidRDefault="00244A54" w:rsidP="00CB06BB">
            <w:pPr>
              <w:spacing w:line="240" w:lineRule="auto"/>
              <w:jc w:val="center"/>
            </w:pPr>
          </w:p>
        </w:tc>
        <w:tc>
          <w:tcPr>
            <w:tcW w:w="5553" w:type="dxa"/>
            <w:vMerge/>
            <w:vAlign w:val="center"/>
          </w:tcPr>
          <w:p w:rsidR="00244A54" w:rsidRPr="006D4D4B" w:rsidRDefault="00244A54" w:rsidP="00CB06BB">
            <w:pPr>
              <w:spacing w:line="240" w:lineRule="auto"/>
            </w:pPr>
          </w:p>
        </w:tc>
        <w:tc>
          <w:tcPr>
            <w:tcW w:w="1415" w:type="dxa"/>
            <w:shd w:val="clear" w:color="auto" w:fill="auto"/>
            <w:vAlign w:val="center"/>
          </w:tcPr>
          <w:p w:rsidR="00244A54" w:rsidRPr="006D4D4B" w:rsidRDefault="00244A54" w:rsidP="00CB06BB">
            <w:pPr>
              <w:spacing w:line="240" w:lineRule="auto"/>
              <w:jc w:val="center"/>
              <w:rPr>
                <w:color w:val="000000"/>
              </w:rPr>
            </w:pPr>
            <w:r w:rsidRPr="006D4D4B">
              <w:rPr>
                <w:color w:val="000000"/>
              </w:rPr>
              <w:t>койка</w:t>
            </w:r>
          </w:p>
        </w:tc>
        <w:tc>
          <w:tcPr>
            <w:tcW w:w="1467" w:type="dxa"/>
            <w:shd w:val="clear" w:color="auto" w:fill="auto"/>
            <w:vAlign w:val="center"/>
          </w:tcPr>
          <w:p w:rsidR="00244A54" w:rsidRPr="006D4D4B" w:rsidRDefault="00244A54" w:rsidP="00CB06BB">
            <w:pPr>
              <w:spacing w:line="240" w:lineRule="auto"/>
              <w:jc w:val="center"/>
            </w:pPr>
            <w:r w:rsidRPr="006D4D4B">
              <w:t>60</w:t>
            </w:r>
          </w:p>
        </w:tc>
        <w:tc>
          <w:tcPr>
            <w:tcW w:w="1232" w:type="dxa"/>
            <w:vAlign w:val="center"/>
          </w:tcPr>
          <w:p w:rsidR="00244A54" w:rsidRPr="006D4D4B" w:rsidRDefault="00244A54" w:rsidP="00CB06BB">
            <w:pPr>
              <w:spacing w:line="240" w:lineRule="auto"/>
              <w:jc w:val="center"/>
            </w:pPr>
            <w:r w:rsidRPr="006D4D4B">
              <w:t>60</w:t>
            </w:r>
          </w:p>
        </w:tc>
      </w:tr>
      <w:tr w:rsidR="00244A54" w:rsidRPr="006D4D4B" w:rsidTr="00842401">
        <w:tc>
          <w:tcPr>
            <w:tcW w:w="502" w:type="dxa"/>
            <w:vMerge w:val="restart"/>
            <w:vAlign w:val="center"/>
          </w:tcPr>
          <w:p w:rsidR="00244A54" w:rsidRPr="006D4D4B" w:rsidRDefault="00244A54" w:rsidP="00CB06BB">
            <w:pPr>
              <w:spacing w:line="240" w:lineRule="auto"/>
              <w:jc w:val="center"/>
            </w:pPr>
            <w:r w:rsidRPr="006D4D4B">
              <w:t>3</w:t>
            </w:r>
          </w:p>
        </w:tc>
        <w:tc>
          <w:tcPr>
            <w:tcW w:w="5553" w:type="dxa"/>
            <w:vMerge w:val="restart"/>
            <w:vAlign w:val="center"/>
          </w:tcPr>
          <w:p w:rsidR="00244A54" w:rsidRPr="006D4D4B" w:rsidRDefault="00244A54" w:rsidP="00CB06BB">
            <w:pPr>
              <w:pStyle w:val="affffe"/>
              <w:jc w:val="center"/>
              <w:rPr>
                <w:sz w:val="22"/>
                <w:szCs w:val="22"/>
              </w:rPr>
            </w:pPr>
            <w:r w:rsidRPr="006D4D4B">
              <w:rPr>
                <w:sz w:val="22"/>
                <w:szCs w:val="22"/>
              </w:rPr>
              <w:t>Медицинские организации скорой медицинской помощи</w:t>
            </w:r>
          </w:p>
        </w:tc>
        <w:tc>
          <w:tcPr>
            <w:tcW w:w="1415" w:type="dxa"/>
            <w:shd w:val="clear" w:color="auto" w:fill="auto"/>
            <w:vAlign w:val="center"/>
          </w:tcPr>
          <w:p w:rsidR="00244A54" w:rsidRPr="006D4D4B" w:rsidRDefault="00244A54" w:rsidP="00CB06BB">
            <w:pPr>
              <w:spacing w:line="240" w:lineRule="auto"/>
              <w:jc w:val="center"/>
              <w:rPr>
                <w:color w:val="000000"/>
              </w:rPr>
            </w:pPr>
            <w:r w:rsidRPr="006D4D4B">
              <w:rPr>
                <w:color w:val="000000"/>
              </w:rPr>
              <w:t>объект</w:t>
            </w:r>
          </w:p>
        </w:tc>
        <w:tc>
          <w:tcPr>
            <w:tcW w:w="1467" w:type="dxa"/>
            <w:shd w:val="clear" w:color="auto" w:fill="auto"/>
            <w:vAlign w:val="center"/>
          </w:tcPr>
          <w:p w:rsidR="00244A54" w:rsidRPr="006D4D4B" w:rsidRDefault="00244A54" w:rsidP="00CB06BB">
            <w:pPr>
              <w:spacing w:line="240" w:lineRule="auto"/>
              <w:jc w:val="center"/>
            </w:pPr>
            <w:r>
              <w:t>1</w:t>
            </w:r>
          </w:p>
        </w:tc>
        <w:tc>
          <w:tcPr>
            <w:tcW w:w="1232" w:type="dxa"/>
            <w:vAlign w:val="center"/>
          </w:tcPr>
          <w:p w:rsidR="00244A54" w:rsidRPr="006D4D4B" w:rsidRDefault="00244A54" w:rsidP="00CB06BB">
            <w:pPr>
              <w:spacing w:line="240" w:lineRule="auto"/>
              <w:jc w:val="center"/>
            </w:pPr>
            <w:r>
              <w:t>1</w:t>
            </w:r>
          </w:p>
        </w:tc>
      </w:tr>
      <w:tr w:rsidR="00244A54" w:rsidRPr="006D4D4B" w:rsidTr="00842401">
        <w:tc>
          <w:tcPr>
            <w:tcW w:w="502" w:type="dxa"/>
            <w:vMerge/>
            <w:vAlign w:val="center"/>
          </w:tcPr>
          <w:p w:rsidR="00244A54" w:rsidRPr="006D4D4B" w:rsidRDefault="00244A54" w:rsidP="00CB06BB">
            <w:pPr>
              <w:spacing w:line="240" w:lineRule="auto"/>
              <w:jc w:val="center"/>
            </w:pPr>
          </w:p>
        </w:tc>
        <w:tc>
          <w:tcPr>
            <w:tcW w:w="5553" w:type="dxa"/>
            <w:vMerge/>
            <w:vAlign w:val="center"/>
          </w:tcPr>
          <w:p w:rsidR="00244A54" w:rsidRPr="006D4D4B" w:rsidRDefault="00244A54" w:rsidP="00CB06BB">
            <w:pPr>
              <w:pStyle w:val="affffe"/>
              <w:jc w:val="center"/>
              <w:rPr>
                <w:sz w:val="22"/>
                <w:szCs w:val="22"/>
              </w:rPr>
            </w:pPr>
          </w:p>
        </w:tc>
        <w:tc>
          <w:tcPr>
            <w:tcW w:w="1415" w:type="dxa"/>
            <w:shd w:val="clear" w:color="auto" w:fill="auto"/>
            <w:vAlign w:val="center"/>
          </w:tcPr>
          <w:p w:rsidR="00244A54" w:rsidRPr="006D4D4B" w:rsidRDefault="00244A54" w:rsidP="00CB06BB">
            <w:pPr>
              <w:spacing w:line="240" w:lineRule="auto"/>
              <w:jc w:val="center"/>
              <w:rPr>
                <w:color w:val="000000"/>
              </w:rPr>
            </w:pPr>
            <w:r w:rsidRPr="006D4D4B">
              <w:rPr>
                <w:color w:val="000000"/>
              </w:rPr>
              <w:t>автомобиль</w:t>
            </w:r>
          </w:p>
        </w:tc>
        <w:tc>
          <w:tcPr>
            <w:tcW w:w="1467" w:type="dxa"/>
            <w:shd w:val="clear" w:color="auto" w:fill="auto"/>
            <w:vAlign w:val="center"/>
          </w:tcPr>
          <w:p w:rsidR="00244A54" w:rsidRPr="006D4D4B" w:rsidRDefault="00244A54" w:rsidP="00CB06BB">
            <w:pPr>
              <w:spacing w:line="240" w:lineRule="auto"/>
              <w:jc w:val="center"/>
            </w:pPr>
            <w:r w:rsidRPr="006D4D4B">
              <w:t>4</w:t>
            </w:r>
          </w:p>
        </w:tc>
        <w:tc>
          <w:tcPr>
            <w:tcW w:w="1232" w:type="dxa"/>
            <w:vAlign w:val="center"/>
          </w:tcPr>
          <w:p w:rsidR="00244A54" w:rsidRPr="006D4D4B" w:rsidRDefault="00244A54" w:rsidP="00CB06BB">
            <w:pPr>
              <w:spacing w:line="240" w:lineRule="auto"/>
              <w:jc w:val="center"/>
            </w:pPr>
            <w:r w:rsidRPr="006D4D4B">
              <w:t>4</w:t>
            </w:r>
          </w:p>
        </w:tc>
      </w:tr>
      <w:tr w:rsidR="00244A54" w:rsidRPr="006D4D4B" w:rsidTr="00842401">
        <w:tc>
          <w:tcPr>
            <w:tcW w:w="502" w:type="dxa"/>
            <w:vMerge w:val="restart"/>
            <w:vAlign w:val="center"/>
          </w:tcPr>
          <w:p w:rsidR="00244A54" w:rsidRPr="006D4D4B" w:rsidRDefault="00244A54" w:rsidP="00CB06BB">
            <w:pPr>
              <w:spacing w:line="240" w:lineRule="auto"/>
              <w:jc w:val="center"/>
            </w:pPr>
            <w:r w:rsidRPr="006D4D4B">
              <w:t>4</w:t>
            </w:r>
          </w:p>
        </w:tc>
        <w:tc>
          <w:tcPr>
            <w:tcW w:w="5553" w:type="dxa"/>
            <w:vMerge w:val="restart"/>
            <w:vAlign w:val="center"/>
          </w:tcPr>
          <w:p w:rsidR="00244A54" w:rsidRPr="006D4D4B" w:rsidRDefault="00244A54" w:rsidP="00CB06BB">
            <w:pPr>
              <w:spacing w:line="240" w:lineRule="auto"/>
            </w:pPr>
            <w:r w:rsidRPr="006D4D4B">
              <w:t>Аптеки (аптечные киоски)</w:t>
            </w:r>
          </w:p>
        </w:tc>
        <w:tc>
          <w:tcPr>
            <w:tcW w:w="1415" w:type="dxa"/>
            <w:shd w:val="clear" w:color="auto" w:fill="auto"/>
            <w:vAlign w:val="center"/>
          </w:tcPr>
          <w:p w:rsidR="00244A54" w:rsidRPr="006D4D4B" w:rsidRDefault="00244A54" w:rsidP="00CB06BB">
            <w:pPr>
              <w:spacing w:line="240" w:lineRule="auto"/>
              <w:jc w:val="center"/>
              <w:rPr>
                <w:color w:val="000000"/>
              </w:rPr>
            </w:pPr>
            <w:r w:rsidRPr="006D4D4B">
              <w:rPr>
                <w:color w:val="000000"/>
              </w:rPr>
              <w:t>объект</w:t>
            </w:r>
          </w:p>
        </w:tc>
        <w:tc>
          <w:tcPr>
            <w:tcW w:w="1467" w:type="dxa"/>
            <w:shd w:val="clear" w:color="auto" w:fill="auto"/>
            <w:vAlign w:val="center"/>
          </w:tcPr>
          <w:p w:rsidR="00244A54" w:rsidRPr="006D4D4B" w:rsidRDefault="00244A54" w:rsidP="00CB06BB">
            <w:pPr>
              <w:spacing w:line="240" w:lineRule="auto"/>
              <w:jc w:val="center"/>
            </w:pPr>
            <w:r>
              <w:t>5</w:t>
            </w:r>
          </w:p>
        </w:tc>
        <w:tc>
          <w:tcPr>
            <w:tcW w:w="1232" w:type="dxa"/>
            <w:vAlign w:val="center"/>
          </w:tcPr>
          <w:p w:rsidR="00244A54" w:rsidRPr="006D4D4B" w:rsidRDefault="00244A54" w:rsidP="00CB06BB">
            <w:pPr>
              <w:spacing w:line="240" w:lineRule="auto"/>
              <w:jc w:val="center"/>
            </w:pPr>
            <w:r>
              <w:t>8</w:t>
            </w:r>
          </w:p>
        </w:tc>
      </w:tr>
      <w:tr w:rsidR="00244A54" w:rsidRPr="006D4D4B" w:rsidTr="00842401">
        <w:tc>
          <w:tcPr>
            <w:tcW w:w="502" w:type="dxa"/>
            <w:vMerge/>
            <w:vAlign w:val="center"/>
          </w:tcPr>
          <w:p w:rsidR="00244A54" w:rsidRPr="006D4D4B" w:rsidRDefault="00244A54" w:rsidP="00CB06BB">
            <w:pPr>
              <w:spacing w:line="240" w:lineRule="auto"/>
              <w:jc w:val="center"/>
            </w:pPr>
          </w:p>
        </w:tc>
        <w:tc>
          <w:tcPr>
            <w:tcW w:w="5553" w:type="dxa"/>
            <w:vMerge/>
            <w:vAlign w:val="center"/>
          </w:tcPr>
          <w:p w:rsidR="00244A54" w:rsidRPr="006D4D4B" w:rsidRDefault="00244A54" w:rsidP="00CB06BB">
            <w:pPr>
              <w:spacing w:line="240" w:lineRule="auto"/>
            </w:pPr>
          </w:p>
        </w:tc>
        <w:tc>
          <w:tcPr>
            <w:tcW w:w="1415" w:type="dxa"/>
            <w:shd w:val="clear" w:color="auto" w:fill="auto"/>
            <w:vAlign w:val="center"/>
          </w:tcPr>
          <w:p w:rsidR="00244A54" w:rsidRPr="006D4D4B" w:rsidRDefault="00244A54" w:rsidP="00CB06BB">
            <w:pPr>
              <w:spacing w:line="240" w:lineRule="auto"/>
              <w:jc w:val="center"/>
              <w:rPr>
                <w:color w:val="000000"/>
              </w:rPr>
            </w:pPr>
            <w:r w:rsidRPr="006D4D4B">
              <w:rPr>
                <w:color w:val="000000"/>
              </w:rPr>
              <w:t>кв.м</w:t>
            </w:r>
          </w:p>
        </w:tc>
        <w:tc>
          <w:tcPr>
            <w:tcW w:w="1467" w:type="dxa"/>
            <w:shd w:val="clear" w:color="auto" w:fill="auto"/>
            <w:vAlign w:val="center"/>
          </w:tcPr>
          <w:p w:rsidR="00244A54" w:rsidRPr="006D4D4B" w:rsidRDefault="00244A54" w:rsidP="00CB06BB">
            <w:pPr>
              <w:spacing w:line="240" w:lineRule="auto"/>
              <w:jc w:val="center"/>
            </w:pPr>
            <w:r w:rsidRPr="006D4D4B">
              <w:rPr>
                <w:iCs/>
                <w:lang w:bidi="en-US"/>
              </w:rPr>
              <w:t>15,5</w:t>
            </w:r>
          </w:p>
        </w:tc>
        <w:tc>
          <w:tcPr>
            <w:tcW w:w="1232" w:type="dxa"/>
            <w:vAlign w:val="center"/>
          </w:tcPr>
          <w:p w:rsidR="00244A54" w:rsidRPr="006D4D4B" w:rsidRDefault="00244A54" w:rsidP="00CB06BB">
            <w:pPr>
              <w:spacing w:line="240" w:lineRule="auto"/>
              <w:jc w:val="center"/>
            </w:pPr>
            <w:r w:rsidRPr="006D4D4B">
              <w:rPr>
                <w:color w:val="000000"/>
              </w:rPr>
              <w:t>43,2</w:t>
            </w:r>
          </w:p>
        </w:tc>
      </w:tr>
      <w:tr w:rsidR="00244A54" w:rsidRPr="006D4D4B" w:rsidTr="00842401">
        <w:tc>
          <w:tcPr>
            <w:tcW w:w="502" w:type="dxa"/>
            <w:vAlign w:val="center"/>
          </w:tcPr>
          <w:p w:rsidR="00244A54" w:rsidRPr="006D4D4B" w:rsidRDefault="00244A54" w:rsidP="00CB06BB">
            <w:pPr>
              <w:spacing w:line="240" w:lineRule="auto"/>
              <w:jc w:val="center"/>
            </w:pPr>
          </w:p>
        </w:tc>
        <w:tc>
          <w:tcPr>
            <w:tcW w:w="5553" w:type="dxa"/>
            <w:vAlign w:val="center"/>
          </w:tcPr>
          <w:p w:rsidR="00244A54" w:rsidRPr="006D4D4B" w:rsidRDefault="00244A54" w:rsidP="00CB06BB">
            <w:pPr>
              <w:spacing w:line="240" w:lineRule="auto"/>
              <w:rPr>
                <w:b/>
              </w:rPr>
            </w:pPr>
            <w:r w:rsidRPr="006D4D4B">
              <w:rPr>
                <w:b/>
              </w:rPr>
              <w:t>Объекты спорта и туризма</w:t>
            </w:r>
          </w:p>
        </w:tc>
        <w:tc>
          <w:tcPr>
            <w:tcW w:w="1415" w:type="dxa"/>
            <w:shd w:val="clear" w:color="auto" w:fill="auto"/>
            <w:vAlign w:val="center"/>
          </w:tcPr>
          <w:p w:rsidR="00244A54" w:rsidRPr="006D4D4B" w:rsidRDefault="00244A54" w:rsidP="00CB06BB">
            <w:pPr>
              <w:spacing w:line="240" w:lineRule="auto"/>
              <w:jc w:val="center"/>
            </w:pPr>
          </w:p>
        </w:tc>
        <w:tc>
          <w:tcPr>
            <w:tcW w:w="1467" w:type="dxa"/>
            <w:shd w:val="clear" w:color="auto" w:fill="auto"/>
            <w:vAlign w:val="center"/>
          </w:tcPr>
          <w:p w:rsidR="00244A54" w:rsidRPr="006D4D4B" w:rsidRDefault="00244A54" w:rsidP="00CB06BB">
            <w:pPr>
              <w:spacing w:line="240" w:lineRule="auto"/>
              <w:jc w:val="center"/>
              <w:rPr>
                <w:color w:val="FF0000"/>
              </w:rPr>
            </w:pPr>
          </w:p>
        </w:tc>
        <w:tc>
          <w:tcPr>
            <w:tcW w:w="1232" w:type="dxa"/>
            <w:vAlign w:val="center"/>
          </w:tcPr>
          <w:p w:rsidR="00244A54" w:rsidRPr="006D4D4B" w:rsidRDefault="00244A54" w:rsidP="00CB06BB">
            <w:pPr>
              <w:spacing w:line="240" w:lineRule="auto"/>
              <w:jc w:val="center"/>
              <w:rPr>
                <w:color w:val="FF0000"/>
              </w:rPr>
            </w:pPr>
          </w:p>
        </w:tc>
      </w:tr>
      <w:tr w:rsidR="00244A54" w:rsidRPr="006D4D4B" w:rsidTr="00842401">
        <w:tc>
          <w:tcPr>
            <w:tcW w:w="502" w:type="dxa"/>
            <w:vMerge w:val="restart"/>
            <w:vAlign w:val="center"/>
          </w:tcPr>
          <w:p w:rsidR="00244A54" w:rsidRPr="006D4D4B" w:rsidRDefault="00244A54" w:rsidP="00CB06BB">
            <w:pPr>
              <w:spacing w:line="240" w:lineRule="auto"/>
              <w:jc w:val="center"/>
            </w:pPr>
            <w:r w:rsidRPr="006D4D4B">
              <w:t>1</w:t>
            </w:r>
          </w:p>
        </w:tc>
        <w:tc>
          <w:tcPr>
            <w:tcW w:w="5553" w:type="dxa"/>
            <w:vMerge w:val="restart"/>
            <w:vAlign w:val="center"/>
          </w:tcPr>
          <w:p w:rsidR="00244A54" w:rsidRPr="006D4D4B" w:rsidRDefault="00244A54" w:rsidP="00CB06BB">
            <w:pPr>
              <w:spacing w:line="240" w:lineRule="auto"/>
              <w:rPr>
                <w:color w:val="000000"/>
              </w:rPr>
            </w:pPr>
            <w:r w:rsidRPr="006D4D4B">
              <w:t>Физкультурно-спортивные залы</w:t>
            </w:r>
          </w:p>
        </w:tc>
        <w:tc>
          <w:tcPr>
            <w:tcW w:w="1415" w:type="dxa"/>
            <w:shd w:val="clear" w:color="auto" w:fill="auto"/>
            <w:vAlign w:val="center"/>
          </w:tcPr>
          <w:p w:rsidR="00244A54" w:rsidRPr="006D4D4B" w:rsidRDefault="00244A54" w:rsidP="00CB06BB">
            <w:pPr>
              <w:spacing w:line="240" w:lineRule="auto"/>
              <w:jc w:val="center"/>
              <w:rPr>
                <w:color w:val="000000"/>
              </w:rPr>
            </w:pPr>
            <w:r w:rsidRPr="006D4D4B">
              <w:rPr>
                <w:color w:val="000000"/>
              </w:rPr>
              <w:t>объект</w:t>
            </w:r>
          </w:p>
        </w:tc>
        <w:tc>
          <w:tcPr>
            <w:tcW w:w="1467" w:type="dxa"/>
            <w:shd w:val="clear" w:color="auto" w:fill="auto"/>
            <w:vAlign w:val="center"/>
          </w:tcPr>
          <w:p w:rsidR="00244A54" w:rsidRPr="006D4D4B" w:rsidRDefault="00244A54" w:rsidP="00CB06BB">
            <w:pPr>
              <w:spacing w:line="240" w:lineRule="auto"/>
              <w:jc w:val="center"/>
            </w:pPr>
            <w:r>
              <w:t>-</w:t>
            </w:r>
          </w:p>
        </w:tc>
        <w:tc>
          <w:tcPr>
            <w:tcW w:w="1232" w:type="dxa"/>
            <w:vAlign w:val="center"/>
          </w:tcPr>
          <w:p w:rsidR="00244A54" w:rsidRPr="006D4D4B" w:rsidRDefault="00244A54" w:rsidP="00CB06BB">
            <w:pPr>
              <w:spacing w:line="240" w:lineRule="auto"/>
              <w:jc w:val="center"/>
              <w:rPr>
                <w:color w:val="000000"/>
              </w:rPr>
            </w:pPr>
            <w:r>
              <w:rPr>
                <w:color w:val="000000"/>
              </w:rPr>
              <w:t>1</w:t>
            </w:r>
          </w:p>
        </w:tc>
      </w:tr>
      <w:tr w:rsidR="00244A54" w:rsidRPr="006D4D4B" w:rsidTr="00842401">
        <w:tc>
          <w:tcPr>
            <w:tcW w:w="502" w:type="dxa"/>
            <w:vMerge/>
            <w:vAlign w:val="center"/>
          </w:tcPr>
          <w:p w:rsidR="00244A54" w:rsidRPr="006D4D4B" w:rsidRDefault="00244A54" w:rsidP="00CB06BB">
            <w:pPr>
              <w:spacing w:line="240" w:lineRule="auto"/>
              <w:jc w:val="center"/>
            </w:pPr>
          </w:p>
        </w:tc>
        <w:tc>
          <w:tcPr>
            <w:tcW w:w="5553" w:type="dxa"/>
            <w:vMerge/>
            <w:vAlign w:val="center"/>
          </w:tcPr>
          <w:p w:rsidR="00244A54" w:rsidRPr="006D4D4B" w:rsidRDefault="00244A54" w:rsidP="00CB06BB">
            <w:pPr>
              <w:spacing w:line="240" w:lineRule="auto"/>
            </w:pPr>
          </w:p>
        </w:tc>
        <w:tc>
          <w:tcPr>
            <w:tcW w:w="1415" w:type="dxa"/>
            <w:shd w:val="clear" w:color="auto" w:fill="auto"/>
            <w:vAlign w:val="center"/>
          </w:tcPr>
          <w:p w:rsidR="00244A54" w:rsidRPr="006D4D4B" w:rsidRDefault="00244A54" w:rsidP="00CB06BB">
            <w:pPr>
              <w:spacing w:line="240" w:lineRule="auto"/>
              <w:jc w:val="center"/>
              <w:rPr>
                <w:color w:val="000000"/>
              </w:rPr>
            </w:pPr>
            <w:r w:rsidRPr="006D4D4B">
              <w:rPr>
                <w:color w:val="000000"/>
              </w:rPr>
              <w:t>кв.м</w:t>
            </w:r>
          </w:p>
        </w:tc>
        <w:tc>
          <w:tcPr>
            <w:tcW w:w="1467" w:type="dxa"/>
            <w:shd w:val="clear" w:color="auto" w:fill="auto"/>
            <w:vAlign w:val="center"/>
          </w:tcPr>
          <w:p w:rsidR="00244A54" w:rsidRPr="006D4D4B" w:rsidRDefault="00244A54" w:rsidP="00CB06BB">
            <w:pPr>
              <w:spacing w:line="240" w:lineRule="auto"/>
              <w:jc w:val="center"/>
            </w:pPr>
            <w:r w:rsidRPr="006D4D4B">
              <w:t>-</w:t>
            </w:r>
          </w:p>
        </w:tc>
        <w:tc>
          <w:tcPr>
            <w:tcW w:w="1232" w:type="dxa"/>
            <w:vAlign w:val="center"/>
          </w:tcPr>
          <w:p w:rsidR="00244A54" w:rsidRPr="006D4D4B" w:rsidRDefault="00244A54" w:rsidP="00CB06BB">
            <w:pPr>
              <w:spacing w:line="240" w:lineRule="auto"/>
              <w:jc w:val="center"/>
              <w:rPr>
                <w:color w:val="000000"/>
              </w:rPr>
            </w:pPr>
            <w:r w:rsidRPr="006D4D4B">
              <w:rPr>
                <w:color w:val="000000"/>
              </w:rPr>
              <w:t>1550</w:t>
            </w:r>
          </w:p>
        </w:tc>
      </w:tr>
      <w:tr w:rsidR="00244A54" w:rsidRPr="006D4D4B" w:rsidTr="00842401">
        <w:tc>
          <w:tcPr>
            <w:tcW w:w="502" w:type="dxa"/>
            <w:vMerge w:val="restart"/>
            <w:vAlign w:val="center"/>
          </w:tcPr>
          <w:p w:rsidR="00244A54" w:rsidRPr="006D4D4B" w:rsidRDefault="00244A54" w:rsidP="00CB06BB">
            <w:pPr>
              <w:spacing w:line="240" w:lineRule="auto"/>
              <w:jc w:val="center"/>
            </w:pPr>
            <w:r w:rsidRPr="006D4D4B">
              <w:t>2</w:t>
            </w:r>
          </w:p>
        </w:tc>
        <w:tc>
          <w:tcPr>
            <w:tcW w:w="5553" w:type="dxa"/>
            <w:vMerge w:val="restart"/>
            <w:vAlign w:val="center"/>
          </w:tcPr>
          <w:p w:rsidR="00244A54" w:rsidRPr="006D4D4B" w:rsidRDefault="00244A54" w:rsidP="00CB06BB">
            <w:pPr>
              <w:spacing w:line="240" w:lineRule="auto"/>
              <w:rPr>
                <w:color w:val="000000"/>
              </w:rPr>
            </w:pPr>
            <w:r w:rsidRPr="006D4D4B">
              <w:rPr>
                <w:color w:val="000000"/>
              </w:rPr>
              <w:t>Плавательный бассейн</w:t>
            </w:r>
          </w:p>
        </w:tc>
        <w:tc>
          <w:tcPr>
            <w:tcW w:w="1415" w:type="dxa"/>
            <w:shd w:val="clear" w:color="auto" w:fill="auto"/>
            <w:vAlign w:val="center"/>
          </w:tcPr>
          <w:p w:rsidR="00244A54" w:rsidRPr="006D4D4B" w:rsidRDefault="00244A54" w:rsidP="00CB06BB">
            <w:pPr>
              <w:spacing w:line="240" w:lineRule="auto"/>
              <w:jc w:val="center"/>
              <w:rPr>
                <w:color w:val="000000"/>
              </w:rPr>
            </w:pPr>
            <w:r w:rsidRPr="006D4D4B">
              <w:rPr>
                <w:color w:val="000000"/>
              </w:rPr>
              <w:t>объект</w:t>
            </w:r>
          </w:p>
        </w:tc>
        <w:tc>
          <w:tcPr>
            <w:tcW w:w="1467" w:type="dxa"/>
            <w:shd w:val="clear" w:color="auto" w:fill="auto"/>
            <w:vAlign w:val="center"/>
          </w:tcPr>
          <w:p w:rsidR="00244A54" w:rsidRPr="006D4D4B" w:rsidRDefault="00244A54" w:rsidP="00CB06BB">
            <w:pPr>
              <w:spacing w:line="240" w:lineRule="auto"/>
              <w:jc w:val="center"/>
            </w:pPr>
            <w:r>
              <w:t>-</w:t>
            </w:r>
          </w:p>
        </w:tc>
        <w:tc>
          <w:tcPr>
            <w:tcW w:w="1232" w:type="dxa"/>
            <w:vAlign w:val="center"/>
          </w:tcPr>
          <w:p w:rsidR="00244A54" w:rsidRPr="006D4D4B" w:rsidRDefault="00244A54" w:rsidP="00CB06BB">
            <w:pPr>
              <w:spacing w:line="240" w:lineRule="auto"/>
              <w:jc w:val="center"/>
              <w:rPr>
                <w:color w:val="000000"/>
              </w:rPr>
            </w:pPr>
            <w:r>
              <w:rPr>
                <w:color w:val="000000"/>
              </w:rPr>
              <w:t>1</w:t>
            </w:r>
          </w:p>
        </w:tc>
      </w:tr>
      <w:tr w:rsidR="00244A54" w:rsidRPr="006D4D4B" w:rsidTr="00842401">
        <w:tc>
          <w:tcPr>
            <w:tcW w:w="502" w:type="dxa"/>
            <w:vMerge/>
            <w:vAlign w:val="center"/>
          </w:tcPr>
          <w:p w:rsidR="00244A54" w:rsidRPr="006D4D4B" w:rsidRDefault="00244A54" w:rsidP="00CB06BB">
            <w:pPr>
              <w:spacing w:line="240" w:lineRule="auto"/>
              <w:jc w:val="center"/>
            </w:pPr>
          </w:p>
        </w:tc>
        <w:tc>
          <w:tcPr>
            <w:tcW w:w="5553" w:type="dxa"/>
            <w:vMerge/>
            <w:vAlign w:val="center"/>
          </w:tcPr>
          <w:p w:rsidR="00244A54" w:rsidRPr="006D4D4B" w:rsidRDefault="00244A54" w:rsidP="00CB06BB">
            <w:pPr>
              <w:spacing w:line="240" w:lineRule="auto"/>
              <w:rPr>
                <w:color w:val="000000"/>
              </w:rPr>
            </w:pPr>
          </w:p>
        </w:tc>
        <w:tc>
          <w:tcPr>
            <w:tcW w:w="1415" w:type="dxa"/>
            <w:shd w:val="clear" w:color="auto" w:fill="auto"/>
            <w:vAlign w:val="center"/>
          </w:tcPr>
          <w:p w:rsidR="00244A54" w:rsidRPr="006D4D4B" w:rsidRDefault="00244A54" w:rsidP="00CB06BB">
            <w:pPr>
              <w:spacing w:line="240" w:lineRule="auto"/>
              <w:jc w:val="center"/>
              <w:rPr>
                <w:color w:val="000000"/>
              </w:rPr>
            </w:pPr>
            <w:r w:rsidRPr="006D4D4B">
              <w:rPr>
                <w:color w:val="000000"/>
              </w:rPr>
              <w:t>кв.м зеркала воды</w:t>
            </w:r>
          </w:p>
        </w:tc>
        <w:tc>
          <w:tcPr>
            <w:tcW w:w="1467" w:type="dxa"/>
            <w:shd w:val="clear" w:color="auto" w:fill="auto"/>
            <w:vAlign w:val="center"/>
          </w:tcPr>
          <w:p w:rsidR="00244A54" w:rsidRPr="006D4D4B" w:rsidRDefault="00244A54" w:rsidP="00CB06BB">
            <w:pPr>
              <w:spacing w:line="240" w:lineRule="auto"/>
              <w:jc w:val="center"/>
            </w:pPr>
            <w:r w:rsidRPr="006D4D4B">
              <w:t>-</w:t>
            </w:r>
          </w:p>
        </w:tc>
        <w:tc>
          <w:tcPr>
            <w:tcW w:w="1232" w:type="dxa"/>
            <w:vAlign w:val="center"/>
          </w:tcPr>
          <w:p w:rsidR="00244A54" w:rsidRPr="006D4D4B" w:rsidRDefault="00244A54" w:rsidP="00CB06BB">
            <w:pPr>
              <w:spacing w:line="240" w:lineRule="auto"/>
              <w:jc w:val="center"/>
              <w:rPr>
                <w:color w:val="000000"/>
              </w:rPr>
            </w:pPr>
            <w:r w:rsidRPr="006D4D4B">
              <w:rPr>
                <w:color w:val="000000"/>
              </w:rPr>
              <w:t>325</w:t>
            </w:r>
          </w:p>
        </w:tc>
      </w:tr>
      <w:tr w:rsidR="00244A54" w:rsidRPr="006D4D4B" w:rsidTr="00842401">
        <w:tc>
          <w:tcPr>
            <w:tcW w:w="502" w:type="dxa"/>
            <w:vMerge w:val="restart"/>
            <w:vAlign w:val="center"/>
          </w:tcPr>
          <w:p w:rsidR="00244A54" w:rsidRPr="006D4D4B" w:rsidRDefault="00244A54" w:rsidP="00CB06BB">
            <w:pPr>
              <w:spacing w:line="240" w:lineRule="auto"/>
              <w:jc w:val="center"/>
            </w:pPr>
            <w:r w:rsidRPr="006D4D4B">
              <w:t>3</w:t>
            </w:r>
          </w:p>
        </w:tc>
        <w:tc>
          <w:tcPr>
            <w:tcW w:w="5553" w:type="dxa"/>
            <w:vMerge w:val="restart"/>
            <w:vAlign w:val="center"/>
          </w:tcPr>
          <w:p w:rsidR="00244A54" w:rsidRPr="006D4D4B" w:rsidRDefault="00244A54" w:rsidP="00CB06BB">
            <w:pPr>
              <w:spacing w:line="240" w:lineRule="auto"/>
              <w:rPr>
                <w:color w:val="000000"/>
              </w:rPr>
            </w:pPr>
            <w:r w:rsidRPr="006D4D4B">
              <w:rPr>
                <w:color w:val="000000"/>
              </w:rPr>
              <w:t>Плоскостные сооружения</w:t>
            </w:r>
          </w:p>
        </w:tc>
        <w:tc>
          <w:tcPr>
            <w:tcW w:w="1415" w:type="dxa"/>
            <w:shd w:val="clear" w:color="auto" w:fill="auto"/>
            <w:vAlign w:val="center"/>
          </w:tcPr>
          <w:p w:rsidR="00244A54" w:rsidRPr="006D4D4B" w:rsidRDefault="00244A54" w:rsidP="00CB06BB">
            <w:pPr>
              <w:spacing w:line="240" w:lineRule="auto"/>
              <w:jc w:val="center"/>
              <w:rPr>
                <w:color w:val="000000"/>
              </w:rPr>
            </w:pPr>
            <w:r w:rsidRPr="006D4D4B">
              <w:rPr>
                <w:color w:val="000000"/>
              </w:rPr>
              <w:t>объект</w:t>
            </w:r>
          </w:p>
        </w:tc>
        <w:tc>
          <w:tcPr>
            <w:tcW w:w="1467" w:type="dxa"/>
            <w:shd w:val="clear" w:color="auto" w:fill="auto"/>
            <w:vAlign w:val="center"/>
          </w:tcPr>
          <w:p w:rsidR="00244A54" w:rsidRPr="006D4D4B" w:rsidRDefault="00244A54" w:rsidP="00CB06BB">
            <w:pPr>
              <w:spacing w:line="240" w:lineRule="auto"/>
              <w:jc w:val="center"/>
            </w:pPr>
            <w:r>
              <w:t>-</w:t>
            </w:r>
          </w:p>
        </w:tc>
        <w:tc>
          <w:tcPr>
            <w:tcW w:w="1232" w:type="dxa"/>
            <w:vAlign w:val="center"/>
          </w:tcPr>
          <w:p w:rsidR="00244A54" w:rsidRPr="006D4D4B" w:rsidRDefault="00244A54" w:rsidP="00CB06BB">
            <w:pPr>
              <w:spacing w:line="240" w:lineRule="auto"/>
              <w:jc w:val="center"/>
              <w:rPr>
                <w:color w:val="000000"/>
              </w:rPr>
            </w:pPr>
            <w:r>
              <w:rPr>
                <w:color w:val="000000"/>
              </w:rPr>
              <w:t>1</w:t>
            </w:r>
          </w:p>
        </w:tc>
      </w:tr>
      <w:tr w:rsidR="00244A54" w:rsidRPr="006D4D4B" w:rsidTr="00842401">
        <w:tc>
          <w:tcPr>
            <w:tcW w:w="502" w:type="dxa"/>
            <w:vMerge/>
            <w:vAlign w:val="center"/>
          </w:tcPr>
          <w:p w:rsidR="00244A54" w:rsidRPr="006D4D4B" w:rsidRDefault="00244A54" w:rsidP="00CB06BB">
            <w:pPr>
              <w:spacing w:line="240" w:lineRule="auto"/>
              <w:jc w:val="center"/>
            </w:pPr>
          </w:p>
        </w:tc>
        <w:tc>
          <w:tcPr>
            <w:tcW w:w="5553" w:type="dxa"/>
            <w:vMerge/>
            <w:vAlign w:val="center"/>
          </w:tcPr>
          <w:p w:rsidR="00244A54" w:rsidRPr="006D4D4B" w:rsidRDefault="00244A54" w:rsidP="00CB06BB">
            <w:pPr>
              <w:spacing w:line="240" w:lineRule="auto"/>
              <w:rPr>
                <w:color w:val="000000"/>
              </w:rPr>
            </w:pPr>
          </w:p>
        </w:tc>
        <w:tc>
          <w:tcPr>
            <w:tcW w:w="1415" w:type="dxa"/>
            <w:shd w:val="clear" w:color="auto" w:fill="auto"/>
            <w:vAlign w:val="center"/>
          </w:tcPr>
          <w:p w:rsidR="00244A54" w:rsidRPr="006D4D4B" w:rsidRDefault="00244A54" w:rsidP="00CB06BB">
            <w:pPr>
              <w:spacing w:line="240" w:lineRule="auto"/>
              <w:jc w:val="center"/>
              <w:rPr>
                <w:color w:val="000000"/>
              </w:rPr>
            </w:pPr>
            <w:r w:rsidRPr="006D4D4B">
              <w:rPr>
                <w:color w:val="000000"/>
              </w:rPr>
              <w:t>кв.м</w:t>
            </w:r>
          </w:p>
        </w:tc>
        <w:tc>
          <w:tcPr>
            <w:tcW w:w="1467" w:type="dxa"/>
            <w:shd w:val="clear" w:color="auto" w:fill="auto"/>
            <w:vAlign w:val="center"/>
          </w:tcPr>
          <w:p w:rsidR="00244A54" w:rsidRPr="006D4D4B" w:rsidRDefault="00244A54" w:rsidP="00CB06BB">
            <w:pPr>
              <w:spacing w:line="240" w:lineRule="auto"/>
              <w:jc w:val="center"/>
            </w:pPr>
            <w:r w:rsidRPr="006D4D4B">
              <w:t>18000</w:t>
            </w:r>
          </w:p>
        </w:tc>
        <w:tc>
          <w:tcPr>
            <w:tcW w:w="1232" w:type="dxa"/>
            <w:vAlign w:val="center"/>
          </w:tcPr>
          <w:p w:rsidR="00244A54" w:rsidRPr="006D4D4B" w:rsidRDefault="00244A54" w:rsidP="00CB06BB">
            <w:pPr>
              <w:spacing w:line="240" w:lineRule="auto"/>
              <w:jc w:val="center"/>
              <w:rPr>
                <w:color w:val="000000"/>
              </w:rPr>
            </w:pPr>
            <w:r w:rsidRPr="006D4D4B">
              <w:t>18000</w:t>
            </w:r>
          </w:p>
        </w:tc>
      </w:tr>
      <w:tr w:rsidR="00244A54" w:rsidRPr="006D4D4B" w:rsidTr="00842401">
        <w:tc>
          <w:tcPr>
            <w:tcW w:w="502" w:type="dxa"/>
            <w:vAlign w:val="center"/>
          </w:tcPr>
          <w:p w:rsidR="00244A54" w:rsidRPr="006D4D4B" w:rsidRDefault="00244A54" w:rsidP="00CB06BB">
            <w:pPr>
              <w:spacing w:line="240" w:lineRule="auto"/>
              <w:jc w:val="center"/>
            </w:pPr>
          </w:p>
        </w:tc>
        <w:tc>
          <w:tcPr>
            <w:tcW w:w="5553" w:type="dxa"/>
            <w:vAlign w:val="center"/>
          </w:tcPr>
          <w:p w:rsidR="00244A54" w:rsidRPr="006D4D4B" w:rsidRDefault="00244A54" w:rsidP="00CB06BB">
            <w:pPr>
              <w:spacing w:line="240" w:lineRule="auto"/>
              <w:rPr>
                <w:b/>
              </w:rPr>
            </w:pPr>
            <w:r w:rsidRPr="006D4D4B">
              <w:rPr>
                <w:b/>
              </w:rPr>
              <w:t>Объекты культуры, отдыха, досуга и развлеч</w:t>
            </w:r>
            <w:r w:rsidRPr="006D4D4B">
              <w:rPr>
                <w:b/>
              </w:rPr>
              <w:t>е</w:t>
            </w:r>
            <w:r w:rsidRPr="006D4D4B">
              <w:rPr>
                <w:b/>
              </w:rPr>
              <w:t>ний</w:t>
            </w:r>
          </w:p>
        </w:tc>
        <w:tc>
          <w:tcPr>
            <w:tcW w:w="1415" w:type="dxa"/>
            <w:shd w:val="clear" w:color="auto" w:fill="auto"/>
            <w:vAlign w:val="center"/>
          </w:tcPr>
          <w:p w:rsidR="00244A54" w:rsidRPr="006D4D4B" w:rsidRDefault="00244A54" w:rsidP="00CB06BB">
            <w:pPr>
              <w:spacing w:line="240" w:lineRule="auto"/>
              <w:jc w:val="center"/>
            </w:pPr>
          </w:p>
        </w:tc>
        <w:tc>
          <w:tcPr>
            <w:tcW w:w="1467" w:type="dxa"/>
            <w:shd w:val="clear" w:color="auto" w:fill="auto"/>
            <w:vAlign w:val="center"/>
          </w:tcPr>
          <w:p w:rsidR="00244A54" w:rsidRPr="006D4D4B" w:rsidRDefault="00244A54" w:rsidP="00CB06BB">
            <w:pPr>
              <w:spacing w:line="240" w:lineRule="auto"/>
              <w:jc w:val="center"/>
              <w:rPr>
                <w:color w:val="FF0000"/>
              </w:rPr>
            </w:pPr>
          </w:p>
        </w:tc>
        <w:tc>
          <w:tcPr>
            <w:tcW w:w="1232" w:type="dxa"/>
            <w:vAlign w:val="center"/>
          </w:tcPr>
          <w:p w:rsidR="00244A54" w:rsidRPr="006D4D4B" w:rsidRDefault="00244A54" w:rsidP="00CB06BB">
            <w:pPr>
              <w:spacing w:line="240" w:lineRule="auto"/>
              <w:jc w:val="center"/>
              <w:rPr>
                <w:color w:val="FF0000"/>
              </w:rPr>
            </w:pPr>
          </w:p>
        </w:tc>
      </w:tr>
      <w:tr w:rsidR="00244A54" w:rsidRPr="006D4D4B" w:rsidTr="00842401">
        <w:tc>
          <w:tcPr>
            <w:tcW w:w="502" w:type="dxa"/>
            <w:vMerge w:val="restart"/>
            <w:vAlign w:val="center"/>
          </w:tcPr>
          <w:p w:rsidR="00244A54" w:rsidRPr="006D4D4B" w:rsidRDefault="00244A54" w:rsidP="00CB06BB">
            <w:pPr>
              <w:spacing w:line="240" w:lineRule="auto"/>
              <w:jc w:val="center"/>
            </w:pPr>
            <w:r w:rsidRPr="006D4D4B">
              <w:t>1</w:t>
            </w:r>
          </w:p>
        </w:tc>
        <w:tc>
          <w:tcPr>
            <w:tcW w:w="5553" w:type="dxa"/>
            <w:vMerge w:val="restart"/>
            <w:vAlign w:val="center"/>
          </w:tcPr>
          <w:p w:rsidR="00244A54" w:rsidRPr="006D4D4B" w:rsidRDefault="00244A54" w:rsidP="00CB06BB">
            <w:pPr>
              <w:spacing w:line="240" w:lineRule="auto"/>
            </w:pPr>
            <w:r w:rsidRPr="006D4D4B">
              <w:t xml:space="preserve">Помещения для </w:t>
            </w:r>
            <w:proofErr w:type="spellStart"/>
            <w:r w:rsidRPr="006D4D4B">
              <w:t>культурно-досуговой</w:t>
            </w:r>
            <w:proofErr w:type="spellEnd"/>
            <w:r w:rsidRPr="006D4D4B">
              <w:t xml:space="preserve"> деятельности</w:t>
            </w:r>
          </w:p>
        </w:tc>
        <w:tc>
          <w:tcPr>
            <w:tcW w:w="1415" w:type="dxa"/>
            <w:shd w:val="clear" w:color="auto" w:fill="auto"/>
            <w:vAlign w:val="center"/>
          </w:tcPr>
          <w:p w:rsidR="00244A54" w:rsidRPr="006D4D4B" w:rsidRDefault="00244A54" w:rsidP="00CB06BB">
            <w:pPr>
              <w:spacing w:line="240" w:lineRule="auto"/>
              <w:jc w:val="center"/>
            </w:pPr>
            <w:r w:rsidRPr="006D4D4B">
              <w:rPr>
                <w:color w:val="000000"/>
              </w:rPr>
              <w:t>объект</w:t>
            </w:r>
          </w:p>
        </w:tc>
        <w:tc>
          <w:tcPr>
            <w:tcW w:w="1467" w:type="dxa"/>
            <w:shd w:val="clear" w:color="auto" w:fill="auto"/>
            <w:vAlign w:val="center"/>
          </w:tcPr>
          <w:p w:rsidR="00244A54" w:rsidRPr="006D4D4B" w:rsidRDefault="00244A54" w:rsidP="00CB06BB">
            <w:pPr>
              <w:spacing w:line="240" w:lineRule="auto"/>
              <w:jc w:val="center"/>
            </w:pPr>
            <w:r>
              <w:t>3</w:t>
            </w:r>
          </w:p>
        </w:tc>
        <w:tc>
          <w:tcPr>
            <w:tcW w:w="1232" w:type="dxa"/>
            <w:vAlign w:val="center"/>
          </w:tcPr>
          <w:p w:rsidR="00244A54" w:rsidRPr="006D4D4B" w:rsidRDefault="00244A54" w:rsidP="00CB06BB">
            <w:pPr>
              <w:spacing w:line="240" w:lineRule="auto"/>
              <w:jc w:val="center"/>
            </w:pPr>
            <w:r>
              <w:t>3</w:t>
            </w:r>
          </w:p>
        </w:tc>
      </w:tr>
      <w:tr w:rsidR="00244A54" w:rsidRPr="006D4D4B" w:rsidTr="00842401">
        <w:tc>
          <w:tcPr>
            <w:tcW w:w="502" w:type="dxa"/>
            <w:vMerge/>
            <w:vAlign w:val="center"/>
          </w:tcPr>
          <w:p w:rsidR="00244A54" w:rsidRPr="006D4D4B" w:rsidRDefault="00244A54" w:rsidP="00CB06BB">
            <w:pPr>
              <w:spacing w:line="240" w:lineRule="auto"/>
              <w:jc w:val="center"/>
            </w:pPr>
          </w:p>
        </w:tc>
        <w:tc>
          <w:tcPr>
            <w:tcW w:w="5553" w:type="dxa"/>
            <w:vMerge/>
            <w:vAlign w:val="center"/>
          </w:tcPr>
          <w:p w:rsidR="00244A54" w:rsidRPr="006D4D4B" w:rsidRDefault="00244A54" w:rsidP="00CB06BB">
            <w:pPr>
              <w:spacing w:line="240" w:lineRule="auto"/>
            </w:pPr>
          </w:p>
        </w:tc>
        <w:tc>
          <w:tcPr>
            <w:tcW w:w="1415" w:type="dxa"/>
            <w:shd w:val="clear" w:color="auto" w:fill="auto"/>
            <w:vAlign w:val="center"/>
          </w:tcPr>
          <w:p w:rsidR="00244A54" w:rsidRPr="006D4D4B" w:rsidRDefault="00244A54" w:rsidP="00CB06BB">
            <w:pPr>
              <w:spacing w:line="240" w:lineRule="auto"/>
              <w:jc w:val="center"/>
            </w:pPr>
            <w:r w:rsidRPr="006D4D4B">
              <w:t>кв.м площ</w:t>
            </w:r>
            <w:r w:rsidRPr="006D4D4B">
              <w:t>а</w:t>
            </w:r>
            <w:r w:rsidRPr="006D4D4B">
              <w:t>ди пола</w:t>
            </w:r>
          </w:p>
        </w:tc>
        <w:tc>
          <w:tcPr>
            <w:tcW w:w="1467" w:type="dxa"/>
            <w:shd w:val="clear" w:color="auto" w:fill="auto"/>
            <w:vAlign w:val="center"/>
          </w:tcPr>
          <w:p w:rsidR="00244A54" w:rsidRPr="006D4D4B" w:rsidRDefault="00244A54" w:rsidP="00CB06BB">
            <w:pPr>
              <w:spacing w:line="240" w:lineRule="auto"/>
              <w:jc w:val="center"/>
            </w:pPr>
            <w:r w:rsidRPr="006D4D4B">
              <w:t>350</w:t>
            </w:r>
          </w:p>
        </w:tc>
        <w:tc>
          <w:tcPr>
            <w:tcW w:w="1232" w:type="dxa"/>
            <w:vAlign w:val="center"/>
          </w:tcPr>
          <w:p w:rsidR="00244A54" w:rsidRPr="006D4D4B" w:rsidRDefault="00244A54" w:rsidP="00CB06BB">
            <w:pPr>
              <w:spacing w:line="240" w:lineRule="auto"/>
              <w:jc w:val="center"/>
            </w:pPr>
            <w:r w:rsidRPr="006D4D4B">
              <w:t>350</w:t>
            </w:r>
          </w:p>
        </w:tc>
      </w:tr>
      <w:tr w:rsidR="00244A54" w:rsidRPr="006D4D4B" w:rsidTr="00842401">
        <w:tc>
          <w:tcPr>
            <w:tcW w:w="502" w:type="dxa"/>
            <w:vAlign w:val="center"/>
          </w:tcPr>
          <w:p w:rsidR="00244A54" w:rsidRPr="006D4D4B" w:rsidRDefault="00244A54" w:rsidP="00CB06BB">
            <w:pPr>
              <w:spacing w:line="240" w:lineRule="auto"/>
              <w:jc w:val="center"/>
            </w:pPr>
          </w:p>
        </w:tc>
        <w:tc>
          <w:tcPr>
            <w:tcW w:w="5553" w:type="dxa"/>
            <w:vAlign w:val="center"/>
          </w:tcPr>
          <w:p w:rsidR="00244A54" w:rsidRPr="006D4D4B" w:rsidRDefault="00244A54" w:rsidP="00CB06BB">
            <w:pPr>
              <w:spacing w:line="240" w:lineRule="auto"/>
            </w:pPr>
            <w:r w:rsidRPr="006D4D4B">
              <w:rPr>
                <w:b/>
              </w:rPr>
              <w:t xml:space="preserve">Объекты </w:t>
            </w:r>
            <w:r w:rsidRPr="006D4D4B">
              <w:rPr>
                <w:b/>
                <w:bCs/>
                <w:color w:val="000000"/>
              </w:rPr>
              <w:t>торговли, общественного питания и бытового обслуживания</w:t>
            </w:r>
          </w:p>
        </w:tc>
        <w:tc>
          <w:tcPr>
            <w:tcW w:w="1415" w:type="dxa"/>
            <w:shd w:val="clear" w:color="auto" w:fill="auto"/>
            <w:vAlign w:val="center"/>
          </w:tcPr>
          <w:p w:rsidR="00244A54" w:rsidRPr="006D4D4B" w:rsidRDefault="00244A54" w:rsidP="00CB06BB">
            <w:pPr>
              <w:spacing w:line="240" w:lineRule="auto"/>
              <w:jc w:val="center"/>
            </w:pPr>
          </w:p>
        </w:tc>
        <w:tc>
          <w:tcPr>
            <w:tcW w:w="1467" w:type="dxa"/>
            <w:shd w:val="clear" w:color="auto" w:fill="auto"/>
            <w:vAlign w:val="center"/>
          </w:tcPr>
          <w:p w:rsidR="00244A54" w:rsidRPr="006D4D4B" w:rsidRDefault="00244A54" w:rsidP="00CB06BB">
            <w:pPr>
              <w:spacing w:line="240" w:lineRule="auto"/>
              <w:jc w:val="center"/>
            </w:pPr>
          </w:p>
        </w:tc>
        <w:tc>
          <w:tcPr>
            <w:tcW w:w="1232" w:type="dxa"/>
            <w:vAlign w:val="center"/>
          </w:tcPr>
          <w:p w:rsidR="00244A54" w:rsidRPr="006D4D4B" w:rsidRDefault="00244A54" w:rsidP="00CB06BB">
            <w:pPr>
              <w:spacing w:line="240" w:lineRule="auto"/>
              <w:jc w:val="center"/>
            </w:pPr>
          </w:p>
        </w:tc>
      </w:tr>
      <w:tr w:rsidR="00244A54" w:rsidRPr="006D4D4B" w:rsidTr="00842401">
        <w:tc>
          <w:tcPr>
            <w:tcW w:w="502" w:type="dxa"/>
            <w:vMerge w:val="restart"/>
            <w:vAlign w:val="center"/>
          </w:tcPr>
          <w:p w:rsidR="00244A54" w:rsidRPr="006D4D4B" w:rsidRDefault="00244A54" w:rsidP="00CB06BB">
            <w:pPr>
              <w:spacing w:line="240" w:lineRule="auto"/>
              <w:jc w:val="center"/>
            </w:pPr>
            <w:r w:rsidRPr="006D4D4B">
              <w:t>1</w:t>
            </w:r>
          </w:p>
        </w:tc>
        <w:tc>
          <w:tcPr>
            <w:tcW w:w="5553" w:type="dxa"/>
            <w:vMerge w:val="restart"/>
            <w:vAlign w:val="center"/>
          </w:tcPr>
          <w:p w:rsidR="00244A54" w:rsidRPr="006D4D4B" w:rsidRDefault="00244A54" w:rsidP="00CB06BB">
            <w:pPr>
              <w:spacing w:line="240" w:lineRule="auto"/>
              <w:rPr>
                <w:color w:val="000000"/>
              </w:rPr>
            </w:pPr>
            <w:r w:rsidRPr="006D4D4B">
              <w:rPr>
                <w:color w:val="000000"/>
              </w:rPr>
              <w:t>Магазины продовольственных и непродовольстве</w:t>
            </w:r>
            <w:r w:rsidRPr="006D4D4B">
              <w:rPr>
                <w:color w:val="000000"/>
              </w:rPr>
              <w:t>н</w:t>
            </w:r>
            <w:r w:rsidRPr="006D4D4B">
              <w:rPr>
                <w:color w:val="000000"/>
              </w:rPr>
              <w:t>ных товаров</w:t>
            </w:r>
          </w:p>
        </w:tc>
        <w:tc>
          <w:tcPr>
            <w:tcW w:w="1415" w:type="dxa"/>
            <w:shd w:val="clear" w:color="auto" w:fill="auto"/>
            <w:vAlign w:val="center"/>
          </w:tcPr>
          <w:p w:rsidR="00244A54" w:rsidRPr="006D4D4B" w:rsidRDefault="00244A54" w:rsidP="00CB06BB">
            <w:pPr>
              <w:spacing w:line="240" w:lineRule="auto"/>
              <w:jc w:val="center"/>
              <w:rPr>
                <w:color w:val="000000"/>
              </w:rPr>
            </w:pPr>
            <w:r w:rsidRPr="006D4D4B">
              <w:rPr>
                <w:color w:val="000000"/>
              </w:rPr>
              <w:t>объект</w:t>
            </w:r>
          </w:p>
        </w:tc>
        <w:tc>
          <w:tcPr>
            <w:tcW w:w="1467" w:type="dxa"/>
            <w:shd w:val="clear" w:color="auto" w:fill="auto"/>
            <w:vAlign w:val="center"/>
          </w:tcPr>
          <w:p w:rsidR="00244A54" w:rsidRPr="006D4D4B" w:rsidRDefault="00244A54" w:rsidP="00CB06BB">
            <w:pPr>
              <w:spacing w:line="240" w:lineRule="auto"/>
              <w:jc w:val="center"/>
              <w:rPr>
                <w:color w:val="000000"/>
              </w:rPr>
            </w:pPr>
            <w:r>
              <w:rPr>
                <w:color w:val="000000"/>
              </w:rPr>
              <w:t>57</w:t>
            </w:r>
          </w:p>
        </w:tc>
        <w:tc>
          <w:tcPr>
            <w:tcW w:w="1232" w:type="dxa"/>
            <w:vAlign w:val="center"/>
          </w:tcPr>
          <w:p w:rsidR="00244A54" w:rsidRPr="006D4D4B" w:rsidRDefault="00244A54" w:rsidP="00CB06BB">
            <w:pPr>
              <w:spacing w:line="240" w:lineRule="auto"/>
              <w:jc w:val="center"/>
              <w:rPr>
                <w:color w:val="000000"/>
              </w:rPr>
            </w:pPr>
            <w:r>
              <w:rPr>
                <w:color w:val="000000"/>
              </w:rPr>
              <w:t>70</w:t>
            </w:r>
          </w:p>
        </w:tc>
      </w:tr>
      <w:tr w:rsidR="00244A54" w:rsidRPr="006D4D4B" w:rsidTr="00842401">
        <w:tc>
          <w:tcPr>
            <w:tcW w:w="502" w:type="dxa"/>
            <w:vMerge/>
            <w:vAlign w:val="center"/>
          </w:tcPr>
          <w:p w:rsidR="00244A54" w:rsidRPr="006D4D4B" w:rsidRDefault="00244A54" w:rsidP="00CB06BB">
            <w:pPr>
              <w:spacing w:line="240" w:lineRule="auto"/>
              <w:jc w:val="center"/>
            </w:pPr>
          </w:p>
        </w:tc>
        <w:tc>
          <w:tcPr>
            <w:tcW w:w="5553" w:type="dxa"/>
            <w:vMerge/>
            <w:vAlign w:val="center"/>
          </w:tcPr>
          <w:p w:rsidR="00244A54" w:rsidRPr="006D4D4B" w:rsidRDefault="00244A54" w:rsidP="00CB06BB">
            <w:pPr>
              <w:spacing w:line="240" w:lineRule="auto"/>
              <w:rPr>
                <w:color w:val="000000"/>
              </w:rPr>
            </w:pPr>
          </w:p>
        </w:tc>
        <w:tc>
          <w:tcPr>
            <w:tcW w:w="1415" w:type="dxa"/>
            <w:shd w:val="clear" w:color="auto" w:fill="auto"/>
            <w:vAlign w:val="center"/>
          </w:tcPr>
          <w:p w:rsidR="00244A54" w:rsidRPr="006D4D4B" w:rsidRDefault="00244A54" w:rsidP="00CB06BB">
            <w:pPr>
              <w:spacing w:line="240" w:lineRule="auto"/>
              <w:jc w:val="center"/>
              <w:rPr>
                <w:color w:val="000000"/>
              </w:rPr>
            </w:pPr>
            <w:r w:rsidRPr="006D4D4B">
              <w:rPr>
                <w:color w:val="000000"/>
              </w:rPr>
              <w:t>м</w:t>
            </w:r>
            <w:proofErr w:type="gramStart"/>
            <w:r w:rsidRPr="006D4D4B">
              <w:rPr>
                <w:color w:val="000000"/>
                <w:vertAlign w:val="superscript"/>
              </w:rPr>
              <w:t>2</w:t>
            </w:r>
            <w:proofErr w:type="gramEnd"/>
            <w:r w:rsidRPr="006D4D4B">
              <w:rPr>
                <w:color w:val="000000"/>
              </w:rPr>
              <w:t xml:space="preserve"> торговой площади</w:t>
            </w:r>
          </w:p>
        </w:tc>
        <w:tc>
          <w:tcPr>
            <w:tcW w:w="1467" w:type="dxa"/>
            <w:shd w:val="clear" w:color="auto" w:fill="auto"/>
            <w:vAlign w:val="center"/>
          </w:tcPr>
          <w:p w:rsidR="00244A54" w:rsidRPr="006D4D4B" w:rsidRDefault="00244A54" w:rsidP="00CB06BB">
            <w:pPr>
              <w:spacing w:line="240" w:lineRule="auto"/>
              <w:jc w:val="center"/>
              <w:rPr>
                <w:color w:val="000000"/>
              </w:rPr>
            </w:pPr>
            <w:r w:rsidRPr="006D4D4B">
              <w:rPr>
                <w:color w:val="000000"/>
              </w:rPr>
              <w:t>2544</w:t>
            </w:r>
          </w:p>
        </w:tc>
        <w:tc>
          <w:tcPr>
            <w:tcW w:w="1232" w:type="dxa"/>
            <w:vAlign w:val="center"/>
          </w:tcPr>
          <w:p w:rsidR="00244A54" w:rsidRPr="006D4D4B" w:rsidRDefault="00244A54" w:rsidP="00CB06BB">
            <w:pPr>
              <w:spacing w:line="240" w:lineRule="auto"/>
              <w:jc w:val="center"/>
              <w:rPr>
                <w:color w:val="000000"/>
              </w:rPr>
            </w:pPr>
            <w:r w:rsidRPr="006D4D4B">
              <w:rPr>
                <w:color w:val="000000"/>
              </w:rPr>
              <w:t>3044</w:t>
            </w:r>
          </w:p>
        </w:tc>
      </w:tr>
      <w:tr w:rsidR="00244A54" w:rsidRPr="006D4D4B" w:rsidTr="00842401">
        <w:tc>
          <w:tcPr>
            <w:tcW w:w="502" w:type="dxa"/>
            <w:vMerge w:val="restart"/>
            <w:vAlign w:val="center"/>
          </w:tcPr>
          <w:p w:rsidR="00244A54" w:rsidRPr="006D4D4B" w:rsidRDefault="00244A54" w:rsidP="00CB06BB">
            <w:pPr>
              <w:spacing w:line="240" w:lineRule="auto"/>
              <w:jc w:val="center"/>
            </w:pPr>
            <w:r w:rsidRPr="006D4D4B">
              <w:t>2</w:t>
            </w:r>
          </w:p>
        </w:tc>
        <w:tc>
          <w:tcPr>
            <w:tcW w:w="5553" w:type="dxa"/>
            <w:vMerge w:val="restart"/>
            <w:vAlign w:val="center"/>
          </w:tcPr>
          <w:p w:rsidR="00244A54" w:rsidRPr="006D4D4B" w:rsidRDefault="00244A54" w:rsidP="00CB06BB">
            <w:pPr>
              <w:spacing w:line="240" w:lineRule="auto"/>
              <w:rPr>
                <w:color w:val="000000"/>
              </w:rPr>
            </w:pPr>
            <w:r w:rsidRPr="006D4D4B">
              <w:rPr>
                <w:color w:val="000000"/>
              </w:rPr>
              <w:t>Предприятия общественного питания</w:t>
            </w:r>
          </w:p>
        </w:tc>
        <w:tc>
          <w:tcPr>
            <w:tcW w:w="1415" w:type="dxa"/>
            <w:shd w:val="clear" w:color="auto" w:fill="auto"/>
            <w:vAlign w:val="center"/>
          </w:tcPr>
          <w:p w:rsidR="00244A54" w:rsidRPr="006D4D4B" w:rsidRDefault="00244A54" w:rsidP="00CB06BB">
            <w:pPr>
              <w:spacing w:line="240" w:lineRule="auto"/>
              <w:jc w:val="center"/>
              <w:rPr>
                <w:color w:val="000000"/>
              </w:rPr>
            </w:pPr>
            <w:r w:rsidRPr="006D4D4B">
              <w:rPr>
                <w:color w:val="000000"/>
              </w:rPr>
              <w:t>объект</w:t>
            </w:r>
          </w:p>
        </w:tc>
        <w:tc>
          <w:tcPr>
            <w:tcW w:w="1467" w:type="dxa"/>
            <w:shd w:val="clear" w:color="auto" w:fill="auto"/>
            <w:vAlign w:val="center"/>
          </w:tcPr>
          <w:p w:rsidR="00244A54" w:rsidRPr="006D4D4B" w:rsidRDefault="00244A54" w:rsidP="00CB06BB">
            <w:pPr>
              <w:spacing w:line="240" w:lineRule="auto"/>
              <w:jc w:val="center"/>
              <w:rPr>
                <w:color w:val="000000"/>
              </w:rPr>
            </w:pPr>
            <w:r>
              <w:rPr>
                <w:color w:val="000000"/>
              </w:rPr>
              <w:t>4</w:t>
            </w:r>
          </w:p>
        </w:tc>
        <w:tc>
          <w:tcPr>
            <w:tcW w:w="1232" w:type="dxa"/>
            <w:vAlign w:val="center"/>
          </w:tcPr>
          <w:p w:rsidR="00244A54" w:rsidRPr="006D4D4B" w:rsidRDefault="00244A54" w:rsidP="00CB06BB">
            <w:pPr>
              <w:spacing w:line="240" w:lineRule="auto"/>
              <w:jc w:val="center"/>
              <w:rPr>
                <w:color w:val="000000"/>
              </w:rPr>
            </w:pPr>
            <w:r>
              <w:rPr>
                <w:color w:val="000000"/>
              </w:rPr>
              <w:t>4</w:t>
            </w:r>
          </w:p>
        </w:tc>
      </w:tr>
      <w:tr w:rsidR="00244A54" w:rsidRPr="006D4D4B" w:rsidTr="00842401">
        <w:tc>
          <w:tcPr>
            <w:tcW w:w="502" w:type="dxa"/>
            <w:vMerge/>
            <w:vAlign w:val="center"/>
          </w:tcPr>
          <w:p w:rsidR="00244A54" w:rsidRPr="006D4D4B" w:rsidRDefault="00244A54" w:rsidP="00CB06BB">
            <w:pPr>
              <w:spacing w:line="240" w:lineRule="auto"/>
              <w:jc w:val="center"/>
            </w:pPr>
          </w:p>
        </w:tc>
        <w:tc>
          <w:tcPr>
            <w:tcW w:w="5553" w:type="dxa"/>
            <w:vMerge/>
            <w:vAlign w:val="center"/>
          </w:tcPr>
          <w:p w:rsidR="00244A54" w:rsidRPr="006D4D4B" w:rsidRDefault="00244A54" w:rsidP="00CB06BB">
            <w:pPr>
              <w:spacing w:line="240" w:lineRule="auto"/>
              <w:rPr>
                <w:color w:val="000000"/>
              </w:rPr>
            </w:pPr>
          </w:p>
        </w:tc>
        <w:tc>
          <w:tcPr>
            <w:tcW w:w="1415" w:type="dxa"/>
            <w:shd w:val="clear" w:color="auto" w:fill="auto"/>
            <w:vAlign w:val="center"/>
          </w:tcPr>
          <w:p w:rsidR="00244A54" w:rsidRPr="006D4D4B" w:rsidRDefault="00244A54" w:rsidP="00CB06BB">
            <w:pPr>
              <w:spacing w:line="240" w:lineRule="auto"/>
              <w:jc w:val="center"/>
              <w:rPr>
                <w:color w:val="000000"/>
              </w:rPr>
            </w:pPr>
            <w:r w:rsidRPr="006D4D4B">
              <w:rPr>
                <w:color w:val="000000"/>
              </w:rPr>
              <w:t>пос. мест</w:t>
            </w:r>
          </w:p>
        </w:tc>
        <w:tc>
          <w:tcPr>
            <w:tcW w:w="1467" w:type="dxa"/>
            <w:shd w:val="clear" w:color="auto" w:fill="auto"/>
            <w:vAlign w:val="center"/>
          </w:tcPr>
          <w:p w:rsidR="00244A54" w:rsidRPr="006D4D4B" w:rsidRDefault="00244A54" w:rsidP="00CB06BB">
            <w:pPr>
              <w:spacing w:line="240" w:lineRule="auto"/>
              <w:jc w:val="center"/>
              <w:rPr>
                <w:color w:val="000000"/>
              </w:rPr>
            </w:pPr>
            <w:r w:rsidRPr="006D4D4B">
              <w:rPr>
                <w:color w:val="000000"/>
              </w:rPr>
              <w:t>200</w:t>
            </w:r>
          </w:p>
        </w:tc>
        <w:tc>
          <w:tcPr>
            <w:tcW w:w="1232" w:type="dxa"/>
            <w:vAlign w:val="center"/>
          </w:tcPr>
          <w:p w:rsidR="00244A54" w:rsidRPr="006D4D4B" w:rsidRDefault="00244A54" w:rsidP="00CB06BB">
            <w:pPr>
              <w:spacing w:line="240" w:lineRule="auto"/>
              <w:jc w:val="center"/>
              <w:rPr>
                <w:color w:val="000000"/>
              </w:rPr>
            </w:pPr>
            <w:r w:rsidRPr="006D4D4B">
              <w:rPr>
                <w:color w:val="000000"/>
              </w:rPr>
              <w:t>200</w:t>
            </w:r>
          </w:p>
        </w:tc>
      </w:tr>
      <w:tr w:rsidR="00244A54" w:rsidRPr="006D4D4B" w:rsidTr="00842401">
        <w:tc>
          <w:tcPr>
            <w:tcW w:w="502" w:type="dxa"/>
            <w:vMerge w:val="restart"/>
            <w:vAlign w:val="center"/>
          </w:tcPr>
          <w:p w:rsidR="00244A54" w:rsidRPr="006D4D4B" w:rsidRDefault="00244A54" w:rsidP="00CB06BB">
            <w:pPr>
              <w:spacing w:line="240" w:lineRule="auto"/>
              <w:jc w:val="center"/>
            </w:pPr>
            <w:r w:rsidRPr="006D4D4B">
              <w:t>3</w:t>
            </w:r>
          </w:p>
        </w:tc>
        <w:tc>
          <w:tcPr>
            <w:tcW w:w="5553" w:type="dxa"/>
            <w:vMerge w:val="restart"/>
            <w:vAlign w:val="center"/>
          </w:tcPr>
          <w:p w:rsidR="00244A54" w:rsidRPr="006D4D4B" w:rsidRDefault="00244A54" w:rsidP="00CB06BB">
            <w:pPr>
              <w:spacing w:line="240" w:lineRule="auto"/>
              <w:rPr>
                <w:color w:val="000000"/>
              </w:rPr>
            </w:pPr>
            <w:r w:rsidRPr="006D4D4B">
              <w:rPr>
                <w:color w:val="000000"/>
              </w:rPr>
              <w:t>Предприятия бытового обслуживания</w:t>
            </w:r>
          </w:p>
        </w:tc>
        <w:tc>
          <w:tcPr>
            <w:tcW w:w="1415" w:type="dxa"/>
            <w:shd w:val="clear" w:color="auto" w:fill="auto"/>
            <w:vAlign w:val="center"/>
          </w:tcPr>
          <w:p w:rsidR="00244A54" w:rsidRPr="006D4D4B" w:rsidRDefault="00244A54" w:rsidP="00CB06BB">
            <w:pPr>
              <w:spacing w:line="240" w:lineRule="auto"/>
              <w:jc w:val="center"/>
              <w:rPr>
                <w:color w:val="000000"/>
              </w:rPr>
            </w:pPr>
            <w:r w:rsidRPr="006D4D4B">
              <w:rPr>
                <w:color w:val="000000"/>
              </w:rPr>
              <w:t>объект</w:t>
            </w:r>
          </w:p>
        </w:tc>
        <w:tc>
          <w:tcPr>
            <w:tcW w:w="1467" w:type="dxa"/>
            <w:shd w:val="clear" w:color="auto" w:fill="auto"/>
            <w:vAlign w:val="center"/>
          </w:tcPr>
          <w:p w:rsidR="00244A54" w:rsidRPr="006D4D4B" w:rsidRDefault="00244A54" w:rsidP="00CB06BB">
            <w:pPr>
              <w:spacing w:line="240" w:lineRule="auto"/>
              <w:jc w:val="center"/>
              <w:rPr>
                <w:color w:val="000000"/>
              </w:rPr>
            </w:pPr>
            <w:r>
              <w:rPr>
                <w:color w:val="000000"/>
              </w:rPr>
              <w:t>11</w:t>
            </w:r>
          </w:p>
        </w:tc>
        <w:tc>
          <w:tcPr>
            <w:tcW w:w="1232" w:type="dxa"/>
            <w:vAlign w:val="center"/>
          </w:tcPr>
          <w:p w:rsidR="00244A54" w:rsidRPr="006D4D4B" w:rsidRDefault="00244A54" w:rsidP="00CB06BB">
            <w:pPr>
              <w:spacing w:line="240" w:lineRule="auto"/>
              <w:jc w:val="center"/>
              <w:rPr>
                <w:color w:val="000000"/>
              </w:rPr>
            </w:pPr>
            <w:r>
              <w:rPr>
                <w:color w:val="000000"/>
              </w:rPr>
              <w:t>15</w:t>
            </w:r>
          </w:p>
        </w:tc>
      </w:tr>
      <w:tr w:rsidR="00244A54" w:rsidRPr="006D4D4B" w:rsidTr="00842401">
        <w:tc>
          <w:tcPr>
            <w:tcW w:w="502" w:type="dxa"/>
            <w:vMerge/>
            <w:vAlign w:val="center"/>
          </w:tcPr>
          <w:p w:rsidR="00244A54" w:rsidRPr="006D4D4B" w:rsidRDefault="00244A54" w:rsidP="00CB06BB">
            <w:pPr>
              <w:spacing w:line="240" w:lineRule="auto"/>
              <w:jc w:val="center"/>
            </w:pPr>
          </w:p>
        </w:tc>
        <w:tc>
          <w:tcPr>
            <w:tcW w:w="5553" w:type="dxa"/>
            <w:vMerge/>
            <w:vAlign w:val="center"/>
          </w:tcPr>
          <w:p w:rsidR="00244A54" w:rsidRPr="006D4D4B" w:rsidRDefault="00244A54" w:rsidP="00CB06BB">
            <w:pPr>
              <w:spacing w:line="240" w:lineRule="auto"/>
              <w:rPr>
                <w:color w:val="000000"/>
              </w:rPr>
            </w:pPr>
          </w:p>
        </w:tc>
        <w:tc>
          <w:tcPr>
            <w:tcW w:w="1415" w:type="dxa"/>
            <w:shd w:val="clear" w:color="auto" w:fill="auto"/>
            <w:vAlign w:val="center"/>
          </w:tcPr>
          <w:p w:rsidR="00244A54" w:rsidRPr="006D4D4B" w:rsidRDefault="00244A54" w:rsidP="00CB06BB">
            <w:pPr>
              <w:spacing w:line="240" w:lineRule="auto"/>
              <w:jc w:val="center"/>
              <w:rPr>
                <w:color w:val="000000"/>
              </w:rPr>
            </w:pPr>
            <w:r w:rsidRPr="006D4D4B">
              <w:rPr>
                <w:color w:val="000000"/>
              </w:rPr>
              <w:t>раб</w:t>
            </w:r>
            <w:proofErr w:type="gramStart"/>
            <w:r w:rsidRPr="006D4D4B">
              <w:rPr>
                <w:color w:val="000000"/>
              </w:rPr>
              <w:t>.</w:t>
            </w:r>
            <w:proofErr w:type="gramEnd"/>
            <w:r w:rsidRPr="006D4D4B">
              <w:rPr>
                <w:color w:val="000000"/>
              </w:rPr>
              <w:t xml:space="preserve"> </w:t>
            </w:r>
            <w:proofErr w:type="gramStart"/>
            <w:r w:rsidRPr="006D4D4B">
              <w:rPr>
                <w:color w:val="000000"/>
              </w:rPr>
              <w:t>м</w:t>
            </w:r>
            <w:proofErr w:type="gramEnd"/>
            <w:r w:rsidRPr="006D4D4B">
              <w:rPr>
                <w:color w:val="000000"/>
              </w:rPr>
              <w:t>ест</w:t>
            </w:r>
          </w:p>
        </w:tc>
        <w:tc>
          <w:tcPr>
            <w:tcW w:w="1467" w:type="dxa"/>
            <w:shd w:val="clear" w:color="auto" w:fill="auto"/>
            <w:vAlign w:val="center"/>
          </w:tcPr>
          <w:p w:rsidR="00244A54" w:rsidRPr="006D4D4B" w:rsidRDefault="00244A54" w:rsidP="00CB06BB">
            <w:pPr>
              <w:spacing w:line="240" w:lineRule="auto"/>
              <w:jc w:val="center"/>
              <w:rPr>
                <w:color w:val="000000"/>
              </w:rPr>
            </w:pPr>
            <w:r w:rsidRPr="006D4D4B">
              <w:rPr>
                <w:color w:val="000000"/>
              </w:rPr>
              <w:t>22</w:t>
            </w:r>
          </w:p>
        </w:tc>
        <w:tc>
          <w:tcPr>
            <w:tcW w:w="1232" w:type="dxa"/>
            <w:vAlign w:val="center"/>
          </w:tcPr>
          <w:p w:rsidR="00244A54" w:rsidRPr="006D4D4B" w:rsidRDefault="00244A54" w:rsidP="00CB06BB">
            <w:pPr>
              <w:spacing w:line="240" w:lineRule="auto"/>
              <w:jc w:val="center"/>
              <w:rPr>
                <w:color w:val="000000"/>
              </w:rPr>
            </w:pPr>
            <w:r w:rsidRPr="006D4D4B">
              <w:rPr>
                <w:color w:val="000000"/>
              </w:rPr>
              <w:t>39</w:t>
            </w:r>
          </w:p>
        </w:tc>
      </w:tr>
      <w:tr w:rsidR="00244A54" w:rsidRPr="006D4D4B" w:rsidTr="00842401">
        <w:tc>
          <w:tcPr>
            <w:tcW w:w="502" w:type="dxa"/>
            <w:vAlign w:val="center"/>
          </w:tcPr>
          <w:p w:rsidR="00244A54" w:rsidRPr="006D4D4B" w:rsidRDefault="00244A54" w:rsidP="00CB06BB">
            <w:pPr>
              <w:spacing w:line="240" w:lineRule="auto"/>
              <w:jc w:val="center"/>
            </w:pPr>
          </w:p>
        </w:tc>
        <w:tc>
          <w:tcPr>
            <w:tcW w:w="5553" w:type="dxa"/>
            <w:vAlign w:val="center"/>
          </w:tcPr>
          <w:p w:rsidR="00244A54" w:rsidRPr="006D4D4B" w:rsidRDefault="00244A54" w:rsidP="00CB06BB">
            <w:pPr>
              <w:spacing w:line="240" w:lineRule="auto"/>
              <w:rPr>
                <w:color w:val="000000"/>
              </w:rPr>
            </w:pPr>
            <w:r w:rsidRPr="006D4D4B">
              <w:rPr>
                <w:b/>
                <w:bCs/>
                <w:color w:val="000000"/>
              </w:rPr>
              <w:t>Организации и учреждения управления, креди</w:t>
            </w:r>
            <w:r w:rsidRPr="006D4D4B">
              <w:rPr>
                <w:b/>
                <w:bCs/>
                <w:color w:val="000000"/>
              </w:rPr>
              <w:t>т</w:t>
            </w:r>
            <w:r w:rsidRPr="006D4D4B">
              <w:rPr>
                <w:b/>
                <w:bCs/>
                <w:color w:val="000000"/>
              </w:rPr>
              <w:lastRenderedPageBreak/>
              <w:t>но-финансовые учреждения и предприятия связи</w:t>
            </w:r>
          </w:p>
        </w:tc>
        <w:tc>
          <w:tcPr>
            <w:tcW w:w="1415" w:type="dxa"/>
            <w:shd w:val="clear" w:color="auto" w:fill="auto"/>
            <w:vAlign w:val="center"/>
          </w:tcPr>
          <w:p w:rsidR="00244A54" w:rsidRPr="006D4D4B" w:rsidRDefault="00244A54" w:rsidP="00CB06BB">
            <w:pPr>
              <w:spacing w:line="240" w:lineRule="auto"/>
              <w:jc w:val="center"/>
              <w:rPr>
                <w:color w:val="000000"/>
              </w:rPr>
            </w:pPr>
          </w:p>
        </w:tc>
        <w:tc>
          <w:tcPr>
            <w:tcW w:w="1467" w:type="dxa"/>
            <w:shd w:val="clear" w:color="auto" w:fill="auto"/>
            <w:vAlign w:val="center"/>
          </w:tcPr>
          <w:p w:rsidR="00244A54" w:rsidRPr="006D4D4B" w:rsidRDefault="00244A54" w:rsidP="00CB06BB">
            <w:pPr>
              <w:spacing w:line="240" w:lineRule="auto"/>
              <w:jc w:val="center"/>
              <w:rPr>
                <w:color w:val="000000"/>
              </w:rPr>
            </w:pPr>
          </w:p>
        </w:tc>
        <w:tc>
          <w:tcPr>
            <w:tcW w:w="1232" w:type="dxa"/>
            <w:vAlign w:val="center"/>
          </w:tcPr>
          <w:p w:rsidR="00244A54" w:rsidRPr="006D4D4B" w:rsidRDefault="00244A54" w:rsidP="00CB06BB">
            <w:pPr>
              <w:spacing w:line="240" w:lineRule="auto"/>
              <w:jc w:val="center"/>
              <w:rPr>
                <w:color w:val="000000"/>
              </w:rPr>
            </w:pPr>
          </w:p>
        </w:tc>
      </w:tr>
      <w:tr w:rsidR="00244A54" w:rsidRPr="006D4D4B" w:rsidTr="00842401">
        <w:tc>
          <w:tcPr>
            <w:tcW w:w="502" w:type="dxa"/>
            <w:vAlign w:val="center"/>
          </w:tcPr>
          <w:p w:rsidR="00244A54" w:rsidRPr="006D4D4B" w:rsidRDefault="00244A54" w:rsidP="00CB06BB">
            <w:pPr>
              <w:spacing w:line="240" w:lineRule="auto"/>
              <w:jc w:val="center"/>
            </w:pPr>
            <w:r w:rsidRPr="006D4D4B">
              <w:lastRenderedPageBreak/>
              <w:t>1</w:t>
            </w:r>
          </w:p>
        </w:tc>
        <w:tc>
          <w:tcPr>
            <w:tcW w:w="5553" w:type="dxa"/>
            <w:vAlign w:val="center"/>
          </w:tcPr>
          <w:p w:rsidR="00244A54" w:rsidRPr="006D4D4B" w:rsidRDefault="00244A54" w:rsidP="00CB06BB">
            <w:pPr>
              <w:spacing w:line="240" w:lineRule="auto"/>
              <w:rPr>
                <w:color w:val="000000"/>
              </w:rPr>
            </w:pPr>
            <w:r w:rsidRPr="006D4D4B">
              <w:rPr>
                <w:color w:val="000000"/>
              </w:rPr>
              <w:t>Отделение связи</w:t>
            </w:r>
          </w:p>
        </w:tc>
        <w:tc>
          <w:tcPr>
            <w:tcW w:w="1415" w:type="dxa"/>
            <w:shd w:val="clear" w:color="auto" w:fill="auto"/>
            <w:vAlign w:val="center"/>
          </w:tcPr>
          <w:p w:rsidR="00244A54" w:rsidRPr="006D4D4B" w:rsidRDefault="00244A54" w:rsidP="00CB06BB">
            <w:pPr>
              <w:spacing w:line="240" w:lineRule="auto"/>
              <w:jc w:val="center"/>
              <w:rPr>
                <w:color w:val="000000"/>
              </w:rPr>
            </w:pPr>
            <w:r w:rsidRPr="006D4D4B">
              <w:rPr>
                <w:color w:val="000000"/>
              </w:rPr>
              <w:t>объект</w:t>
            </w:r>
          </w:p>
        </w:tc>
        <w:tc>
          <w:tcPr>
            <w:tcW w:w="1467" w:type="dxa"/>
            <w:shd w:val="clear" w:color="auto" w:fill="auto"/>
            <w:vAlign w:val="center"/>
          </w:tcPr>
          <w:p w:rsidR="00244A54" w:rsidRPr="006D4D4B" w:rsidRDefault="00244A54" w:rsidP="00CB06BB">
            <w:pPr>
              <w:spacing w:line="240" w:lineRule="auto"/>
              <w:jc w:val="center"/>
              <w:rPr>
                <w:color w:val="000000"/>
              </w:rPr>
            </w:pPr>
            <w:r w:rsidRPr="006D4D4B">
              <w:rPr>
                <w:color w:val="000000"/>
              </w:rPr>
              <w:t>2</w:t>
            </w:r>
          </w:p>
        </w:tc>
        <w:tc>
          <w:tcPr>
            <w:tcW w:w="1232" w:type="dxa"/>
            <w:vAlign w:val="center"/>
          </w:tcPr>
          <w:p w:rsidR="00244A54" w:rsidRPr="006D4D4B" w:rsidRDefault="00244A54" w:rsidP="00CB06BB">
            <w:pPr>
              <w:spacing w:line="240" w:lineRule="auto"/>
              <w:jc w:val="center"/>
              <w:rPr>
                <w:color w:val="000000"/>
              </w:rPr>
            </w:pPr>
            <w:r w:rsidRPr="006D4D4B">
              <w:rPr>
                <w:color w:val="000000"/>
              </w:rPr>
              <w:t>2</w:t>
            </w:r>
          </w:p>
        </w:tc>
      </w:tr>
      <w:tr w:rsidR="00244A54" w:rsidRPr="006D4D4B" w:rsidTr="00842401">
        <w:tc>
          <w:tcPr>
            <w:tcW w:w="502" w:type="dxa"/>
            <w:vAlign w:val="center"/>
          </w:tcPr>
          <w:p w:rsidR="00244A54" w:rsidRPr="006D4D4B" w:rsidRDefault="00244A54" w:rsidP="00CB06BB">
            <w:pPr>
              <w:spacing w:line="240" w:lineRule="auto"/>
              <w:jc w:val="center"/>
            </w:pPr>
            <w:r w:rsidRPr="006D4D4B">
              <w:t>2</w:t>
            </w:r>
          </w:p>
        </w:tc>
        <w:tc>
          <w:tcPr>
            <w:tcW w:w="5553" w:type="dxa"/>
            <w:vAlign w:val="center"/>
          </w:tcPr>
          <w:p w:rsidR="00244A54" w:rsidRPr="006D4D4B" w:rsidRDefault="00244A54" w:rsidP="00CB06BB">
            <w:pPr>
              <w:spacing w:line="240" w:lineRule="auto"/>
              <w:rPr>
                <w:color w:val="000000"/>
              </w:rPr>
            </w:pPr>
            <w:r w:rsidRPr="006D4D4B">
              <w:rPr>
                <w:color w:val="000000"/>
              </w:rPr>
              <w:t>Отделение банка</w:t>
            </w:r>
          </w:p>
        </w:tc>
        <w:tc>
          <w:tcPr>
            <w:tcW w:w="1415" w:type="dxa"/>
            <w:shd w:val="clear" w:color="auto" w:fill="auto"/>
            <w:vAlign w:val="center"/>
          </w:tcPr>
          <w:p w:rsidR="00244A54" w:rsidRPr="006D4D4B" w:rsidRDefault="00244A54" w:rsidP="00CB06BB">
            <w:pPr>
              <w:spacing w:line="240" w:lineRule="auto"/>
              <w:jc w:val="center"/>
              <w:rPr>
                <w:color w:val="000000"/>
              </w:rPr>
            </w:pPr>
            <w:r w:rsidRPr="006D4D4B">
              <w:rPr>
                <w:color w:val="000000"/>
              </w:rPr>
              <w:t>объект</w:t>
            </w:r>
          </w:p>
        </w:tc>
        <w:tc>
          <w:tcPr>
            <w:tcW w:w="1467" w:type="dxa"/>
            <w:shd w:val="clear" w:color="auto" w:fill="auto"/>
            <w:vAlign w:val="center"/>
          </w:tcPr>
          <w:p w:rsidR="00244A54" w:rsidRPr="006D4D4B" w:rsidRDefault="00244A54" w:rsidP="00CB06BB">
            <w:pPr>
              <w:spacing w:line="240" w:lineRule="auto"/>
              <w:jc w:val="center"/>
              <w:rPr>
                <w:color w:val="000000"/>
              </w:rPr>
            </w:pPr>
            <w:r w:rsidRPr="006D4D4B">
              <w:rPr>
                <w:color w:val="000000"/>
              </w:rPr>
              <w:t>2</w:t>
            </w:r>
          </w:p>
        </w:tc>
        <w:tc>
          <w:tcPr>
            <w:tcW w:w="1232" w:type="dxa"/>
            <w:vAlign w:val="center"/>
          </w:tcPr>
          <w:p w:rsidR="00244A54" w:rsidRPr="006D4D4B" w:rsidRDefault="00244A54" w:rsidP="00CB06BB">
            <w:pPr>
              <w:spacing w:line="240" w:lineRule="auto"/>
              <w:jc w:val="center"/>
              <w:rPr>
                <w:color w:val="000000"/>
              </w:rPr>
            </w:pPr>
            <w:r w:rsidRPr="006D4D4B">
              <w:rPr>
                <w:color w:val="000000"/>
              </w:rPr>
              <w:t>2</w:t>
            </w:r>
          </w:p>
        </w:tc>
      </w:tr>
      <w:tr w:rsidR="00244A54" w:rsidRPr="006D4D4B" w:rsidTr="00842401">
        <w:tc>
          <w:tcPr>
            <w:tcW w:w="502" w:type="dxa"/>
            <w:shd w:val="clear" w:color="auto" w:fill="C6D9F1"/>
            <w:vAlign w:val="center"/>
          </w:tcPr>
          <w:p w:rsidR="00244A54" w:rsidRPr="006D4D4B" w:rsidRDefault="00244A54" w:rsidP="00CB06BB">
            <w:pPr>
              <w:spacing w:line="240" w:lineRule="auto"/>
              <w:jc w:val="center"/>
              <w:rPr>
                <w:b/>
              </w:rPr>
            </w:pPr>
            <w:r w:rsidRPr="006D4D4B">
              <w:rPr>
                <w:b/>
                <w:lang w:val="en-US"/>
              </w:rPr>
              <w:t>V</w:t>
            </w:r>
          </w:p>
        </w:tc>
        <w:tc>
          <w:tcPr>
            <w:tcW w:w="5553" w:type="dxa"/>
            <w:shd w:val="clear" w:color="auto" w:fill="C6D9F1"/>
            <w:vAlign w:val="center"/>
          </w:tcPr>
          <w:p w:rsidR="00244A54" w:rsidRPr="006D4D4B" w:rsidRDefault="00244A54" w:rsidP="00CB06BB">
            <w:pPr>
              <w:spacing w:line="240" w:lineRule="auto"/>
              <w:rPr>
                <w:b/>
              </w:rPr>
            </w:pPr>
            <w:r w:rsidRPr="006D4D4B">
              <w:rPr>
                <w:b/>
              </w:rPr>
              <w:t>ОБЪЕКТЫ ПОЖАРНОЙ ОХАНЫ</w:t>
            </w:r>
          </w:p>
        </w:tc>
        <w:tc>
          <w:tcPr>
            <w:tcW w:w="1415" w:type="dxa"/>
            <w:shd w:val="clear" w:color="auto" w:fill="C6D9F1"/>
            <w:vAlign w:val="center"/>
          </w:tcPr>
          <w:p w:rsidR="00244A54" w:rsidRPr="006D4D4B" w:rsidRDefault="00244A54" w:rsidP="00CB06BB">
            <w:pPr>
              <w:spacing w:line="240" w:lineRule="auto"/>
              <w:jc w:val="center"/>
            </w:pPr>
          </w:p>
        </w:tc>
        <w:tc>
          <w:tcPr>
            <w:tcW w:w="1467" w:type="dxa"/>
            <w:shd w:val="clear" w:color="auto" w:fill="C6D9F1"/>
            <w:vAlign w:val="center"/>
          </w:tcPr>
          <w:p w:rsidR="00244A54" w:rsidRPr="006D4D4B" w:rsidRDefault="00244A54" w:rsidP="00CB06BB">
            <w:pPr>
              <w:spacing w:line="240" w:lineRule="auto"/>
              <w:jc w:val="center"/>
              <w:rPr>
                <w:color w:val="FF0000"/>
              </w:rPr>
            </w:pPr>
          </w:p>
        </w:tc>
        <w:tc>
          <w:tcPr>
            <w:tcW w:w="1232" w:type="dxa"/>
            <w:shd w:val="clear" w:color="auto" w:fill="C6D9F1"/>
            <w:vAlign w:val="center"/>
          </w:tcPr>
          <w:p w:rsidR="00244A54" w:rsidRPr="006D4D4B" w:rsidRDefault="00244A54" w:rsidP="00CB06BB">
            <w:pPr>
              <w:spacing w:line="240" w:lineRule="auto"/>
              <w:jc w:val="center"/>
              <w:rPr>
                <w:color w:val="FF0000"/>
              </w:rPr>
            </w:pPr>
          </w:p>
        </w:tc>
      </w:tr>
      <w:tr w:rsidR="00244A54" w:rsidRPr="006D4D4B" w:rsidTr="00842401">
        <w:tc>
          <w:tcPr>
            <w:tcW w:w="502" w:type="dxa"/>
            <w:vMerge w:val="restart"/>
            <w:shd w:val="clear" w:color="auto" w:fill="auto"/>
            <w:vAlign w:val="center"/>
          </w:tcPr>
          <w:p w:rsidR="00244A54" w:rsidRPr="006D4D4B" w:rsidRDefault="00244A54" w:rsidP="00CB06BB">
            <w:pPr>
              <w:spacing w:line="240" w:lineRule="auto"/>
              <w:jc w:val="center"/>
            </w:pPr>
            <w:r w:rsidRPr="006D4D4B">
              <w:t>1</w:t>
            </w:r>
          </w:p>
        </w:tc>
        <w:tc>
          <w:tcPr>
            <w:tcW w:w="5553" w:type="dxa"/>
            <w:vMerge w:val="restart"/>
            <w:shd w:val="clear" w:color="auto" w:fill="auto"/>
            <w:vAlign w:val="center"/>
          </w:tcPr>
          <w:p w:rsidR="00244A54" w:rsidRPr="006D4D4B" w:rsidRDefault="00244A54" w:rsidP="00CB06BB">
            <w:pPr>
              <w:spacing w:line="240" w:lineRule="auto"/>
            </w:pPr>
            <w:r w:rsidRPr="006D4D4B">
              <w:t>Пожарное депо</w:t>
            </w:r>
          </w:p>
        </w:tc>
        <w:tc>
          <w:tcPr>
            <w:tcW w:w="1415" w:type="dxa"/>
            <w:shd w:val="clear" w:color="auto" w:fill="auto"/>
            <w:vAlign w:val="center"/>
          </w:tcPr>
          <w:p w:rsidR="00244A54" w:rsidRPr="006D4D4B" w:rsidRDefault="00244A54" w:rsidP="00CB06BB">
            <w:pPr>
              <w:spacing w:line="240" w:lineRule="auto"/>
              <w:jc w:val="center"/>
            </w:pPr>
            <w:r w:rsidRPr="006D4D4B">
              <w:rPr>
                <w:color w:val="000000"/>
              </w:rPr>
              <w:t>объект</w:t>
            </w:r>
          </w:p>
        </w:tc>
        <w:tc>
          <w:tcPr>
            <w:tcW w:w="1467" w:type="dxa"/>
            <w:shd w:val="clear" w:color="auto" w:fill="auto"/>
            <w:vAlign w:val="center"/>
          </w:tcPr>
          <w:p w:rsidR="00244A54" w:rsidRPr="006D4D4B" w:rsidRDefault="00244A54" w:rsidP="00CB06BB">
            <w:pPr>
              <w:spacing w:line="240" w:lineRule="auto"/>
              <w:jc w:val="center"/>
            </w:pPr>
            <w:r>
              <w:t>1</w:t>
            </w:r>
          </w:p>
        </w:tc>
        <w:tc>
          <w:tcPr>
            <w:tcW w:w="1232" w:type="dxa"/>
            <w:shd w:val="clear" w:color="auto" w:fill="auto"/>
            <w:vAlign w:val="center"/>
          </w:tcPr>
          <w:p w:rsidR="00244A54" w:rsidRPr="006D4D4B" w:rsidRDefault="00244A54" w:rsidP="00CB06BB">
            <w:pPr>
              <w:spacing w:line="240" w:lineRule="auto"/>
              <w:jc w:val="center"/>
            </w:pPr>
            <w:r>
              <w:t>1</w:t>
            </w:r>
          </w:p>
        </w:tc>
      </w:tr>
      <w:tr w:rsidR="00244A54" w:rsidRPr="006D4D4B" w:rsidTr="00842401">
        <w:tc>
          <w:tcPr>
            <w:tcW w:w="502" w:type="dxa"/>
            <w:vMerge/>
            <w:shd w:val="clear" w:color="auto" w:fill="auto"/>
            <w:vAlign w:val="center"/>
          </w:tcPr>
          <w:p w:rsidR="00244A54" w:rsidRPr="006D4D4B" w:rsidRDefault="00244A54" w:rsidP="00CB06BB">
            <w:pPr>
              <w:spacing w:line="240" w:lineRule="auto"/>
              <w:jc w:val="center"/>
            </w:pPr>
          </w:p>
        </w:tc>
        <w:tc>
          <w:tcPr>
            <w:tcW w:w="5553" w:type="dxa"/>
            <w:vMerge/>
            <w:shd w:val="clear" w:color="auto" w:fill="auto"/>
            <w:vAlign w:val="center"/>
          </w:tcPr>
          <w:p w:rsidR="00244A54" w:rsidRPr="006D4D4B" w:rsidRDefault="00244A54" w:rsidP="00CB06BB">
            <w:pPr>
              <w:spacing w:line="240" w:lineRule="auto"/>
            </w:pPr>
          </w:p>
        </w:tc>
        <w:tc>
          <w:tcPr>
            <w:tcW w:w="1415" w:type="dxa"/>
            <w:shd w:val="clear" w:color="auto" w:fill="auto"/>
            <w:vAlign w:val="center"/>
          </w:tcPr>
          <w:p w:rsidR="00244A54" w:rsidRPr="006D4D4B" w:rsidRDefault="00244A54" w:rsidP="00CB06BB">
            <w:pPr>
              <w:spacing w:line="240" w:lineRule="auto"/>
              <w:jc w:val="center"/>
            </w:pPr>
            <w:r w:rsidRPr="006D4D4B">
              <w:t>автомобилей</w:t>
            </w:r>
          </w:p>
        </w:tc>
        <w:tc>
          <w:tcPr>
            <w:tcW w:w="1467" w:type="dxa"/>
            <w:shd w:val="clear" w:color="auto" w:fill="auto"/>
            <w:vAlign w:val="center"/>
          </w:tcPr>
          <w:p w:rsidR="00244A54" w:rsidRPr="006D4D4B" w:rsidRDefault="00244A54" w:rsidP="00CB06BB">
            <w:pPr>
              <w:spacing w:line="240" w:lineRule="auto"/>
              <w:jc w:val="center"/>
            </w:pPr>
            <w:r w:rsidRPr="006D4D4B">
              <w:t>4</w:t>
            </w:r>
          </w:p>
        </w:tc>
        <w:tc>
          <w:tcPr>
            <w:tcW w:w="1232" w:type="dxa"/>
            <w:shd w:val="clear" w:color="auto" w:fill="auto"/>
            <w:vAlign w:val="center"/>
          </w:tcPr>
          <w:p w:rsidR="00244A54" w:rsidRPr="006D4D4B" w:rsidRDefault="00244A54" w:rsidP="00CB06BB">
            <w:pPr>
              <w:spacing w:line="240" w:lineRule="auto"/>
              <w:jc w:val="center"/>
            </w:pPr>
            <w:r w:rsidRPr="006D4D4B">
              <w:t>4</w:t>
            </w:r>
          </w:p>
        </w:tc>
      </w:tr>
      <w:tr w:rsidR="00244A54" w:rsidRPr="006D4D4B" w:rsidTr="00842401">
        <w:tc>
          <w:tcPr>
            <w:tcW w:w="502" w:type="dxa"/>
            <w:shd w:val="clear" w:color="auto" w:fill="C6D9F1"/>
            <w:vAlign w:val="center"/>
          </w:tcPr>
          <w:p w:rsidR="00244A54" w:rsidRPr="006D4D4B" w:rsidRDefault="00244A54" w:rsidP="00CB06BB">
            <w:pPr>
              <w:spacing w:line="240" w:lineRule="auto"/>
              <w:jc w:val="center"/>
              <w:rPr>
                <w:b/>
              </w:rPr>
            </w:pPr>
            <w:r w:rsidRPr="006D4D4B">
              <w:rPr>
                <w:b/>
                <w:lang w:val="en-US"/>
              </w:rPr>
              <w:t>VI</w:t>
            </w:r>
          </w:p>
        </w:tc>
        <w:tc>
          <w:tcPr>
            <w:tcW w:w="5553" w:type="dxa"/>
            <w:shd w:val="clear" w:color="auto" w:fill="C6D9F1"/>
            <w:vAlign w:val="center"/>
          </w:tcPr>
          <w:p w:rsidR="00244A54" w:rsidRPr="006D4D4B" w:rsidRDefault="00244A54" w:rsidP="00CB06BB">
            <w:pPr>
              <w:spacing w:line="240" w:lineRule="auto"/>
              <w:rPr>
                <w:b/>
              </w:rPr>
            </w:pPr>
            <w:r w:rsidRPr="006D4D4B">
              <w:rPr>
                <w:b/>
              </w:rPr>
              <w:t>ОБЪЕКТЫ СПЕЦИАЛЬНОГО НАЗНАЧЕНИЯ</w:t>
            </w:r>
          </w:p>
        </w:tc>
        <w:tc>
          <w:tcPr>
            <w:tcW w:w="1415" w:type="dxa"/>
            <w:shd w:val="clear" w:color="auto" w:fill="C6D9F1"/>
            <w:vAlign w:val="center"/>
          </w:tcPr>
          <w:p w:rsidR="00244A54" w:rsidRPr="006D4D4B" w:rsidRDefault="00244A54" w:rsidP="00CB06BB">
            <w:pPr>
              <w:spacing w:line="240" w:lineRule="auto"/>
              <w:jc w:val="center"/>
            </w:pPr>
          </w:p>
        </w:tc>
        <w:tc>
          <w:tcPr>
            <w:tcW w:w="1467" w:type="dxa"/>
            <w:shd w:val="clear" w:color="auto" w:fill="C6D9F1"/>
            <w:vAlign w:val="center"/>
          </w:tcPr>
          <w:p w:rsidR="00244A54" w:rsidRPr="006D4D4B" w:rsidRDefault="00244A54" w:rsidP="00CB06BB">
            <w:pPr>
              <w:spacing w:line="240" w:lineRule="auto"/>
              <w:jc w:val="center"/>
              <w:rPr>
                <w:color w:val="FF0000"/>
              </w:rPr>
            </w:pPr>
          </w:p>
        </w:tc>
        <w:tc>
          <w:tcPr>
            <w:tcW w:w="1232" w:type="dxa"/>
            <w:shd w:val="clear" w:color="auto" w:fill="C6D9F1"/>
            <w:vAlign w:val="center"/>
          </w:tcPr>
          <w:p w:rsidR="00244A54" w:rsidRPr="006D4D4B" w:rsidRDefault="00244A54" w:rsidP="00CB06BB">
            <w:pPr>
              <w:spacing w:line="240" w:lineRule="auto"/>
              <w:jc w:val="center"/>
              <w:rPr>
                <w:color w:val="FF0000"/>
              </w:rPr>
            </w:pPr>
          </w:p>
        </w:tc>
      </w:tr>
      <w:tr w:rsidR="00244A54" w:rsidRPr="006D4D4B" w:rsidTr="00842401">
        <w:tc>
          <w:tcPr>
            <w:tcW w:w="502" w:type="dxa"/>
            <w:shd w:val="clear" w:color="auto" w:fill="auto"/>
            <w:vAlign w:val="center"/>
          </w:tcPr>
          <w:p w:rsidR="00244A54" w:rsidRPr="006D4D4B" w:rsidRDefault="00244A54" w:rsidP="00CB06BB">
            <w:pPr>
              <w:spacing w:line="240" w:lineRule="auto"/>
              <w:jc w:val="center"/>
            </w:pPr>
            <w:r w:rsidRPr="006D4D4B">
              <w:t>1</w:t>
            </w:r>
          </w:p>
        </w:tc>
        <w:tc>
          <w:tcPr>
            <w:tcW w:w="5553" w:type="dxa"/>
            <w:shd w:val="clear" w:color="auto" w:fill="auto"/>
            <w:vAlign w:val="center"/>
          </w:tcPr>
          <w:p w:rsidR="00244A54" w:rsidRPr="006D4D4B" w:rsidRDefault="00244A54" w:rsidP="00CB06BB">
            <w:pPr>
              <w:spacing w:line="240" w:lineRule="auto"/>
            </w:pPr>
            <w:r w:rsidRPr="006D4D4B">
              <w:t>Общее количество кладбищ</w:t>
            </w:r>
          </w:p>
        </w:tc>
        <w:tc>
          <w:tcPr>
            <w:tcW w:w="1415" w:type="dxa"/>
            <w:shd w:val="clear" w:color="auto" w:fill="auto"/>
            <w:vAlign w:val="center"/>
          </w:tcPr>
          <w:p w:rsidR="00244A54" w:rsidRPr="006D4D4B" w:rsidRDefault="00244A54" w:rsidP="00CB06BB">
            <w:pPr>
              <w:spacing w:line="240" w:lineRule="auto"/>
              <w:jc w:val="center"/>
            </w:pPr>
            <w:r w:rsidRPr="006D4D4B">
              <w:t>единиц</w:t>
            </w:r>
          </w:p>
        </w:tc>
        <w:tc>
          <w:tcPr>
            <w:tcW w:w="1467" w:type="dxa"/>
            <w:shd w:val="clear" w:color="auto" w:fill="auto"/>
            <w:vAlign w:val="center"/>
          </w:tcPr>
          <w:p w:rsidR="00244A54" w:rsidRPr="006D4D4B" w:rsidRDefault="00244A54" w:rsidP="00CB06BB">
            <w:pPr>
              <w:spacing w:line="240" w:lineRule="auto"/>
              <w:jc w:val="center"/>
            </w:pPr>
            <w:r w:rsidRPr="006D4D4B">
              <w:t>1</w:t>
            </w:r>
          </w:p>
        </w:tc>
        <w:tc>
          <w:tcPr>
            <w:tcW w:w="1232" w:type="dxa"/>
            <w:shd w:val="clear" w:color="auto" w:fill="auto"/>
            <w:vAlign w:val="center"/>
          </w:tcPr>
          <w:p w:rsidR="00244A54" w:rsidRPr="006D4D4B" w:rsidRDefault="00244A54" w:rsidP="00CB06BB">
            <w:pPr>
              <w:spacing w:line="240" w:lineRule="auto"/>
              <w:jc w:val="center"/>
            </w:pPr>
            <w:r w:rsidRPr="006D4D4B">
              <w:t>1</w:t>
            </w:r>
          </w:p>
        </w:tc>
      </w:tr>
      <w:tr w:rsidR="00244A54" w:rsidRPr="006D4D4B" w:rsidTr="00842401">
        <w:tc>
          <w:tcPr>
            <w:tcW w:w="502" w:type="dxa"/>
            <w:shd w:val="clear" w:color="auto" w:fill="auto"/>
            <w:vAlign w:val="center"/>
          </w:tcPr>
          <w:p w:rsidR="00244A54" w:rsidRPr="006D4D4B" w:rsidRDefault="00244A54" w:rsidP="00CB06BB">
            <w:pPr>
              <w:spacing w:line="240" w:lineRule="auto"/>
              <w:jc w:val="center"/>
            </w:pPr>
            <w:r w:rsidRPr="006D4D4B">
              <w:t>2</w:t>
            </w:r>
          </w:p>
        </w:tc>
        <w:tc>
          <w:tcPr>
            <w:tcW w:w="5553" w:type="dxa"/>
            <w:shd w:val="clear" w:color="auto" w:fill="auto"/>
            <w:vAlign w:val="center"/>
          </w:tcPr>
          <w:p w:rsidR="00244A54" w:rsidRPr="006D4D4B" w:rsidRDefault="00244A54" w:rsidP="00CB06BB">
            <w:pPr>
              <w:spacing w:line="240" w:lineRule="auto"/>
            </w:pPr>
            <w:r w:rsidRPr="006D4D4B">
              <w:t>Общая площадь кладбищ</w:t>
            </w:r>
          </w:p>
        </w:tc>
        <w:tc>
          <w:tcPr>
            <w:tcW w:w="1415" w:type="dxa"/>
            <w:shd w:val="clear" w:color="auto" w:fill="auto"/>
            <w:vAlign w:val="center"/>
          </w:tcPr>
          <w:p w:rsidR="00244A54" w:rsidRPr="006D4D4B" w:rsidRDefault="00244A54" w:rsidP="00CB06BB">
            <w:pPr>
              <w:spacing w:line="240" w:lineRule="auto"/>
              <w:jc w:val="center"/>
            </w:pPr>
            <w:r w:rsidRPr="006D4D4B">
              <w:t>га</w:t>
            </w:r>
          </w:p>
        </w:tc>
        <w:tc>
          <w:tcPr>
            <w:tcW w:w="1467" w:type="dxa"/>
            <w:shd w:val="clear" w:color="auto" w:fill="auto"/>
            <w:vAlign w:val="center"/>
          </w:tcPr>
          <w:p w:rsidR="00244A54" w:rsidRPr="006D4D4B" w:rsidRDefault="00244A54" w:rsidP="00CB06BB">
            <w:pPr>
              <w:spacing w:line="240" w:lineRule="auto"/>
              <w:jc w:val="center"/>
            </w:pPr>
            <w:r w:rsidRPr="006D4D4B">
              <w:t>4,5</w:t>
            </w:r>
          </w:p>
        </w:tc>
        <w:tc>
          <w:tcPr>
            <w:tcW w:w="1232" w:type="dxa"/>
            <w:shd w:val="clear" w:color="auto" w:fill="auto"/>
            <w:vAlign w:val="center"/>
          </w:tcPr>
          <w:p w:rsidR="00244A54" w:rsidRPr="006D4D4B" w:rsidRDefault="00244A54" w:rsidP="00CB06BB">
            <w:pPr>
              <w:spacing w:line="240" w:lineRule="auto"/>
              <w:jc w:val="center"/>
            </w:pPr>
            <w:r w:rsidRPr="006D4D4B">
              <w:t>4,5</w:t>
            </w:r>
          </w:p>
        </w:tc>
      </w:tr>
      <w:tr w:rsidR="00244A54" w:rsidRPr="006D4D4B" w:rsidTr="00842401">
        <w:tc>
          <w:tcPr>
            <w:tcW w:w="502" w:type="dxa"/>
            <w:shd w:val="clear" w:color="auto" w:fill="auto"/>
            <w:vAlign w:val="center"/>
          </w:tcPr>
          <w:p w:rsidR="00244A54" w:rsidRPr="006D4D4B" w:rsidRDefault="00244A54" w:rsidP="00CB06BB">
            <w:pPr>
              <w:spacing w:line="240" w:lineRule="auto"/>
              <w:jc w:val="center"/>
            </w:pPr>
            <w:r w:rsidRPr="006D4D4B">
              <w:t>3</w:t>
            </w:r>
          </w:p>
        </w:tc>
        <w:tc>
          <w:tcPr>
            <w:tcW w:w="5553" w:type="dxa"/>
            <w:shd w:val="clear" w:color="auto" w:fill="auto"/>
            <w:vAlign w:val="center"/>
          </w:tcPr>
          <w:p w:rsidR="00244A54" w:rsidRPr="006D4D4B" w:rsidRDefault="00244A54" w:rsidP="00CB06BB">
            <w:pPr>
              <w:spacing w:line="240" w:lineRule="auto"/>
            </w:pPr>
            <w:r w:rsidRPr="006D4D4B">
              <w:t>Общее количество скотомогильников</w:t>
            </w:r>
          </w:p>
        </w:tc>
        <w:tc>
          <w:tcPr>
            <w:tcW w:w="1415" w:type="dxa"/>
            <w:shd w:val="clear" w:color="auto" w:fill="auto"/>
            <w:vAlign w:val="center"/>
          </w:tcPr>
          <w:p w:rsidR="00244A54" w:rsidRPr="006D4D4B" w:rsidRDefault="00244A54" w:rsidP="00CB06BB">
            <w:pPr>
              <w:spacing w:line="240" w:lineRule="auto"/>
              <w:jc w:val="center"/>
            </w:pPr>
            <w:r w:rsidRPr="006D4D4B">
              <w:t>единиц</w:t>
            </w:r>
          </w:p>
        </w:tc>
        <w:tc>
          <w:tcPr>
            <w:tcW w:w="1467" w:type="dxa"/>
            <w:shd w:val="clear" w:color="auto" w:fill="auto"/>
            <w:vAlign w:val="center"/>
          </w:tcPr>
          <w:p w:rsidR="00244A54" w:rsidRPr="006D4D4B" w:rsidRDefault="00244A54" w:rsidP="00CB06BB">
            <w:pPr>
              <w:spacing w:line="240" w:lineRule="auto"/>
              <w:jc w:val="center"/>
            </w:pPr>
            <w:r w:rsidRPr="006D4D4B">
              <w:t>-</w:t>
            </w:r>
          </w:p>
        </w:tc>
        <w:tc>
          <w:tcPr>
            <w:tcW w:w="1232" w:type="dxa"/>
            <w:shd w:val="clear" w:color="auto" w:fill="auto"/>
            <w:vAlign w:val="center"/>
          </w:tcPr>
          <w:p w:rsidR="00244A54" w:rsidRPr="006D4D4B" w:rsidRDefault="00244A54" w:rsidP="00CB06BB">
            <w:pPr>
              <w:spacing w:line="240" w:lineRule="auto"/>
              <w:jc w:val="center"/>
            </w:pPr>
            <w:r w:rsidRPr="006D4D4B">
              <w:t>-</w:t>
            </w:r>
          </w:p>
        </w:tc>
      </w:tr>
      <w:tr w:rsidR="00244A54" w:rsidRPr="006D4D4B" w:rsidTr="00842401">
        <w:tc>
          <w:tcPr>
            <w:tcW w:w="502" w:type="dxa"/>
            <w:shd w:val="clear" w:color="auto" w:fill="C6D9F1"/>
            <w:vAlign w:val="center"/>
          </w:tcPr>
          <w:p w:rsidR="00244A54" w:rsidRPr="006D4D4B" w:rsidRDefault="00244A54" w:rsidP="00CB06BB">
            <w:pPr>
              <w:spacing w:line="240" w:lineRule="auto"/>
              <w:jc w:val="center"/>
              <w:rPr>
                <w:b/>
                <w:lang w:val="en-US"/>
              </w:rPr>
            </w:pPr>
            <w:r w:rsidRPr="006D4D4B">
              <w:rPr>
                <w:b/>
                <w:lang w:val="en-US"/>
              </w:rPr>
              <w:t>VII</w:t>
            </w:r>
          </w:p>
        </w:tc>
        <w:tc>
          <w:tcPr>
            <w:tcW w:w="5553" w:type="dxa"/>
            <w:shd w:val="clear" w:color="auto" w:fill="C6D9F1"/>
            <w:vAlign w:val="center"/>
          </w:tcPr>
          <w:p w:rsidR="00244A54" w:rsidRPr="006D4D4B" w:rsidRDefault="00244A54" w:rsidP="00CB06BB">
            <w:pPr>
              <w:spacing w:line="240" w:lineRule="auto"/>
              <w:rPr>
                <w:b/>
              </w:rPr>
            </w:pPr>
            <w:r w:rsidRPr="006D4D4B">
              <w:rPr>
                <w:b/>
              </w:rPr>
              <w:t xml:space="preserve">ТРАНСПОРТНАЯ ИНФРАСТРУКТУРА </w:t>
            </w:r>
          </w:p>
        </w:tc>
        <w:tc>
          <w:tcPr>
            <w:tcW w:w="1415" w:type="dxa"/>
            <w:shd w:val="clear" w:color="auto" w:fill="C6D9F1"/>
            <w:vAlign w:val="center"/>
          </w:tcPr>
          <w:p w:rsidR="00244A54" w:rsidRPr="006D4D4B" w:rsidRDefault="00244A54" w:rsidP="00CB06BB">
            <w:pPr>
              <w:spacing w:line="240" w:lineRule="auto"/>
              <w:jc w:val="center"/>
            </w:pPr>
          </w:p>
        </w:tc>
        <w:tc>
          <w:tcPr>
            <w:tcW w:w="1467" w:type="dxa"/>
            <w:shd w:val="clear" w:color="auto" w:fill="C6D9F1"/>
            <w:vAlign w:val="center"/>
          </w:tcPr>
          <w:p w:rsidR="00244A54" w:rsidRPr="006D4D4B" w:rsidRDefault="00244A54" w:rsidP="00CB06BB">
            <w:pPr>
              <w:spacing w:line="240" w:lineRule="auto"/>
              <w:jc w:val="center"/>
              <w:rPr>
                <w:color w:val="FF0000"/>
              </w:rPr>
            </w:pPr>
          </w:p>
        </w:tc>
        <w:tc>
          <w:tcPr>
            <w:tcW w:w="1232" w:type="dxa"/>
            <w:shd w:val="clear" w:color="auto" w:fill="C6D9F1"/>
            <w:vAlign w:val="center"/>
          </w:tcPr>
          <w:p w:rsidR="00244A54" w:rsidRPr="006D4D4B" w:rsidRDefault="00244A54" w:rsidP="00CB06BB">
            <w:pPr>
              <w:spacing w:line="240" w:lineRule="auto"/>
              <w:jc w:val="center"/>
              <w:rPr>
                <w:color w:val="FF0000"/>
              </w:rPr>
            </w:pPr>
          </w:p>
        </w:tc>
      </w:tr>
      <w:tr w:rsidR="00244A54" w:rsidRPr="006D4D4B" w:rsidTr="00842401">
        <w:tc>
          <w:tcPr>
            <w:tcW w:w="502" w:type="dxa"/>
            <w:shd w:val="clear" w:color="auto" w:fill="auto"/>
            <w:vAlign w:val="center"/>
          </w:tcPr>
          <w:p w:rsidR="00244A54" w:rsidRPr="006D4D4B" w:rsidRDefault="00244A54" w:rsidP="00CB06BB">
            <w:pPr>
              <w:spacing w:line="240" w:lineRule="auto"/>
              <w:jc w:val="center"/>
            </w:pPr>
            <w:r w:rsidRPr="006D4D4B">
              <w:t>1</w:t>
            </w:r>
          </w:p>
        </w:tc>
        <w:tc>
          <w:tcPr>
            <w:tcW w:w="5553" w:type="dxa"/>
            <w:shd w:val="clear" w:color="auto" w:fill="auto"/>
            <w:vAlign w:val="center"/>
          </w:tcPr>
          <w:p w:rsidR="00244A54" w:rsidRPr="006D4D4B" w:rsidRDefault="00244A54" w:rsidP="00CB06BB">
            <w:pPr>
              <w:pStyle w:val="affff8"/>
            </w:pPr>
            <w:r w:rsidRPr="006D4D4B">
              <w:t>Протяженность автомобильных дорог</w:t>
            </w:r>
          </w:p>
          <w:p w:rsidR="00244A54" w:rsidRPr="006D4D4B" w:rsidRDefault="00244A54" w:rsidP="00CB06BB">
            <w:pPr>
              <w:spacing w:line="240" w:lineRule="auto"/>
            </w:pPr>
            <w:r w:rsidRPr="006D4D4B">
              <w:t xml:space="preserve">всего </w:t>
            </w:r>
          </w:p>
        </w:tc>
        <w:tc>
          <w:tcPr>
            <w:tcW w:w="1415" w:type="dxa"/>
            <w:shd w:val="clear" w:color="auto" w:fill="auto"/>
            <w:vAlign w:val="center"/>
          </w:tcPr>
          <w:p w:rsidR="00244A54" w:rsidRPr="006D4D4B" w:rsidRDefault="00244A54" w:rsidP="00CB06BB">
            <w:pPr>
              <w:pStyle w:val="afff9"/>
            </w:pPr>
            <w:r w:rsidRPr="006D4D4B">
              <w:t>км</w:t>
            </w:r>
          </w:p>
        </w:tc>
        <w:tc>
          <w:tcPr>
            <w:tcW w:w="1467" w:type="dxa"/>
            <w:shd w:val="clear" w:color="auto" w:fill="auto"/>
            <w:vAlign w:val="center"/>
          </w:tcPr>
          <w:p w:rsidR="00244A54" w:rsidRPr="006D4D4B" w:rsidRDefault="003F09CE" w:rsidP="00CB06BB">
            <w:pPr>
              <w:spacing w:line="240" w:lineRule="auto"/>
              <w:jc w:val="center"/>
            </w:pPr>
            <w:r>
              <w:t>7,666</w:t>
            </w:r>
          </w:p>
        </w:tc>
        <w:tc>
          <w:tcPr>
            <w:tcW w:w="1232" w:type="dxa"/>
            <w:vAlign w:val="center"/>
          </w:tcPr>
          <w:p w:rsidR="00244A54" w:rsidRPr="006D4D4B" w:rsidRDefault="003F09CE" w:rsidP="00CB06BB">
            <w:pPr>
              <w:spacing w:line="240" w:lineRule="auto"/>
              <w:jc w:val="center"/>
            </w:pPr>
            <w:r>
              <w:t>7,666</w:t>
            </w:r>
          </w:p>
        </w:tc>
      </w:tr>
      <w:tr w:rsidR="00244A54" w:rsidRPr="006D4D4B" w:rsidTr="00842401">
        <w:tc>
          <w:tcPr>
            <w:tcW w:w="502" w:type="dxa"/>
            <w:shd w:val="clear" w:color="auto" w:fill="auto"/>
            <w:vAlign w:val="center"/>
          </w:tcPr>
          <w:p w:rsidR="00244A54" w:rsidRPr="006D4D4B" w:rsidRDefault="00244A54" w:rsidP="00CB06BB">
            <w:pPr>
              <w:spacing w:line="240" w:lineRule="auto"/>
              <w:jc w:val="center"/>
            </w:pPr>
          </w:p>
        </w:tc>
        <w:tc>
          <w:tcPr>
            <w:tcW w:w="5553" w:type="dxa"/>
            <w:shd w:val="clear" w:color="auto" w:fill="auto"/>
          </w:tcPr>
          <w:p w:rsidR="00244A54" w:rsidRPr="006D4D4B" w:rsidRDefault="00244A54" w:rsidP="00CB06BB">
            <w:pPr>
              <w:spacing w:line="240" w:lineRule="auto"/>
            </w:pPr>
            <w:r w:rsidRPr="006D4D4B">
              <w:t>в том числе:</w:t>
            </w:r>
          </w:p>
        </w:tc>
        <w:tc>
          <w:tcPr>
            <w:tcW w:w="1415" w:type="dxa"/>
            <w:shd w:val="clear" w:color="auto" w:fill="auto"/>
            <w:vAlign w:val="center"/>
          </w:tcPr>
          <w:p w:rsidR="00244A54" w:rsidRPr="006D4D4B" w:rsidRDefault="00244A54" w:rsidP="00CB06BB">
            <w:pPr>
              <w:pStyle w:val="afff9"/>
            </w:pPr>
          </w:p>
        </w:tc>
        <w:tc>
          <w:tcPr>
            <w:tcW w:w="1467" w:type="dxa"/>
            <w:shd w:val="clear" w:color="auto" w:fill="auto"/>
            <w:vAlign w:val="center"/>
          </w:tcPr>
          <w:p w:rsidR="00244A54" w:rsidRPr="006D4D4B" w:rsidRDefault="00244A54" w:rsidP="00CB06BB">
            <w:pPr>
              <w:spacing w:line="240" w:lineRule="auto"/>
              <w:jc w:val="center"/>
              <w:rPr>
                <w:color w:val="FF0000"/>
              </w:rPr>
            </w:pPr>
          </w:p>
        </w:tc>
        <w:tc>
          <w:tcPr>
            <w:tcW w:w="1232" w:type="dxa"/>
            <w:vAlign w:val="center"/>
          </w:tcPr>
          <w:p w:rsidR="00244A54" w:rsidRPr="006D4D4B" w:rsidRDefault="00244A54" w:rsidP="00CB06BB">
            <w:pPr>
              <w:spacing w:line="240" w:lineRule="auto"/>
              <w:jc w:val="center"/>
              <w:rPr>
                <w:color w:val="FF0000"/>
              </w:rPr>
            </w:pPr>
          </w:p>
        </w:tc>
      </w:tr>
      <w:tr w:rsidR="00244A54" w:rsidRPr="006D4D4B" w:rsidTr="00842401">
        <w:tc>
          <w:tcPr>
            <w:tcW w:w="502" w:type="dxa"/>
            <w:shd w:val="clear" w:color="auto" w:fill="auto"/>
            <w:vAlign w:val="center"/>
          </w:tcPr>
          <w:p w:rsidR="00244A54" w:rsidRPr="006D4D4B" w:rsidRDefault="00244A54" w:rsidP="00CB06BB">
            <w:pPr>
              <w:spacing w:line="240" w:lineRule="auto"/>
              <w:jc w:val="center"/>
            </w:pPr>
            <w:r w:rsidRPr="006D4D4B">
              <w:t>1.1</w:t>
            </w:r>
          </w:p>
        </w:tc>
        <w:tc>
          <w:tcPr>
            <w:tcW w:w="5553" w:type="dxa"/>
            <w:shd w:val="clear" w:color="auto" w:fill="auto"/>
            <w:vAlign w:val="center"/>
          </w:tcPr>
          <w:p w:rsidR="00244A54" w:rsidRPr="006D4D4B" w:rsidRDefault="00244A54" w:rsidP="00562159">
            <w:pPr>
              <w:pStyle w:val="affff8"/>
            </w:pPr>
            <w:r w:rsidRPr="006D4D4B">
              <w:t xml:space="preserve">- </w:t>
            </w:r>
            <w:r w:rsidR="00562159">
              <w:t>регионального</w:t>
            </w:r>
            <w:r w:rsidRPr="006D4D4B">
              <w:t xml:space="preserve"> значения</w:t>
            </w:r>
          </w:p>
        </w:tc>
        <w:tc>
          <w:tcPr>
            <w:tcW w:w="1415" w:type="dxa"/>
            <w:shd w:val="clear" w:color="auto" w:fill="auto"/>
            <w:vAlign w:val="center"/>
          </w:tcPr>
          <w:p w:rsidR="00244A54" w:rsidRPr="006D4D4B" w:rsidRDefault="00244A54" w:rsidP="00CB06BB">
            <w:pPr>
              <w:pStyle w:val="afff9"/>
            </w:pPr>
            <w:r w:rsidRPr="006D4D4B">
              <w:t>км</w:t>
            </w:r>
          </w:p>
        </w:tc>
        <w:tc>
          <w:tcPr>
            <w:tcW w:w="1467" w:type="dxa"/>
            <w:shd w:val="clear" w:color="auto" w:fill="auto"/>
            <w:vAlign w:val="center"/>
          </w:tcPr>
          <w:p w:rsidR="00244A54" w:rsidRPr="006D4D4B" w:rsidRDefault="003F09CE" w:rsidP="00CB06BB">
            <w:pPr>
              <w:spacing w:line="240" w:lineRule="auto"/>
              <w:jc w:val="center"/>
            </w:pPr>
            <w:r>
              <w:rPr>
                <w:lang w:eastAsia="ar-SA"/>
              </w:rPr>
              <w:t>3,530</w:t>
            </w:r>
          </w:p>
        </w:tc>
        <w:tc>
          <w:tcPr>
            <w:tcW w:w="1232" w:type="dxa"/>
            <w:vAlign w:val="center"/>
          </w:tcPr>
          <w:p w:rsidR="00244A54" w:rsidRPr="006D4D4B" w:rsidRDefault="003F09CE" w:rsidP="00CB06BB">
            <w:pPr>
              <w:spacing w:line="240" w:lineRule="auto"/>
              <w:jc w:val="center"/>
            </w:pPr>
            <w:r>
              <w:rPr>
                <w:lang w:eastAsia="ar-SA"/>
              </w:rPr>
              <w:t>3,530</w:t>
            </w:r>
          </w:p>
        </w:tc>
      </w:tr>
      <w:tr w:rsidR="00244A54" w:rsidRPr="006D4D4B" w:rsidTr="00842401">
        <w:tc>
          <w:tcPr>
            <w:tcW w:w="502" w:type="dxa"/>
            <w:shd w:val="clear" w:color="auto" w:fill="auto"/>
            <w:vAlign w:val="center"/>
          </w:tcPr>
          <w:p w:rsidR="00244A54" w:rsidRPr="006D4D4B" w:rsidRDefault="00244A54" w:rsidP="00CB06BB">
            <w:pPr>
              <w:spacing w:line="240" w:lineRule="auto"/>
              <w:jc w:val="center"/>
            </w:pPr>
            <w:r w:rsidRPr="006D4D4B">
              <w:t>1.1</w:t>
            </w:r>
          </w:p>
        </w:tc>
        <w:tc>
          <w:tcPr>
            <w:tcW w:w="5553" w:type="dxa"/>
            <w:shd w:val="clear" w:color="auto" w:fill="auto"/>
            <w:vAlign w:val="center"/>
          </w:tcPr>
          <w:p w:rsidR="00244A54" w:rsidRPr="006D4D4B" w:rsidRDefault="00244A54" w:rsidP="00CB06BB">
            <w:pPr>
              <w:pStyle w:val="affff8"/>
            </w:pPr>
            <w:r w:rsidRPr="006D4D4B">
              <w:t>- межмуниципального значения</w:t>
            </w:r>
          </w:p>
        </w:tc>
        <w:tc>
          <w:tcPr>
            <w:tcW w:w="1415" w:type="dxa"/>
            <w:shd w:val="clear" w:color="auto" w:fill="auto"/>
            <w:vAlign w:val="center"/>
          </w:tcPr>
          <w:p w:rsidR="00244A54" w:rsidRPr="006D4D4B" w:rsidRDefault="00244A54" w:rsidP="00CB06BB">
            <w:pPr>
              <w:pStyle w:val="afff9"/>
            </w:pPr>
            <w:r w:rsidRPr="006D4D4B">
              <w:t>км</w:t>
            </w:r>
          </w:p>
        </w:tc>
        <w:tc>
          <w:tcPr>
            <w:tcW w:w="1467" w:type="dxa"/>
            <w:shd w:val="clear" w:color="auto" w:fill="auto"/>
            <w:vAlign w:val="center"/>
          </w:tcPr>
          <w:p w:rsidR="00244A54" w:rsidRPr="006D4D4B" w:rsidRDefault="00244A54" w:rsidP="003F09CE">
            <w:pPr>
              <w:spacing w:line="240" w:lineRule="auto"/>
              <w:jc w:val="center"/>
            </w:pPr>
            <w:r w:rsidRPr="006D4D4B">
              <w:t>4,</w:t>
            </w:r>
            <w:r w:rsidR="003F09CE">
              <w:t>136</w:t>
            </w:r>
          </w:p>
        </w:tc>
        <w:tc>
          <w:tcPr>
            <w:tcW w:w="1232" w:type="dxa"/>
            <w:vAlign w:val="center"/>
          </w:tcPr>
          <w:p w:rsidR="00244A54" w:rsidRPr="006D4D4B" w:rsidRDefault="00244A54" w:rsidP="003F09CE">
            <w:pPr>
              <w:spacing w:line="240" w:lineRule="auto"/>
              <w:jc w:val="center"/>
            </w:pPr>
            <w:r w:rsidRPr="006D4D4B">
              <w:t>4,</w:t>
            </w:r>
            <w:r w:rsidR="003F09CE">
              <w:t>136</w:t>
            </w:r>
          </w:p>
        </w:tc>
      </w:tr>
      <w:tr w:rsidR="00244A54" w:rsidRPr="006D4D4B" w:rsidTr="00842401">
        <w:tc>
          <w:tcPr>
            <w:tcW w:w="502" w:type="dxa"/>
            <w:shd w:val="clear" w:color="auto" w:fill="auto"/>
            <w:vAlign w:val="center"/>
          </w:tcPr>
          <w:p w:rsidR="00244A54" w:rsidRPr="006D4D4B" w:rsidRDefault="00244A54" w:rsidP="00CB06BB">
            <w:pPr>
              <w:spacing w:line="240" w:lineRule="auto"/>
              <w:jc w:val="center"/>
            </w:pPr>
            <w:r w:rsidRPr="006D4D4B">
              <w:t>2</w:t>
            </w:r>
          </w:p>
        </w:tc>
        <w:tc>
          <w:tcPr>
            <w:tcW w:w="5553" w:type="dxa"/>
            <w:shd w:val="clear" w:color="auto" w:fill="auto"/>
            <w:vAlign w:val="center"/>
          </w:tcPr>
          <w:p w:rsidR="00244A54" w:rsidRPr="006D4D4B" w:rsidRDefault="00244A54" w:rsidP="00CB06BB">
            <w:pPr>
              <w:pStyle w:val="affff8"/>
            </w:pPr>
            <w:r w:rsidRPr="006D4D4B">
              <w:t>Протяженность дорог местного значения (улично-дорожной сети)</w:t>
            </w:r>
          </w:p>
        </w:tc>
        <w:tc>
          <w:tcPr>
            <w:tcW w:w="1415" w:type="dxa"/>
            <w:shd w:val="clear" w:color="auto" w:fill="auto"/>
            <w:vAlign w:val="center"/>
          </w:tcPr>
          <w:p w:rsidR="00244A54" w:rsidRPr="006D4D4B" w:rsidRDefault="00244A54" w:rsidP="00CB06BB">
            <w:pPr>
              <w:pStyle w:val="afff9"/>
            </w:pPr>
            <w:r w:rsidRPr="006D4D4B">
              <w:t>км</w:t>
            </w:r>
          </w:p>
        </w:tc>
        <w:tc>
          <w:tcPr>
            <w:tcW w:w="1467" w:type="dxa"/>
            <w:shd w:val="clear" w:color="auto" w:fill="auto"/>
            <w:vAlign w:val="center"/>
          </w:tcPr>
          <w:p w:rsidR="00244A54" w:rsidRPr="006D4D4B" w:rsidRDefault="00244A54" w:rsidP="00CB06BB">
            <w:pPr>
              <w:spacing w:line="240" w:lineRule="auto"/>
              <w:jc w:val="center"/>
            </w:pPr>
            <w:r w:rsidRPr="006D4D4B">
              <w:t>25,00</w:t>
            </w:r>
          </w:p>
        </w:tc>
        <w:tc>
          <w:tcPr>
            <w:tcW w:w="1232" w:type="dxa"/>
            <w:vAlign w:val="center"/>
          </w:tcPr>
          <w:p w:rsidR="00244A54" w:rsidRPr="006D4D4B" w:rsidRDefault="00244A54" w:rsidP="00CB06BB">
            <w:pPr>
              <w:spacing w:line="240" w:lineRule="auto"/>
              <w:jc w:val="center"/>
            </w:pPr>
            <w:r w:rsidRPr="006D4D4B">
              <w:t>27,00</w:t>
            </w:r>
          </w:p>
        </w:tc>
      </w:tr>
      <w:tr w:rsidR="00244A54" w:rsidRPr="006D4D4B" w:rsidTr="00842401">
        <w:tc>
          <w:tcPr>
            <w:tcW w:w="502" w:type="dxa"/>
            <w:shd w:val="clear" w:color="auto" w:fill="auto"/>
            <w:vAlign w:val="center"/>
          </w:tcPr>
          <w:p w:rsidR="00244A54" w:rsidRPr="006D4D4B" w:rsidRDefault="00842401" w:rsidP="00CB06BB">
            <w:pPr>
              <w:spacing w:line="240" w:lineRule="auto"/>
              <w:jc w:val="center"/>
            </w:pPr>
            <w:r>
              <w:t>3</w:t>
            </w:r>
          </w:p>
        </w:tc>
        <w:tc>
          <w:tcPr>
            <w:tcW w:w="5553" w:type="dxa"/>
            <w:shd w:val="clear" w:color="auto" w:fill="auto"/>
            <w:vAlign w:val="center"/>
          </w:tcPr>
          <w:p w:rsidR="00244A54" w:rsidRPr="006D4D4B" w:rsidRDefault="00244A54" w:rsidP="00CB06BB">
            <w:pPr>
              <w:pStyle w:val="affff8"/>
            </w:pPr>
            <w:r w:rsidRPr="006D4D4B">
              <w:t>Объекты транспортной инфраструктуры:</w:t>
            </w:r>
          </w:p>
        </w:tc>
        <w:tc>
          <w:tcPr>
            <w:tcW w:w="1415" w:type="dxa"/>
            <w:shd w:val="clear" w:color="auto" w:fill="auto"/>
            <w:vAlign w:val="center"/>
          </w:tcPr>
          <w:p w:rsidR="00244A54" w:rsidRPr="006D4D4B" w:rsidRDefault="00244A54" w:rsidP="00CB06BB">
            <w:pPr>
              <w:pStyle w:val="afff9"/>
            </w:pPr>
          </w:p>
        </w:tc>
        <w:tc>
          <w:tcPr>
            <w:tcW w:w="1467" w:type="dxa"/>
            <w:shd w:val="clear" w:color="auto" w:fill="auto"/>
            <w:vAlign w:val="center"/>
          </w:tcPr>
          <w:p w:rsidR="00244A54" w:rsidRPr="006D4D4B" w:rsidRDefault="00244A54" w:rsidP="00CB06BB">
            <w:pPr>
              <w:spacing w:line="240" w:lineRule="auto"/>
              <w:jc w:val="center"/>
            </w:pPr>
          </w:p>
        </w:tc>
        <w:tc>
          <w:tcPr>
            <w:tcW w:w="1232" w:type="dxa"/>
            <w:vAlign w:val="center"/>
          </w:tcPr>
          <w:p w:rsidR="00244A54" w:rsidRPr="006D4D4B" w:rsidRDefault="00244A54" w:rsidP="00CB06BB">
            <w:pPr>
              <w:spacing w:line="240" w:lineRule="auto"/>
              <w:jc w:val="center"/>
            </w:pPr>
          </w:p>
        </w:tc>
      </w:tr>
      <w:tr w:rsidR="00244A54" w:rsidRPr="006D4D4B" w:rsidTr="00842401">
        <w:tc>
          <w:tcPr>
            <w:tcW w:w="502" w:type="dxa"/>
            <w:shd w:val="clear" w:color="auto" w:fill="auto"/>
            <w:vAlign w:val="center"/>
          </w:tcPr>
          <w:p w:rsidR="00244A54" w:rsidRPr="006D4D4B" w:rsidRDefault="00244A54" w:rsidP="00CB06BB">
            <w:pPr>
              <w:spacing w:line="240" w:lineRule="auto"/>
              <w:jc w:val="center"/>
            </w:pPr>
            <w:r w:rsidRPr="006D4D4B">
              <w:t>4.1</w:t>
            </w:r>
          </w:p>
        </w:tc>
        <w:tc>
          <w:tcPr>
            <w:tcW w:w="5553" w:type="dxa"/>
            <w:shd w:val="clear" w:color="auto" w:fill="auto"/>
            <w:vAlign w:val="center"/>
          </w:tcPr>
          <w:p w:rsidR="00244A54" w:rsidRPr="006D4D4B" w:rsidRDefault="00244A54" w:rsidP="00CB06BB">
            <w:pPr>
              <w:pStyle w:val="affff8"/>
            </w:pPr>
            <w:r w:rsidRPr="006D4D4B">
              <w:t>- автозаправочная станция</w:t>
            </w:r>
          </w:p>
        </w:tc>
        <w:tc>
          <w:tcPr>
            <w:tcW w:w="1415" w:type="dxa"/>
            <w:shd w:val="clear" w:color="auto" w:fill="auto"/>
            <w:vAlign w:val="center"/>
          </w:tcPr>
          <w:p w:rsidR="00244A54" w:rsidRPr="006D4D4B" w:rsidRDefault="00244A54" w:rsidP="00CB06BB">
            <w:pPr>
              <w:pStyle w:val="afff9"/>
            </w:pPr>
            <w:r w:rsidRPr="006D4D4B">
              <w:t>единиц</w:t>
            </w:r>
          </w:p>
        </w:tc>
        <w:tc>
          <w:tcPr>
            <w:tcW w:w="1467" w:type="dxa"/>
            <w:shd w:val="clear" w:color="auto" w:fill="auto"/>
            <w:vAlign w:val="center"/>
          </w:tcPr>
          <w:p w:rsidR="00244A54" w:rsidRPr="006D4D4B" w:rsidRDefault="00244A54" w:rsidP="00CB06BB">
            <w:pPr>
              <w:spacing w:line="240" w:lineRule="auto"/>
              <w:jc w:val="center"/>
            </w:pPr>
            <w:r w:rsidRPr="006D4D4B">
              <w:t>1</w:t>
            </w:r>
          </w:p>
        </w:tc>
        <w:tc>
          <w:tcPr>
            <w:tcW w:w="1232" w:type="dxa"/>
            <w:vAlign w:val="center"/>
          </w:tcPr>
          <w:p w:rsidR="00244A54" w:rsidRPr="006D4D4B" w:rsidRDefault="00244A54" w:rsidP="00CB06BB">
            <w:pPr>
              <w:spacing w:line="240" w:lineRule="auto"/>
              <w:jc w:val="center"/>
            </w:pPr>
            <w:r w:rsidRPr="006D4D4B">
              <w:t>1</w:t>
            </w:r>
          </w:p>
        </w:tc>
      </w:tr>
      <w:tr w:rsidR="00244A54" w:rsidRPr="006D4D4B" w:rsidTr="00842401">
        <w:tc>
          <w:tcPr>
            <w:tcW w:w="502" w:type="dxa"/>
            <w:shd w:val="clear" w:color="auto" w:fill="auto"/>
            <w:vAlign w:val="center"/>
          </w:tcPr>
          <w:p w:rsidR="00244A54" w:rsidRPr="006D4D4B" w:rsidRDefault="00244A54" w:rsidP="00CB06BB">
            <w:pPr>
              <w:spacing w:line="240" w:lineRule="auto"/>
              <w:jc w:val="center"/>
            </w:pPr>
            <w:r w:rsidRPr="006D4D4B">
              <w:t>4.2</w:t>
            </w:r>
          </w:p>
        </w:tc>
        <w:tc>
          <w:tcPr>
            <w:tcW w:w="5553" w:type="dxa"/>
            <w:shd w:val="clear" w:color="auto" w:fill="auto"/>
            <w:vAlign w:val="center"/>
          </w:tcPr>
          <w:p w:rsidR="00244A54" w:rsidRPr="006D4D4B" w:rsidRDefault="00244A54" w:rsidP="00CB06BB">
            <w:pPr>
              <w:pStyle w:val="affff8"/>
            </w:pPr>
            <w:r w:rsidRPr="006D4D4B">
              <w:t>- станция технического обслуживания</w:t>
            </w:r>
          </w:p>
        </w:tc>
        <w:tc>
          <w:tcPr>
            <w:tcW w:w="1415" w:type="dxa"/>
            <w:shd w:val="clear" w:color="auto" w:fill="auto"/>
            <w:vAlign w:val="center"/>
          </w:tcPr>
          <w:p w:rsidR="00244A54" w:rsidRPr="006D4D4B" w:rsidRDefault="00244A54" w:rsidP="00CB06BB">
            <w:pPr>
              <w:pStyle w:val="afff9"/>
            </w:pPr>
            <w:r w:rsidRPr="006D4D4B">
              <w:t>единиц</w:t>
            </w:r>
          </w:p>
        </w:tc>
        <w:tc>
          <w:tcPr>
            <w:tcW w:w="1467" w:type="dxa"/>
            <w:shd w:val="clear" w:color="auto" w:fill="auto"/>
            <w:vAlign w:val="center"/>
          </w:tcPr>
          <w:p w:rsidR="00244A54" w:rsidRPr="006D4D4B" w:rsidRDefault="00244A54" w:rsidP="00CB06BB">
            <w:pPr>
              <w:spacing w:line="240" w:lineRule="auto"/>
              <w:jc w:val="center"/>
            </w:pPr>
            <w:r w:rsidRPr="006D4D4B">
              <w:t>1</w:t>
            </w:r>
          </w:p>
        </w:tc>
        <w:tc>
          <w:tcPr>
            <w:tcW w:w="1232" w:type="dxa"/>
            <w:vAlign w:val="center"/>
          </w:tcPr>
          <w:p w:rsidR="00244A54" w:rsidRPr="006D4D4B" w:rsidRDefault="00244A54" w:rsidP="00CB06BB">
            <w:pPr>
              <w:spacing w:line="240" w:lineRule="auto"/>
              <w:jc w:val="center"/>
            </w:pPr>
            <w:r w:rsidRPr="006D4D4B">
              <w:t>1</w:t>
            </w:r>
          </w:p>
        </w:tc>
      </w:tr>
      <w:tr w:rsidR="00244A54" w:rsidRPr="006D4D4B" w:rsidTr="00842401">
        <w:tc>
          <w:tcPr>
            <w:tcW w:w="502" w:type="dxa"/>
            <w:shd w:val="clear" w:color="auto" w:fill="C6D9F1"/>
            <w:vAlign w:val="center"/>
          </w:tcPr>
          <w:p w:rsidR="00244A54" w:rsidRPr="006D4D4B" w:rsidRDefault="00244A54" w:rsidP="00CB06BB">
            <w:pPr>
              <w:spacing w:line="240" w:lineRule="auto"/>
              <w:jc w:val="center"/>
              <w:rPr>
                <w:b/>
                <w:lang w:val="en-US"/>
              </w:rPr>
            </w:pPr>
            <w:r w:rsidRPr="006D4D4B">
              <w:rPr>
                <w:b/>
                <w:lang w:val="en-US"/>
              </w:rPr>
              <w:t>VIII</w:t>
            </w:r>
          </w:p>
        </w:tc>
        <w:tc>
          <w:tcPr>
            <w:tcW w:w="5553" w:type="dxa"/>
            <w:shd w:val="clear" w:color="auto" w:fill="C6D9F1"/>
            <w:noWrap/>
            <w:vAlign w:val="center"/>
          </w:tcPr>
          <w:p w:rsidR="00244A54" w:rsidRPr="006D4D4B" w:rsidRDefault="00244A54" w:rsidP="00CB06BB">
            <w:pPr>
              <w:spacing w:line="240" w:lineRule="auto"/>
              <w:rPr>
                <w:b/>
              </w:rPr>
            </w:pPr>
            <w:r w:rsidRPr="006D4D4B">
              <w:rPr>
                <w:b/>
              </w:rPr>
              <w:t>ИНЖЕНЕРНАЯ ИНФРАСТРУКТУРА И БЛ</w:t>
            </w:r>
            <w:r w:rsidRPr="006D4D4B">
              <w:rPr>
                <w:b/>
              </w:rPr>
              <w:t>А</w:t>
            </w:r>
            <w:r w:rsidRPr="006D4D4B">
              <w:rPr>
                <w:b/>
              </w:rPr>
              <w:t>ГОУСТРОЙСТВО ТЕРРИТОРИИ</w:t>
            </w:r>
          </w:p>
        </w:tc>
        <w:tc>
          <w:tcPr>
            <w:tcW w:w="1415" w:type="dxa"/>
            <w:shd w:val="clear" w:color="auto" w:fill="C6D9F1"/>
            <w:vAlign w:val="center"/>
          </w:tcPr>
          <w:p w:rsidR="00244A54" w:rsidRPr="006D4D4B" w:rsidRDefault="00244A54" w:rsidP="00CB06BB">
            <w:pPr>
              <w:spacing w:line="240" w:lineRule="auto"/>
              <w:jc w:val="center"/>
            </w:pPr>
          </w:p>
        </w:tc>
        <w:tc>
          <w:tcPr>
            <w:tcW w:w="1467" w:type="dxa"/>
            <w:shd w:val="clear" w:color="auto" w:fill="C6D9F1"/>
            <w:noWrap/>
            <w:vAlign w:val="center"/>
          </w:tcPr>
          <w:p w:rsidR="00244A54" w:rsidRPr="006D4D4B" w:rsidRDefault="00244A54" w:rsidP="00CB06BB">
            <w:pPr>
              <w:spacing w:line="240" w:lineRule="auto"/>
              <w:jc w:val="center"/>
              <w:rPr>
                <w:color w:val="FF0000"/>
              </w:rPr>
            </w:pPr>
          </w:p>
        </w:tc>
        <w:tc>
          <w:tcPr>
            <w:tcW w:w="1232" w:type="dxa"/>
            <w:shd w:val="clear" w:color="auto" w:fill="C6D9F1"/>
            <w:vAlign w:val="center"/>
          </w:tcPr>
          <w:p w:rsidR="00244A54" w:rsidRPr="006D4D4B" w:rsidRDefault="00244A54" w:rsidP="00CB06BB">
            <w:pPr>
              <w:spacing w:line="240" w:lineRule="auto"/>
              <w:jc w:val="center"/>
              <w:rPr>
                <w:color w:val="FF0000"/>
              </w:rPr>
            </w:pPr>
          </w:p>
        </w:tc>
      </w:tr>
      <w:tr w:rsidR="00244A54" w:rsidRPr="006D4D4B" w:rsidTr="00842401">
        <w:tblPrEx>
          <w:tblLook w:val="04A0"/>
        </w:tblPrEx>
        <w:tc>
          <w:tcPr>
            <w:tcW w:w="502" w:type="dxa"/>
            <w:vAlign w:val="center"/>
            <w:hideMark/>
          </w:tcPr>
          <w:p w:rsidR="00244A54" w:rsidRPr="006D4D4B" w:rsidRDefault="00244A54" w:rsidP="00CB06BB">
            <w:pPr>
              <w:spacing w:line="240" w:lineRule="auto"/>
              <w:jc w:val="center"/>
            </w:pPr>
            <w:r w:rsidRPr="006D4D4B">
              <w:t>1</w:t>
            </w:r>
          </w:p>
        </w:tc>
        <w:tc>
          <w:tcPr>
            <w:tcW w:w="5553" w:type="dxa"/>
            <w:noWrap/>
            <w:vAlign w:val="center"/>
            <w:hideMark/>
          </w:tcPr>
          <w:p w:rsidR="00244A54" w:rsidRPr="006D4D4B" w:rsidRDefault="00244A54" w:rsidP="00CB06BB">
            <w:pPr>
              <w:spacing w:line="240" w:lineRule="auto"/>
            </w:pPr>
            <w:r w:rsidRPr="006D4D4B">
              <w:t>Водоснабжение</w:t>
            </w:r>
          </w:p>
        </w:tc>
        <w:tc>
          <w:tcPr>
            <w:tcW w:w="1415" w:type="dxa"/>
            <w:vAlign w:val="center"/>
            <w:hideMark/>
          </w:tcPr>
          <w:p w:rsidR="00244A54" w:rsidRPr="006D4D4B" w:rsidRDefault="00244A54" w:rsidP="00CB06BB">
            <w:pPr>
              <w:spacing w:line="240" w:lineRule="auto"/>
              <w:jc w:val="center"/>
            </w:pPr>
          </w:p>
        </w:tc>
        <w:tc>
          <w:tcPr>
            <w:tcW w:w="1467" w:type="dxa"/>
            <w:noWrap/>
            <w:vAlign w:val="center"/>
          </w:tcPr>
          <w:p w:rsidR="00244A54" w:rsidRPr="006D4D4B" w:rsidRDefault="00244A54" w:rsidP="00CB06BB">
            <w:pPr>
              <w:spacing w:line="240" w:lineRule="auto"/>
              <w:jc w:val="center"/>
              <w:rPr>
                <w:color w:val="FF0000"/>
              </w:rPr>
            </w:pPr>
          </w:p>
        </w:tc>
        <w:tc>
          <w:tcPr>
            <w:tcW w:w="1232" w:type="dxa"/>
            <w:vAlign w:val="center"/>
          </w:tcPr>
          <w:p w:rsidR="00244A54" w:rsidRPr="006D4D4B" w:rsidRDefault="00244A54" w:rsidP="00CB06BB">
            <w:pPr>
              <w:spacing w:line="240" w:lineRule="auto"/>
              <w:jc w:val="center"/>
              <w:rPr>
                <w:color w:val="FF0000"/>
              </w:rPr>
            </w:pPr>
          </w:p>
        </w:tc>
      </w:tr>
      <w:tr w:rsidR="00244A54" w:rsidRPr="006D4D4B" w:rsidTr="00842401">
        <w:tblPrEx>
          <w:tblLook w:val="04A0"/>
        </w:tblPrEx>
        <w:tc>
          <w:tcPr>
            <w:tcW w:w="502" w:type="dxa"/>
            <w:vMerge w:val="restart"/>
            <w:vAlign w:val="center"/>
            <w:hideMark/>
          </w:tcPr>
          <w:p w:rsidR="00244A54" w:rsidRPr="006D4D4B" w:rsidRDefault="00244A54" w:rsidP="00CB06BB">
            <w:pPr>
              <w:spacing w:line="240" w:lineRule="auto"/>
              <w:jc w:val="center"/>
            </w:pPr>
            <w:r w:rsidRPr="006D4D4B">
              <w:t>1.1</w:t>
            </w:r>
          </w:p>
        </w:tc>
        <w:tc>
          <w:tcPr>
            <w:tcW w:w="5553" w:type="dxa"/>
            <w:noWrap/>
            <w:vAlign w:val="center"/>
            <w:hideMark/>
          </w:tcPr>
          <w:p w:rsidR="00244A54" w:rsidRPr="006D4D4B" w:rsidRDefault="00244A54" w:rsidP="00CB06BB">
            <w:pPr>
              <w:spacing w:line="240" w:lineRule="auto"/>
            </w:pPr>
            <w:r w:rsidRPr="006D4D4B">
              <w:t>Водопотребление</w:t>
            </w:r>
          </w:p>
        </w:tc>
        <w:tc>
          <w:tcPr>
            <w:tcW w:w="1415" w:type="dxa"/>
            <w:vAlign w:val="center"/>
            <w:hideMark/>
          </w:tcPr>
          <w:p w:rsidR="00244A54" w:rsidRPr="006D4D4B" w:rsidRDefault="00244A54" w:rsidP="00CB06BB">
            <w:pPr>
              <w:spacing w:line="240" w:lineRule="auto"/>
              <w:jc w:val="center"/>
            </w:pPr>
            <w:r w:rsidRPr="006D4D4B">
              <w:t>куб. м/</w:t>
            </w:r>
            <w:proofErr w:type="spellStart"/>
            <w:r w:rsidRPr="006D4D4B">
              <w:t>сут</w:t>
            </w:r>
            <w:proofErr w:type="spellEnd"/>
          </w:p>
        </w:tc>
        <w:tc>
          <w:tcPr>
            <w:tcW w:w="1467" w:type="dxa"/>
            <w:noWrap/>
            <w:vAlign w:val="center"/>
          </w:tcPr>
          <w:p w:rsidR="00244A54" w:rsidRPr="006D4D4B" w:rsidRDefault="00244A54" w:rsidP="00CB06BB">
            <w:pPr>
              <w:spacing w:line="240" w:lineRule="auto"/>
              <w:jc w:val="center"/>
            </w:pPr>
            <w:r w:rsidRPr="006D4D4B">
              <w:t>526,02</w:t>
            </w:r>
          </w:p>
        </w:tc>
        <w:tc>
          <w:tcPr>
            <w:tcW w:w="1232" w:type="dxa"/>
            <w:vAlign w:val="center"/>
          </w:tcPr>
          <w:p w:rsidR="00244A54" w:rsidRPr="006D4D4B" w:rsidRDefault="00244A54" w:rsidP="00CB06BB">
            <w:pPr>
              <w:spacing w:line="240" w:lineRule="auto"/>
              <w:jc w:val="center"/>
            </w:pPr>
            <w:r w:rsidRPr="006D4D4B">
              <w:t>1296,90</w:t>
            </w:r>
          </w:p>
        </w:tc>
      </w:tr>
      <w:tr w:rsidR="00244A54" w:rsidRPr="006D4D4B" w:rsidTr="00842401">
        <w:tblPrEx>
          <w:tblLook w:val="04A0"/>
        </w:tblPrEx>
        <w:tc>
          <w:tcPr>
            <w:tcW w:w="502" w:type="dxa"/>
            <w:vMerge/>
            <w:vAlign w:val="center"/>
            <w:hideMark/>
          </w:tcPr>
          <w:p w:rsidR="00244A54" w:rsidRPr="006D4D4B" w:rsidRDefault="00244A54" w:rsidP="00CB06BB">
            <w:pPr>
              <w:spacing w:line="240" w:lineRule="auto"/>
              <w:jc w:val="center"/>
            </w:pPr>
          </w:p>
        </w:tc>
        <w:tc>
          <w:tcPr>
            <w:tcW w:w="5553" w:type="dxa"/>
            <w:noWrap/>
            <w:vAlign w:val="center"/>
            <w:hideMark/>
          </w:tcPr>
          <w:p w:rsidR="00244A54" w:rsidRPr="006D4D4B" w:rsidRDefault="00244A54" w:rsidP="00CB06BB">
            <w:pPr>
              <w:spacing w:line="240" w:lineRule="auto"/>
            </w:pPr>
            <w:r w:rsidRPr="006D4D4B">
              <w:t>в том числе:</w:t>
            </w:r>
          </w:p>
        </w:tc>
        <w:tc>
          <w:tcPr>
            <w:tcW w:w="1415" w:type="dxa"/>
            <w:vAlign w:val="center"/>
          </w:tcPr>
          <w:p w:rsidR="00244A54" w:rsidRPr="006D4D4B" w:rsidRDefault="00244A54" w:rsidP="00CB06BB">
            <w:pPr>
              <w:spacing w:line="240" w:lineRule="auto"/>
              <w:jc w:val="center"/>
            </w:pPr>
          </w:p>
        </w:tc>
        <w:tc>
          <w:tcPr>
            <w:tcW w:w="1467" w:type="dxa"/>
            <w:noWrap/>
            <w:vAlign w:val="center"/>
          </w:tcPr>
          <w:p w:rsidR="00244A54" w:rsidRPr="006D4D4B" w:rsidRDefault="00244A54" w:rsidP="00CB06BB">
            <w:pPr>
              <w:spacing w:line="240" w:lineRule="auto"/>
              <w:jc w:val="center"/>
            </w:pPr>
          </w:p>
        </w:tc>
        <w:tc>
          <w:tcPr>
            <w:tcW w:w="1232" w:type="dxa"/>
            <w:vAlign w:val="center"/>
          </w:tcPr>
          <w:p w:rsidR="00244A54" w:rsidRPr="006D4D4B" w:rsidRDefault="00244A54" w:rsidP="00CB06BB">
            <w:pPr>
              <w:spacing w:line="240" w:lineRule="auto"/>
              <w:jc w:val="center"/>
            </w:pPr>
          </w:p>
        </w:tc>
      </w:tr>
      <w:tr w:rsidR="00244A54" w:rsidRPr="006D4D4B" w:rsidTr="00842401">
        <w:tblPrEx>
          <w:tblLook w:val="04A0"/>
        </w:tblPrEx>
        <w:tc>
          <w:tcPr>
            <w:tcW w:w="502" w:type="dxa"/>
            <w:vMerge/>
            <w:vAlign w:val="center"/>
            <w:hideMark/>
          </w:tcPr>
          <w:p w:rsidR="00244A54" w:rsidRPr="006D4D4B" w:rsidRDefault="00244A54" w:rsidP="00CB06BB">
            <w:pPr>
              <w:spacing w:line="240" w:lineRule="auto"/>
              <w:jc w:val="center"/>
            </w:pPr>
          </w:p>
        </w:tc>
        <w:tc>
          <w:tcPr>
            <w:tcW w:w="5553" w:type="dxa"/>
            <w:noWrap/>
            <w:vAlign w:val="center"/>
            <w:hideMark/>
          </w:tcPr>
          <w:p w:rsidR="00244A54" w:rsidRPr="006D4D4B" w:rsidRDefault="00244A54" w:rsidP="00CB06BB">
            <w:pPr>
              <w:spacing w:line="240" w:lineRule="auto"/>
            </w:pPr>
            <w:r w:rsidRPr="006D4D4B">
              <w:t>- на хозяйственно-питьевые нужды</w:t>
            </w:r>
          </w:p>
        </w:tc>
        <w:tc>
          <w:tcPr>
            <w:tcW w:w="1415" w:type="dxa"/>
            <w:vAlign w:val="center"/>
            <w:hideMark/>
          </w:tcPr>
          <w:p w:rsidR="00244A54" w:rsidRPr="006D4D4B" w:rsidRDefault="00244A54" w:rsidP="00CB06BB">
            <w:pPr>
              <w:spacing w:line="240" w:lineRule="auto"/>
              <w:jc w:val="center"/>
            </w:pPr>
            <w:r w:rsidRPr="006D4D4B">
              <w:t>куб. м/</w:t>
            </w:r>
            <w:proofErr w:type="spellStart"/>
            <w:r w:rsidRPr="006D4D4B">
              <w:t>сут</w:t>
            </w:r>
            <w:proofErr w:type="spellEnd"/>
          </w:p>
        </w:tc>
        <w:tc>
          <w:tcPr>
            <w:tcW w:w="1467" w:type="dxa"/>
            <w:noWrap/>
            <w:vAlign w:val="center"/>
          </w:tcPr>
          <w:p w:rsidR="00244A54" w:rsidRPr="006D4D4B" w:rsidRDefault="00244A54" w:rsidP="00CB06BB">
            <w:pPr>
              <w:spacing w:line="240" w:lineRule="auto"/>
              <w:jc w:val="center"/>
            </w:pPr>
            <w:r w:rsidRPr="006D4D4B">
              <w:t>438,35</w:t>
            </w:r>
          </w:p>
        </w:tc>
        <w:tc>
          <w:tcPr>
            <w:tcW w:w="1232" w:type="dxa"/>
            <w:vAlign w:val="center"/>
          </w:tcPr>
          <w:p w:rsidR="00244A54" w:rsidRPr="006D4D4B" w:rsidRDefault="00244A54" w:rsidP="00CB06BB">
            <w:pPr>
              <w:spacing w:line="240" w:lineRule="auto"/>
              <w:jc w:val="center"/>
            </w:pPr>
            <w:r w:rsidRPr="006D4D4B">
              <w:t>1123,98</w:t>
            </w:r>
          </w:p>
        </w:tc>
      </w:tr>
      <w:tr w:rsidR="00244A54" w:rsidRPr="006D4D4B" w:rsidTr="00842401">
        <w:tblPrEx>
          <w:tblLook w:val="04A0"/>
        </w:tblPrEx>
        <w:tc>
          <w:tcPr>
            <w:tcW w:w="502" w:type="dxa"/>
            <w:vMerge/>
            <w:vAlign w:val="center"/>
            <w:hideMark/>
          </w:tcPr>
          <w:p w:rsidR="00244A54" w:rsidRPr="006D4D4B" w:rsidRDefault="00244A54" w:rsidP="00CB06BB">
            <w:pPr>
              <w:spacing w:line="240" w:lineRule="auto"/>
              <w:jc w:val="center"/>
            </w:pPr>
          </w:p>
        </w:tc>
        <w:tc>
          <w:tcPr>
            <w:tcW w:w="5553" w:type="dxa"/>
            <w:noWrap/>
            <w:vAlign w:val="center"/>
            <w:hideMark/>
          </w:tcPr>
          <w:p w:rsidR="00244A54" w:rsidRPr="006D4D4B" w:rsidRDefault="00244A54" w:rsidP="00CB06BB">
            <w:pPr>
              <w:spacing w:line="240" w:lineRule="auto"/>
            </w:pPr>
            <w:r w:rsidRPr="006D4D4B">
              <w:t>- на производственные нужды</w:t>
            </w:r>
          </w:p>
        </w:tc>
        <w:tc>
          <w:tcPr>
            <w:tcW w:w="1415" w:type="dxa"/>
            <w:vAlign w:val="center"/>
            <w:hideMark/>
          </w:tcPr>
          <w:p w:rsidR="00244A54" w:rsidRPr="006D4D4B" w:rsidRDefault="00244A54" w:rsidP="00CB06BB">
            <w:pPr>
              <w:spacing w:line="240" w:lineRule="auto"/>
              <w:jc w:val="center"/>
            </w:pPr>
            <w:r w:rsidRPr="006D4D4B">
              <w:t>куб. м/</w:t>
            </w:r>
            <w:proofErr w:type="spellStart"/>
            <w:r w:rsidRPr="006D4D4B">
              <w:t>сут</w:t>
            </w:r>
            <w:proofErr w:type="spellEnd"/>
          </w:p>
        </w:tc>
        <w:tc>
          <w:tcPr>
            <w:tcW w:w="1467" w:type="dxa"/>
            <w:noWrap/>
            <w:vAlign w:val="center"/>
          </w:tcPr>
          <w:p w:rsidR="00244A54" w:rsidRPr="006D4D4B" w:rsidRDefault="00244A54" w:rsidP="00CB06BB">
            <w:pPr>
              <w:spacing w:line="240" w:lineRule="auto"/>
              <w:jc w:val="center"/>
            </w:pPr>
            <w:r w:rsidRPr="006D4D4B">
              <w:t>87,67</w:t>
            </w:r>
          </w:p>
        </w:tc>
        <w:tc>
          <w:tcPr>
            <w:tcW w:w="1232" w:type="dxa"/>
            <w:vAlign w:val="center"/>
          </w:tcPr>
          <w:p w:rsidR="00244A54" w:rsidRPr="006D4D4B" w:rsidRDefault="00244A54" w:rsidP="00CB06BB">
            <w:pPr>
              <w:spacing w:line="240" w:lineRule="auto"/>
              <w:jc w:val="center"/>
            </w:pPr>
            <w:r w:rsidRPr="006D4D4B">
              <w:rPr>
                <w:color w:val="000000"/>
              </w:rPr>
              <w:t>172,92</w:t>
            </w:r>
          </w:p>
        </w:tc>
      </w:tr>
      <w:tr w:rsidR="00244A54" w:rsidRPr="006D4D4B" w:rsidTr="00842401">
        <w:tblPrEx>
          <w:tblLook w:val="04A0"/>
        </w:tblPrEx>
        <w:tc>
          <w:tcPr>
            <w:tcW w:w="502" w:type="dxa"/>
            <w:vAlign w:val="center"/>
            <w:hideMark/>
          </w:tcPr>
          <w:p w:rsidR="00244A54" w:rsidRPr="006D4D4B" w:rsidRDefault="00244A54" w:rsidP="00CB06BB">
            <w:pPr>
              <w:spacing w:line="240" w:lineRule="auto"/>
              <w:jc w:val="center"/>
            </w:pPr>
            <w:r w:rsidRPr="006D4D4B">
              <w:t>1.2</w:t>
            </w:r>
          </w:p>
        </w:tc>
        <w:tc>
          <w:tcPr>
            <w:tcW w:w="5553" w:type="dxa"/>
            <w:noWrap/>
            <w:vAlign w:val="center"/>
            <w:hideMark/>
          </w:tcPr>
          <w:p w:rsidR="00244A54" w:rsidRPr="006D4D4B" w:rsidRDefault="00244A54" w:rsidP="00CB06BB">
            <w:pPr>
              <w:spacing w:line="240" w:lineRule="auto"/>
            </w:pPr>
            <w:r w:rsidRPr="006D4D4B">
              <w:t>Производительность водозаборных сооружений</w:t>
            </w:r>
          </w:p>
        </w:tc>
        <w:tc>
          <w:tcPr>
            <w:tcW w:w="1415" w:type="dxa"/>
            <w:vAlign w:val="center"/>
            <w:hideMark/>
          </w:tcPr>
          <w:p w:rsidR="00244A54" w:rsidRPr="006D4D4B" w:rsidRDefault="00244A54" w:rsidP="00CB06BB">
            <w:pPr>
              <w:spacing w:line="240" w:lineRule="auto"/>
              <w:jc w:val="center"/>
            </w:pPr>
            <w:r w:rsidRPr="006D4D4B">
              <w:t>куб. м/</w:t>
            </w:r>
            <w:proofErr w:type="spellStart"/>
            <w:r w:rsidRPr="006D4D4B">
              <w:t>сут</w:t>
            </w:r>
            <w:proofErr w:type="spellEnd"/>
          </w:p>
        </w:tc>
        <w:tc>
          <w:tcPr>
            <w:tcW w:w="1467" w:type="dxa"/>
            <w:noWrap/>
            <w:vAlign w:val="center"/>
          </w:tcPr>
          <w:p w:rsidR="00244A54" w:rsidRPr="006D4D4B" w:rsidRDefault="00244A54" w:rsidP="00CB06BB">
            <w:pPr>
              <w:spacing w:line="240" w:lineRule="auto"/>
              <w:jc w:val="center"/>
            </w:pPr>
            <w:r w:rsidRPr="006D4D4B">
              <w:t>1675,20</w:t>
            </w:r>
          </w:p>
        </w:tc>
        <w:tc>
          <w:tcPr>
            <w:tcW w:w="1232" w:type="dxa"/>
            <w:vAlign w:val="center"/>
          </w:tcPr>
          <w:p w:rsidR="00244A54" w:rsidRPr="006D4D4B" w:rsidRDefault="00244A54" w:rsidP="00CB06BB">
            <w:pPr>
              <w:spacing w:line="240" w:lineRule="auto"/>
              <w:jc w:val="center"/>
            </w:pPr>
            <w:r w:rsidRPr="006D4D4B">
              <w:t>1675,20</w:t>
            </w:r>
          </w:p>
        </w:tc>
      </w:tr>
      <w:tr w:rsidR="00244A54" w:rsidRPr="006D4D4B" w:rsidTr="00842401">
        <w:tblPrEx>
          <w:tblLook w:val="04A0"/>
        </w:tblPrEx>
        <w:tc>
          <w:tcPr>
            <w:tcW w:w="502" w:type="dxa"/>
            <w:vAlign w:val="center"/>
            <w:hideMark/>
          </w:tcPr>
          <w:p w:rsidR="00244A54" w:rsidRPr="006D4D4B" w:rsidRDefault="00244A54" w:rsidP="00CB06BB">
            <w:pPr>
              <w:spacing w:line="240" w:lineRule="auto"/>
              <w:jc w:val="center"/>
            </w:pPr>
            <w:r w:rsidRPr="006D4D4B">
              <w:t>1.3</w:t>
            </w:r>
          </w:p>
        </w:tc>
        <w:tc>
          <w:tcPr>
            <w:tcW w:w="5553" w:type="dxa"/>
            <w:noWrap/>
            <w:vAlign w:val="center"/>
            <w:hideMark/>
          </w:tcPr>
          <w:p w:rsidR="00244A54" w:rsidRPr="006D4D4B" w:rsidRDefault="00244A54" w:rsidP="00CB06BB">
            <w:pPr>
              <w:spacing w:line="240" w:lineRule="auto"/>
            </w:pPr>
            <w:r w:rsidRPr="006D4D4B">
              <w:t>Протяженность сетей</w:t>
            </w:r>
          </w:p>
        </w:tc>
        <w:tc>
          <w:tcPr>
            <w:tcW w:w="1415" w:type="dxa"/>
            <w:vAlign w:val="center"/>
            <w:hideMark/>
          </w:tcPr>
          <w:p w:rsidR="00244A54" w:rsidRPr="006D4D4B" w:rsidRDefault="00244A54" w:rsidP="00CB06BB">
            <w:pPr>
              <w:spacing w:line="240" w:lineRule="auto"/>
              <w:jc w:val="center"/>
            </w:pPr>
            <w:r w:rsidRPr="006D4D4B">
              <w:t>км</w:t>
            </w:r>
          </w:p>
        </w:tc>
        <w:tc>
          <w:tcPr>
            <w:tcW w:w="1467" w:type="dxa"/>
            <w:noWrap/>
            <w:vAlign w:val="center"/>
          </w:tcPr>
          <w:p w:rsidR="00244A54" w:rsidRPr="006D4D4B" w:rsidRDefault="00244A54" w:rsidP="00CB06BB">
            <w:pPr>
              <w:spacing w:line="240" w:lineRule="auto"/>
              <w:jc w:val="center"/>
            </w:pPr>
            <w:r w:rsidRPr="006D4D4B">
              <w:t>18,80</w:t>
            </w:r>
          </w:p>
        </w:tc>
        <w:tc>
          <w:tcPr>
            <w:tcW w:w="1232" w:type="dxa"/>
            <w:vAlign w:val="center"/>
          </w:tcPr>
          <w:p w:rsidR="00244A54" w:rsidRPr="006D4D4B" w:rsidRDefault="00244A54" w:rsidP="00CB06BB">
            <w:pPr>
              <w:spacing w:line="240" w:lineRule="auto"/>
              <w:jc w:val="center"/>
            </w:pPr>
            <w:r w:rsidRPr="006D4D4B">
              <w:t>28,80</w:t>
            </w:r>
          </w:p>
        </w:tc>
      </w:tr>
      <w:tr w:rsidR="00244A54" w:rsidRPr="006D4D4B" w:rsidTr="00842401">
        <w:tblPrEx>
          <w:tblLook w:val="04A0"/>
        </w:tblPrEx>
        <w:tc>
          <w:tcPr>
            <w:tcW w:w="502" w:type="dxa"/>
            <w:vAlign w:val="center"/>
          </w:tcPr>
          <w:p w:rsidR="00244A54" w:rsidRPr="006D4D4B" w:rsidRDefault="00244A54" w:rsidP="00CB06BB">
            <w:pPr>
              <w:spacing w:line="240" w:lineRule="auto"/>
              <w:jc w:val="center"/>
            </w:pPr>
            <w:r w:rsidRPr="006D4D4B">
              <w:t>2</w:t>
            </w:r>
          </w:p>
        </w:tc>
        <w:tc>
          <w:tcPr>
            <w:tcW w:w="5553" w:type="dxa"/>
            <w:noWrap/>
            <w:vAlign w:val="center"/>
          </w:tcPr>
          <w:p w:rsidR="00244A54" w:rsidRPr="006D4D4B" w:rsidRDefault="00244A54" w:rsidP="00CB06BB">
            <w:pPr>
              <w:spacing w:line="240" w:lineRule="auto"/>
            </w:pPr>
            <w:r w:rsidRPr="006D4D4B">
              <w:t>Противопожарное водоснабжение</w:t>
            </w:r>
          </w:p>
        </w:tc>
        <w:tc>
          <w:tcPr>
            <w:tcW w:w="1415" w:type="dxa"/>
            <w:vAlign w:val="center"/>
          </w:tcPr>
          <w:p w:rsidR="00244A54" w:rsidRPr="006D4D4B" w:rsidRDefault="00244A54" w:rsidP="00CB06BB">
            <w:pPr>
              <w:spacing w:line="240" w:lineRule="auto"/>
              <w:jc w:val="center"/>
            </w:pPr>
          </w:p>
        </w:tc>
        <w:tc>
          <w:tcPr>
            <w:tcW w:w="1467" w:type="dxa"/>
            <w:noWrap/>
            <w:vAlign w:val="center"/>
          </w:tcPr>
          <w:p w:rsidR="00244A54" w:rsidRPr="006D4D4B" w:rsidRDefault="00244A54" w:rsidP="00CB06BB">
            <w:pPr>
              <w:spacing w:line="240" w:lineRule="auto"/>
              <w:jc w:val="center"/>
            </w:pPr>
          </w:p>
        </w:tc>
        <w:tc>
          <w:tcPr>
            <w:tcW w:w="1232" w:type="dxa"/>
            <w:vAlign w:val="center"/>
          </w:tcPr>
          <w:p w:rsidR="00244A54" w:rsidRPr="006D4D4B" w:rsidRDefault="00244A54" w:rsidP="00CB06BB">
            <w:pPr>
              <w:spacing w:line="240" w:lineRule="auto"/>
              <w:jc w:val="center"/>
            </w:pPr>
          </w:p>
        </w:tc>
      </w:tr>
      <w:tr w:rsidR="00244A54" w:rsidRPr="006D4D4B" w:rsidTr="00842401">
        <w:tblPrEx>
          <w:tblLook w:val="04A0"/>
        </w:tblPrEx>
        <w:tc>
          <w:tcPr>
            <w:tcW w:w="502" w:type="dxa"/>
            <w:vAlign w:val="center"/>
          </w:tcPr>
          <w:p w:rsidR="00244A54" w:rsidRPr="006D4D4B" w:rsidRDefault="00244A54" w:rsidP="00CB06BB">
            <w:pPr>
              <w:spacing w:line="240" w:lineRule="auto"/>
              <w:jc w:val="center"/>
            </w:pPr>
            <w:r w:rsidRPr="006D4D4B">
              <w:t>2.1</w:t>
            </w:r>
          </w:p>
        </w:tc>
        <w:tc>
          <w:tcPr>
            <w:tcW w:w="5553" w:type="dxa"/>
            <w:noWrap/>
            <w:vAlign w:val="center"/>
          </w:tcPr>
          <w:p w:rsidR="00244A54" w:rsidRPr="006D4D4B" w:rsidRDefault="00244A54" w:rsidP="00CB06BB">
            <w:pPr>
              <w:spacing w:line="240" w:lineRule="auto"/>
            </w:pPr>
            <w:r w:rsidRPr="006D4D4B">
              <w:t>Пожарный водоем (резервуар)</w:t>
            </w:r>
          </w:p>
        </w:tc>
        <w:tc>
          <w:tcPr>
            <w:tcW w:w="1415" w:type="dxa"/>
            <w:vAlign w:val="center"/>
          </w:tcPr>
          <w:p w:rsidR="00244A54" w:rsidRPr="006D4D4B" w:rsidRDefault="00244A54" w:rsidP="00CB06BB">
            <w:pPr>
              <w:spacing w:line="240" w:lineRule="auto"/>
              <w:jc w:val="center"/>
            </w:pPr>
            <w:r w:rsidRPr="006D4D4B">
              <w:t>единиц</w:t>
            </w:r>
          </w:p>
        </w:tc>
        <w:tc>
          <w:tcPr>
            <w:tcW w:w="1467" w:type="dxa"/>
            <w:noWrap/>
            <w:vAlign w:val="center"/>
          </w:tcPr>
          <w:p w:rsidR="00244A54" w:rsidRPr="006D4D4B" w:rsidRDefault="00244A54" w:rsidP="00CB06BB">
            <w:pPr>
              <w:spacing w:line="240" w:lineRule="auto"/>
              <w:jc w:val="center"/>
            </w:pPr>
            <w:r w:rsidRPr="006D4D4B">
              <w:t>13</w:t>
            </w:r>
          </w:p>
        </w:tc>
        <w:tc>
          <w:tcPr>
            <w:tcW w:w="1232" w:type="dxa"/>
            <w:vAlign w:val="center"/>
          </w:tcPr>
          <w:p w:rsidR="00244A54" w:rsidRPr="006D4D4B" w:rsidRDefault="00244A54" w:rsidP="00CB06BB">
            <w:pPr>
              <w:spacing w:line="240" w:lineRule="auto"/>
              <w:jc w:val="center"/>
            </w:pPr>
            <w:r w:rsidRPr="006D4D4B">
              <w:t>17</w:t>
            </w:r>
          </w:p>
        </w:tc>
      </w:tr>
      <w:tr w:rsidR="00244A54" w:rsidRPr="006D4D4B" w:rsidTr="00842401">
        <w:tblPrEx>
          <w:tblLook w:val="04A0"/>
        </w:tblPrEx>
        <w:tc>
          <w:tcPr>
            <w:tcW w:w="502" w:type="dxa"/>
            <w:vAlign w:val="center"/>
          </w:tcPr>
          <w:p w:rsidR="00244A54" w:rsidRPr="006D4D4B" w:rsidRDefault="00244A54" w:rsidP="00CB06BB">
            <w:pPr>
              <w:spacing w:line="240" w:lineRule="auto"/>
              <w:jc w:val="center"/>
            </w:pPr>
            <w:r w:rsidRPr="006D4D4B">
              <w:t>2.2</w:t>
            </w:r>
          </w:p>
        </w:tc>
        <w:tc>
          <w:tcPr>
            <w:tcW w:w="5553" w:type="dxa"/>
            <w:noWrap/>
            <w:vAlign w:val="center"/>
          </w:tcPr>
          <w:p w:rsidR="00244A54" w:rsidRPr="006D4D4B" w:rsidRDefault="00244A54" w:rsidP="00CB06BB">
            <w:pPr>
              <w:spacing w:line="240" w:lineRule="auto"/>
            </w:pPr>
            <w:r w:rsidRPr="006D4D4B">
              <w:t>Пожарный гидрант</w:t>
            </w:r>
          </w:p>
        </w:tc>
        <w:tc>
          <w:tcPr>
            <w:tcW w:w="1415" w:type="dxa"/>
            <w:vAlign w:val="center"/>
          </w:tcPr>
          <w:p w:rsidR="00244A54" w:rsidRPr="006D4D4B" w:rsidRDefault="00244A54" w:rsidP="00CB06BB">
            <w:pPr>
              <w:spacing w:line="240" w:lineRule="auto"/>
              <w:jc w:val="center"/>
            </w:pPr>
            <w:r w:rsidRPr="006D4D4B">
              <w:t>единиц</w:t>
            </w:r>
          </w:p>
        </w:tc>
        <w:tc>
          <w:tcPr>
            <w:tcW w:w="1467" w:type="dxa"/>
            <w:noWrap/>
            <w:vAlign w:val="center"/>
          </w:tcPr>
          <w:p w:rsidR="00244A54" w:rsidRPr="006D4D4B" w:rsidRDefault="00244A54" w:rsidP="00CB06BB">
            <w:pPr>
              <w:spacing w:line="240" w:lineRule="auto"/>
              <w:jc w:val="center"/>
            </w:pPr>
            <w:r>
              <w:t>31</w:t>
            </w:r>
          </w:p>
        </w:tc>
        <w:tc>
          <w:tcPr>
            <w:tcW w:w="1232" w:type="dxa"/>
            <w:vAlign w:val="center"/>
          </w:tcPr>
          <w:p w:rsidR="00244A54" w:rsidRPr="006D4D4B" w:rsidRDefault="00244A54" w:rsidP="00CB06BB">
            <w:pPr>
              <w:spacing w:line="240" w:lineRule="auto"/>
              <w:jc w:val="center"/>
            </w:pPr>
            <w:r>
              <w:t>41</w:t>
            </w:r>
          </w:p>
        </w:tc>
      </w:tr>
      <w:tr w:rsidR="00244A54" w:rsidRPr="006D4D4B" w:rsidTr="00842401">
        <w:tblPrEx>
          <w:tblLook w:val="04A0"/>
        </w:tblPrEx>
        <w:tc>
          <w:tcPr>
            <w:tcW w:w="502" w:type="dxa"/>
            <w:vAlign w:val="center"/>
          </w:tcPr>
          <w:p w:rsidR="00244A54" w:rsidRPr="006D4D4B" w:rsidRDefault="00244A54" w:rsidP="00CB06BB">
            <w:pPr>
              <w:spacing w:line="240" w:lineRule="auto"/>
              <w:jc w:val="center"/>
            </w:pPr>
            <w:r w:rsidRPr="006D4D4B">
              <w:t>3</w:t>
            </w:r>
          </w:p>
        </w:tc>
        <w:tc>
          <w:tcPr>
            <w:tcW w:w="5553" w:type="dxa"/>
            <w:noWrap/>
            <w:vAlign w:val="center"/>
          </w:tcPr>
          <w:p w:rsidR="00244A54" w:rsidRPr="006D4D4B" w:rsidRDefault="00244A54" w:rsidP="00CB06BB">
            <w:pPr>
              <w:spacing w:line="240" w:lineRule="auto"/>
            </w:pPr>
            <w:r w:rsidRPr="006D4D4B">
              <w:t>Водоотведение</w:t>
            </w:r>
          </w:p>
        </w:tc>
        <w:tc>
          <w:tcPr>
            <w:tcW w:w="1415" w:type="dxa"/>
            <w:vAlign w:val="center"/>
          </w:tcPr>
          <w:p w:rsidR="00244A54" w:rsidRPr="006D4D4B" w:rsidRDefault="00244A54" w:rsidP="00CB06BB">
            <w:pPr>
              <w:spacing w:line="240" w:lineRule="auto"/>
              <w:jc w:val="center"/>
            </w:pPr>
          </w:p>
        </w:tc>
        <w:tc>
          <w:tcPr>
            <w:tcW w:w="1467" w:type="dxa"/>
            <w:noWrap/>
            <w:vAlign w:val="center"/>
          </w:tcPr>
          <w:p w:rsidR="00244A54" w:rsidRPr="006D4D4B" w:rsidRDefault="00244A54" w:rsidP="00CB06BB">
            <w:pPr>
              <w:spacing w:line="240" w:lineRule="auto"/>
              <w:jc w:val="center"/>
            </w:pPr>
          </w:p>
        </w:tc>
        <w:tc>
          <w:tcPr>
            <w:tcW w:w="1232" w:type="dxa"/>
            <w:vAlign w:val="center"/>
          </w:tcPr>
          <w:p w:rsidR="00244A54" w:rsidRPr="006D4D4B" w:rsidRDefault="00244A54" w:rsidP="00CB06BB">
            <w:pPr>
              <w:spacing w:line="240" w:lineRule="auto"/>
              <w:jc w:val="center"/>
            </w:pPr>
          </w:p>
        </w:tc>
      </w:tr>
      <w:tr w:rsidR="00244A54" w:rsidRPr="006D4D4B" w:rsidTr="00842401">
        <w:tblPrEx>
          <w:tblLook w:val="04A0"/>
        </w:tblPrEx>
        <w:tc>
          <w:tcPr>
            <w:tcW w:w="502" w:type="dxa"/>
            <w:vAlign w:val="center"/>
          </w:tcPr>
          <w:p w:rsidR="00244A54" w:rsidRPr="006D4D4B" w:rsidRDefault="00244A54" w:rsidP="00CB06BB">
            <w:pPr>
              <w:spacing w:line="240" w:lineRule="auto"/>
              <w:jc w:val="center"/>
            </w:pPr>
            <w:r w:rsidRPr="006D4D4B">
              <w:t>3.1</w:t>
            </w:r>
          </w:p>
        </w:tc>
        <w:tc>
          <w:tcPr>
            <w:tcW w:w="5553" w:type="dxa"/>
            <w:noWrap/>
            <w:vAlign w:val="center"/>
          </w:tcPr>
          <w:p w:rsidR="00244A54" w:rsidRPr="006D4D4B" w:rsidRDefault="00244A54" w:rsidP="00CB06BB">
            <w:pPr>
              <w:spacing w:line="240" w:lineRule="auto"/>
            </w:pPr>
            <w:r w:rsidRPr="006D4D4B">
              <w:t>Общее поступление сточных вод - всего</w:t>
            </w:r>
          </w:p>
        </w:tc>
        <w:tc>
          <w:tcPr>
            <w:tcW w:w="1415" w:type="dxa"/>
            <w:vAlign w:val="center"/>
          </w:tcPr>
          <w:p w:rsidR="00244A54" w:rsidRPr="006D4D4B" w:rsidRDefault="00244A54" w:rsidP="00CB06BB">
            <w:pPr>
              <w:spacing w:line="240" w:lineRule="auto"/>
              <w:jc w:val="center"/>
            </w:pPr>
            <w:r w:rsidRPr="006D4D4B">
              <w:t>куб. м/</w:t>
            </w:r>
            <w:proofErr w:type="spellStart"/>
            <w:r w:rsidRPr="006D4D4B">
              <w:t>сут</w:t>
            </w:r>
            <w:proofErr w:type="spellEnd"/>
          </w:p>
        </w:tc>
        <w:tc>
          <w:tcPr>
            <w:tcW w:w="1467" w:type="dxa"/>
            <w:noWrap/>
            <w:vAlign w:val="center"/>
          </w:tcPr>
          <w:p w:rsidR="00244A54" w:rsidRPr="006D4D4B" w:rsidRDefault="00244A54" w:rsidP="00CB06BB">
            <w:pPr>
              <w:spacing w:line="240" w:lineRule="auto"/>
              <w:jc w:val="center"/>
            </w:pPr>
            <w:r w:rsidRPr="006D4D4B">
              <w:t>-</w:t>
            </w:r>
          </w:p>
        </w:tc>
        <w:tc>
          <w:tcPr>
            <w:tcW w:w="1232" w:type="dxa"/>
            <w:vAlign w:val="center"/>
          </w:tcPr>
          <w:p w:rsidR="00244A54" w:rsidRPr="006D4D4B" w:rsidRDefault="00244A54" w:rsidP="00CB06BB">
            <w:pPr>
              <w:spacing w:line="240" w:lineRule="auto"/>
              <w:jc w:val="center"/>
            </w:pPr>
            <w:r w:rsidRPr="006D4D4B">
              <w:t>1207,99</w:t>
            </w:r>
          </w:p>
        </w:tc>
      </w:tr>
      <w:tr w:rsidR="00244A54" w:rsidRPr="006D4D4B" w:rsidTr="00842401">
        <w:tblPrEx>
          <w:tblLook w:val="04A0"/>
        </w:tblPrEx>
        <w:tc>
          <w:tcPr>
            <w:tcW w:w="502" w:type="dxa"/>
            <w:vAlign w:val="center"/>
          </w:tcPr>
          <w:p w:rsidR="00244A54" w:rsidRPr="006D4D4B" w:rsidRDefault="00244A54" w:rsidP="00CB06BB">
            <w:pPr>
              <w:spacing w:line="240" w:lineRule="auto"/>
              <w:jc w:val="center"/>
            </w:pPr>
          </w:p>
        </w:tc>
        <w:tc>
          <w:tcPr>
            <w:tcW w:w="5553" w:type="dxa"/>
            <w:noWrap/>
            <w:vAlign w:val="center"/>
          </w:tcPr>
          <w:p w:rsidR="00244A54" w:rsidRPr="006D4D4B" w:rsidRDefault="00244A54" w:rsidP="00CB06BB">
            <w:pPr>
              <w:spacing w:line="240" w:lineRule="auto"/>
            </w:pPr>
            <w:r w:rsidRPr="006D4D4B">
              <w:t>в том числе:</w:t>
            </w:r>
          </w:p>
        </w:tc>
        <w:tc>
          <w:tcPr>
            <w:tcW w:w="1415" w:type="dxa"/>
            <w:vAlign w:val="center"/>
          </w:tcPr>
          <w:p w:rsidR="00244A54" w:rsidRPr="006D4D4B" w:rsidRDefault="00244A54" w:rsidP="00CB06BB">
            <w:pPr>
              <w:spacing w:line="240" w:lineRule="auto"/>
              <w:jc w:val="center"/>
            </w:pPr>
          </w:p>
        </w:tc>
        <w:tc>
          <w:tcPr>
            <w:tcW w:w="1467" w:type="dxa"/>
            <w:noWrap/>
            <w:vAlign w:val="center"/>
          </w:tcPr>
          <w:p w:rsidR="00244A54" w:rsidRPr="006D4D4B" w:rsidRDefault="00244A54" w:rsidP="00CB06BB">
            <w:pPr>
              <w:spacing w:line="240" w:lineRule="auto"/>
              <w:jc w:val="center"/>
            </w:pPr>
          </w:p>
        </w:tc>
        <w:tc>
          <w:tcPr>
            <w:tcW w:w="1232" w:type="dxa"/>
            <w:vAlign w:val="center"/>
          </w:tcPr>
          <w:p w:rsidR="00244A54" w:rsidRPr="006D4D4B" w:rsidRDefault="00244A54" w:rsidP="00CB06BB">
            <w:pPr>
              <w:spacing w:line="240" w:lineRule="auto"/>
              <w:jc w:val="center"/>
            </w:pPr>
          </w:p>
        </w:tc>
      </w:tr>
      <w:tr w:rsidR="00244A54" w:rsidRPr="006D4D4B" w:rsidTr="00842401">
        <w:tblPrEx>
          <w:tblLook w:val="04A0"/>
        </w:tblPrEx>
        <w:tc>
          <w:tcPr>
            <w:tcW w:w="502" w:type="dxa"/>
            <w:vAlign w:val="center"/>
          </w:tcPr>
          <w:p w:rsidR="00244A54" w:rsidRPr="006D4D4B" w:rsidRDefault="00244A54" w:rsidP="00CB06BB">
            <w:pPr>
              <w:spacing w:line="240" w:lineRule="auto"/>
              <w:jc w:val="center"/>
            </w:pPr>
          </w:p>
        </w:tc>
        <w:tc>
          <w:tcPr>
            <w:tcW w:w="5553" w:type="dxa"/>
            <w:noWrap/>
          </w:tcPr>
          <w:p w:rsidR="00244A54" w:rsidRPr="006D4D4B" w:rsidRDefault="00244A54" w:rsidP="00CB06BB">
            <w:pPr>
              <w:spacing w:line="240" w:lineRule="auto"/>
            </w:pPr>
            <w:r w:rsidRPr="006D4D4B">
              <w:t>- хозяйственно-бытовые сточные воды</w:t>
            </w:r>
          </w:p>
        </w:tc>
        <w:tc>
          <w:tcPr>
            <w:tcW w:w="1415" w:type="dxa"/>
            <w:vAlign w:val="center"/>
          </w:tcPr>
          <w:p w:rsidR="00244A54" w:rsidRPr="006D4D4B" w:rsidRDefault="00244A54" w:rsidP="00CB06BB">
            <w:pPr>
              <w:spacing w:line="240" w:lineRule="auto"/>
              <w:jc w:val="center"/>
            </w:pPr>
            <w:r w:rsidRPr="006D4D4B">
              <w:t>куб. м/</w:t>
            </w:r>
            <w:proofErr w:type="spellStart"/>
            <w:r w:rsidRPr="006D4D4B">
              <w:t>сут</w:t>
            </w:r>
            <w:proofErr w:type="spellEnd"/>
          </w:p>
        </w:tc>
        <w:tc>
          <w:tcPr>
            <w:tcW w:w="1467" w:type="dxa"/>
            <w:noWrap/>
            <w:vAlign w:val="center"/>
          </w:tcPr>
          <w:p w:rsidR="00244A54" w:rsidRPr="006D4D4B" w:rsidRDefault="00244A54" w:rsidP="00CB06BB">
            <w:pPr>
              <w:spacing w:line="240" w:lineRule="auto"/>
              <w:jc w:val="center"/>
            </w:pPr>
            <w:r w:rsidRPr="006D4D4B">
              <w:t>-</w:t>
            </w:r>
          </w:p>
        </w:tc>
        <w:tc>
          <w:tcPr>
            <w:tcW w:w="1232" w:type="dxa"/>
            <w:vAlign w:val="center"/>
          </w:tcPr>
          <w:p w:rsidR="00244A54" w:rsidRPr="006D4D4B" w:rsidRDefault="00244A54" w:rsidP="00CB06BB">
            <w:pPr>
              <w:spacing w:line="240" w:lineRule="auto"/>
              <w:jc w:val="center"/>
            </w:pPr>
            <w:r w:rsidRPr="006D4D4B">
              <w:t>921,54</w:t>
            </w:r>
          </w:p>
        </w:tc>
      </w:tr>
      <w:tr w:rsidR="00244A54" w:rsidRPr="006D4D4B" w:rsidTr="00842401">
        <w:tblPrEx>
          <w:tblLook w:val="04A0"/>
        </w:tblPrEx>
        <w:tc>
          <w:tcPr>
            <w:tcW w:w="502" w:type="dxa"/>
            <w:vAlign w:val="center"/>
          </w:tcPr>
          <w:p w:rsidR="00244A54" w:rsidRPr="006D4D4B" w:rsidRDefault="00244A54" w:rsidP="00CB06BB">
            <w:pPr>
              <w:spacing w:line="240" w:lineRule="auto"/>
              <w:jc w:val="center"/>
            </w:pPr>
          </w:p>
        </w:tc>
        <w:tc>
          <w:tcPr>
            <w:tcW w:w="5553" w:type="dxa"/>
            <w:noWrap/>
          </w:tcPr>
          <w:p w:rsidR="00244A54" w:rsidRPr="006D4D4B" w:rsidRDefault="00244A54" w:rsidP="00CB06BB">
            <w:pPr>
              <w:spacing w:line="240" w:lineRule="auto"/>
            </w:pPr>
            <w:r w:rsidRPr="006D4D4B">
              <w:t>- производственные сточные воды</w:t>
            </w:r>
          </w:p>
        </w:tc>
        <w:tc>
          <w:tcPr>
            <w:tcW w:w="1415" w:type="dxa"/>
            <w:vAlign w:val="center"/>
          </w:tcPr>
          <w:p w:rsidR="00244A54" w:rsidRPr="006D4D4B" w:rsidRDefault="00244A54" w:rsidP="00CB06BB">
            <w:pPr>
              <w:spacing w:line="240" w:lineRule="auto"/>
              <w:jc w:val="center"/>
            </w:pPr>
            <w:r w:rsidRPr="006D4D4B">
              <w:t>куб. м/</w:t>
            </w:r>
            <w:proofErr w:type="spellStart"/>
            <w:r w:rsidRPr="006D4D4B">
              <w:t>сут</w:t>
            </w:r>
            <w:proofErr w:type="spellEnd"/>
          </w:p>
        </w:tc>
        <w:tc>
          <w:tcPr>
            <w:tcW w:w="1467" w:type="dxa"/>
            <w:noWrap/>
            <w:vAlign w:val="center"/>
          </w:tcPr>
          <w:p w:rsidR="00244A54" w:rsidRPr="006D4D4B" w:rsidRDefault="00244A54" w:rsidP="00CB06BB">
            <w:pPr>
              <w:spacing w:line="240" w:lineRule="auto"/>
              <w:jc w:val="center"/>
            </w:pPr>
            <w:r w:rsidRPr="006D4D4B">
              <w:t>-</w:t>
            </w:r>
          </w:p>
        </w:tc>
        <w:tc>
          <w:tcPr>
            <w:tcW w:w="1232" w:type="dxa"/>
            <w:vAlign w:val="center"/>
          </w:tcPr>
          <w:p w:rsidR="00244A54" w:rsidRPr="006D4D4B" w:rsidRDefault="00244A54" w:rsidP="00CB06BB">
            <w:pPr>
              <w:spacing w:line="240" w:lineRule="auto"/>
              <w:jc w:val="center"/>
            </w:pPr>
            <w:r w:rsidRPr="006D4D4B">
              <w:t>222,34</w:t>
            </w:r>
          </w:p>
        </w:tc>
      </w:tr>
      <w:tr w:rsidR="00244A54" w:rsidRPr="006D4D4B" w:rsidTr="00842401">
        <w:tblPrEx>
          <w:tblLook w:val="04A0"/>
        </w:tblPrEx>
        <w:tc>
          <w:tcPr>
            <w:tcW w:w="502" w:type="dxa"/>
            <w:vAlign w:val="center"/>
          </w:tcPr>
          <w:p w:rsidR="00244A54" w:rsidRPr="006D4D4B" w:rsidRDefault="00244A54" w:rsidP="00CB06BB">
            <w:pPr>
              <w:spacing w:line="240" w:lineRule="auto"/>
              <w:jc w:val="center"/>
            </w:pPr>
            <w:r w:rsidRPr="006D4D4B">
              <w:t>3.2</w:t>
            </w:r>
          </w:p>
        </w:tc>
        <w:tc>
          <w:tcPr>
            <w:tcW w:w="5553" w:type="dxa"/>
            <w:noWrap/>
            <w:vAlign w:val="center"/>
          </w:tcPr>
          <w:p w:rsidR="00244A54" w:rsidRPr="006D4D4B" w:rsidRDefault="00244A54" w:rsidP="00CB06BB">
            <w:pPr>
              <w:spacing w:line="240" w:lineRule="auto"/>
            </w:pPr>
            <w:r w:rsidRPr="006D4D4B">
              <w:t>Производительность очистных сооружений канал</w:t>
            </w:r>
            <w:r w:rsidRPr="006D4D4B">
              <w:t>и</w:t>
            </w:r>
            <w:r w:rsidRPr="006D4D4B">
              <w:t>зации</w:t>
            </w:r>
          </w:p>
        </w:tc>
        <w:tc>
          <w:tcPr>
            <w:tcW w:w="1415" w:type="dxa"/>
            <w:vAlign w:val="center"/>
          </w:tcPr>
          <w:p w:rsidR="00244A54" w:rsidRPr="006D4D4B" w:rsidRDefault="00244A54" w:rsidP="00CB06BB">
            <w:pPr>
              <w:spacing w:line="240" w:lineRule="auto"/>
              <w:jc w:val="center"/>
            </w:pPr>
            <w:r w:rsidRPr="006D4D4B">
              <w:t>куб. м/</w:t>
            </w:r>
            <w:proofErr w:type="spellStart"/>
            <w:r w:rsidRPr="006D4D4B">
              <w:t>сут</w:t>
            </w:r>
            <w:proofErr w:type="spellEnd"/>
          </w:p>
        </w:tc>
        <w:tc>
          <w:tcPr>
            <w:tcW w:w="1467" w:type="dxa"/>
            <w:noWrap/>
            <w:vAlign w:val="center"/>
          </w:tcPr>
          <w:p w:rsidR="00244A54" w:rsidRPr="006D4D4B" w:rsidRDefault="00244A54" w:rsidP="00CB06BB">
            <w:pPr>
              <w:spacing w:line="240" w:lineRule="auto"/>
              <w:jc w:val="center"/>
            </w:pPr>
            <w:r w:rsidRPr="006D4D4B">
              <w:t>-</w:t>
            </w:r>
          </w:p>
        </w:tc>
        <w:tc>
          <w:tcPr>
            <w:tcW w:w="1232" w:type="dxa"/>
            <w:vAlign w:val="center"/>
          </w:tcPr>
          <w:p w:rsidR="00244A54" w:rsidRPr="006D4D4B" w:rsidRDefault="00244A54" w:rsidP="00CB06BB">
            <w:pPr>
              <w:spacing w:line="240" w:lineRule="auto"/>
              <w:jc w:val="center"/>
            </w:pPr>
            <w:r w:rsidRPr="006D4D4B">
              <w:t>1200,00</w:t>
            </w:r>
          </w:p>
        </w:tc>
      </w:tr>
      <w:tr w:rsidR="00244A54" w:rsidRPr="006D4D4B" w:rsidTr="00842401">
        <w:tblPrEx>
          <w:tblLook w:val="04A0"/>
        </w:tblPrEx>
        <w:tc>
          <w:tcPr>
            <w:tcW w:w="502" w:type="dxa"/>
            <w:vAlign w:val="center"/>
          </w:tcPr>
          <w:p w:rsidR="00244A54" w:rsidRPr="006D4D4B" w:rsidRDefault="00244A54" w:rsidP="00CB06BB">
            <w:pPr>
              <w:spacing w:line="240" w:lineRule="auto"/>
              <w:jc w:val="center"/>
            </w:pPr>
            <w:r w:rsidRPr="006D4D4B">
              <w:t>3.3</w:t>
            </w:r>
          </w:p>
        </w:tc>
        <w:tc>
          <w:tcPr>
            <w:tcW w:w="5553" w:type="dxa"/>
            <w:noWrap/>
            <w:vAlign w:val="center"/>
          </w:tcPr>
          <w:p w:rsidR="00244A54" w:rsidRPr="006D4D4B" w:rsidRDefault="00244A54" w:rsidP="00CB06BB">
            <w:pPr>
              <w:spacing w:line="240" w:lineRule="auto"/>
            </w:pPr>
            <w:r w:rsidRPr="006D4D4B">
              <w:t>Протяженность сетей</w:t>
            </w:r>
          </w:p>
        </w:tc>
        <w:tc>
          <w:tcPr>
            <w:tcW w:w="1415" w:type="dxa"/>
            <w:vAlign w:val="center"/>
          </w:tcPr>
          <w:p w:rsidR="00244A54" w:rsidRPr="006D4D4B" w:rsidRDefault="00244A54" w:rsidP="00CB06BB">
            <w:pPr>
              <w:spacing w:line="240" w:lineRule="auto"/>
              <w:jc w:val="center"/>
            </w:pPr>
            <w:r w:rsidRPr="006D4D4B">
              <w:t>км</w:t>
            </w:r>
          </w:p>
        </w:tc>
        <w:tc>
          <w:tcPr>
            <w:tcW w:w="1467" w:type="dxa"/>
            <w:noWrap/>
            <w:vAlign w:val="center"/>
          </w:tcPr>
          <w:p w:rsidR="00244A54" w:rsidRPr="006D4D4B" w:rsidRDefault="00244A54" w:rsidP="00CB06BB">
            <w:pPr>
              <w:spacing w:line="240" w:lineRule="auto"/>
              <w:jc w:val="center"/>
            </w:pPr>
            <w:r w:rsidRPr="006D4D4B">
              <w:t>-</w:t>
            </w:r>
          </w:p>
        </w:tc>
        <w:tc>
          <w:tcPr>
            <w:tcW w:w="1232" w:type="dxa"/>
            <w:vAlign w:val="center"/>
          </w:tcPr>
          <w:p w:rsidR="00244A54" w:rsidRPr="006D4D4B" w:rsidRDefault="00244A54" w:rsidP="00CB06BB">
            <w:pPr>
              <w:spacing w:line="240" w:lineRule="auto"/>
              <w:jc w:val="center"/>
            </w:pPr>
            <w:r w:rsidRPr="006D4D4B">
              <w:t>10,00</w:t>
            </w:r>
          </w:p>
        </w:tc>
      </w:tr>
      <w:tr w:rsidR="00244A54" w:rsidRPr="006D4D4B" w:rsidTr="00842401">
        <w:tc>
          <w:tcPr>
            <w:tcW w:w="502" w:type="dxa"/>
            <w:shd w:val="clear" w:color="auto" w:fill="auto"/>
            <w:vAlign w:val="center"/>
          </w:tcPr>
          <w:p w:rsidR="00244A54" w:rsidRPr="006D4D4B" w:rsidRDefault="00244A54" w:rsidP="00CB06BB">
            <w:pPr>
              <w:spacing w:line="240" w:lineRule="auto"/>
              <w:jc w:val="center"/>
            </w:pPr>
            <w:r w:rsidRPr="006D4D4B">
              <w:t>4</w:t>
            </w:r>
          </w:p>
        </w:tc>
        <w:tc>
          <w:tcPr>
            <w:tcW w:w="5553" w:type="dxa"/>
            <w:shd w:val="clear" w:color="auto" w:fill="auto"/>
            <w:noWrap/>
            <w:vAlign w:val="center"/>
          </w:tcPr>
          <w:p w:rsidR="00244A54" w:rsidRPr="006D4D4B" w:rsidRDefault="00244A54" w:rsidP="00CB06BB">
            <w:pPr>
              <w:spacing w:line="240" w:lineRule="auto"/>
            </w:pPr>
            <w:r w:rsidRPr="006D4D4B">
              <w:t>Электроснабжение</w:t>
            </w:r>
          </w:p>
        </w:tc>
        <w:tc>
          <w:tcPr>
            <w:tcW w:w="1415" w:type="dxa"/>
            <w:shd w:val="clear" w:color="auto" w:fill="auto"/>
            <w:vAlign w:val="center"/>
          </w:tcPr>
          <w:p w:rsidR="00244A54" w:rsidRPr="006D4D4B" w:rsidRDefault="00244A54" w:rsidP="00CB06BB">
            <w:pPr>
              <w:spacing w:line="240" w:lineRule="auto"/>
              <w:jc w:val="center"/>
            </w:pPr>
          </w:p>
        </w:tc>
        <w:tc>
          <w:tcPr>
            <w:tcW w:w="1467" w:type="dxa"/>
            <w:shd w:val="clear" w:color="auto" w:fill="auto"/>
            <w:noWrap/>
            <w:vAlign w:val="center"/>
          </w:tcPr>
          <w:p w:rsidR="00244A54" w:rsidRPr="006D4D4B" w:rsidRDefault="00244A54" w:rsidP="00CB06BB">
            <w:pPr>
              <w:spacing w:line="240" w:lineRule="auto"/>
              <w:jc w:val="center"/>
              <w:rPr>
                <w:color w:val="FF0000"/>
              </w:rPr>
            </w:pPr>
          </w:p>
        </w:tc>
        <w:tc>
          <w:tcPr>
            <w:tcW w:w="1232" w:type="dxa"/>
            <w:vAlign w:val="center"/>
          </w:tcPr>
          <w:p w:rsidR="00244A54" w:rsidRPr="006D4D4B" w:rsidRDefault="00244A54" w:rsidP="00CB06BB">
            <w:pPr>
              <w:spacing w:line="240" w:lineRule="auto"/>
              <w:jc w:val="center"/>
              <w:rPr>
                <w:color w:val="FF0000"/>
              </w:rPr>
            </w:pPr>
          </w:p>
        </w:tc>
      </w:tr>
      <w:tr w:rsidR="00244A54" w:rsidRPr="006D4D4B" w:rsidTr="00842401">
        <w:tc>
          <w:tcPr>
            <w:tcW w:w="502" w:type="dxa"/>
            <w:shd w:val="clear" w:color="auto" w:fill="auto"/>
            <w:vAlign w:val="center"/>
          </w:tcPr>
          <w:p w:rsidR="00244A54" w:rsidRPr="006D4D4B" w:rsidRDefault="00244A54" w:rsidP="00CB06BB">
            <w:pPr>
              <w:spacing w:line="240" w:lineRule="auto"/>
              <w:jc w:val="center"/>
            </w:pPr>
            <w:r w:rsidRPr="006D4D4B">
              <w:t>4.1</w:t>
            </w:r>
          </w:p>
        </w:tc>
        <w:tc>
          <w:tcPr>
            <w:tcW w:w="5553" w:type="dxa"/>
            <w:shd w:val="clear" w:color="auto" w:fill="auto"/>
            <w:noWrap/>
            <w:vAlign w:val="center"/>
          </w:tcPr>
          <w:p w:rsidR="00244A54" w:rsidRPr="006D4D4B" w:rsidRDefault="00244A54" w:rsidP="00CB06BB">
            <w:pPr>
              <w:spacing w:line="240" w:lineRule="auto"/>
            </w:pPr>
            <w:r w:rsidRPr="006D4D4B">
              <w:t>Протяженность сетей всего</w:t>
            </w:r>
          </w:p>
        </w:tc>
        <w:tc>
          <w:tcPr>
            <w:tcW w:w="1415" w:type="dxa"/>
            <w:shd w:val="clear" w:color="auto" w:fill="auto"/>
            <w:vAlign w:val="center"/>
          </w:tcPr>
          <w:p w:rsidR="00244A54" w:rsidRPr="006D4D4B" w:rsidRDefault="00244A54" w:rsidP="00CB06BB">
            <w:pPr>
              <w:spacing w:line="240" w:lineRule="auto"/>
              <w:jc w:val="center"/>
            </w:pPr>
            <w:r w:rsidRPr="006D4D4B">
              <w:t>км</w:t>
            </w:r>
          </w:p>
        </w:tc>
        <w:tc>
          <w:tcPr>
            <w:tcW w:w="1467" w:type="dxa"/>
            <w:shd w:val="clear" w:color="auto" w:fill="auto"/>
            <w:noWrap/>
            <w:vAlign w:val="center"/>
          </w:tcPr>
          <w:p w:rsidR="00244A54" w:rsidRPr="006D4D4B" w:rsidRDefault="00244A54" w:rsidP="00CB06BB">
            <w:pPr>
              <w:spacing w:line="240" w:lineRule="auto"/>
              <w:jc w:val="center"/>
            </w:pPr>
            <w:r w:rsidRPr="006D4D4B">
              <w:t>1</w:t>
            </w:r>
            <w:r>
              <w:t>6</w:t>
            </w:r>
            <w:r w:rsidRPr="006D4D4B">
              <w:t>,95</w:t>
            </w:r>
          </w:p>
        </w:tc>
        <w:tc>
          <w:tcPr>
            <w:tcW w:w="1232" w:type="dxa"/>
            <w:vAlign w:val="center"/>
          </w:tcPr>
          <w:p w:rsidR="00244A54" w:rsidRPr="006D4D4B" w:rsidRDefault="00244A54" w:rsidP="00CB06BB">
            <w:pPr>
              <w:spacing w:line="240" w:lineRule="auto"/>
              <w:jc w:val="center"/>
            </w:pPr>
            <w:r w:rsidRPr="006D4D4B">
              <w:t>1</w:t>
            </w:r>
            <w:r>
              <w:t>7</w:t>
            </w:r>
            <w:r w:rsidRPr="006D4D4B">
              <w:t>,40</w:t>
            </w:r>
          </w:p>
        </w:tc>
      </w:tr>
      <w:tr w:rsidR="00244A54" w:rsidRPr="006D4D4B" w:rsidTr="00842401">
        <w:tc>
          <w:tcPr>
            <w:tcW w:w="502" w:type="dxa"/>
            <w:vMerge w:val="restart"/>
            <w:shd w:val="clear" w:color="auto" w:fill="auto"/>
            <w:vAlign w:val="center"/>
          </w:tcPr>
          <w:p w:rsidR="00244A54" w:rsidRPr="006D4D4B" w:rsidRDefault="00244A54" w:rsidP="00CB06BB">
            <w:pPr>
              <w:spacing w:line="240" w:lineRule="auto"/>
              <w:jc w:val="center"/>
            </w:pPr>
            <w:r w:rsidRPr="006D4D4B">
              <w:t>4.2</w:t>
            </w:r>
          </w:p>
        </w:tc>
        <w:tc>
          <w:tcPr>
            <w:tcW w:w="5553" w:type="dxa"/>
            <w:shd w:val="clear" w:color="auto" w:fill="auto"/>
            <w:noWrap/>
            <w:vAlign w:val="center"/>
          </w:tcPr>
          <w:p w:rsidR="00244A54" w:rsidRPr="006D4D4B" w:rsidRDefault="00244A54" w:rsidP="00CB06BB">
            <w:pPr>
              <w:spacing w:line="240" w:lineRule="auto"/>
            </w:pPr>
            <w:r w:rsidRPr="006D4D4B">
              <w:t>в том числе:</w:t>
            </w:r>
          </w:p>
        </w:tc>
        <w:tc>
          <w:tcPr>
            <w:tcW w:w="1415" w:type="dxa"/>
            <w:shd w:val="clear" w:color="auto" w:fill="auto"/>
            <w:vAlign w:val="center"/>
          </w:tcPr>
          <w:p w:rsidR="00244A54" w:rsidRPr="006D4D4B" w:rsidRDefault="00244A54" w:rsidP="00CB06BB">
            <w:pPr>
              <w:spacing w:line="240" w:lineRule="auto"/>
              <w:jc w:val="center"/>
            </w:pPr>
          </w:p>
        </w:tc>
        <w:tc>
          <w:tcPr>
            <w:tcW w:w="1467" w:type="dxa"/>
            <w:shd w:val="clear" w:color="auto" w:fill="auto"/>
            <w:noWrap/>
            <w:vAlign w:val="center"/>
          </w:tcPr>
          <w:p w:rsidR="00244A54" w:rsidRPr="006D4D4B" w:rsidRDefault="00244A54" w:rsidP="00CB06BB">
            <w:pPr>
              <w:spacing w:line="240" w:lineRule="auto"/>
              <w:rPr>
                <w:color w:val="FF0000"/>
              </w:rPr>
            </w:pPr>
          </w:p>
        </w:tc>
        <w:tc>
          <w:tcPr>
            <w:tcW w:w="1232" w:type="dxa"/>
            <w:vAlign w:val="center"/>
          </w:tcPr>
          <w:p w:rsidR="00244A54" w:rsidRPr="006D4D4B" w:rsidRDefault="00244A54" w:rsidP="00CB06BB">
            <w:pPr>
              <w:spacing w:line="240" w:lineRule="auto"/>
              <w:jc w:val="center"/>
              <w:rPr>
                <w:color w:val="FF0000"/>
              </w:rPr>
            </w:pPr>
          </w:p>
        </w:tc>
      </w:tr>
      <w:tr w:rsidR="00244A54" w:rsidRPr="006D4D4B" w:rsidTr="00842401">
        <w:tc>
          <w:tcPr>
            <w:tcW w:w="502" w:type="dxa"/>
            <w:vMerge/>
            <w:shd w:val="clear" w:color="auto" w:fill="auto"/>
            <w:vAlign w:val="center"/>
          </w:tcPr>
          <w:p w:rsidR="00244A54" w:rsidRPr="006D4D4B" w:rsidRDefault="00244A54" w:rsidP="00CB06BB">
            <w:pPr>
              <w:spacing w:line="240" w:lineRule="auto"/>
              <w:jc w:val="center"/>
            </w:pPr>
          </w:p>
        </w:tc>
        <w:tc>
          <w:tcPr>
            <w:tcW w:w="5553" w:type="dxa"/>
            <w:shd w:val="clear" w:color="auto" w:fill="auto"/>
            <w:noWrap/>
            <w:vAlign w:val="center"/>
          </w:tcPr>
          <w:p w:rsidR="00244A54" w:rsidRPr="006D4D4B" w:rsidRDefault="00244A54" w:rsidP="00CB06BB">
            <w:pPr>
              <w:spacing w:line="240" w:lineRule="auto"/>
            </w:pPr>
            <w:r w:rsidRPr="006D4D4B">
              <w:t>- 10 кВ</w:t>
            </w:r>
          </w:p>
        </w:tc>
        <w:tc>
          <w:tcPr>
            <w:tcW w:w="1415" w:type="dxa"/>
            <w:shd w:val="clear" w:color="auto" w:fill="auto"/>
            <w:vAlign w:val="center"/>
          </w:tcPr>
          <w:p w:rsidR="00244A54" w:rsidRPr="006D4D4B" w:rsidRDefault="00244A54" w:rsidP="00CB06BB">
            <w:pPr>
              <w:spacing w:line="240" w:lineRule="auto"/>
              <w:jc w:val="center"/>
            </w:pPr>
            <w:r w:rsidRPr="006D4D4B">
              <w:t>км</w:t>
            </w:r>
          </w:p>
        </w:tc>
        <w:tc>
          <w:tcPr>
            <w:tcW w:w="1467" w:type="dxa"/>
            <w:shd w:val="clear" w:color="auto" w:fill="auto"/>
            <w:noWrap/>
            <w:vAlign w:val="center"/>
          </w:tcPr>
          <w:p w:rsidR="00244A54" w:rsidRPr="006D4D4B" w:rsidRDefault="00244A54" w:rsidP="00CB06BB">
            <w:pPr>
              <w:spacing w:line="240" w:lineRule="auto"/>
              <w:jc w:val="center"/>
            </w:pPr>
            <w:r w:rsidRPr="006D4D4B">
              <w:t>1</w:t>
            </w:r>
            <w:r>
              <w:t>4</w:t>
            </w:r>
            <w:r w:rsidRPr="006D4D4B">
              <w:t>,35</w:t>
            </w:r>
          </w:p>
        </w:tc>
        <w:tc>
          <w:tcPr>
            <w:tcW w:w="1232" w:type="dxa"/>
            <w:vAlign w:val="center"/>
          </w:tcPr>
          <w:p w:rsidR="00244A54" w:rsidRPr="006D4D4B" w:rsidRDefault="00244A54" w:rsidP="00CB06BB">
            <w:pPr>
              <w:spacing w:line="240" w:lineRule="auto"/>
              <w:jc w:val="center"/>
            </w:pPr>
            <w:r w:rsidRPr="006D4D4B">
              <w:t>1</w:t>
            </w:r>
            <w:r>
              <w:t>4</w:t>
            </w:r>
            <w:r w:rsidRPr="006D4D4B">
              <w:t>,8</w:t>
            </w:r>
          </w:p>
        </w:tc>
      </w:tr>
      <w:tr w:rsidR="00244A54" w:rsidRPr="006D4D4B" w:rsidTr="00842401">
        <w:tc>
          <w:tcPr>
            <w:tcW w:w="502" w:type="dxa"/>
            <w:vMerge/>
            <w:shd w:val="clear" w:color="auto" w:fill="auto"/>
            <w:vAlign w:val="center"/>
          </w:tcPr>
          <w:p w:rsidR="00244A54" w:rsidRPr="006D4D4B" w:rsidRDefault="00244A54" w:rsidP="00CB06BB">
            <w:pPr>
              <w:spacing w:line="240" w:lineRule="auto"/>
              <w:jc w:val="center"/>
            </w:pPr>
          </w:p>
        </w:tc>
        <w:tc>
          <w:tcPr>
            <w:tcW w:w="5553" w:type="dxa"/>
            <w:shd w:val="clear" w:color="auto" w:fill="auto"/>
            <w:noWrap/>
            <w:vAlign w:val="center"/>
          </w:tcPr>
          <w:p w:rsidR="00244A54" w:rsidRPr="006D4D4B" w:rsidRDefault="00244A54" w:rsidP="00CB06BB">
            <w:pPr>
              <w:spacing w:line="240" w:lineRule="auto"/>
            </w:pPr>
            <w:r w:rsidRPr="006D4D4B">
              <w:t>- 35 кВ</w:t>
            </w:r>
          </w:p>
        </w:tc>
        <w:tc>
          <w:tcPr>
            <w:tcW w:w="1415" w:type="dxa"/>
            <w:shd w:val="clear" w:color="auto" w:fill="auto"/>
            <w:vAlign w:val="center"/>
          </w:tcPr>
          <w:p w:rsidR="00244A54" w:rsidRPr="006D4D4B" w:rsidRDefault="00244A54" w:rsidP="00CB06BB">
            <w:pPr>
              <w:spacing w:line="240" w:lineRule="auto"/>
              <w:jc w:val="center"/>
            </w:pPr>
            <w:r w:rsidRPr="006D4D4B">
              <w:t>км</w:t>
            </w:r>
          </w:p>
        </w:tc>
        <w:tc>
          <w:tcPr>
            <w:tcW w:w="1467" w:type="dxa"/>
            <w:shd w:val="clear" w:color="auto" w:fill="auto"/>
            <w:noWrap/>
            <w:vAlign w:val="center"/>
          </w:tcPr>
          <w:p w:rsidR="00244A54" w:rsidRPr="006D4D4B" w:rsidRDefault="00244A54" w:rsidP="00CB06BB">
            <w:pPr>
              <w:spacing w:line="240" w:lineRule="auto"/>
              <w:jc w:val="center"/>
            </w:pPr>
            <w:r w:rsidRPr="006D4D4B">
              <w:t>1,8</w:t>
            </w:r>
          </w:p>
        </w:tc>
        <w:tc>
          <w:tcPr>
            <w:tcW w:w="1232" w:type="dxa"/>
            <w:vAlign w:val="center"/>
          </w:tcPr>
          <w:p w:rsidR="00244A54" w:rsidRPr="006D4D4B" w:rsidRDefault="00244A54" w:rsidP="00CB06BB">
            <w:pPr>
              <w:spacing w:line="240" w:lineRule="auto"/>
              <w:jc w:val="center"/>
            </w:pPr>
            <w:r w:rsidRPr="006D4D4B">
              <w:t>1,8</w:t>
            </w:r>
          </w:p>
        </w:tc>
      </w:tr>
      <w:tr w:rsidR="00244A54" w:rsidRPr="006D4D4B" w:rsidTr="00842401">
        <w:tc>
          <w:tcPr>
            <w:tcW w:w="502" w:type="dxa"/>
            <w:vMerge/>
            <w:shd w:val="clear" w:color="auto" w:fill="auto"/>
            <w:vAlign w:val="center"/>
          </w:tcPr>
          <w:p w:rsidR="00244A54" w:rsidRPr="006D4D4B" w:rsidRDefault="00244A54" w:rsidP="00CB06BB">
            <w:pPr>
              <w:spacing w:line="240" w:lineRule="auto"/>
              <w:jc w:val="center"/>
            </w:pPr>
          </w:p>
        </w:tc>
        <w:tc>
          <w:tcPr>
            <w:tcW w:w="5553" w:type="dxa"/>
            <w:shd w:val="clear" w:color="auto" w:fill="auto"/>
            <w:noWrap/>
            <w:vAlign w:val="center"/>
          </w:tcPr>
          <w:p w:rsidR="00244A54" w:rsidRPr="006D4D4B" w:rsidRDefault="00244A54" w:rsidP="00CB06BB">
            <w:pPr>
              <w:spacing w:line="240" w:lineRule="auto"/>
            </w:pPr>
            <w:r w:rsidRPr="006D4D4B">
              <w:t>- 110 кВ</w:t>
            </w:r>
          </w:p>
        </w:tc>
        <w:tc>
          <w:tcPr>
            <w:tcW w:w="1415" w:type="dxa"/>
            <w:shd w:val="clear" w:color="auto" w:fill="auto"/>
            <w:vAlign w:val="center"/>
          </w:tcPr>
          <w:p w:rsidR="00244A54" w:rsidRPr="006D4D4B" w:rsidRDefault="00244A54" w:rsidP="00CB06BB">
            <w:pPr>
              <w:spacing w:line="240" w:lineRule="auto"/>
              <w:jc w:val="center"/>
            </w:pPr>
            <w:r w:rsidRPr="006D4D4B">
              <w:t>км</w:t>
            </w:r>
          </w:p>
        </w:tc>
        <w:tc>
          <w:tcPr>
            <w:tcW w:w="1467" w:type="dxa"/>
            <w:shd w:val="clear" w:color="auto" w:fill="auto"/>
            <w:noWrap/>
            <w:vAlign w:val="center"/>
          </w:tcPr>
          <w:p w:rsidR="00244A54" w:rsidRPr="006D4D4B" w:rsidRDefault="00244A54" w:rsidP="00CB06BB">
            <w:pPr>
              <w:spacing w:line="240" w:lineRule="auto"/>
              <w:jc w:val="center"/>
            </w:pPr>
            <w:r w:rsidRPr="006D4D4B">
              <w:t>0,8</w:t>
            </w:r>
          </w:p>
        </w:tc>
        <w:tc>
          <w:tcPr>
            <w:tcW w:w="1232" w:type="dxa"/>
            <w:vAlign w:val="center"/>
          </w:tcPr>
          <w:p w:rsidR="00244A54" w:rsidRPr="006D4D4B" w:rsidRDefault="00244A54" w:rsidP="00CB06BB">
            <w:pPr>
              <w:spacing w:line="240" w:lineRule="auto"/>
              <w:jc w:val="center"/>
            </w:pPr>
            <w:r w:rsidRPr="006D4D4B">
              <w:t>0,8</w:t>
            </w:r>
          </w:p>
        </w:tc>
      </w:tr>
      <w:tr w:rsidR="00244A54" w:rsidRPr="006D4D4B" w:rsidTr="00842401">
        <w:tc>
          <w:tcPr>
            <w:tcW w:w="502" w:type="dxa"/>
            <w:shd w:val="clear" w:color="auto" w:fill="auto"/>
            <w:vAlign w:val="center"/>
          </w:tcPr>
          <w:p w:rsidR="00244A54" w:rsidRPr="006D4D4B" w:rsidRDefault="00244A54" w:rsidP="00CB06BB">
            <w:pPr>
              <w:spacing w:line="240" w:lineRule="auto"/>
              <w:jc w:val="center"/>
            </w:pPr>
            <w:r w:rsidRPr="006D4D4B">
              <w:t>4.3</w:t>
            </w:r>
          </w:p>
        </w:tc>
        <w:tc>
          <w:tcPr>
            <w:tcW w:w="5553" w:type="dxa"/>
            <w:shd w:val="clear" w:color="auto" w:fill="auto"/>
            <w:noWrap/>
            <w:vAlign w:val="center"/>
          </w:tcPr>
          <w:p w:rsidR="00244A54" w:rsidRPr="006D4D4B" w:rsidRDefault="00244A54" w:rsidP="00CB06BB">
            <w:pPr>
              <w:spacing w:line="240" w:lineRule="auto"/>
            </w:pPr>
            <w:r w:rsidRPr="006D4D4B">
              <w:t>Количество ПС на территории</w:t>
            </w:r>
          </w:p>
        </w:tc>
        <w:tc>
          <w:tcPr>
            <w:tcW w:w="1415" w:type="dxa"/>
            <w:shd w:val="clear" w:color="auto" w:fill="auto"/>
            <w:vAlign w:val="center"/>
          </w:tcPr>
          <w:p w:rsidR="00244A54" w:rsidRPr="006D4D4B" w:rsidRDefault="00244A54" w:rsidP="00CB06BB">
            <w:pPr>
              <w:spacing w:line="240" w:lineRule="auto"/>
              <w:jc w:val="center"/>
            </w:pPr>
            <w:r w:rsidRPr="006D4D4B">
              <w:t>единиц</w:t>
            </w:r>
          </w:p>
        </w:tc>
        <w:tc>
          <w:tcPr>
            <w:tcW w:w="1467" w:type="dxa"/>
            <w:shd w:val="clear" w:color="auto" w:fill="auto"/>
            <w:noWrap/>
            <w:vAlign w:val="center"/>
          </w:tcPr>
          <w:p w:rsidR="00244A54" w:rsidRPr="006D4D4B" w:rsidRDefault="00244A54" w:rsidP="00CB06BB">
            <w:pPr>
              <w:spacing w:line="240" w:lineRule="auto"/>
              <w:jc w:val="center"/>
            </w:pPr>
            <w:r w:rsidRPr="006D4D4B">
              <w:t>1</w:t>
            </w:r>
          </w:p>
        </w:tc>
        <w:tc>
          <w:tcPr>
            <w:tcW w:w="1232" w:type="dxa"/>
            <w:vAlign w:val="center"/>
          </w:tcPr>
          <w:p w:rsidR="00244A54" w:rsidRPr="006D4D4B" w:rsidRDefault="00244A54" w:rsidP="00CB06BB">
            <w:pPr>
              <w:spacing w:line="240" w:lineRule="auto"/>
              <w:jc w:val="center"/>
            </w:pPr>
            <w:r w:rsidRPr="006D4D4B">
              <w:t>1</w:t>
            </w:r>
          </w:p>
        </w:tc>
      </w:tr>
      <w:tr w:rsidR="00244A54" w:rsidRPr="006D4D4B" w:rsidTr="00842401">
        <w:tc>
          <w:tcPr>
            <w:tcW w:w="502" w:type="dxa"/>
            <w:shd w:val="clear" w:color="auto" w:fill="auto"/>
            <w:vAlign w:val="center"/>
          </w:tcPr>
          <w:p w:rsidR="00244A54" w:rsidRPr="006D4D4B" w:rsidRDefault="00244A54" w:rsidP="00CB06BB">
            <w:pPr>
              <w:spacing w:line="240" w:lineRule="auto"/>
              <w:jc w:val="center"/>
            </w:pPr>
            <w:r w:rsidRPr="006D4D4B">
              <w:t>4.4</w:t>
            </w:r>
          </w:p>
        </w:tc>
        <w:tc>
          <w:tcPr>
            <w:tcW w:w="5553" w:type="dxa"/>
            <w:shd w:val="clear" w:color="auto" w:fill="auto"/>
            <w:noWrap/>
            <w:vAlign w:val="center"/>
          </w:tcPr>
          <w:p w:rsidR="00244A54" w:rsidRPr="006D4D4B" w:rsidRDefault="00244A54" w:rsidP="00CB06BB">
            <w:pPr>
              <w:spacing w:line="240" w:lineRule="auto"/>
            </w:pPr>
            <w:r w:rsidRPr="006D4D4B">
              <w:t>Количество ТП на территории</w:t>
            </w:r>
          </w:p>
        </w:tc>
        <w:tc>
          <w:tcPr>
            <w:tcW w:w="1415" w:type="dxa"/>
            <w:shd w:val="clear" w:color="auto" w:fill="auto"/>
            <w:vAlign w:val="center"/>
          </w:tcPr>
          <w:p w:rsidR="00244A54" w:rsidRPr="006D4D4B" w:rsidRDefault="00244A54" w:rsidP="00CB06BB">
            <w:pPr>
              <w:spacing w:line="240" w:lineRule="auto"/>
              <w:jc w:val="center"/>
            </w:pPr>
            <w:r w:rsidRPr="006D4D4B">
              <w:t>единиц</w:t>
            </w:r>
          </w:p>
        </w:tc>
        <w:tc>
          <w:tcPr>
            <w:tcW w:w="1467" w:type="dxa"/>
            <w:shd w:val="clear" w:color="auto" w:fill="auto"/>
            <w:noWrap/>
            <w:vAlign w:val="center"/>
          </w:tcPr>
          <w:p w:rsidR="00244A54" w:rsidRPr="006D4D4B" w:rsidRDefault="00244A54" w:rsidP="00CB06BB">
            <w:pPr>
              <w:spacing w:line="240" w:lineRule="auto"/>
              <w:jc w:val="center"/>
            </w:pPr>
            <w:r>
              <w:t>44</w:t>
            </w:r>
          </w:p>
        </w:tc>
        <w:tc>
          <w:tcPr>
            <w:tcW w:w="1232" w:type="dxa"/>
            <w:vAlign w:val="center"/>
          </w:tcPr>
          <w:p w:rsidR="00244A54" w:rsidRPr="006D4D4B" w:rsidRDefault="00244A54" w:rsidP="00CB06BB">
            <w:pPr>
              <w:spacing w:line="240" w:lineRule="auto"/>
              <w:jc w:val="center"/>
            </w:pPr>
            <w:r>
              <w:t>47</w:t>
            </w:r>
          </w:p>
        </w:tc>
      </w:tr>
      <w:tr w:rsidR="00244A54" w:rsidRPr="006D4D4B" w:rsidTr="00842401">
        <w:tc>
          <w:tcPr>
            <w:tcW w:w="502" w:type="dxa"/>
            <w:shd w:val="clear" w:color="auto" w:fill="auto"/>
            <w:vAlign w:val="center"/>
          </w:tcPr>
          <w:p w:rsidR="00244A54" w:rsidRPr="006D4D4B" w:rsidRDefault="00244A54" w:rsidP="00CB06BB">
            <w:pPr>
              <w:spacing w:line="240" w:lineRule="auto"/>
              <w:jc w:val="center"/>
            </w:pPr>
            <w:r w:rsidRPr="006D4D4B">
              <w:t>4.5</w:t>
            </w:r>
          </w:p>
        </w:tc>
        <w:tc>
          <w:tcPr>
            <w:tcW w:w="5553" w:type="dxa"/>
            <w:shd w:val="clear" w:color="auto" w:fill="auto"/>
            <w:noWrap/>
            <w:vAlign w:val="center"/>
          </w:tcPr>
          <w:p w:rsidR="00244A54" w:rsidRPr="006D4D4B" w:rsidRDefault="00244A54" w:rsidP="00CB06BB">
            <w:pPr>
              <w:spacing w:line="240" w:lineRule="auto"/>
            </w:pPr>
            <w:r w:rsidRPr="006D4D4B">
              <w:t>Потребление электроэнергии:</w:t>
            </w:r>
          </w:p>
        </w:tc>
        <w:tc>
          <w:tcPr>
            <w:tcW w:w="1415" w:type="dxa"/>
            <w:shd w:val="clear" w:color="auto" w:fill="auto"/>
            <w:vAlign w:val="center"/>
          </w:tcPr>
          <w:p w:rsidR="00244A54" w:rsidRPr="006D4D4B" w:rsidRDefault="00244A54" w:rsidP="00CB06BB">
            <w:pPr>
              <w:spacing w:line="240" w:lineRule="auto"/>
              <w:jc w:val="center"/>
            </w:pPr>
          </w:p>
        </w:tc>
        <w:tc>
          <w:tcPr>
            <w:tcW w:w="1467" w:type="dxa"/>
            <w:shd w:val="clear" w:color="auto" w:fill="auto"/>
            <w:noWrap/>
            <w:vAlign w:val="center"/>
          </w:tcPr>
          <w:p w:rsidR="00244A54" w:rsidRPr="006D4D4B" w:rsidRDefault="00244A54" w:rsidP="00CB06BB">
            <w:pPr>
              <w:spacing w:line="240" w:lineRule="auto"/>
              <w:jc w:val="center"/>
            </w:pPr>
          </w:p>
        </w:tc>
        <w:tc>
          <w:tcPr>
            <w:tcW w:w="1232" w:type="dxa"/>
            <w:vAlign w:val="center"/>
          </w:tcPr>
          <w:p w:rsidR="00244A54" w:rsidRPr="006D4D4B" w:rsidRDefault="00244A54" w:rsidP="00CB06BB">
            <w:pPr>
              <w:spacing w:line="240" w:lineRule="auto"/>
              <w:jc w:val="center"/>
            </w:pPr>
          </w:p>
        </w:tc>
      </w:tr>
      <w:tr w:rsidR="00244A54" w:rsidRPr="006D4D4B" w:rsidTr="00842401">
        <w:tc>
          <w:tcPr>
            <w:tcW w:w="502" w:type="dxa"/>
            <w:shd w:val="clear" w:color="auto" w:fill="auto"/>
            <w:vAlign w:val="center"/>
          </w:tcPr>
          <w:p w:rsidR="00244A54" w:rsidRPr="006D4D4B" w:rsidRDefault="00244A54" w:rsidP="00CB06BB">
            <w:pPr>
              <w:spacing w:line="240" w:lineRule="auto"/>
              <w:jc w:val="center"/>
            </w:pPr>
          </w:p>
        </w:tc>
        <w:tc>
          <w:tcPr>
            <w:tcW w:w="5553" w:type="dxa"/>
            <w:shd w:val="clear" w:color="auto" w:fill="auto"/>
            <w:noWrap/>
            <w:vAlign w:val="center"/>
          </w:tcPr>
          <w:p w:rsidR="00244A54" w:rsidRPr="006D4D4B" w:rsidRDefault="00244A54" w:rsidP="00CB06BB">
            <w:pPr>
              <w:spacing w:line="240" w:lineRule="auto"/>
            </w:pPr>
            <w:r w:rsidRPr="006D4D4B">
              <w:t>коммунально-бытовая нагрузка</w:t>
            </w:r>
          </w:p>
        </w:tc>
        <w:tc>
          <w:tcPr>
            <w:tcW w:w="1415" w:type="dxa"/>
            <w:shd w:val="clear" w:color="auto" w:fill="auto"/>
            <w:vAlign w:val="center"/>
          </w:tcPr>
          <w:p w:rsidR="00244A54" w:rsidRPr="006D4D4B" w:rsidRDefault="00244A54" w:rsidP="00CB06BB">
            <w:pPr>
              <w:spacing w:line="240" w:lineRule="auto"/>
              <w:jc w:val="center"/>
            </w:pPr>
            <w:r w:rsidRPr="006D4D4B">
              <w:t>кВт</w:t>
            </w:r>
          </w:p>
        </w:tc>
        <w:tc>
          <w:tcPr>
            <w:tcW w:w="1467" w:type="dxa"/>
            <w:shd w:val="clear" w:color="auto" w:fill="auto"/>
            <w:noWrap/>
            <w:vAlign w:val="center"/>
          </w:tcPr>
          <w:p w:rsidR="00244A54" w:rsidRPr="006D4D4B" w:rsidRDefault="00244A54" w:rsidP="00CB06BB">
            <w:pPr>
              <w:spacing w:line="240" w:lineRule="auto"/>
              <w:jc w:val="center"/>
            </w:pPr>
            <w:r w:rsidRPr="006D4D4B">
              <w:t>-</w:t>
            </w:r>
          </w:p>
        </w:tc>
        <w:tc>
          <w:tcPr>
            <w:tcW w:w="1232" w:type="dxa"/>
            <w:vAlign w:val="center"/>
          </w:tcPr>
          <w:p w:rsidR="00244A54" w:rsidRPr="006D4D4B" w:rsidRDefault="00244A54" w:rsidP="00CB06BB">
            <w:pPr>
              <w:spacing w:line="240" w:lineRule="auto"/>
              <w:jc w:val="center"/>
            </w:pPr>
            <w:r w:rsidRPr="006D4D4B">
              <w:rPr>
                <w:color w:val="000000"/>
              </w:rPr>
              <w:t>4393,90</w:t>
            </w:r>
          </w:p>
        </w:tc>
      </w:tr>
      <w:tr w:rsidR="00244A54" w:rsidRPr="006D4D4B" w:rsidTr="00842401">
        <w:tc>
          <w:tcPr>
            <w:tcW w:w="502" w:type="dxa"/>
            <w:shd w:val="clear" w:color="auto" w:fill="auto"/>
            <w:vAlign w:val="center"/>
          </w:tcPr>
          <w:p w:rsidR="00244A54" w:rsidRPr="006D4D4B" w:rsidRDefault="00244A54" w:rsidP="00CB06BB">
            <w:pPr>
              <w:spacing w:line="240" w:lineRule="auto"/>
              <w:jc w:val="center"/>
            </w:pPr>
          </w:p>
        </w:tc>
        <w:tc>
          <w:tcPr>
            <w:tcW w:w="5553" w:type="dxa"/>
            <w:shd w:val="clear" w:color="auto" w:fill="auto"/>
            <w:noWrap/>
            <w:vAlign w:val="center"/>
          </w:tcPr>
          <w:p w:rsidR="00244A54" w:rsidRPr="006D4D4B" w:rsidRDefault="00244A54" w:rsidP="00CB06BB">
            <w:pPr>
              <w:spacing w:line="240" w:lineRule="auto"/>
            </w:pPr>
            <w:r w:rsidRPr="006D4D4B">
              <w:t>производственная нагрузка</w:t>
            </w:r>
          </w:p>
        </w:tc>
        <w:tc>
          <w:tcPr>
            <w:tcW w:w="1415" w:type="dxa"/>
            <w:shd w:val="clear" w:color="auto" w:fill="auto"/>
            <w:vAlign w:val="center"/>
          </w:tcPr>
          <w:p w:rsidR="00244A54" w:rsidRPr="006D4D4B" w:rsidRDefault="00244A54" w:rsidP="00CB06BB">
            <w:pPr>
              <w:spacing w:line="240" w:lineRule="auto"/>
              <w:jc w:val="center"/>
            </w:pPr>
            <w:r w:rsidRPr="006D4D4B">
              <w:t>кВт</w:t>
            </w:r>
          </w:p>
        </w:tc>
        <w:tc>
          <w:tcPr>
            <w:tcW w:w="1467" w:type="dxa"/>
            <w:shd w:val="clear" w:color="auto" w:fill="auto"/>
            <w:noWrap/>
            <w:vAlign w:val="center"/>
          </w:tcPr>
          <w:p w:rsidR="00244A54" w:rsidRPr="006D4D4B" w:rsidRDefault="00244A54" w:rsidP="00CB06BB">
            <w:pPr>
              <w:spacing w:line="240" w:lineRule="auto"/>
              <w:jc w:val="center"/>
            </w:pPr>
            <w:r w:rsidRPr="006D4D4B">
              <w:t>-</w:t>
            </w:r>
          </w:p>
        </w:tc>
        <w:tc>
          <w:tcPr>
            <w:tcW w:w="1232" w:type="dxa"/>
            <w:vAlign w:val="center"/>
          </w:tcPr>
          <w:p w:rsidR="00244A54" w:rsidRPr="006D4D4B" w:rsidRDefault="00244A54" w:rsidP="00CB06BB">
            <w:pPr>
              <w:spacing w:line="240" w:lineRule="auto"/>
              <w:jc w:val="center"/>
            </w:pPr>
            <w:r w:rsidRPr="006D4D4B">
              <w:rPr>
                <w:color w:val="000000"/>
              </w:rPr>
              <w:t>941,60</w:t>
            </w:r>
          </w:p>
        </w:tc>
      </w:tr>
      <w:tr w:rsidR="00244A54" w:rsidRPr="006D4D4B" w:rsidTr="00842401">
        <w:tc>
          <w:tcPr>
            <w:tcW w:w="502" w:type="dxa"/>
            <w:shd w:val="clear" w:color="auto" w:fill="auto"/>
            <w:vAlign w:val="center"/>
          </w:tcPr>
          <w:p w:rsidR="00244A54" w:rsidRPr="006D4D4B" w:rsidRDefault="00244A54" w:rsidP="00CB06BB">
            <w:pPr>
              <w:spacing w:line="240" w:lineRule="auto"/>
              <w:jc w:val="center"/>
            </w:pPr>
            <w:r w:rsidRPr="006D4D4B">
              <w:t>5</w:t>
            </w:r>
          </w:p>
        </w:tc>
        <w:tc>
          <w:tcPr>
            <w:tcW w:w="5553" w:type="dxa"/>
            <w:shd w:val="clear" w:color="auto" w:fill="auto"/>
            <w:noWrap/>
            <w:vAlign w:val="center"/>
          </w:tcPr>
          <w:p w:rsidR="00244A54" w:rsidRPr="006D4D4B" w:rsidRDefault="00244A54" w:rsidP="00CB06BB">
            <w:pPr>
              <w:spacing w:line="240" w:lineRule="auto"/>
            </w:pPr>
            <w:r w:rsidRPr="006D4D4B">
              <w:t>Газоснабжение</w:t>
            </w:r>
          </w:p>
        </w:tc>
        <w:tc>
          <w:tcPr>
            <w:tcW w:w="1415" w:type="dxa"/>
            <w:shd w:val="clear" w:color="auto" w:fill="auto"/>
            <w:vAlign w:val="center"/>
          </w:tcPr>
          <w:p w:rsidR="00244A54" w:rsidRPr="006D4D4B" w:rsidRDefault="00244A54" w:rsidP="00CB06BB">
            <w:pPr>
              <w:spacing w:line="240" w:lineRule="auto"/>
              <w:jc w:val="center"/>
            </w:pPr>
          </w:p>
        </w:tc>
        <w:tc>
          <w:tcPr>
            <w:tcW w:w="1467" w:type="dxa"/>
            <w:shd w:val="clear" w:color="auto" w:fill="auto"/>
            <w:noWrap/>
            <w:vAlign w:val="center"/>
          </w:tcPr>
          <w:p w:rsidR="00244A54" w:rsidRPr="006D4D4B" w:rsidRDefault="00244A54" w:rsidP="00CB06BB">
            <w:pPr>
              <w:spacing w:line="240" w:lineRule="auto"/>
              <w:jc w:val="center"/>
            </w:pPr>
          </w:p>
        </w:tc>
        <w:tc>
          <w:tcPr>
            <w:tcW w:w="1232" w:type="dxa"/>
            <w:vAlign w:val="center"/>
          </w:tcPr>
          <w:p w:rsidR="00244A54" w:rsidRPr="006D4D4B" w:rsidRDefault="00244A54" w:rsidP="00CB06BB">
            <w:pPr>
              <w:spacing w:line="240" w:lineRule="auto"/>
              <w:jc w:val="center"/>
            </w:pPr>
          </w:p>
        </w:tc>
      </w:tr>
      <w:tr w:rsidR="00244A54" w:rsidRPr="006D4D4B" w:rsidTr="00842401">
        <w:tc>
          <w:tcPr>
            <w:tcW w:w="502" w:type="dxa"/>
            <w:shd w:val="clear" w:color="auto" w:fill="auto"/>
            <w:vAlign w:val="center"/>
          </w:tcPr>
          <w:p w:rsidR="00244A54" w:rsidRPr="006D4D4B" w:rsidRDefault="00244A54" w:rsidP="00CB06BB">
            <w:pPr>
              <w:spacing w:line="240" w:lineRule="auto"/>
              <w:jc w:val="center"/>
            </w:pPr>
            <w:r w:rsidRPr="006D4D4B">
              <w:t>5.1</w:t>
            </w:r>
          </w:p>
        </w:tc>
        <w:tc>
          <w:tcPr>
            <w:tcW w:w="5553" w:type="dxa"/>
            <w:shd w:val="clear" w:color="auto" w:fill="auto"/>
            <w:noWrap/>
            <w:vAlign w:val="center"/>
          </w:tcPr>
          <w:p w:rsidR="00244A54" w:rsidRPr="006D4D4B" w:rsidRDefault="00244A54" w:rsidP="00CB06BB">
            <w:pPr>
              <w:spacing w:line="240" w:lineRule="auto"/>
            </w:pPr>
            <w:r w:rsidRPr="006D4D4B">
              <w:t>Потребление газа:</w:t>
            </w:r>
          </w:p>
        </w:tc>
        <w:tc>
          <w:tcPr>
            <w:tcW w:w="1415" w:type="dxa"/>
            <w:shd w:val="clear" w:color="auto" w:fill="auto"/>
            <w:vAlign w:val="center"/>
          </w:tcPr>
          <w:p w:rsidR="00244A54" w:rsidRPr="006D4D4B" w:rsidRDefault="00244A54" w:rsidP="00CB06BB">
            <w:pPr>
              <w:spacing w:line="240" w:lineRule="auto"/>
              <w:jc w:val="center"/>
            </w:pPr>
          </w:p>
        </w:tc>
        <w:tc>
          <w:tcPr>
            <w:tcW w:w="1467" w:type="dxa"/>
            <w:shd w:val="clear" w:color="auto" w:fill="auto"/>
            <w:noWrap/>
            <w:vAlign w:val="center"/>
          </w:tcPr>
          <w:p w:rsidR="00244A54" w:rsidRPr="006D4D4B" w:rsidRDefault="00244A54" w:rsidP="00CB06BB">
            <w:pPr>
              <w:spacing w:line="240" w:lineRule="auto"/>
              <w:jc w:val="center"/>
            </w:pPr>
          </w:p>
        </w:tc>
        <w:tc>
          <w:tcPr>
            <w:tcW w:w="1232" w:type="dxa"/>
            <w:vAlign w:val="center"/>
          </w:tcPr>
          <w:p w:rsidR="00244A54" w:rsidRPr="006D4D4B" w:rsidRDefault="00244A54" w:rsidP="00CB06BB">
            <w:pPr>
              <w:spacing w:line="240" w:lineRule="auto"/>
              <w:jc w:val="center"/>
            </w:pPr>
          </w:p>
        </w:tc>
      </w:tr>
      <w:tr w:rsidR="00244A54" w:rsidRPr="006D4D4B" w:rsidTr="00842401">
        <w:tc>
          <w:tcPr>
            <w:tcW w:w="502" w:type="dxa"/>
            <w:shd w:val="clear" w:color="auto" w:fill="auto"/>
            <w:vAlign w:val="center"/>
          </w:tcPr>
          <w:p w:rsidR="00244A54" w:rsidRPr="006D4D4B" w:rsidRDefault="00244A54" w:rsidP="00CB06BB">
            <w:pPr>
              <w:spacing w:line="240" w:lineRule="auto"/>
              <w:jc w:val="center"/>
            </w:pPr>
          </w:p>
        </w:tc>
        <w:tc>
          <w:tcPr>
            <w:tcW w:w="5553" w:type="dxa"/>
            <w:shd w:val="clear" w:color="auto" w:fill="auto"/>
            <w:noWrap/>
            <w:vAlign w:val="center"/>
          </w:tcPr>
          <w:p w:rsidR="00244A54" w:rsidRPr="006D4D4B" w:rsidRDefault="00244A54" w:rsidP="00CB06BB">
            <w:pPr>
              <w:spacing w:line="240" w:lineRule="auto"/>
            </w:pPr>
            <w:r w:rsidRPr="006D4D4B">
              <w:t>на хозяйственно-бытовые нужды</w:t>
            </w:r>
          </w:p>
        </w:tc>
        <w:tc>
          <w:tcPr>
            <w:tcW w:w="1415" w:type="dxa"/>
            <w:shd w:val="clear" w:color="auto" w:fill="auto"/>
            <w:vAlign w:val="center"/>
          </w:tcPr>
          <w:p w:rsidR="00244A54" w:rsidRPr="006D4D4B" w:rsidRDefault="00244A54" w:rsidP="00CB06BB">
            <w:pPr>
              <w:spacing w:line="240" w:lineRule="auto"/>
              <w:jc w:val="center"/>
            </w:pPr>
            <w:r w:rsidRPr="006D4D4B">
              <w:t>тыс. куб.м/ год</w:t>
            </w:r>
          </w:p>
        </w:tc>
        <w:tc>
          <w:tcPr>
            <w:tcW w:w="1467" w:type="dxa"/>
            <w:shd w:val="clear" w:color="auto" w:fill="auto"/>
            <w:noWrap/>
            <w:vAlign w:val="center"/>
          </w:tcPr>
          <w:p w:rsidR="00244A54" w:rsidRPr="006D4D4B" w:rsidRDefault="00244A54" w:rsidP="00CB06BB">
            <w:pPr>
              <w:spacing w:line="240" w:lineRule="auto"/>
              <w:jc w:val="center"/>
            </w:pPr>
            <w:r w:rsidRPr="006D4D4B">
              <w:t>-</w:t>
            </w:r>
          </w:p>
        </w:tc>
        <w:tc>
          <w:tcPr>
            <w:tcW w:w="1232" w:type="dxa"/>
            <w:vAlign w:val="center"/>
          </w:tcPr>
          <w:p w:rsidR="00244A54" w:rsidRPr="006D4D4B" w:rsidRDefault="00244A54" w:rsidP="00CB06BB">
            <w:pPr>
              <w:spacing w:line="240" w:lineRule="auto"/>
              <w:jc w:val="center"/>
            </w:pPr>
            <w:r w:rsidRPr="006D4D4B">
              <w:rPr>
                <w:color w:val="000000"/>
              </w:rPr>
              <w:t>1080,75</w:t>
            </w:r>
          </w:p>
        </w:tc>
      </w:tr>
      <w:tr w:rsidR="00244A54" w:rsidRPr="006D4D4B" w:rsidTr="00842401">
        <w:tc>
          <w:tcPr>
            <w:tcW w:w="502" w:type="dxa"/>
            <w:shd w:val="clear" w:color="auto" w:fill="auto"/>
            <w:vAlign w:val="center"/>
          </w:tcPr>
          <w:p w:rsidR="00244A54" w:rsidRPr="006D4D4B" w:rsidRDefault="00244A54" w:rsidP="00CB06BB">
            <w:pPr>
              <w:spacing w:line="240" w:lineRule="auto"/>
              <w:jc w:val="center"/>
            </w:pPr>
          </w:p>
        </w:tc>
        <w:tc>
          <w:tcPr>
            <w:tcW w:w="5553" w:type="dxa"/>
            <w:shd w:val="clear" w:color="auto" w:fill="auto"/>
            <w:noWrap/>
            <w:vAlign w:val="center"/>
          </w:tcPr>
          <w:p w:rsidR="00244A54" w:rsidRPr="006D4D4B" w:rsidRDefault="00244A54" w:rsidP="00CB06BB">
            <w:pPr>
              <w:spacing w:line="240" w:lineRule="auto"/>
            </w:pPr>
            <w:r w:rsidRPr="006D4D4B">
              <w:t>на предприятия обслуживания</w:t>
            </w:r>
          </w:p>
        </w:tc>
        <w:tc>
          <w:tcPr>
            <w:tcW w:w="1415" w:type="dxa"/>
            <w:shd w:val="clear" w:color="auto" w:fill="auto"/>
            <w:vAlign w:val="center"/>
          </w:tcPr>
          <w:p w:rsidR="00244A54" w:rsidRPr="006D4D4B" w:rsidRDefault="00244A54" w:rsidP="00CB06BB">
            <w:pPr>
              <w:spacing w:line="240" w:lineRule="auto"/>
              <w:jc w:val="center"/>
            </w:pPr>
            <w:r w:rsidRPr="006D4D4B">
              <w:t>тыс. куб.м/ год</w:t>
            </w:r>
          </w:p>
        </w:tc>
        <w:tc>
          <w:tcPr>
            <w:tcW w:w="1467" w:type="dxa"/>
            <w:shd w:val="clear" w:color="auto" w:fill="auto"/>
            <w:noWrap/>
            <w:vAlign w:val="center"/>
          </w:tcPr>
          <w:p w:rsidR="00244A54" w:rsidRPr="006D4D4B" w:rsidRDefault="00244A54" w:rsidP="00CB06BB">
            <w:pPr>
              <w:spacing w:line="240" w:lineRule="auto"/>
              <w:jc w:val="center"/>
            </w:pPr>
            <w:r w:rsidRPr="006D4D4B">
              <w:t>-</w:t>
            </w:r>
          </w:p>
        </w:tc>
        <w:tc>
          <w:tcPr>
            <w:tcW w:w="1232" w:type="dxa"/>
            <w:vAlign w:val="center"/>
          </w:tcPr>
          <w:p w:rsidR="00244A54" w:rsidRPr="006D4D4B" w:rsidRDefault="00244A54" w:rsidP="00CB06BB">
            <w:pPr>
              <w:spacing w:line="240" w:lineRule="auto"/>
              <w:jc w:val="center"/>
            </w:pPr>
            <w:r w:rsidRPr="006D4D4B">
              <w:rPr>
                <w:color w:val="000000"/>
              </w:rPr>
              <w:t>54,04</w:t>
            </w:r>
          </w:p>
        </w:tc>
      </w:tr>
      <w:tr w:rsidR="00244A54" w:rsidRPr="006D4D4B" w:rsidTr="00842401">
        <w:tc>
          <w:tcPr>
            <w:tcW w:w="502" w:type="dxa"/>
            <w:shd w:val="clear" w:color="auto" w:fill="auto"/>
            <w:vAlign w:val="center"/>
          </w:tcPr>
          <w:p w:rsidR="00244A54" w:rsidRPr="006D4D4B" w:rsidRDefault="00244A54" w:rsidP="00CB06BB">
            <w:pPr>
              <w:spacing w:line="240" w:lineRule="auto"/>
              <w:jc w:val="center"/>
            </w:pPr>
            <w:r w:rsidRPr="006D4D4B">
              <w:t>5.2</w:t>
            </w:r>
          </w:p>
        </w:tc>
        <w:tc>
          <w:tcPr>
            <w:tcW w:w="5553" w:type="dxa"/>
            <w:shd w:val="clear" w:color="auto" w:fill="auto"/>
            <w:noWrap/>
            <w:vAlign w:val="center"/>
          </w:tcPr>
          <w:p w:rsidR="00244A54" w:rsidRPr="006D4D4B" w:rsidRDefault="00244A54" w:rsidP="00CB06BB">
            <w:pPr>
              <w:spacing w:line="240" w:lineRule="auto"/>
            </w:pPr>
            <w:r w:rsidRPr="006D4D4B">
              <w:t>Протяженность газопроводов</w:t>
            </w:r>
          </w:p>
        </w:tc>
        <w:tc>
          <w:tcPr>
            <w:tcW w:w="1415" w:type="dxa"/>
            <w:shd w:val="clear" w:color="auto" w:fill="auto"/>
            <w:vAlign w:val="center"/>
          </w:tcPr>
          <w:p w:rsidR="00244A54" w:rsidRPr="006D4D4B" w:rsidRDefault="00244A54" w:rsidP="00CB06BB">
            <w:pPr>
              <w:spacing w:line="240" w:lineRule="auto"/>
              <w:jc w:val="center"/>
            </w:pPr>
            <w:r w:rsidRPr="006D4D4B">
              <w:t>км</w:t>
            </w:r>
          </w:p>
        </w:tc>
        <w:tc>
          <w:tcPr>
            <w:tcW w:w="1467" w:type="dxa"/>
            <w:shd w:val="clear" w:color="auto" w:fill="auto"/>
            <w:noWrap/>
            <w:vAlign w:val="center"/>
          </w:tcPr>
          <w:p w:rsidR="00244A54" w:rsidRPr="006D4D4B" w:rsidRDefault="00244A54" w:rsidP="00CB06BB">
            <w:pPr>
              <w:spacing w:line="240" w:lineRule="auto"/>
              <w:jc w:val="center"/>
            </w:pPr>
            <w:r w:rsidRPr="006D4D4B">
              <w:t>-</w:t>
            </w:r>
          </w:p>
        </w:tc>
        <w:tc>
          <w:tcPr>
            <w:tcW w:w="1232" w:type="dxa"/>
            <w:vAlign w:val="center"/>
          </w:tcPr>
          <w:p w:rsidR="00244A54" w:rsidRPr="006D4D4B" w:rsidRDefault="00244A54" w:rsidP="00CB06BB">
            <w:pPr>
              <w:spacing w:line="240" w:lineRule="auto"/>
              <w:jc w:val="center"/>
            </w:pPr>
            <w:r>
              <w:t>5,50</w:t>
            </w:r>
          </w:p>
        </w:tc>
      </w:tr>
      <w:tr w:rsidR="00244A54" w:rsidRPr="006D4D4B" w:rsidTr="00842401">
        <w:tc>
          <w:tcPr>
            <w:tcW w:w="502" w:type="dxa"/>
            <w:shd w:val="clear" w:color="auto" w:fill="auto"/>
            <w:vAlign w:val="center"/>
          </w:tcPr>
          <w:p w:rsidR="00244A54" w:rsidRPr="006D4D4B" w:rsidRDefault="00244A54" w:rsidP="00CB06BB">
            <w:pPr>
              <w:spacing w:line="240" w:lineRule="auto"/>
              <w:jc w:val="center"/>
            </w:pPr>
            <w:r>
              <w:t>5.3</w:t>
            </w:r>
          </w:p>
        </w:tc>
        <w:tc>
          <w:tcPr>
            <w:tcW w:w="5553" w:type="dxa"/>
            <w:shd w:val="clear" w:color="auto" w:fill="auto"/>
            <w:noWrap/>
            <w:vAlign w:val="center"/>
          </w:tcPr>
          <w:p w:rsidR="00244A54" w:rsidRPr="006D4D4B" w:rsidRDefault="00244A54" w:rsidP="00CB06BB">
            <w:pPr>
              <w:spacing w:line="240" w:lineRule="auto"/>
            </w:pPr>
            <w:r>
              <w:t>Количество газораспределительных пунктов</w:t>
            </w:r>
          </w:p>
        </w:tc>
        <w:tc>
          <w:tcPr>
            <w:tcW w:w="1415" w:type="dxa"/>
            <w:shd w:val="clear" w:color="auto" w:fill="auto"/>
            <w:vAlign w:val="center"/>
          </w:tcPr>
          <w:p w:rsidR="00244A54" w:rsidRPr="006D4D4B" w:rsidRDefault="00244A54" w:rsidP="00CB06BB">
            <w:pPr>
              <w:spacing w:line="240" w:lineRule="auto"/>
              <w:jc w:val="center"/>
            </w:pPr>
            <w:r w:rsidRPr="006D4D4B">
              <w:t>единиц</w:t>
            </w:r>
          </w:p>
        </w:tc>
        <w:tc>
          <w:tcPr>
            <w:tcW w:w="1467" w:type="dxa"/>
            <w:shd w:val="clear" w:color="auto" w:fill="auto"/>
            <w:noWrap/>
            <w:vAlign w:val="center"/>
          </w:tcPr>
          <w:p w:rsidR="00244A54" w:rsidRPr="006D4D4B" w:rsidRDefault="00244A54" w:rsidP="00CB06BB">
            <w:pPr>
              <w:spacing w:line="240" w:lineRule="auto"/>
              <w:jc w:val="center"/>
            </w:pPr>
            <w:r>
              <w:t>-</w:t>
            </w:r>
          </w:p>
        </w:tc>
        <w:tc>
          <w:tcPr>
            <w:tcW w:w="1232" w:type="dxa"/>
            <w:vAlign w:val="center"/>
          </w:tcPr>
          <w:p w:rsidR="00244A54" w:rsidRDefault="00244A54" w:rsidP="00CB06BB">
            <w:pPr>
              <w:spacing w:line="240" w:lineRule="auto"/>
              <w:jc w:val="center"/>
            </w:pPr>
            <w:r>
              <w:t>8</w:t>
            </w:r>
          </w:p>
        </w:tc>
      </w:tr>
      <w:tr w:rsidR="00244A54" w:rsidRPr="006D4D4B" w:rsidTr="00842401">
        <w:tc>
          <w:tcPr>
            <w:tcW w:w="502" w:type="dxa"/>
            <w:shd w:val="clear" w:color="auto" w:fill="auto"/>
            <w:vAlign w:val="center"/>
          </w:tcPr>
          <w:p w:rsidR="00244A54" w:rsidRPr="006D4D4B" w:rsidRDefault="00244A54" w:rsidP="00CB06BB">
            <w:pPr>
              <w:spacing w:line="240" w:lineRule="auto"/>
              <w:jc w:val="center"/>
            </w:pPr>
            <w:r w:rsidRPr="006D4D4B">
              <w:t>6</w:t>
            </w:r>
          </w:p>
        </w:tc>
        <w:tc>
          <w:tcPr>
            <w:tcW w:w="5553" w:type="dxa"/>
            <w:shd w:val="clear" w:color="auto" w:fill="auto"/>
            <w:noWrap/>
            <w:vAlign w:val="center"/>
          </w:tcPr>
          <w:p w:rsidR="00244A54" w:rsidRPr="006D4D4B" w:rsidRDefault="00244A54" w:rsidP="00CB06BB">
            <w:pPr>
              <w:spacing w:line="240" w:lineRule="auto"/>
            </w:pPr>
            <w:r w:rsidRPr="006D4D4B">
              <w:t>Теплоснабжение</w:t>
            </w:r>
          </w:p>
        </w:tc>
        <w:tc>
          <w:tcPr>
            <w:tcW w:w="1415" w:type="dxa"/>
            <w:shd w:val="clear" w:color="auto" w:fill="auto"/>
            <w:vAlign w:val="center"/>
          </w:tcPr>
          <w:p w:rsidR="00244A54" w:rsidRPr="006D4D4B" w:rsidRDefault="00244A54" w:rsidP="00CB06BB">
            <w:pPr>
              <w:spacing w:line="240" w:lineRule="auto"/>
              <w:jc w:val="center"/>
            </w:pPr>
          </w:p>
        </w:tc>
        <w:tc>
          <w:tcPr>
            <w:tcW w:w="1467" w:type="dxa"/>
            <w:shd w:val="clear" w:color="auto" w:fill="auto"/>
            <w:noWrap/>
            <w:vAlign w:val="center"/>
          </w:tcPr>
          <w:p w:rsidR="00244A54" w:rsidRPr="006D4D4B" w:rsidRDefault="00244A54" w:rsidP="00CB06BB">
            <w:pPr>
              <w:spacing w:line="240" w:lineRule="auto"/>
              <w:jc w:val="center"/>
            </w:pPr>
          </w:p>
        </w:tc>
        <w:tc>
          <w:tcPr>
            <w:tcW w:w="1232" w:type="dxa"/>
            <w:vAlign w:val="center"/>
          </w:tcPr>
          <w:p w:rsidR="00244A54" w:rsidRPr="006D4D4B" w:rsidRDefault="00244A54" w:rsidP="00CB06BB">
            <w:pPr>
              <w:spacing w:line="240" w:lineRule="auto"/>
              <w:jc w:val="center"/>
            </w:pPr>
          </w:p>
        </w:tc>
      </w:tr>
      <w:tr w:rsidR="00244A54" w:rsidRPr="006D4D4B" w:rsidTr="00842401">
        <w:tc>
          <w:tcPr>
            <w:tcW w:w="502" w:type="dxa"/>
            <w:shd w:val="clear" w:color="auto" w:fill="auto"/>
            <w:vAlign w:val="center"/>
          </w:tcPr>
          <w:p w:rsidR="00244A54" w:rsidRPr="006D4D4B" w:rsidRDefault="00244A54" w:rsidP="00CB06BB">
            <w:pPr>
              <w:spacing w:line="240" w:lineRule="auto"/>
              <w:jc w:val="center"/>
            </w:pPr>
            <w:r w:rsidRPr="006D4D4B">
              <w:t>6.1</w:t>
            </w:r>
          </w:p>
        </w:tc>
        <w:tc>
          <w:tcPr>
            <w:tcW w:w="5553" w:type="dxa"/>
            <w:shd w:val="clear" w:color="auto" w:fill="auto"/>
            <w:noWrap/>
            <w:vAlign w:val="center"/>
          </w:tcPr>
          <w:p w:rsidR="00244A54" w:rsidRPr="006D4D4B" w:rsidRDefault="00244A54" w:rsidP="00CB06BB">
            <w:pPr>
              <w:spacing w:line="240" w:lineRule="auto"/>
            </w:pPr>
            <w:r w:rsidRPr="006D4D4B">
              <w:t>Количество котельных</w:t>
            </w:r>
          </w:p>
        </w:tc>
        <w:tc>
          <w:tcPr>
            <w:tcW w:w="1415" w:type="dxa"/>
            <w:shd w:val="clear" w:color="auto" w:fill="auto"/>
            <w:vAlign w:val="center"/>
          </w:tcPr>
          <w:p w:rsidR="00244A54" w:rsidRPr="006D4D4B" w:rsidRDefault="00244A54" w:rsidP="00CB06BB">
            <w:pPr>
              <w:spacing w:line="240" w:lineRule="auto"/>
              <w:jc w:val="center"/>
            </w:pPr>
            <w:r w:rsidRPr="006D4D4B">
              <w:t>единиц</w:t>
            </w:r>
          </w:p>
        </w:tc>
        <w:tc>
          <w:tcPr>
            <w:tcW w:w="1467" w:type="dxa"/>
            <w:shd w:val="clear" w:color="auto" w:fill="auto"/>
            <w:noWrap/>
            <w:vAlign w:val="center"/>
          </w:tcPr>
          <w:p w:rsidR="00244A54" w:rsidRPr="006D4D4B" w:rsidRDefault="00244A54" w:rsidP="00CB06BB">
            <w:pPr>
              <w:spacing w:line="240" w:lineRule="auto"/>
              <w:jc w:val="center"/>
            </w:pPr>
            <w:r w:rsidRPr="006D4D4B">
              <w:t>10</w:t>
            </w:r>
          </w:p>
        </w:tc>
        <w:tc>
          <w:tcPr>
            <w:tcW w:w="1232" w:type="dxa"/>
            <w:vAlign w:val="center"/>
          </w:tcPr>
          <w:p w:rsidR="00244A54" w:rsidRPr="006D4D4B" w:rsidRDefault="00244A54" w:rsidP="00CB06BB">
            <w:pPr>
              <w:spacing w:line="240" w:lineRule="auto"/>
              <w:jc w:val="center"/>
            </w:pPr>
            <w:r w:rsidRPr="006D4D4B">
              <w:t>10</w:t>
            </w:r>
          </w:p>
        </w:tc>
      </w:tr>
      <w:tr w:rsidR="00244A54" w:rsidRPr="006D4D4B" w:rsidTr="00842401">
        <w:tc>
          <w:tcPr>
            <w:tcW w:w="502" w:type="dxa"/>
            <w:shd w:val="clear" w:color="auto" w:fill="auto"/>
            <w:vAlign w:val="center"/>
          </w:tcPr>
          <w:p w:rsidR="00244A54" w:rsidRPr="006D4D4B" w:rsidRDefault="00244A54" w:rsidP="00CB06BB">
            <w:pPr>
              <w:spacing w:line="240" w:lineRule="auto"/>
              <w:jc w:val="center"/>
            </w:pPr>
            <w:r w:rsidRPr="006D4D4B">
              <w:t>6.2</w:t>
            </w:r>
          </w:p>
        </w:tc>
        <w:tc>
          <w:tcPr>
            <w:tcW w:w="5553" w:type="dxa"/>
            <w:shd w:val="clear" w:color="auto" w:fill="auto"/>
            <w:noWrap/>
            <w:vAlign w:val="center"/>
          </w:tcPr>
          <w:p w:rsidR="00244A54" w:rsidRPr="006D4D4B" w:rsidRDefault="00244A54" w:rsidP="00CB06BB">
            <w:pPr>
              <w:spacing w:line="240" w:lineRule="auto"/>
            </w:pPr>
            <w:r w:rsidRPr="006D4D4B">
              <w:t>Протяженность тепловых сетей</w:t>
            </w:r>
          </w:p>
        </w:tc>
        <w:tc>
          <w:tcPr>
            <w:tcW w:w="1415" w:type="dxa"/>
            <w:shd w:val="clear" w:color="auto" w:fill="auto"/>
            <w:vAlign w:val="center"/>
          </w:tcPr>
          <w:p w:rsidR="00244A54" w:rsidRPr="006D4D4B" w:rsidRDefault="00244A54" w:rsidP="00CB06BB">
            <w:pPr>
              <w:spacing w:line="240" w:lineRule="auto"/>
              <w:jc w:val="center"/>
            </w:pPr>
            <w:r w:rsidRPr="006D4D4B">
              <w:t>км</w:t>
            </w:r>
          </w:p>
        </w:tc>
        <w:tc>
          <w:tcPr>
            <w:tcW w:w="1467" w:type="dxa"/>
            <w:shd w:val="clear" w:color="auto" w:fill="auto"/>
            <w:noWrap/>
            <w:vAlign w:val="center"/>
          </w:tcPr>
          <w:p w:rsidR="00244A54" w:rsidRPr="006D4D4B" w:rsidRDefault="00244A54" w:rsidP="00CB06BB">
            <w:pPr>
              <w:spacing w:line="240" w:lineRule="auto"/>
              <w:jc w:val="center"/>
            </w:pPr>
            <w:r w:rsidRPr="006D4D4B">
              <w:t>7,85</w:t>
            </w:r>
          </w:p>
        </w:tc>
        <w:tc>
          <w:tcPr>
            <w:tcW w:w="1232" w:type="dxa"/>
            <w:vAlign w:val="center"/>
          </w:tcPr>
          <w:p w:rsidR="00244A54" w:rsidRPr="006D4D4B" w:rsidRDefault="00244A54" w:rsidP="00CB06BB">
            <w:pPr>
              <w:spacing w:line="240" w:lineRule="auto"/>
              <w:jc w:val="center"/>
            </w:pPr>
            <w:r w:rsidRPr="006D4D4B">
              <w:t>8,05</w:t>
            </w:r>
          </w:p>
        </w:tc>
      </w:tr>
      <w:tr w:rsidR="00244A54" w:rsidRPr="006D4D4B" w:rsidTr="00842401">
        <w:tc>
          <w:tcPr>
            <w:tcW w:w="502" w:type="dxa"/>
            <w:shd w:val="clear" w:color="auto" w:fill="auto"/>
            <w:vAlign w:val="center"/>
          </w:tcPr>
          <w:p w:rsidR="00244A54" w:rsidRPr="006D4D4B" w:rsidRDefault="00244A54" w:rsidP="00CB06BB">
            <w:pPr>
              <w:spacing w:line="240" w:lineRule="auto"/>
              <w:jc w:val="center"/>
            </w:pPr>
            <w:r w:rsidRPr="006D4D4B">
              <w:t>6</w:t>
            </w:r>
          </w:p>
        </w:tc>
        <w:tc>
          <w:tcPr>
            <w:tcW w:w="5553" w:type="dxa"/>
            <w:shd w:val="clear" w:color="auto" w:fill="auto"/>
            <w:noWrap/>
            <w:vAlign w:val="center"/>
          </w:tcPr>
          <w:p w:rsidR="00244A54" w:rsidRPr="006D4D4B" w:rsidRDefault="00244A54" w:rsidP="00CB06BB">
            <w:pPr>
              <w:spacing w:line="240" w:lineRule="auto"/>
            </w:pPr>
            <w:r w:rsidRPr="006D4D4B">
              <w:t>Связь</w:t>
            </w:r>
          </w:p>
        </w:tc>
        <w:tc>
          <w:tcPr>
            <w:tcW w:w="1415" w:type="dxa"/>
            <w:shd w:val="clear" w:color="auto" w:fill="auto"/>
            <w:vAlign w:val="center"/>
          </w:tcPr>
          <w:p w:rsidR="00244A54" w:rsidRPr="006D4D4B" w:rsidRDefault="00244A54" w:rsidP="00CB06BB">
            <w:pPr>
              <w:spacing w:line="240" w:lineRule="auto"/>
              <w:jc w:val="center"/>
              <w:rPr>
                <w:highlight w:val="yellow"/>
              </w:rPr>
            </w:pPr>
          </w:p>
        </w:tc>
        <w:tc>
          <w:tcPr>
            <w:tcW w:w="1467" w:type="dxa"/>
            <w:shd w:val="clear" w:color="auto" w:fill="auto"/>
            <w:noWrap/>
            <w:vAlign w:val="center"/>
          </w:tcPr>
          <w:p w:rsidR="00244A54" w:rsidRPr="006D4D4B" w:rsidRDefault="00244A54" w:rsidP="00CB06BB">
            <w:pPr>
              <w:spacing w:line="240" w:lineRule="auto"/>
              <w:jc w:val="center"/>
              <w:rPr>
                <w:color w:val="FF0000"/>
              </w:rPr>
            </w:pPr>
          </w:p>
        </w:tc>
        <w:tc>
          <w:tcPr>
            <w:tcW w:w="1232" w:type="dxa"/>
            <w:vAlign w:val="center"/>
          </w:tcPr>
          <w:p w:rsidR="00244A54" w:rsidRPr="006D4D4B" w:rsidRDefault="00244A54" w:rsidP="00CB06BB">
            <w:pPr>
              <w:spacing w:line="240" w:lineRule="auto"/>
              <w:jc w:val="center"/>
              <w:rPr>
                <w:color w:val="FF0000"/>
              </w:rPr>
            </w:pPr>
          </w:p>
        </w:tc>
      </w:tr>
      <w:tr w:rsidR="00244A54" w:rsidRPr="006D4D4B" w:rsidTr="00842401">
        <w:tc>
          <w:tcPr>
            <w:tcW w:w="502" w:type="dxa"/>
            <w:shd w:val="clear" w:color="auto" w:fill="auto"/>
            <w:vAlign w:val="center"/>
          </w:tcPr>
          <w:p w:rsidR="00244A54" w:rsidRPr="006D4D4B" w:rsidRDefault="00244A54" w:rsidP="00CB06BB">
            <w:pPr>
              <w:spacing w:line="240" w:lineRule="auto"/>
              <w:jc w:val="center"/>
            </w:pPr>
            <w:r w:rsidRPr="006D4D4B">
              <w:t>6.1</w:t>
            </w:r>
          </w:p>
        </w:tc>
        <w:tc>
          <w:tcPr>
            <w:tcW w:w="5553" w:type="dxa"/>
            <w:shd w:val="clear" w:color="auto" w:fill="auto"/>
            <w:noWrap/>
            <w:vAlign w:val="center"/>
          </w:tcPr>
          <w:p w:rsidR="00244A54" w:rsidRPr="006D4D4B" w:rsidRDefault="00244A54" w:rsidP="00CB06BB">
            <w:pPr>
              <w:spacing w:line="240" w:lineRule="auto"/>
            </w:pPr>
            <w:r w:rsidRPr="006D4D4B">
              <w:t>Количество АТС</w:t>
            </w:r>
          </w:p>
        </w:tc>
        <w:tc>
          <w:tcPr>
            <w:tcW w:w="1415" w:type="dxa"/>
            <w:shd w:val="clear" w:color="auto" w:fill="auto"/>
            <w:vAlign w:val="center"/>
          </w:tcPr>
          <w:p w:rsidR="00244A54" w:rsidRPr="006D4D4B" w:rsidRDefault="00244A54" w:rsidP="00CB06BB">
            <w:pPr>
              <w:spacing w:line="240" w:lineRule="auto"/>
              <w:jc w:val="center"/>
            </w:pPr>
            <w:r w:rsidRPr="006D4D4B">
              <w:t>единиц</w:t>
            </w:r>
          </w:p>
        </w:tc>
        <w:tc>
          <w:tcPr>
            <w:tcW w:w="1467" w:type="dxa"/>
            <w:shd w:val="clear" w:color="auto" w:fill="auto"/>
            <w:noWrap/>
            <w:vAlign w:val="center"/>
          </w:tcPr>
          <w:p w:rsidR="00244A54" w:rsidRPr="006D4D4B" w:rsidRDefault="00244A54" w:rsidP="00CB06BB">
            <w:pPr>
              <w:spacing w:line="240" w:lineRule="auto"/>
              <w:jc w:val="center"/>
            </w:pPr>
            <w:r w:rsidRPr="006D4D4B">
              <w:t>1</w:t>
            </w:r>
          </w:p>
        </w:tc>
        <w:tc>
          <w:tcPr>
            <w:tcW w:w="1232" w:type="dxa"/>
            <w:vAlign w:val="center"/>
          </w:tcPr>
          <w:p w:rsidR="00244A54" w:rsidRPr="006D4D4B" w:rsidRDefault="00244A54" w:rsidP="00CB06BB">
            <w:pPr>
              <w:spacing w:line="240" w:lineRule="auto"/>
              <w:jc w:val="center"/>
            </w:pPr>
            <w:r w:rsidRPr="006D4D4B">
              <w:t>1</w:t>
            </w:r>
          </w:p>
        </w:tc>
      </w:tr>
    </w:tbl>
    <w:p w:rsidR="002333A4" w:rsidRDefault="002333A4" w:rsidP="006A7D39">
      <w:pPr>
        <w:rPr>
          <w:b/>
          <w:bCs/>
          <w:color w:val="000000"/>
          <w:lang w:eastAsia="ar-SA"/>
        </w:rPr>
      </w:pPr>
    </w:p>
    <w:p w:rsidR="00320852" w:rsidRDefault="00320852" w:rsidP="006A7D39">
      <w:pPr>
        <w:rPr>
          <w:b/>
          <w:bCs/>
          <w:color w:val="000000"/>
          <w:lang w:eastAsia="ar-SA"/>
        </w:rPr>
      </w:pPr>
    </w:p>
    <w:p w:rsidR="00320852" w:rsidRDefault="00320852" w:rsidP="006A7D39">
      <w:pPr>
        <w:rPr>
          <w:b/>
          <w:bCs/>
          <w:color w:val="000000"/>
          <w:lang w:eastAsia="ar-SA"/>
        </w:rPr>
      </w:pPr>
    </w:p>
    <w:p w:rsidR="00320852" w:rsidRDefault="00320852" w:rsidP="006A7D39">
      <w:pPr>
        <w:rPr>
          <w:b/>
          <w:bCs/>
          <w:color w:val="000000"/>
          <w:lang w:eastAsia="ar-SA"/>
        </w:rPr>
      </w:pPr>
    </w:p>
    <w:p w:rsidR="00320852" w:rsidRDefault="00320852" w:rsidP="006A7D39">
      <w:pPr>
        <w:rPr>
          <w:b/>
          <w:bCs/>
          <w:color w:val="000000"/>
          <w:lang w:eastAsia="ar-SA"/>
        </w:rPr>
      </w:pPr>
    </w:p>
    <w:p w:rsidR="00320852" w:rsidRDefault="00320852" w:rsidP="006A7D39">
      <w:pPr>
        <w:rPr>
          <w:b/>
          <w:bCs/>
          <w:color w:val="000000"/>
          <w:lang w:eastAsia="ar-SA"/>
        </w:rPr>
      </w:pPr>
    </w:p>
    <w:p w:rsidR="00320852" w:rsidRDefault="00320852" w:rsidP="006A7D39">
      <w:pPr>
        <w:rPr>
          <w:b/>
          <w:bCs/>
          <w:color w:val="000000"/>
          <w:lang w:eastAsia="ar-SA"/>
        </w:rPr>
      </w:pPr>
    </w:p>
    <w:p w:rsidR="00320852" w:rsidRDefault="00320852" w:rsidP="006A7D39">
      <w:pPr>
        <w:rPr>
          <w:b/>
          <w:bCs/>
          <w:color w:val="000000"/>
          <w:lang w:eastAsia="ar-SA"/>
        </w:rPr>
      </w:pPr>
    </w:p>
    <w:p w:rsidR="00320852" w:rsidRDefault="00320852" w:rsidP="006A7D39">
      <w:pPr>
        <w:rPr>
          <w:b/>
          <w:bCs/>
          <w:color w:val="000000"/>
          <w:lang w:eastAsia="ar-SA"/>
        </w:rPr>
      </w:pPr>
    </w:p>
    <w:p w:rsidR="00320852" w:rsidRDefault="00320852" w:rsidP="006A7D39">
      <w:pPr>
        <w:rPr>
          <w:b/>
          <w:bCs/>
          <w:color w:val="000000"/>
          <w:lang w:eastAsia="ar-SA"/>
        </w:rPr>
      </w:pPr>
    </w:p>
    <w:p w:rsidR="00320852" w:rsidRDefault="00320852" w:rsidP="006A7D39">
      <w:pPr>
        <w:rPr>
          <w:b/>
          <w:bCs/>
          <w:color w:val="000000"/>
          <w:lang w:eastAsia="ar-SA"/>
        </w:rPr>
      </w:pPr>
    </w:p>
    <w:p w:rsidR="00320852" w:rsidRDefault="00320852" w:rsidP="006A7D39">
      <w:pPr>
        <w:rPr>
          <w:b/>
          <w:bCs/>
          <w:color w:val="000000"/>
          <w:lang w:eastAsia="ar-SA"/>
        </w:rPr>
      </w:pPr>
    </w:p>
    <w:p w:rsidR="00320852" w:rsidRDefault="00320852" w:rsidP="006A7D39">
      <w:pPr>
        <w:rPr>
          <w:b/>
          <w:bCs/>
          <w:color w:val="000000"/>
          <w:lang w:eastAsia="ar-SA"/>
        </w:rPr>
      </w:pPr>
    </w:p>
    <w:p w:rsidR="001B1C55" w:rsidRPr="00DD06C1" w:rsidRDefault="001B1C55" w:rsidP="006A7D39">
      <w:pPr>
        <w:rPr>
          <w:b/>
          <w:bCs/>
          <w:color w:val="000000"/>
          <w:lang w:eastAsia="ar-SA"/>
        </w:rPr>
      </w:pPr>
    </w:p>
    <w:sectPr w:rsidR="001B1C55" w:rsidRPr="00DD06C1" w:rsidSect="008E19D4">
      <w:pgSz w:w="12240" w:h="15840"/>
      <w:pgMar w:top="1134" w:right="709" w:bottom="567" w:left="1418" w:header="680" w:footer="5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3CF1" w:rsidRDefault="00FE3CF1" w:rsidP="00D52790">
      <w:pPr>
        <w:spacing w:line="240" w:lineRule="auto"/>
      </w:pPr>
      <w:r>
        <w:separator/>
      </w:r>
    </w:p>
  </w:endnote>
  <w:endnote w:type="continuationSeparator" w:id="0">
    <w:p w:rsidR="00FE3CF1" w:rsidRDefault="00FE3CF1" w:rsidP="00D5279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Consolas">
    <w:panose1 w:val="020B0609020204030204"/>
    <w:charset w:val="CC"/>
    <w:family w:val="modern"/>
    <w:pitch w:val="fixed"/>
    <w:sig w:usb0="A00002EF" w:usb1="4000204B" w:usb2="00000000" w:usb3="00000000" w:csb0="0000009F" w:csb1="00000000"/>
  </w:font>
  <w:font w:name="Garamond">
    <w:panose1 w:val="020204040303010108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Black">
    <w:panose1 w:val="020B0A04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font338">
    <w:altName w:val="Times New Roman"/>
    <w:panose1 w:val="00000000000000000000"/>
    <w:charset w:val="CC"/>
    <w:family w:val="auto"/>
    <w:notTrueType/>
    <w:pitch w:val="variable"/>
    <w:sig w:usb0="00000201" w:usb1="00000000" w:usb2="00000000" w:usb3="00000000" w:csb0="00000004" w:csb1="00000000"/>
  </w:font>
  <w:font w:name="font341">
    <w:altName w:val="Times New Roman"/>
    <w:charset w:val="CC"/>
    <w:family w:val="auto"/>
    <w:pitch w:val="variable"/>
    <w:sig w:usb0="00000000" w:usb1="00000000" w:usb2="00000000" w:usb3="00000000" w:csb0="00000000" w:csb1="00000000"/>
  </w:font>
  <w:font w:name="font340">
    <w:altName w:val="Times New Roman"/>
    <w:panose1 w:val="00000000000000000000"/>
    <w:charset w:val="CC"/>
    <w:family w:val="auto"/>
    <w:notTrueType/>
    <w:pitch w:val="variable"/>
    <w:sig w:usb0="00000201" w:usb1="00000000" w:usb2="00000000" w:usb3="00000000" w:csb0="00000004" w:csb1="00000000"/>
  </w:font>
  <w:font w:name="Droid Sans Fallback">
    <w:altName w:val="MS Mincho"/>
    <w:charset w:val="80"/>
    <w:family w:val="auto"/>
    <w:pitch w:val="variable"/>
    <w:sig w:usb0="00000000" w:usb1="00000000" w:usb2="00000000" w:usb3="00000000" w:csb0="00000000" w:csb1="00000000"/>
  </w:font>
  <w:font w:name="Lohit Hindi">
    <w:altName w:val="MS Mincho"/>
    <w:charset w:val="80"/>
    <w:family w:val="auto"/>
    <w:pitch w:val="variable"/>
    <w:sig w:usb0="00000000" w:usb1="00000000" w:usb2="00000000" w:usb3="00000000" w:csb0="00000000" w:csb1="00000000"/>
  </w:font>
  <w:font w:name="Sylfaen">
    <w:panose1 w:val="010A0502050306030303"/>
    <w:charset w:val="CC"/>
    <w:family w:val="roman"/>
    <w:pitch w:val="variable"/>
    <w:sig w:usb0="040006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ndale Sans UI">
    <w:altName w:val="Times New Roman"/>
    <w:charset w:val="00"/>
    <w:family w:val="auto"/>
    <w:pitch w:val="variable"/>
    <w:sig w:usb0="00000000" w:usb1="00000000" w:usb2="00000000" w:usb3="00000000" w:csb0="00000000" w:csb1="00000000"/>
  </w:font>
  <w:font w:name="Helvetica">
    <w:panose1 w:val="020B0604020202030204"/>
    <w:charset w:val="00"/>
    <w:family w:val="swiss"/>
    <w:pitch w:val="variable"/>
    <w:sig w:usb0="00000007" w:usb1="00000000" w:usb2="000000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6070082"/>
      <w:docPartObj>
        <w:docPartGallery w:val="Page Numbers (Bottom of Page)"/>
        <w:docPartUnique/>
      </w:docPartObj>
    </w:sdtPr>
    <w:sdtContent>
      <w:p w:rsidR="006623B1" w:rsidRDefault="006623B1">
        <w:pPr>
          <w:pStyle w:val="af0"/>
          <w:jc w:val="right"/>
        </w:pPr>
        <w:fldSimple w:instr="PAGE   \* MERGEFORMAT">
          <w:r>
            <w:rPr>
              <w:noProof/>
            </w:rPr>
            <w:t>2</w:t>
          </w:r>
        </w:fldSimple>
      </w:p>
    </w:sdtContent>
  </w:sdt>
  <w:p w:rsidR="006623B1" w:rsidRDefault="006623B1" w:rsidP="00072CE1">
    <w:pPr>
      <w:pStyle w:val="af0"/>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24250102"/>
      <w:docPartObj>
        <w:docPartGallery w:val="Page Numbers (Bottom of Page)"/>
        <w:docPartUnique/>
      </w:docPartObj>
    </w:sdtPr>
    <w:sdtContent>
      <w:p w:rsidR="006623B1" w:rsidRDefault="006623B1">
        <w:pPr>
          <w:pStyle w:val="af0"/>
          <w:jc w:val="right"/>
        </w:pPr>
      </w:p>
      <w:p w:rsidR="006623B1" w:rsidRDefault="006623B1">
        <w:pPr>
          <w:pStyle w:val="af0"/>
          <w:jc w:val="right"/>
        </w:pPr>
        <w:fldSimple w:instr="PAGE   \* MERGEFORMAT">
          <w:r>
            <w:rPr>
              <w:noProof/>
            </w:rPr>
            <w:t>6</w:t>
          </w:r>
        </w:fldSimple>
      </w:p>
    </w:sdtContent>
  </w:sdt>
  <w:p w:rsidR="006623B1" w:rsidRDefault="006623B1" w:rsidP="00072CE1">
    <w:pPr>
      <w:pStyle w:val="af0"/>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3269541"/>
      <w:docPartObj>
        <w:docPartGallery w:val="Page Numbers (Bottom of Page)"/>
        <w:docPartUnique/>
      </w:docPartObj>
    </w:sdtPr>
    <w:sdtContent>
      <w:p w:rsidR="006623B1" w:rsidRDefault="006623B1">
        <w:pPr>
          <w:pStyle w:val="af0"/>
          <w:jc w:val="right"/>
        </w:pPr>
        <w:fldSimple w:instr="PAGE   \* MERGEFORMAT">
          <w:r w:rsidR="0089265B">
            <w:rPr>
              <w:noProof/>
            </w:rPr>
            <w:t>64</w:t>
          </w:r>
        </w:fldSimple>
      </w:p>
    </w:sdtContent>
  </w:sdt>
  <w:p w:rsidR="006623B1" w:rsidRPr="00257D84" w:rsidRDefault="006623B1" w:rsidP="00257D84">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3CF1" w:rsidRDefault="00FE3CF1" w:rsidP="00D52790">
      <w:pPr>
        <w:spacing w:line="240" w:lineRule="auto"/>
      </w:pPr>
      <w:r>
        <w:separator/>
      </w:r>
    </w:p>
  </w:footnote>
  <w:footnote w:type="continuationSeparator" w:id="0">
    <w:p w:rsidR="00FE3CF1" w:rsidRDefault="00FE3CF1" w:rsidP="00D52790">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2788038"/>
      <w:docPartObj>
        <w:docPartGallery w:val="Page Numbers (Top of Page)"/>
        <w:docPartUnique/>
      </w:docPartObj>
    </w:sdtPr>
    <w:sdtContent>
      <w:p w:rsidR="006623B1" w:rsidRDefault="006623B1">
        <w:pPr>
          <w:pStyle w:val="ae"/>
          <w:jc w:val="center"/>
        </w:pPr>
        <w:fldSimple w:instr="PAGE   \* MERGEFORMAT">
          <w:r>
            <w:rPr>
              <w:noProof/>
            </w:rPr>
            <w:t>1</w:t>
          </w:r>
        </w:fldSimple>
      </w:p>
    </w:sdtContent>
  </w:sdt>
  <w:p w:rsidR="006623B1" w:rsidRPr="003F5476" w:rsidRDefault="006623B1" w:rsidP="003F5476">
    <w:pPr>
      <w:pStyle w:val="a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3B1" w:rsidRDefault="006623B1" w:rsidP="00555726">
    <w:pPr>
      <w:pStyle w:val="ae"/>
      <w:tabs>
        <w:tab w:val="clear" w:pos="4153"/>
        <w:tab w:val="clear" w:pos="8306"/>
      </w:tabs>
      <w:jc w:val="right"/>
    </w:pPr>
    <w:r>
      <w:rPr>
        <w:rFonts w:eastAsiaTheme="majorEastAsia" w:cstheme="majorBidi"/>
        <w:b/>
        <w:szCs w:val="24"/>
      </w:rPr>
      <w:t>МАТЕРИАЛЫ ПО ОБОСНОВАНИЮ ПРОЕКТА</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decimal"/>
      <w:lvlText w:val="%1."/>
      <w:lvlJc w:val="left"/>
      <w:rPr>
        <w:b w:val="0"/>
        <w:bCs w:val="0"/>
        <w:i w:val="0"/>
        <w:iCs w:val="0"/>
        <w:smallCaps w:val="0"/>
        <w:strike w:val="0"/>
        <w:color w:val="000000"/>
        <w:spacing w:val="0"/>
        <w:w w:val="100"/>
        <w:position w:val="0"/>
        <w:sz w:val="23"/>
        <w:szCs w:val="23"/>
        <w:u w:val="none"/>
      </w:rPr>
    </w:lvl>
    <w:lvl w:ilvl="1">
      <w:start w:val="1"/>
      <w:numFmt w:val="decimal"/>
      <w:lvlText w:val="%1."/>
      <w:lvlJc w:val="left"/>
      <w:rPr>
        <w:b w:val="0"/>
        <w:bCs w:val="0"/>
        <w:i w:val="0"/>
        <w:iCs w:val="0"/>
        <w:smallCaps w:val="0"/>
        <w:strike w:val="0"/>
        <w:color w:val="000000"/>
        <w:spacing w:val="0"/>
        <w:w w:val="100"/>
        <w:position w:val="0"/>
        <w:sz w:val="23"/>
        <w:szCs w:val="23"/>
        <w:u w:val="none"/>
      </w:rPr>
    </w:lvl>
    <w:lvl w:ilvl="2">
      <w:start w:val="1"/>
      <w:numFmt w:val="decimal"/>
      <w:lvlText w:val="%1."/>
      <w:lvlJc w:val="left"/>
      <w:rPr>
        <w:b w:val="0"/>
        <w:bCs w:val="0"/>
        <w:i w:val="0"/>
        <w:iCs w:val="0"/>
        <w:smallCaps w:val="0"/>
        <w:strike w:val="0"/>
        <w:color w:val="000000"/>
        <w:spacing w:val="0"/>
        <w:w w:val="100"/>
        <w:position w:val="0"/>
        <w:sz w:val="23"/>
        <w:szCs w:val="23"/>
        <w:u w:val="none"/>
      </w:rPr>
    </w:lvl>
    <w:lvl w:ilvl="3">
      <w:start w:val="1"/>
      <w:numFmt w:val="decimal"/>
      <w:lvlText w:val="%1."/>
      <w:lvlJc w:val="left"/>
      <w:rPr>
        <w:b w:val="0"/>
        <w:bCs w:val="0"/>
        <w:i w:val="0"/>
        <w:iCs w:val="0"/>
        <w:smallCaps w:val="0"/>
        <w:strike w:val="0"/>
        <w:color w:val="000000"/>
        <w:spacing w:val="0"/>
        <w:w w:val="100"/>
        <w:position w:val="0"/>
        <w:sz w:val="23"/>
        <w:szCs w:val="23"/>
        <w:u w:val="none"/>
      </w:rPr>
    </w:lvl>
    <w:lvl w:ilvl="4">
      <w:start w:val="1"/>
      <w:numFmt w:val="decimal"/>
      <w:lvlText w:val="%1."/>
      <w:lvlJc w:val="left"/>
      <w:rPr>
        <w:b w:val="0"/>
        <w:bCs w:val="0"/>
        <w:i w:val="0"/>
        <w:iCs w:val="0"/>
        <w:smallCaps w:val="0"/>
        <w:strike w:val="0"/>
        <w:color w:val="000000"/>
        <w:spacing w:val="0"/>
        <w:w w:val="100"/>
        <w:position w:val="0"/>
        <w:sz w:val="23"/>
        <w:szCs w:val="23"/>
        <w:u w:val="none"/>
      </w:rPr>
    </w:lvl>
    <w:lvl w:ilvl="5">
      <w:start w:val="1"/>
      <w:numFmt w:val="decimal"/>
      <w:lvlText w:val="%1."/>
      <w:lvlJc w:val="left"/>
      <w:rPr>
        <w:b w:val="0"/>
        <w:bCs w:val="0"/>
        <w:i w:val="0"/>
        <w:iCs w:val="0"/>
        <w:smallCaps w:val="0"/>
        <w:strike w:val="0"/>
        <w:color w:val="000000"/>
        <w:spacing w:val="0"/>
        <w:w w:val="100"/>
        <w:position w:val="0"/>
        <w:sz w:val="23"/>
        <w:szCs w:val="23"/>
        <w:u w:val="none"/>
      </w:rPr>
    </w:lvl>
    <w:lvl w:ilvl="6">
      <w:start w:val="1"/>
      <w:numFmt w:val="decimal"/>
      <w:lvlText w:val="%1."/>
      <w:lvlJc w:val="left"/>
      <w:rPr>
        <w:b w:val="0"/>
        <w:bCs w:val="0"/>
        <w:i w:val="0"/>
        <w:iCs w:val="0"/>
        <w:smallCaps w:val="0"/>
        <w:strike w:val="0"/>
        <w:color w:val="000000"/>
        <w:spacing w:val="0"/>
        <w:w w:val="100"/>
        <w:position w:val="0"/>
        <w:sz w:val="23"/>
        <w:szCs w:val="23"/>
        <w:u w:val="none"/>
      </w:rPr>
    </w:lvl>
    <w:lvl w:ilvl="7">
      <w:start w:val="1"/>
      <w:numFmt w:val="decimal"/>
      <w:lvlText w:val="%1."/>
      <w:lvlJc w:val="left"/>
      <w:rPr>
        <w:b w:val="0"/>
        <w:bCs w:val="0"/>
        <w:i w:val="0"/>
        <w:iCs w:val="0"/>
        <w:smallCaps w:val="0"/>
        <w:strike w:val="0"/>
        <w:color w:val="000000"/>
        <w:spacing w:val="0"/>
        <w:w w:val="100"/>
        <w:position w:val="0"/>
        <w:sz w:val="23"/>
        <w:szCs w:val="23"/>
        <w:u w:val="none"/>
      </w:rPr>
    </w:lvl>
    <w:lvl w:ilvl="8">
      <w:start w:val="1"/>
      <w:numFmt w:val="decimal"/>
      <w:lvlText w:val="%1."/>
      <w:lvlJc w:val="left"/>
      <w:rPr>
        <w:b w:val="0"/>
        <w:bCs w:val="0"/>
        <w:i w:val="0"/>
        <w:iCs w:val="0"/>
        <w:smallCaps w:val="0"/>
        <w:strike w:val="0"/>
        <w:color w:val="000000"/>
        <w:spacing w:val="0"/>
        <w:w w:val="100"/>
        <w:position w:val="0"/>
        <w:sz w:val="23"/>
        <w:szCs w:val="23"/>
        <w:u w:val="none"/>
      </w:rPr>
    </w:lvl>
  </w:abstractNum>
  <w:abstractNum w:abstractNumId="1">
    <w:nsid w:val="00000002"/>
    <w:multiLevelType w:val="singleLevel"/>
    <w:tmpl w:val="00000002"/>
    <w:name w:val="WW8Num1"/>
    <w:lvl w:ilvl="0">
      <w:numFmt w:val="bullet"/>
      <w:lvlText w:val="-"/>
      <w:lvlJc w:val="left"/>
      <w:pPr>
        <w:tabs>
          <w:tab w:val="num" w:pos="720"/>
        </w:tabs>
        <w:ind w:left="720" w:hanging="360"/>
      </w:pPr>
      <w:rPr>
        <w:rFonts w:ascii="Times New Roman" w:hAnsi="Times New Roman" w:cs="Times New Roman"/>
      </w:rPr>
    </w:lvl>
  </w:abstractNum>
  <w:abstractNum w:abstractNumId="2">
    <w:nsid w:val="00000003"/>
    <w:multiLevelType w:val="multilevel"/>
    <w:tmpl w:val="00000002"/>
    <w:lvl w:ilvl="0">
      <w:start w:val="1"/>
      <w:numFmt w:val="decimal"/>
      <w:lvlText w:val="%1"/>
      <w:lvlJc w:val="left"/>
      <w:rPr>
        <w:b w:val="0"/>
        <w:bCs w:val="0"/>
        <w:i w:val="0"/>
        <w:iCs w:val="0"/>
        <w:smallCaps w:val="0"/>
        <w:strike w:val="0"/>
        <w:color w:val="5A595C"/>
        <w:spacing w:val="0"/>
        <w:w w:val="100"/>
        <w:position w:val="0"/>
        <w:sz w:val="26"/>
        <w:szCs w:val="26"/>
        <w:u w:val="none"/>
      </w:rPr>
    </w:lvl>
    <w:lvl w:ilvl="1">
      <w:start w:val="1"/>
      <w:numFmt w:val="decimal"/>
      <w:lvlText w:val="%1"/>
      <w:lvlJc w:val="left"/>
      <w:rPr>
        <w:b w:val="0"/>
        <w:bCs w:val="0"/>
        <w:i w:val="0"/>
        <w:iCs w:val="0"/>
        <w:smallCaps w:val="0"/>
        <w:strike w:val="0"/>
        <w:color w:val="5A595C"/>
        <w:spacing w:val="0"/>
        <w:w w:val="100"/>
        <w:position w:val="0"/>
        <w:sz w:val="26"/>
        <w:szCs w:val="26"/>
        <w:u w:val="none"/>
      </w:rPr>
    </w:lvl>
    <w:lvl w:ilvl="2">
      <w:start w:val="1"/>
      <w:numFmt w:val="decimal"/>
      <w:lvlText w:val="%1"/>
      <w:lvlJc w:val="left"/>
      <w:rPr>
        <w:b w:val="0"/>
        <w:bCs w:val="0"/>
        <w:i w:val="0"/>
        <w:iCs w:val="0"/>
        <w:smallCaps w:val="0"/>
        <w:strike w:val="0"/>
        <w:color w:val="5A595C"/>
        <w:spacing w:val="0"/>
        <w:w w:val="100"/>
        <w:position w:val="0"/>
        <w:sz w:val="26"/>
        <w:szCs w:val="26"/>
        <w:u w:val="none"/>
      </w:rPr>
    </w:lvl>
    <w:lvl w:ilvl="3">
      <w:start w:val="1"/>
      <w:numFmt w:val="decimal"/>
      <w:lvlText w:val="%1"/>
      <w:lvlJc w:val="left"/>
      <w:rPr>
        <w:b w:val="0"/>
        <w:bCs w:val="0"/>
        <w:i w:val="0"/>
        <w:iCs w:val="0"/>
        <w:smallCaps w:val="0"/>
        <w:strike w:val="0"/>
        <w:color w:val="5A595C"/>
        <w:spacing w:val="0"/>
        <w:w w:val="100"/>
        <w:position w:val="0"/>
        <w:sz w:val="26"/>
        <w:szCs w:val="26"/>
        <w:u w:val="none"/>
      </w:rPr>
    </w:lvl>
    <w:lvl w:ilvl="4">
      <w:start w:val="1"/>
      <w:numFmt w:val="decimal"/>
      <w:lvlText w:val="%1"/>
      <w:lvlJc w:val="left"/>
      <w:rPr>
        <w:b w:val="0"/>
        <w:bCs w:val="0"/>
        <w:i w:val="0"/>
        <w:iCs w:val="0"/>
        <w:smallCaps w:val="0"/>
        <w:strike w:val="0"/>
        <w:color w:val="5A595C"/>
        <w:spacing w:val="0"/>
        <w:w w:val="100"/>
        <w:position w:val="0"/>
        <w:sz w:val="26"/>
        <w:szCs w:val="26"/>
        <w:u w:val="none"/>
      </w:rPr>
    </w:lvl>
    <w:lvl w:ilvl="5">
      <w:start w:val="1"/>
      <w:numFmt w:val="decimal"/>
      <w:lvlText w:val="%1"/>
      <w:lvlJc w:val="left"/>
      <w:rPr>
        <w:b w:val="0"/>
        <w:bCs w:val="0"/>
        <w:i w:val="0"/>
        <w:iCs w:val="0"/>
        <w:smallCaps w:val="0"/>
        <w:strike w:val="0"/>
        <w:color w:val="5A595C"/>
        <w:spacing w:val="0"/>
        <w:w w:val="100"/>
        <w:position w:val="0"/>
        <w:sz w:val="26"/>
        <w:szCs w:val="26"/>
        <w:u w:val="none"/>
      </w:rPr>
    </w:lvl>
    <w:lvl w:ilvl="6">
      <w:start w:val="1"/>
      <w:numFmt w:val="decimal"/>
      <w:lvlText w:val="%1"/>
      <w:lvlJc w:val="left"/>
      <w:rPr>
        <w:b w:val="0"/>
        <w:bCs w:val="0"/>
        <w:i w:val="0"/>
        <w:iCs w:val="0"/>
        <w:smallCaps w:val="0"/>
        <w:strike w:val="0"/>
        <w:color w:val="5A595C"/>
        <w:spacing w:val="0"/>
        <w:w w:val="100"/>
        <w:position w:val="0"/>
        <w:sz w:val="26"/>
        <w:szCs w:val="26"/>
        <w:u w:val="none"/>
      </w:rPr>
    </w:lvl>
    <w:lvl w:ilvl="7">
      <w:start w:val="1"/>
      <w:numFmt w:val="decimal"/>
      <w:lvlText w:val="%1"/>
      <w:lvlJc w:val="left"/>
      <w:rPr>
        <w:b w:val="0"/>
        <w:bCs w:val="0"/>
        <w:i w:val="0"/>
        <w:iCs w:val="0"/>
        <w:smallCaps w:val="0"/>
        <w:strike w:val="0"/>
        <w:color w:val="5A595C"/>
        <w:spacing w:val="0"/>
        <w:w w:val="100"/>
        <w:position w:val="0"/>
        <w:sz w:val="26"/>
        <w:szCs w:val="26"/>
        <w:u w:val="none"/>
      </w:rPr>
    </w:lvl>
    <w:lvl w:ilvl="8">
      <w:start w:val="1"/>
      <w:numFmt w:val="decimal"/>
      <w:lvlText w:val="%1"/>
      <w:lvlJc w:val="left"/>
      <w:rPr>
        <w:b w:val="0"/>
        <w:bCs w:val="0"/>
        <w:i w:val="0"/>
        <w:iCs w:val="0"/>
        <w:smallCaps w:val="0"/>
        <w:strike w:val="0"/>
        <w:color w:val="5A595C"/>
        <w:spacing w:val="0"/>
        <w:w w:val="100"/>
        <w:position w:val="0"/>
        <w:sz w:val="26"/>
        <w:szCs w:val="26"/>
        <w:u w:val="none"/>
      </w:rPr>
    </w:lvl>
  </w:abstractNum>
  <w:abstractNum w:abstractNumId="3">
    <w:nsid w:val="00000005"/>
    <w:multiLevelType w:val="multilevel"/>
    <w:tmpl w:val="00000004"/>
    <w:lvl w:ilvl="0">
      <w:start w:val="1"/>
      <w:numFmt w:val="bullet"/>
      <w:lvlText w:val="-"/>
      <w:lvlJc w:val="left"/>
      <w:rPr>
        <w:b w:val="0"/>
        <w:bCs w:val="0"/>
        <w:i w:val="0"/>
        <w:iCs w:val="0"/>
        <w:smallCaps w:val="0"/>
        <w:strike w:val="0"/>
        <w:color w:val="434245"/>
        <w:spacing w:val="0"/>
        <w:w w:val="100"/>
        <w:position w:val="0"/>
        <w:sz w:val="26"/>
        <w:szCs w:val="26"/>
        <w:u w:val="none"/>
      </w:rPr>
    </w:lvl>
    <w:lvl w:ilvl="1">
      <w:start w:val="1"/>
      <w:numFmt w:val="bullet"/>
      <w:lvlText w:val="-"/>
      <w:lvlJc w:val="left"/>
      <w:rPr>
        <w:b w:val="0"/>
        <w:bCs w:val="0"/>
        <w:i w:val="0"/>
        <w:iCs w:val="0"/>
        <w:smallCaps w:val="0"/>
        <w:strike w:val="0"/>
        <w:color w:val="434245"/>
        <w:spacing w:val="0"/>
        <w:w w:val="100"/>
        <w:position w:val="0"/>
        <w:sz w:val="26"/>
        <w:szCs w:val="26"/>
        <w:u w:val="none"/>
      </w:rPr>
    </w:lvl>
    <w:lvl w:ilvl="2">
      <w:start w:val="1"/>
      <w:numFmt w:val="bullet"/>
      <w:lvlText w:val="-"/>
      <w:lvlJc w:val="left"/>
      <w:rPr>
        <w:b w:val="0"/>
        <w:bCs w:val="0"/>
        <w:i w:val="0"/>
        <w:iCs w:val="0"/>
        <w:smallCaps w:val="0"/>
        <w:strike w:val="0"/>
        <w:color w:val="434245"/>
        <w:spacing w:val="0"/>
        <w:w w:val="100"/>
        <w:position w:val="0"/>
        <w:sz w:val="26"/>
        <w:szCs w:val="26"/>
        <w:u w:val="none"/>
      </w:rPr>
    </w:lvl>
    <w:lvl w:ilvl="3">
      <w:start w:val="1"/>
      <w:numFmt w:val="bullet"/>
      <w:lvlText w:val="-"/>
      <w:lvlJc w:val="left"/>
      <w:rPr>
        <w:b w:val="0"/>
        <w:bCs w:val="0"/>
        <w:i w:val="0"/>
        <w:iCs w:val="0"/>
        <w:smallCaps w:val="0"/>
        <w:strike w:val="0"/>
        <w:color w:val="434245"/>
        <w:spacing w:val="0"/>
        <w:w w:val="100"/>
        <w:position w:val="0"/>
        <w:sz w:val="26"/>
        <w:szCs w:val="26"/>
        <w:u w:val="none"/>
      </w:rPr>
    </w:lvl>
    <w:lvl w:ilvl="4">
      <w:start w:val="1"/>
      <w:numFmt w:val="bullet"/>
      <w:lvlText w:val="-"/>
      <w:lvlJc w:val="left"/>
      <w:rPr>
        <w:b w:val="0"/>
        <w:bCs w:val="0"/>
        <w:i w:val="0"/>
        <w:iCs w:val="0"/>
        <w:smallCaps w:val="0"/>
        <w:strike w:val="0"/>
        <w:color w:val="434245"/>
        <w:spacing w:val="0"/>
        <w:w w:val="100"/>
        <w:position w:val="0"/>
        <w:sz w:val="26"/>
        <w:szCs w:val="26"/>
        <w:u w:val="none"/>
      </w:rPr>
    </w:lvl>
    <w:lvl w:ilvl="5">
      <w:start w:val="1"/>
      <w:numFmt w:val="bullet"/>
      <w:lvlText w:val="-"/>
      <w:lvlJc w:val="left"/>
      <w:rPr>
        <w:b w:val="0"/>
        <w:bCs w:val="0"/>
        <w:i w:val="0"/>
        <w:iCs w:val="0"/>
        <w:smallCaps w:val="0"/>
        <w:strike w:val="0"/>
        <w:color w:val="434245"/>
        <w:spacing w:val="0"/>
        <w:w w:val="100"/>
        <w:position w:val="0"/>
        <w:sz w:val="26"/>
        <w:szCs w:val="26"/>
        <w:u w:val="none"/>
      </w:rPr>
    </w:lvl>
    <w:lvl w:ilvl="6">
      <w:start w:val="1"/>
      <w:numFmt w:val="bullet"/>
      <w:lvlText w:val="-"/>
      <w:lvlJc w:val="left"/>
      <w:rPr>
        <w:b w:val="0"/>
        <w:bCs w:val="0"/>
        <w:i w:val="0"/>
        <w:iCs w:val="0"/>
        <w:smallCaps w:val="0"/>
        <w:strike w:val="0"/>
        <w:color w:val="434245"/>
        <w:spacing w:val="0"/>
        <w:w w:val="100"/>
        <w:position w:val="0"/>
        <w:sz w:val="26"/>
        <w:szCs w:val="26"/>
        <w:u w:val="none"/>
      </w:rPr>
    </w:lvl>
    <w:lvl w:ilvl="7">
      <w:start w:val="1"/>
      <w:numFmt w:val="bullet"/>
      <w:lvlText w:val="-"/>
      <w:lvlJc w:val="left"/>
      <w:rPr>
        <w:b w:val="0"/>
        <w:bCs w:val="0"/>
        <w:i w:val="0"/>
        <w:iCs w:val="0"/>
        <w:smallCaps w:val="0"/>
        <w:strike w:val="0"/>
        <w:color w:val="434245"/>
        <w:spacing w:val="0"/>
        <w:w w:val="100"/>
        <w:position w:val="0"/>
        <w:sz w:val="26"/>
        <w:szCs w:val="26"/>
        <w:u w:val="none"/>
      </w:rPr>
    </w:lvl>
    <w:lvl w:ilvl="8">
      <w:start w:val="1"/>
      <w:numFmt w:val="bullet"/>
      <w:lvlText w:val="-"/>
      <w:lvlJc w:val="left"/>
      <w:rPr>
        <w:b w:val="0"/>
        <w:bCs w:val="0"/>
        <w:i w:val="0"/>
        <w:iCs w:val="0"/>
        <w:smallCaps w:val="0"/>
        <w:strike w:val="0"/>
        <w:color w:val="434245"/>
        <w:spacing w:val="0"/>
        <w:w w:val="100"/>
        <w:position w:val="0"/>
        <w:sz w:val="26"/>
        <w:szCs w:val="26"/>
        <w:u w:val="none"/>
      </w:rPr>
    </w:lvl>
  </w:abstractNum>
  <w:abstractNum w:abstractNumId="4">
    <w:nsid w:val="00000009"/>
    <w:multiLevelType w:val="singleLevel"/>
    <w:tmpl w:val="00000009"/>
    <w:name w:val="WW8Num9"/>
    <w:lvl w:ilvl="0">
      <w:start w:val="1"/>
      <w:numFmt w:val="decimal"/>
      <w:lvlText w:val="%1."/>
      <w:lvlJc w:val="left"/>
      <w:pPr>
        <w:tabs>
          <w:tab w:val="num" w:pos="900"/>
        </w:tabs>
        <w:ind w:left="900" w:hanging="360"/>
      </w:pPr>
    </w:lvl>
  </w:abstractNum>
  <w:abstractNum w:abstractNumId="5">
    <w:nsid w:val="0000001A"/>
    <w:multiLevelType w:val="multilevel"/>
    <w:tmpl w:val="BF98CE90"/>
    <w:name w:val="WW8Num29"/>
    <w:lvl w:ilvl="0">
      <w:start w:val="1"/>
      <w:numFmt w:val="decimal"/>
      <w:suff w:val="space"/>
      <w:lvlText w:val="%1."/>
      <w:lvlJc w:val="left"/>
      <w:pPr>
        <w:tabs>
          <w:tab w:val="num" w:pos="0"/>
        </w:tabs>
        <w:ind w:left="1800" w:hanging="1200"/>
      </w:pPr>
    </w:lvl>
    <w:lvl w:ilvl="1">
      <w:start w:val="1"/>
      <w:numFmt w:val="decimal"/>
      <w:isLgl/>
      <w:lvlText w:val="%1.%2."/>
      <w:lvlJc w:val="left"/>
      <w:pPr>
        <w:ind w:left="960" w:hanging="36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320" w:hanging="72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1680" w:hanging="108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040" w:hanging="1440"/>
      </w:pPr>
      <w:rPr>
        <w:rFonts w:hint="default"/>
      </w:rPr>
    </w:lvl>
    <w:lvl w:ilvl="8">
      <w:start w:val="1"/>
      <w:numFmt w:val="decimal"/>
      <w:isLgl/>
      <w:lvlText w:val="%1.%2.%3.%4.%5.%6.%7.%8.%9."/>
      <w:lvlJc w:val="left"/>
      <w:pPr>
        <w:ind w:left="2400" w:hanging="1800"/>
      </w:pPr>
      <w:rPr>
        <w:rFonts w:hint="default"/>
      </w:rPr>
    </w:lvl>
  </w:abstractNum>
  <w:abstractNum w:abstractNumId="6">
    <w:nsid w:val="00D64533"/>
    <w:multiLevelType w:val="hybridMultilevel"/>
    <w:tmpl w:val="ED72AC26"/>
    <w:lvl w:ilvl="0" w:tplc="518000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1A8356B"/>
    <w:multiLevelType w:val="hybridMultilevel"/>
    <w:tmpl w:val="6D12C490"/>
    <w:lvl w:ilvl="0" w:tplc="81540378">
      <w:start w:val="1"/>
      <w:numFmt w:val="decimal"/>
      <w:lvlText w:val="%1."/>
      <w:lvlJc w:val="left"/>
      <w:pPr>
        <w:ind w:left="536" w:hanging="360"/>
      </w:pPr>
      <w:rPr>
        <w:rFonts w:hint="default"/>
      </w:r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8">
    <w:nsid w:val="01CD52A4"/>
    <w:multiLevelType w:val="hybridMultilevel"/>
    <w:tmpl w:val="57305B50"/>
    <w:lvl w:ilvl="0" w:tplc="51800004">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9">
    <w:nsid w:val="068B3DC5"/>
    <w:multiLevelType w:val="hybridMultilevel"/>
    <w:tmpl w:val="E2B6E036"/>
    <w:lvl w:ilvl="0" w:tplc="5A921BA6">
      <w:numFmt w:val="bullet"/>
      <w:lvlText w:val="-"/>
      <w:lvlJc w:val="left"/>
      <w:pPr>
        <w:ind w:left="1854" w:hanging="360"/>
      </w:pPr>
      <w:rPr>
        <w:rFonts w:ascii="Times New Roman" w:hAnsi="Times New Roman"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0">
    <w:nsid w:val="09885BB5"/>
    <w:multiLevelType w:val="multilevel"/>
    <w:tmpl w:val="1598C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A16307D"/>
    <w:multiLevelType w:val="multilevel"/>
    <w:tmpl w:val="EAF2F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0583E6A"/>
    <w:multiLevelType w:val="hybridMultilevel"/>
    <w:tmpl w:val="89421B42"/>
    <w:lvl w:ilvl="0" w:tplc="F3D4BD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11407FF6"/>
    <w:multiLevelType w:val="multilevel"/>
    <w:tmpl w:val="C0EA8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1AD4B93"/>
    <w:multiLevelType w:val="multilevel"/>
    <w:tmpl w:val="F126E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2434ED4"/>
    <w:multiLevelType w:val="hybridMultilevel"/>
    <w:tmpl w:val="D9041F8A"/>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360"/>
        </w:tabs>
        <w:ind w:left="360" w:hanging="360"/>
      </w:pPr>
      <w:rPr>
        <w:rFonts w:ascii="Courier New" w:hAnsi="Courier New" w:cs="Courier New" w:hint="default"/>
      </w:rPr>
    </w:lvl>
    <w:lvl w:ilvl="2" w:tplc="FFFFFFFF" w:tentative="1">
      <w:start w:val="1"/>
      <w:numFmt w:val="bullet"/>
      <w:lvlText w:val=""/>
      <w:lvlJc w:val="left"/>
      <w:pPr>
        <w:tabs>
          <w:tab w:val="num" w:pos="1080"/>
        </w:tabs>
        <w:ind w:left="1080" w:hanging="360"/>
      </w:pPr>
      <w:rPr>
        <w:rFonts w:ascii="Wingdings" w:hAnsi="Wingdings" w:hint="default"/>
      </w:rPr>
    </w:lvl>
    <w:lvl w:ilvl="3" w:tplc="FFFFFFFF" w:tentative="1">
      <w:start w:val="1"/>
      <w:numFmt w:val="bullet"/>
      <w:lvlText w:val=""/>
      <w:lvlJc w:val="left"/>
      <w:pPr>
        <w:tabs>
          <w:tab w:val="num" w:pos="1800"/>
        </w:tabs>
        <w:ind w:left="1800" w:hanging="360"/>
      </w:pPr>
      <w:rPr>
        <w:rFonts w:ascii="Symbol" w:hAnsi="Symbol" w:hint="default"/>
      </w:rPr>
    </w:lvl>
    <w:lvl w:ilvl="4" w:tplc="FFFFFFFF" w:tentative="1">
      <w:start w:val="1"/>
      <w:numFmt w:val="bullet"/>
      <w:lvlText w:val="o"/>
      <w:lvlJc w:val="left"/>
      <w:pPr>
        <w:tabs>
          <w:tab w:val="num" w:pos="2520"/>
        </w:tabs>
        <w:ind w:left="2520" w:hanging="360"/>
      </w:pPr>
      <w:rPr>
        <w:rFonts w:ascii="Courier New" w:hAnsi="Courier New" w:cs="Courier New" w:hint="default"/>
      </w:rPr>
    </w:lvl>
    <w:lvl w:ilvl="5" w:tplc="FFFFFFFF" w:tentative="1">
      <w:start w:val="1"/>
      <w:numFmt w:val="bullet"/>
      <w:lvlText w:val=""/>
      <w:lvlJc w:val="left"/>
      <w:pPr>
        <w:tabs>
          <w:tab w:val="num" w:pos="3240"/>
        </w:tabs>
        <w:ind w:left="3240" w:hanging="360"/>
      </w:pPr>
      <w:rPr>
        <w:rFonts w:ascii="Wingdings" w:hAnsi="Wingdings" w:hint="default"/>
      </w:rPr>
    </w:lvl>
    <w:lvl w:ilvl="6" w:tplc="FFFFFFFF" w:tentative="1">
      <w:start w:val="1"/>
      <w:numFmt w:val="bullet"/>
      <w:lvlText w:val=""/>
      <w:lvlJc w:val="left"/>
      <w:pPr>
        <w:tabs>
          <w:tab w:val="num" w:pos="3960"/>
        </w:tabs>
        <w:ind w:left="3960" w:hanging="360"/>
      </w:pPr>
      <w:rPr>
        <w:rFonts w:ascii="Symbol" w:hAnsi="Symbol" w:hint="default"/>
      </w:rPr>
    </w:lvl>
    <w:lvl w:ilvl="7" w:tplc="FFFFFFFF" w:tentative="1">
      <w:start w:val="1"/>
      <w:numFmt w:val="bullet"/>
      <w:lvlText w:val="o"/>
      <w:lvlJc w:val="left"/>
      <w:pPr>
        <w:tabs>
          <w:tab w:val="num" w:pos="4680"/>
        </w:tabs>
        <w:ind w:left="4680" w:hanging="360"/>
      </w:pPr>
      <w:rPr>
        <w:rFonts w:ascii="Courier New" w:hAnsi="Courier New" w:cs="Courier New" w:hint="default"/>
      </w:rPr>
    </w:lvl>
    <w:lvl w:ilvl="8" w:tplc="FFFFFFFF" w:tentative="1">
      <w:start w:val="1"/>
      <w:numFmt w:val="bullet"/>
      <w:lvlText w:val=""/>
      <w:lvlJc w:val="left"/>
      <w:pPr>
        <w:tabs>
          <w:tab w:val="num" w:pos="5400"/>
        </w:tabs>
        <w:ind w:left="5400" w:hanging="360"/>
      </w:pPr>
      <w:rPr>
        <w:rFonts w:ascii="Wingdings" w:hAnsi="Wingdings" w:hint="default"/>
      </w:rPr>
    </w:lvl>
  </w:abstractNum>
  <w:abstractNum w:abstractNumId="16">
    <w:nsid w:val="151D2405"/>
    <w:multiLevelType w:val="multilevel"/>
    <w:tmpl w:val="01F8E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5EC4141"/>
    <w:multiLevelType w:val="multilevel"/>
    <w:tmpl w:val="17E03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AF71B91"/>
    <w:multiLevelType w:val="hybridMultilevel"/>
    <w:tmpl w:val="661A82EE"/>
    <w:lvl w:ilvl="0" w:tplc="6EBA501E">
      <w:start w:val="1"/>
      <w:numFmt w:val="bullet"/>
      <w:lvlText w:val="-"/>
      <w:lvlJc w:val="left"/>
      <w:pPr>
        <w:tabs>
          <w:tab w:val="num" w:pos="720"/>
        </w:tabs>
        <w:ind w:left="720" w:hanging="360"/>
      </w:pPr>
      <w:rPr>
        <w:rFonts w:hAnsi="Courier New"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22426BF4"/>
    <w:multiLevelType w:val="multilevel"/>
    <w:tmpl w:val="5EC08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6D038C1"/>
    <w:multiLevelType w:val="hybridMultilevel"/>
    <w:tmpl w:val="BF82646C"/>
    <w:lvl w:ilvl="0" w:tplc="690A0FE4">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1">
    <w:nsid w:val="2BCC5D9D"/>
    <w:multiLevelType w:val="hybridMultilevel"/>
    <w:tmpl w:val="4A9215B4"/>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E5A7E56"/>
    <w:multiLevelType w:val="hybridMultilevel"/>
    <w:tmpl w:val="DC1EEA1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2ED25CA1"/>
    <w:multiLevelType w:val="hybridMultilevel"/>
    <w:tmpl w:val="E14E1972"/>
    <w:lvl w:ilvl="0" w:tplc="F1EED00C">
      <w:start w:val="1"/>
      <w:numFmt w:val="decimal"/>
      <w:lvlText w:val="%1."/>
      <w:lvlJc w:val="left"/>
      <w:pPr>
        <w:tabs>
          <w:tab w:val="num" w:pos="-615"/>
        </w:tabs>
        <w:ind w:left="-615" w:hanging="465"/>
      </w:pPr>
      <w:rPr>
        <w:rFonts w:hint="default"/>
      </w:rPr>
    </w:lvl>
    <w:lvl w:ilvl="1" w:tplc="050C0472">
      <w:start w:val="1"/>
      <w:numFmt w:val="decimal"/>
      <w:lvlText w:val="%2."/>
      <w:lvlJc w:val="left"/>
      <w:pPr>
        <w:tabs>
          <w:tab w:val="num" w:pos="360"/>
        </w:tabs>
        <w:ind w:left="360" w:hanging="360"/>
      </w:pPr>
      <w:rPr>
        <w:rFonts w:hint="default"/>
      </w:rPr>
    </w:lvl>
    <w:lvl w:ilvl="2" w:tplc="D9682098">
      <w:start w:val="1"/>
      <w:numFmt w:val="lowerRoman"/>
      <w:lvlText w:val="%3."/>
      <w:lvlJc w:val="right"/>
      <w:pPr>
        <w:tabs>
          <w:tab w:val="num" w:pos="720"/>
        </w:tabs>
        <w:ind w:left="720" w:hanging="180"/>
      </w:pPr>
    </w:lvl>
    <w:lvl w:ilvl="3" w:tplc="CDBE9B16" w:tentative="1">
      <w:start w:val="1"/>
      <w:numFmt w:val="decimal"/>
      <w:lvlText w:val="%4."/>
      <w:lvlJc w:val="left"/>
      <w:pPr>
        <w:tabs>
          <w:tab w:val="num" w:pos="1440"/>
        </w:tabs>
        <w:ind w:left="1440" w:hanging="360"/>
      </w:pPr>
    </w:lvl>
    <w:lvl w:ilvl="4" w:tplc="4898610C" w:tentative="1">
      <w:start w:val="1"/>
      <w:numFmt w:val="lowerLetter"/>
      <w:lvlText w:val="%5."/>
      <w:lvlJc w:val="left"/>
      <w:pPr>
        <w:tabs>
          <w:tab w:val="num" w:pos="2160"/>
        </w:tabs>
        <w:ind w:left="2160" w:hanging="360"/>
      </w:pPr>
    </w:lvl>
    <w:lvl w:ilvl="5" w:tplc="61964C68" w:tentative="1">
      <w:start w:val="1"/>
      <w:numFmt w:val="lowerRoman"/>
      <w:lvlText w:val="%6."/>
      <w:lvlJc w:val="right"/>
      <w:pPr>
        <w:tabs>
          <w:tab w:val="num" w:pos="2880"/>
        </w:tabs>
        <w:ind w:left="2880" w:hanging="180"/>
      </w:pPr>
    </w:lvl>
    <w:lvl w:ilvl="6" w:tplc="BAEA47A4" w:tentative="1">
      <w:start w:val="1"/>
      <w:numFmt w:val="decimal"/>
      <w:lvlText w:val="%7."/>
      <w:lvlJc w:val="left"/>
      <w:pPr>
        <w:tabs>
          <w:tab w:val="num" w:pos="3600"/>
        </w:tabs>
        <w:ind w:left="3600" w:hanging="360"/>
      </w:pPr>
    </w:lvl>
    <w:lvl w:ilvl="7" w:tplc="CE121058" w:tentative="1">
      <w:start w:val="1"/>
      <w:numFmt w:val="lowerLetter"/>
      <w:lvlText w:val="%8."/>
      <w:lvlJc w:val="left"/>
      <w:pPr>
        <w:tabs>
          <w:tab w:val="num" w:pos="4320"/>
        </w:tabs>
        <w:ind w:left="4320" w:hanging="360"/>
      </w:pPr>
    </w:lvl>
    <w:lvl w:ilvl="8" w:tplc="784C5B10" w:tentative="1">
      <w:start w:val="1"/>
      <w:numFmt w:val="lowerRoman"/>
      <w:lvlText w:val="%9."/>
      <w:lvlJc w:val="right"/>
      <w:pPr>
        <w:tabs>
          <w:tab w:val="num" w:pos="5040"/>
        </w:tabs>
        <w:ind w:left="5040" w:hanging="180"/>
      </w:pPr>
    </w:lvl>
  </w:abstractNum>
  <w:abstractNum w:abstractNumId="24">
    <w:nsid w:val="2F256C42"/>
    <w:multiLevelType w:val="multilevel"/>
    <w:tmpl w:val="FC5E6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DEE0B6C"/>
    <w:multiLevelType w:val="hybridMultilevel"/>
    <w:tmpl w:val="D32E26EE"/>
    <w:lvl w:ilvl="0" w:tplc="EB164C46">
      <w:start w:val="1"/>
      <w:numFmt w:val="bullet"/>
      <w:lvlText w:val="−"/>
      <w:lvlJc w:val="left"/>
      <w:pPr>
        <w:ind w:left="927" w:hanging="360"/>
      </w:pPr>
      <w:rPr>
        <w:rFonts w:ascii="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6">
    <w:nsid w:val="3F7C3F16"/>
    <w:multiLevelType w:val="hybridMultilevel"/>
    <w:tmpl w:val="95B481BC"/>
    <w:lvl w:ilvl="0" w:tplc="FFFFFFFF">
      <w:start w:val="1"/>
      <w:numFmt w:val="bullet"/>
      <w:lvlText w:val="-"/>
      <w:lvlJc w:val="left"/>
      <w:pPr>
        <w:ind w:left="720" w:hanging="360"/>
      </w:pPr>
      <w:rPr>
        <w:rFonts w:ascii="Arial" w:hAnsi="Aria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F974404"/>
    <w:multiLevelType w:val="hybridMultilevel"/>
    <w:tmpl w:val="44EEEEAA"/>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419F29B9"/>
    <w:multiLevelType w:val="hybridMultilevel"/>
    <w:tmpl w:val="2018B1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2D11B94"/>
    <w:multiLevelType w:val="hybridMultilevel"/>
    <w:tmpl w:val="FEE05D26"/>
    <w:lvl w:ilvl="0" w:tplc="518000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468101CB"/>
    <w:multiLevelType w:val="multilevel"/>
    <w:tmpl w:val="0B2C0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7FC586A"/>
    <w:multiLevelType w:val="hybridMultilevel"/>
    <w:tmpl w:val="C346074E"/>
    <w:lvl w:ilvl="0" w:tplc="FFFFFFFF">
      <w:start w:val="1"/>
      <w:numFmt w:val="bullet"/>
      <w:lvlText w:val="-"/>
      <w:lvlJc w:val="left"/>
      <w:pPr>
        <w:ind w:left="720" w:hanging="360"/>
      </w:pPr>
      <w:rPr>
        <w:rFonts w:ascii="Arial" w:hAnsi="Aria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83433BD"/>
    <w:multiLevelType w:val="multilevel"/>
    <w:tmpl w:val="44EC7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A388ED5"/>
    <w:multiLevelType w:val="multilevel"/>
    <w:tmpl w:val="4B0EBD6E"/>
    <w:lvl w:ilvl="0">
      <w:start w:val="1"/>
      <w:numFmt w:val="bullet"/>
      <w:pStyle w:val="a"/>
      <w:lvlText w:val="·"/>
      <w:lvlJc w:val="left"/>
      <w:rPr>
        <w:rFonts w:ascii="Symbol" w:hAnsi="Symbol" w:cs="Symbol"/>
        <w:color w:val="auto"/>
      </w:rPr>
    </w:lvl>
    <w:lvl w:ilvl="1">
      <w:start w:val="1"/>
      <w:numFmt w:val="decimal"/>
      <w:lvlText w:val="%2."/>
      <w:lvlJc w:val="left"/>
      <w:rPr>
        <w:u w:val="single"/>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4">
    <w:nsid w:val="4A986033"/>
    <w:multiLevelType w:val="multilevel"/>
    <w:tmpl w:val="7C1A6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C076092"/>
    <w:multiLevelType w:val="hybridMultilevel"/>
    <w:tmpl w:val="00C4A27A"/>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6276920"/>
    <w:multiLevelType w:val="hybridMultilevel"/>
    <w:tmpl w:val="752233D0"/>
    <w:lvl w:ilvl="0" w:tplc="FFFFFFFF">
      <w:start w:val="1"/>
      <w:numFmt w:val="bullet"/>
      <w:lvlText w:val=""/>
      <w:lvlJc w:val="left"/>
      <w:pPr>
        <w:tabs>
          <w:tab w:val="num" w:pos="1208"/>
        </w:tabs>
        <w:ind w:left="783" w:hanging="352"/>
      </w:pPr>
      <w:rPr>
        <w:rFonts w:ascii="Symbol" w:hAnsi="Symbol" w:hint="default"/>
      </w:rPr>
    </w:lvl>
    <w:lvl w:ilvl="1" w:tplc="FFFFFFFF" w:tentative="1">
      <w:start w:val="1"/>
      <w:numFmt w:val="bullet"/>
      <w:lvlText w:val="o"/>
      <w:lvlJc w:val="left"/>
      <w:pPr>
        <w:tabs>
          <w:tab w:val="num" w:pos="1511"/>
        </w:tabs>
        <w:ind w:left="1511" w:hanging="360"/>
      </w:pPr>
      <w:rPr>
        <w:rFonts w:ascii="Courier New" w:hAnsi="Courier New" w:cs="Courier New" w:hint="default"/>
      </w:rPr>
    </w:lvl>
    <w:lvl w:ilvl="2" w:tplc="FFFFFFFF" w:tentative="1">
      <w:start w:val="1"/>
      <w:numFmt w:val="bullet"/>
      <w:lvlText w:val=""/>
      <w:lvlJc w:val="left"/>
      <w:pPr>
        <w:tabs>
          <w:tab w:val="num" w:pos="2231"/>
        </w:tabs>
        <w:ind w:left="2231" w:hanging="360"/>
      </w:pPr>
      <w:rPr>
        <w:rFonts w:ascii="Wingdings" w:hAnsi="Wingdings" w:hint="default"/>
      </w:rPr>
    </w:lvl>
    <w:lvl w:ilvl="3" w:tplc="FFFFFFFF" w:tentative="1">
      <w:start w:val="1"/>
      <w:numFmt w:val="bullet"/>
      <w:lvlText w:val=""/>
      <w:lvlJc w:val="left"/>
      <w:pPr>
        <w:tabs>
          <w:tab w:val="num" w:pos="2951"/>
        </w:tabs>
        <w:ind w:left="2951" w:hanging="360"/>
      </w:pPr>
      <w:rPr>
        <w:rFonts w:ascii="Symbol" w:hAnsi="Symbol" w:hint="default"/>
      </w:rPr>
    </w:lvl>
    <w:lvl w:ilvl="4" w:tplc="FFFFFFFF" w:tentative="1">
      <w:start w:val="1"/>
      <w:numFmt w:val="bullet"/>
      <w:lvlText w:val="o"/>
      <w:lvlJc w:val="left"/>
      <w:pPr>
        <w:tabs>
          <w:tab w:val="num" w:pos="3671"/>
        </w:tabs>
        <w:ind w:left="3671" w:hanging="360"/>
      </w:pPr>
      <w:rPr>
        <w:rFonts w:ascii="Courier New" w:hAnsi="Courier New" w:cs="Courier New" w:hint="default"/>
      </w:rPr>
    </w:lvl>
    <w:lvl w:ilvl="5" w:tplc="FFFFFFFF" w:tentative="1">
      <w:start w:val="1"/>
      <w:numFmt w:val="bullet"/>
      <w:lvlText w:val=""/>
      <w:lvlJc w:val="left"/>
      <w:pPr>
        <w:tabs>
          <w:tab w:val="num" w:pos="4391"/>
        </w:tabs>
        <w:ind w:left="4391" w:hanging="360"/>
      </w:pPr>
      <w:rPr>
        <w:rFonts w:ascii="Wingdings" w:hAnsi="Wingdings" w:hint="default"/>
      </w:rPr>
    </w:lvl>
    <w:lvl w:ilvl="6" w:tplc="FFFFFFFF" w:tentative="1">
      <w:start w:val="1"/>
      <w:numFmt w:val="bullet"/>
      <w:lvlText w:val=""/>
      <w:lvlJc w:val="left"/>
      <w:pPr>
        <w:tabs>
          <w:tab w:val="num" w:pos="5111"/>
        </w:tabs>
        <w:ind w:left="5111" w:hanging="360"/>
      </w:pPr>
      <w:rPr>
        <w:rFonts w:ascii="Symbol" w:hAnsi="Symbol" w:hint="default"/>
      </w:rPr>
    </w:lvl>
    <w:lvl w:ilvl="7" w:tplc="FFFFFFFF" w:tentative="1">
      <w:start w:val="1"/>
      <w:numFmt w:val="bullet"/>
      <w:lvlText w:val="o"/>
      <w:lvlJc w:val="left"/>
      <w:pPr>
        <w:tabs>
          <w:tab w:val="num" w:pos="5831"/>
        </w:tabs>
        <w:ind w:left="5831" w:hanging="360"/>
      </w:pPr>
      <w:rPr>
        <w:rFonts w:ascii="Courier New" w:hAnsi="Courier New" w:cs="Courier New" w:hint="default"/>
      </w:rPr>
    </w:lvl>
    <w:lvl w:ilvl="8" w:tplc="FFFFFFFF" w:tentative="1">
      <w:start w:val="1"/>
      <w:numFmt w:val="bullet"/>
      <w:lvlText w:val=""/>
      <w:lvlJc w:val="left"/>
      <w:pPr>
        <w:tabs>
          <w:tab w:val="num" w:pos="6551"/>
        </w:tabs>
        <w:ind w:left="6551" w:hanging="360"/>
      </w:pPr>
      <w:rPr>
        <w:rFonts w:ascii="Wingdings" w:hAnsi="Wingdings" w:hint="default"/>
      </w:rPr>
    </w:lvl>
  </w:abstractNum>
  <w:abstractNum w:abstractNumId="37">
    <w:nsid w:val="598C2417"/>
    <w:multiLevelType w:val="hybridMultilevel"/>
    <w:tmpl w:val="E8326B68"/>
    <w:lvl w:ilvl="0" w:tplc="55CC09FA">
      <w:start w:val="1"/>
      <w:numFmt w:val="bullet"/>
      <w:lvlText w:val=""/>
      <w:lvlJc w:val="left"/>
      <w:pPr>
        <w:tabs>
          <w:tab w:val="num" w:pos="1846"/>
        </w:tabs>
        <w:ind w:left="1421" w:hanging="352"/>
      </w:pPr>
      <w:rPr>
        <w:rFonts w:ascii="Symbol" w:hAnsi="Symbol" w:hint="default"/>
      </w:rPr>
    </w:lvl>
    <w:lvl w:ilvl="1" w:tplc="04190003">
      <w:start w:val="1"/>
      <w:numFmt w:val="bullet"/>
      <w:lvlText w:val=""/>
      <w:lvlJc w:val="left"/>
      <w:pPr>
        <w:tabs>
          <w:tab w:val="num" w:pos="1857"/>
        </w:tabs>
        <w:ind w:left="1432" w:hanging="352"/>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59E60585"/>
    <w:multiLevelType w:val="hybridMultilevel"/>
    <w:tmpl w:val="672A21A6"/>
    <w:styleLink w:val="a0"/>
    <w:lvl w:ilvl="0" w:tplc="0E0C2396">
      <w:start w:val="1"/>
      <w:numFmt w:val="bullet"/>
      <w:pStyle w:val="1"/>
      <w:lvlText w:val=""/>
      <w:lvlJc w:val="left"/>
      <w:pPr>
        <w:ind w:left="360" w:hanging="360"/>
      </w:pPr>
      <w:rPr>
        <w:rFonts w:ascii="Symbol" w:hAnsi="Symbol" w:hint="default"/>
        <w:color w:val="auto"/>
      </w:rPr>
    </w:lvl>
    <w:lvl w:ilvl="1" w:tplc="04190003">
      <w:start w:val="1"/>
      <w:numFmt w:val="bullet"/>
      <w:lvlText w:val=""/>
      <w:lvlJc w:val="left"/>
      <w:pPr>
        <w:tabs>
          <w:tab w:val="num" w:pos="2149"/>
        </w:tabs>
        <w:ind w:left="2149" w:hanging="360"/>
      </w:pPr>
      <w:rPr>
        <w:rFonts w:ascii="Symbol" w:hAnsi="Symbol" w:hint="default"/>
        <w:color w:val="auto"/>
      </w:rPr>
    </w:lvl>
    <w:lvl w:ilvl="2" w:tplc="3E6660E2">
      <w:start w:val="1"/>
      <w:numFmt w:val="bullet"/>
      <w:lvlText w:val=""/>
      <w:lvlJc w:val="left"/>
      <w:pPr>
        <w:tabs>
          <w:tab w:val="num" w:pos="2869"/>
        </w:tabs>
        <w:ind w:left="2869" w:hanging="360"/>
      </w:pPr>
      <w:rPr>
        <w:rFonts w:ascii="Wingdings" w:hAnsi="Wingdings" w:hint="default"/>
      </w:rPr>
    </w:lvl>
    <w:lvl w:ilvl="3" w:tplc="2B48B19A">
      <w:start w:val="1"/>
      <w:numFmt w:val="bullet"/>
      <w:pStyle w:val="4"/>
      <w:lvlText w:val=""/>
      <w:lvlJc w:val="left"/>
      <w:pPr>
        <w:tabs>
          <w:tab w:val="num" w:pos="3589"/>
        </w:tabs>
        <w:ind w:left="3589" w:hanging="360"/>
      </w:pPr>
      <w:rPr>
        <w:rFonts w:ascii="Symbol" w:hAnsi="Symbol" w:hint="default"/>
      </w:rPr>
    </w:lvl>
    <w:lvl w:ilvl="4" w:tplc="04190003">
      <w:start w:val="1"/>
      <w:numFmt w:val="bullet"/>
      <w:pStyle w:val="5"/>
      <w:lvlText w:val="o"/>
      <w:lvlJc w:val="left"/>
      <w:pPr>
        <w:tabs>
          <w:tab w:val="num" w:pos="4309"/>
        </w:tabs>
        <w:ind w:left="4309" w:hanging="360"/>
      </w:pPr>
      <w:rPr>
        <w:rFonts w:ascii="Courier New" w:hAnsi="Courier New" w:cs="Courier New" w:hint="default"/>
      </w:rPr>
    </w:lvl>
    <w:lvl w:ilvl="5" w:tplc="04190005" w:tentative="1">
      <w:start w:val="1"/>
      <w:numFmt w:val="bullet"/>
      <w:pStyle w:val="6"/>
      <w:lvlText w:val=""/>
      <w:lvlJc w:val="left"/>
      <w:pPr>
        <w:tabs>
          <w:tab w:val="num" w:pos="5029"/>
        </w:tabs>
        <w:ind w:left="5029" w:hanging="360"/>
      </w:pPr>
      <w:rPr>
        <w:rFonts w:ascii="Wingdings" w:hAnsi="Wingdings" w:hint="default"/>
      </w:rPr>
    </w:lvl>
    <w:lvl w:ilvl="6" w:tplc="04190001" w:tentative="1">
      <w:start w:val="1"/>
      <w:numFmt w:val="bullet"/>
      <w:pStyle w:val="7"/>
      <w:lvlText w:val=""/>
      <w:lvlJc w:val="left"/>
      <w:pPr>
        <w:tabs>
          <w:tab w:val="num" w:pos="5749"/>
        </w:tabs>
        <w:ind w:left="5749" w:hanging="360"/>
      </w:pPr>
      <w:rPr>
        <w:rFonts w:ascii="Symbol" w:hAnsi="Symbol" w:hint="default"/>
      </w:rPr>
    </w:lvl>
    <w:lvl w:ilvl="7" w:tplc="04190003" w:tentative="1">
      <w:start w:val="1"/>
      <w:numFmt w:val="bullet"/>
      <w:pStyle w:val="8"/>
      <w:lvlText w:val="o"/>
      <w:lvlJc w:val="left"/>
      <w:pPr>
        <w:tabs>
          <w:tab w:val="num" w:pos="6469"/>
        </w:tabs>
        <w:ind w:left="6469" w:hanging="360"/>
      </w:pPr>
      <w:rPr>
        <w:rFonts w:ascii="Courier New" w:hAnsi="Courier New" w:cs="Courier New" w:hint="default"/>
      </w:rPr>
    </w:lvl>
    <w:lvl w:ilvl="8" w:tplc="04190005" w:tentative="1">
      <w:start w:val="1"/>
      <w:numFmt w:val="bullet"/>
      <w:pStyle w:val="9"/>
      <w:lvlText w:val=""/>
      <w:lvlJc w:val="left"/>
      <w:pPr>
        <w:tabs>
          <w:tab w:val="num" w:pos="7189"/>
        </w:tabs>
        <w:ind w:left="7189" w:hanging="360"/>
      </w:pPr>
      <w:rPr>
        <w:rFonts w:ascii="Wingdings" w:hAnsi="Wingdings" w:hint="default"/>
      </w:rPr>
    </w:lvl>
  </w:abstractNum>
  <w:abstractNum w:abstractNumId="39">
    <w:nsid w:val="5AF23552"/>
    <w:multiLevelType w:val="multilevel"/>
    <w:tmpl w:val="8FECE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CEC0821"/>
    <w:multiLevelType w:val="hybridMultilevel"/>
    <w:tmpl w:val="743223F4"/>
    <w:lvl w:ilvl="0" w:tplc="058045BC">
      <w:numFmt w:val="bullet"/>
      <w:lvlText w:val="-"/>
      <w:lvlJc w:val="left"/>
      <w:pPr>
        <w:ind w:left="1069" w:hanging="360"/>
      </w:pPr>
      <w:rPr>
        <w:rFont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1">
    <w:nsid w:val="643D3249"/>
    <w:multiLevelType w:val="hybridMultilevel"/>
    <w:tmpl w:val="CC1E4EB2"/>
    <w:lvl w:ilvl="0" w:tplc="55CC09FA">
      <w:start w:val="1"/>
      <w:numFmt w:val="decimal"/>
      <w:lvlText w:val="%1."/>
      <w:lvlJc w:val="left"/>
      <w:pPr>
        <w:tabs>
          <w:tab w:val="num" w:pos="1440"/>
        </w:tabs>
        <w:ind w:left="1440" w:hanging="360"/>
      </w:pPr>
      <w:rPr>
        <w:rFonts w:hint="default"/>
      </w:rPr>
    </w:lvl>
    <w:lvl w:ilvl="1" w:tplc="0419000F"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2">
    <w:nsid w:val="644F653A"/>
    <w:multiLevelType w:val="multilevel"/>
    <w:tmpl w:val="3DEC0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68C5EF6"/>
    <w:multiLevelType w:val="hybridMultilevel"/>
    <w:tmpl w:val="76C6FE6A"/>
    <w:lvl w:ilvl="0" w:tplc="2F345588">
      <w:start w:val="1"/>
      <w:numFmt w:val="decimal"/>
      <w:lvlText w:val="%1."/>
      <w:lvlJc w:val="left"/>
      <w:pPr>
        <w:tabs>
          <w:tab w:val="num" w:pos="360"/>
        </w:tabs>
        <w:ind w:left="360" w:hanging="360"/>
      </w:pPr>
    </w:lvl>
    <w:lvl w:ilvl="1" w:tplc="C65E7C58" w:tentative="1">
      <w:start w:val="1"/>
      <w:numFmt w:val="lowerLetter"/>
      <w:lvlText w:val="%2."/>
      <w:lvlJc w:val="left"/>
      <w:pPr>
        <w:tabs>
          <w:tab w:val="num" w:pos="1080"/>
        </w:tabs>
        <w:ind w:left="1080" w:hanging="360"/>
      </w:pPr>
    </w:lvl>
    <w:lvl w:ilvl="2" w:tplc="DA243E70" w:tentative="1">
      <w:start w:val="1"/>
      <w:numFmt w:val="lowerRoman"/>
      <w:lvlText w:val="%3."/>
      <w:lvlJc w:val="right"/>
      <w:pPr>
        <w:tabs>
          <w:tab w:val="num" w:pos="1800"/>
        </w:tabs>
        <w:ind w:left="1800" w:hanging="180"/>
      </w:pPr>
    </w:lvl>
    <w:lvl w:ilvl="3" w:tplc="9E360CDA" w:tentative="1">
      <w:start w:val="1"/>
      <w:numFmt w:val="decimal"/>
      <w:lvlText w:val="%4."/>
      <w:lvlJc w:val="left"/>
      <w:pPr>
        <w:tabs>
          <w:tab w:val="num" w:pos="2520"/>
        </w:tabs>
        <w:ind w:left="2520" w:hanging="360"/>
      </w:pPr>
    </w:lvl>
    <w:lvl w:ilvl="4" w:tplc="4E186FF4" w:tentative="1">
      <w:start w:val="1"/>
      <w:numFmt w:val="lowerLetter"/>
      <w:lvlText w:val="%5."/>
      <w:lvlJc w:val="left"/>
      <w:pPr>
        <w:tabs>
          <w:tab w:val="num" w:pos="3240"/>
        </w:tabs>
        <w:ind w:left="3240" w:hanging="360"/>
      </w:pPr>
    </w:lvl>
    <w:lvl w:ilvl="5" w:tplc="55CA9542" w:tentative="1">
      <w:start w:val="1"/>
      <w:numFmt w:val="lowerRoman"/>
      <w:lvlText w:val="%6."/>
      <w:lvlJc w:val="right"/>
      <w:pPr>
        <w:tabs>
          <w:tab w:val="num" w:pos="3960"/>
        </w:tabs>
        <w:ind w:left="3960" w:hanging="180"/>
      </w:pPr>
    </w:lvl>
    <w:lvl w:ilvl="6" w:tplc="7B303BF4" w:tentative="1">
      <w:start w:val="1"/>
      <w:numFmt w:val="decimal"/>
      <w:lvlText w:val="%7."/>
      <w:lvlJc w:val="left"/>
      <w:pPr>
        <w:tabs>
          <w:tab w:val="num" w:pos="4680"/>
        </w:tabs>
        <w:ind w:left="4680" w:hanging="360"/>
      </w:pPr>
    </w:lvl>
    <w:lvl w:ilvl="7" w:tplc="5C60446E" w:tentative="1">
      <w:start w:val="1"/>
      <w:numFmt w:val="lowerLetter"/>
      <w:lvlText w:val="%8."/>
      <w:lvlJc w:val="left"/>
      <w:pPr>
        <w:tabs>
          <w:tab w:val="num" w:pos="5400"/>
        </w:tabs>
        <w:ind w:left="5400" w:hanging="360"/>
      </w:pPr>
    </w:lvl>
    <w:lvl w:ilvl="8" w:tplc="BD66AD92" w:tentative="1">
      <w:start w:val="1"/>
      <w:numFmt w:val="lowerRoman"/>
      <w:lvlText w:val="%9."/>
      <w:lvlJc w:val="right"/>
      <w:pPr>
        <w:tabs>
          <w:tab w:val="num" w:pos="6120"/>
        </w:tabs>
        <w:ind w:left="6120" w:hanging="180"/>
      </w:pPr>
    </w:lvl>
  </w:abstractNum>
  <w:abstractNum w:abstractNumId="44">
    <w:nsid w:val="67B67B70"/>
    <w:multiLevelType w:val="hybridMultilevel"/>
    <w:tmpl w:val="9DB8460E"/>
    <w:lvl w:ilvl="0" w:tplc="55CC09FA">
      <w:start w:val="1"/>
      <w:numFmt w:val="decimal"/>
      <w:lvlText w:val="%1."/>
      <w:lvlJc w:val="left"/>
      <w:pPr>
        <w:tabs>
          <w:tab w:val="num" w:pos="1440"/>
        </w:tabs>
        <w:ind w:left="1440" w:hanging="360"/>
      </w:pPr>
      <w:rPr>
        <w:rFonts w:hint="default"/>
      </w:rPr>
    </w:lvl>
    <w:lvl w:ilvl="1" w:tplc="04190003">
      <w:start w:val="1"/>
      <w:numFmt w:val="bullet"/>
      <w:lvlText w:val=""/>
      <w:lvlJc w:val="left"/>
      <w:pPr>
        <w:tabs>
          <w:tab w:val="num" w:pos="1857"/>
        </w:tabs>
        <w:ind w:left="1432" w:hanging="352"/>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699C4763"/>
    <w:multiLevelType w:val="hybridMultilevel"/>
    <w:tmpl w:val="36B66D46"/>
    <w:lvl w:ilvl="0" w:tplc="058045BC">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6ADE0CF7"/>
    <w:multiLevelType w:val="multilevel"/>
    <w:tmpl w:val="3072E4DE"/>
    <w:lvl w:ilvl="0">
      <w:start w:val="1"/>
      <w:numFmt w:val="decimal"/>
      <w:lvlText w:val="%1"/>
      <w:lvlJc w:val="left"/>
      <w:pPr>
        <w:ind w:left="360" w:hanging="360"/>
      </w:pPr>
      <w:rPr>
        <w:rFonts w:hint="default"/>
      </w:rPr>
    </w:lvl>
    <w:lvl w:ilvl="1">
      <w:start w:val="1"/>
      <w:numFmt w:val="decimal"/>
      <w:lvlText w:val="%1.%2"/>
      <w:lvlJc w:val="left"/>
      <w:pPr>
        <w:ind w:left="1778" w:hanging="36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47">
    <w:nsid w:val="6EC123D3"/>
    <w:multiLevelType w:val="hybridMultilevel"/>
    <w:tmpl w:val="6EAA098A"/>
    <w:lvl w:ilvl="0" w:tplc="40883698">
      <w:start w:val="1"/>
      <w:numFmt w:val="decimal"/>
      <w:pStyle w:val="S"/>
      <w:lvlText w:val="Рисунок %1."/>
      <w:lvlJc w:val="left"/>
      <w:pPr>
        <w:ind w:left="360" w:hanging="360"/>
      </w:pPr>
      <w:rPr>
        <w:rFonts w:hint="default"/>
        <w:sz w:val="24"/>
        <w:szCs w:val="24"/>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720" w:hanging="180"/>
      </w:pPr>
    </w:lvl>
    <w:lvl w:ilvl="3" w:tplc="04190001" w:tentative="1">
      <w:start w:val="1"/>
      <w:numFmt w:val="decimal"/>
      <w:lvlText w:val="%4."/>
      <w:lvlJc w:val="left"/>
      <w:pPr>
        <w:ind w:left="0" w:hanging="360"/>
      </w:pPr>
    </w:lvl>
    <w:lvl w:ilvl="4" w:tplc="04190003" w:tentative="1">
      <w:start w:val="1"/>
      <w:numFmt w:val="lowerLetter"/>
      <w:lvlText w:val="%5."/>
      <w:lvlJc w:val="left"/>
      <w:pPr>
        <w:ind w:left="720" w:hanging="360"/>
      </w:pPr>
    </w:lvl>
    <w:lvl w:ilvl="5" w:tplc="04190005" w:tentative="1">
      <w:start w:val="1"/>
      <w:numFmt w:val="lowerRoman"/>
      <w:lvlText w:val="%6."/>
      <w:lvlJc w:val="right"/>
      <w:pPr>
        <w:ind w:left="1440" w:hanging="180"/>
      </w:pPr>
    </w:lvl>
    <w:lvl w:ilvl="6" w:tplc="04190001" w:tentative="1">
      <w:start w:val="1"/>
      <w:numFmt w:val="decimal"/>
      <w:lvlText w:val="%7."/>
      <w:lvlJc w:val="left"/>
      <w:pPr>
        <w:ind w:left="2160" w:hanging="360"/>
      </w:pPr>
    </w:lvl>
    <w:lvl w:ilvl="7" w:tplc="04190003" w:tentative="1">
      <w:start w:val="1"/>
      <w:numFmt w:val="lowerLetter"/>
      <w:lvlText w:val="%8."/>
      <w:lvlJc w:val="left"/>
      <w:pPr>
        <w:ind w:left="2880" w:hanging="360"/>
      </w:pPr>
    </w:lvl>
    <w:lvl w:ilvl="8" w:tplc="04190005" w:tentative="1">
      <w:start w:val="1"/>
      <w:numFmt w:val="lowerRoman"/>
      <w:lvlText w:val="%9."/>
      <w:lvlJc w:val="right"/>
      <w:pPr>
        <w:ind w:left="3600" w:hanging="180"/>
      </w:pPr>
    </w:lvl>
  </w:abstractNum>
  <w:abstractNum w:abstractNumId="48">
    <w:nsid w:val="74BC1CD1"/>
    <w:multiLevelType w:val="hybridMultilevel"/>
    <w:tmpl w:val="6CB6F9C8"/>
    <w:lvl w:ilvl="0" w:tplc="518000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
  </w:num>
  <w:num w:numId="2">
    <w:abstractNumId w:val="12"/>
  </w:num>
  <w:num w:numId="3">
    <w:abstractNumId w:val="33"/>
  </w:num>
  <w:num w:numId="4">
    <w:abstractNumId w:val="38"/>
  </w:num>
  <w:num w:numId="5">
    <w:abstractNumId w:val="47"/>
  </w:num>
  <w:num w:numId="6">
    <w:abstractNumId w:val="9"/>
  </w:num>
  <w:num w:numId="7">
    <w:abstractNumId w:val="46"/>
  </w:num>
  <w:num w:numId="8">
    <w:abstractNumId w:val="26"/>
  </w:num>
  <w:num w:numId="9">
    <w:abstractNumId w:val="31"/>
  </w:num>
  <w:num w:numId="10">
    <w:abstractNumId w:val="22"/>
  </w:num>
  <w:num w:numId="11">
    <w:abstractNumId w:val="44"/>
  </w:num>
  <w:num w:numId="12">
    <w:abstractNumId w:val="37"/>
  </w:num>
  <w:num w:numId="13">
    <w:abstractNumId w:val="25"/>
  </w:num>
  <w:num w:numId="14">
    <w:abstractNumId w:val="29"/>
  </w:num>
  <w:num w:numId="15">
    <w:abstractNumId w:val="8"/>
  </w:num>
  <w:num w:numId="16">
    <w:abstractNumId w:val="15"/>
  </w:num>
  <w:num w:numId="17">
    <w:abstractNumId w:val="6"/>
  </w:num>
  <w:num w:numId="18">
    <w:abstractNumId w:val="48"/>
  </w:num>
  <w:num w:numId="19">
    <w:abstractNumId w:val="28"/>
  </w:num>
  <w:num w:numId="20">
    <w:abstractNumId w:val="36"/>
  </w:num>
  <w:num w:numId="21">
    <w:abstractNumId w:val="41"/>
  </w:num>
  <w:num w:numId="22">
    <w:abstractNumId w:val="45"/>
  </w:num>
  <w:num w:numId="23">
    <w:abstractNumId w:val="40"/>
  </w:num>
  <w:num w:numId="24">
    <w:abstractNumId w:val="1"/>
  </w:num>
  <w:num w:numId="25">
    <w:abstractNumId w:val="35"/>
  </w:num>
  <w:num w:numId="26">
    <w:abstractNumId w:val="21"/>
  </w:num>
  <w:num w:numId="27">
    <w:abstractNumId w:val="27"/>
  </w:num>
  <w:num w:numId="28">
    <w:abstractNumId w:val="7"/>
  </w:num>
  <w:num w:numId="29">
    <w:abstractNumId w:val="23"/>
  </w:num>
  <w:num w:numId="30">
    <w:abstractNumId w:val="43"/>
  </w:num>
  <w:num w:numId="31">
    <w:abstractNumId w:val="20"/>
  </w:num>
  <w:num w:numId="32">
    <w:abstractNumId w:val="18"/>
  </w:num>
  <w:num w:numId="33">
    <w:abstractNumId w:val="42"/>
  </w:num>
  <w:num w:numId="34">
    <w:abstractNumId w:val="19"/>
  </w:num>
  <w:num w:numId="35">
    <w:abstractNumId w:val="13"/>
  </w:num>
  <w:num w:numId="36">
    <w:abstractNumId w:val="30"/>
  </w:num>
  <w:num w:numId="37">
    <w:abstractNumId w:val="16"/>
  </w:num>
  <w:num w:numId="38">
    <w:abstractNumId w:val="32"/>
  </w:num>
  <w:num w:numId="39">
    <w:abstractNumId w:val="24"/>
  </w:num>
  <w:num w:numId="40">
    <w:abstractNumId w:val="17"/>
  </w:num>
  <w:num w:numId="41">
    <w:abstractNumId w:val="11"/>
  </w:num>
  <w:num w:numId="42">
    <w:abstractNumId w:val="14"/>
  </w:num>
  <w:num w:numId="43">
    <w:abstractNumId w:val="34"/>
  </w:num>
  <w:num w:numId="44">
    <w:abstractNumId w:val="39"/>
  </w:num>
  <w:num w:numId="45">
    <w:abstractNumId w:val="10"/>
  </w:num>
  <w:num w:numId="46">
    <w:abstractNumId w:val="0"/>
  </w:num>
  <w:num w:numId="47">
    <w:abstractNumId w:val="2"/>
  </w:num>
  <w:num w:numId="48">
    <w:abstractNumId w:val="3"/>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ru-RU" w:vendorID="64" w:dllVersion="131078" w:nlCheck="1" w:checkStyle="0"/>
  <w:activeWritingStyle w:appName="MSWord" w:lang="en-US" w:vendorID="64" w:dllVersion="131078" w:nlCheck="1" w:checkStyle="1"/>
  <w:proofState w:spelling="clean" w:grammar="clean"/>
  <w:defaultTabStop w:val="709"/>
  <w:autoHyphenation/>
  <w:drawingGridHorizontalSpacing w:val="120"/>
  <w:displayHorizontalDrawingGridEvery w:val="2"/>
  <w:characterSpacingControl w:val="doNotCompress"/>
  <w:hdrShapeDefaults>
    <o:shapedefaults v:ext="edit" spidmax="11266"/>
  </w:hdrShapeDefaults>
  <w:footnotePr>
    <w:footnote w:id="-1"/>
    <w:footnote w:id="0"/>
  </w:footnotePr>
  <w:endnotePr>
    <w:endnote w:id="-1"/>
    <w:endnote w:id="0"/>
  </w:endnotePr>
  <w:compat/>
  <w:rsids>
    <w:rsidRoot w:val="00322D7F"/>
    <w:rsid w:val="00000756"/>
    <w:rsid w:val="000009C1"/>
    <w:rsid w:val="00001D19"/>
    <w:rsid w:val="0000268D"/>
    <w:rsid w:val="000028D6"/>
    <w:rsid w:val="000037CC"/>
    <w:rsid w:val="0000396B"/>
    <w:rsid w:val="00003E5D"/>
    <w:rsid w:val="000044EA"/>
    <w:rsid w:val="0000484E"/>
    <w:rsid w:val="00004A16"/>
    <w:rsid w:val="00006F2B"/>
    <w:rsid w:val="000074DC"/>
    <w:rsid w:val="0000751A"/>
    <w:rsid w:val="00007699"/>
    <w:rsid w:val="000103D7"/>
    <w:rsid w:val="00010738"/>
    <w:rsid w:val="00010792"/>
    <w:rsid w:val="00011B69"/>
    <w:rsid w:val="00012339"/>
    <w:rsid w:val="00014350"/>
    <w:rsid w:val="00014770"/>
    <w:rsid w:val="00016587"/>
    <w:rsid w:val="0001672F"/>
    <w:rsid w:val="00016CD5"/>
    <w:rsid w:val="00016DFD"/>
    <w:rsid w:val="0001759D"/>
    <w:rsid w:val="0002048F"/>
    <w:rsid w:val="0002123C"/>
    <w:rsid w:val="00021583"/>
    <w:rsid w:val="00023B8D"/>
    <w:rsid w:val="00025F85"/>
    <w:rsid w:val="00027A1E"/>
    <w:rsid w:val="00027F0A"/>
    <w:rsid w:val="00027F5A"/>
    <w:rsid w:val="00030245"/>
    <w:rsid w:val="00030277"/>
    <w:rsid w:val="00030612"/>
    <w:rsid w:val="0003082D"/>
    <w:rsid w:val="0003180F"/>
    <w:rsid w:val="00031B3D"/>
    <w:rsid w:val="00031FA4"/>
    <w:rsid w:val="00032BCA"/>
    <w:rsid w:val="00033904"/>
    <w:rsid w:val="00033B79"/>
    <w:rsid w:val="000340CA"/>
    <w:rsid w:val="00034476"/>
    <w:rsid w:val="00037B04"/>
    <w:rsid w:val="00037C6D"/>
    <w:rsid w:val="00040840"/>
    <w:rsid w:val="000412FA"/>
    <w:rsid w:val="00041CD5"/>
    <w:rsid w:val="000422D1"/>
    <w:rsid w:val="0004383B"/>
    <w:rsid w:val="00044C07"/>
    <w:rsid w:val="0004646F"/>
    <w:rsid w:val="000466FE"/>
    <w:rsid w:val="00046951"/>
    <w:rsid w:val="00046B75"/>
    <w:rsid w:val="00046FA7"/>
    <w:rsid w:val="00050C36"/>
    <w:rsid w:val="00051C9A"/>
    <w:rsid w:val="00052EE6"/>
    <w:rsid w:val="00053687"/>
    <w:rsid w:val="000539A4"/>
    <w:rsid w:val="000540C2"/>
    <w:rsid w:val="000544CF"/>
    <w:rsid w:val="00055093"/>
    <w:rsid w:val="000550E0"/>
    <w:rsid w:val="00055F71"/>
    <w:rsid w:val="00056B60"/>
    <w:rsid w:val="00056D70"/>
    <w:rsid w:val="000576F5"/>
    <w:rsid w:val="00060A88"/>
    <w:rsid w:val="00060CE9"/>
    <w:rsid w:val="00060F13"/>
    <w:rsid w:val="00061779"/>
    <w:rsid w:val="0006192F"/>
    <w:rsid w:val="00061969"/>
    <w:rsid w:val="00061C19"/>
    <w:rsid w:val="00061CCA"/>
    <w:rsid w:val="0006271C"/>
    <w:rsid w:val="00062CB3"/>
    <w:rsid w:val="00062E7B"/>
    <w:rsid w:val="00063108"/>
    <w:rsid w:val="000631CB"/>
    <w:rsid w:val="00063308"/>
    <w:rsid w:val="000646AE"/>
    <w:rsid w:val="0006641B"/>
    <w:rsid w:val="00066854"/>
    <w:rsid w:val="00066E8A"/>
    <w:rsid w:val="00067723"/>
    <w:rsid w:val="00070B21"/>
    <w:rsid w:val="000715C4"/>
    <w:rsid w:val="00072BCA"/>
    <w:rsid w:val="00072CE1"/>
    <w:rsid w:val="00073316"/>
    <w:rsid w:val="000738F7"/>
    <w:rsid w:val="00073A45"/>
    <w:rsid w:val="00073C40"/>
    <w:rsid w:val="0007648D"/>
    <w:rsid w:val="00077AB0"/>
    <w:rsid w:val="00077CE7"/>
    <w:rsid w:val="000802B1"/>
    <w:rsid w:val="00080F01"/>
    <w:rsid w:val="000815C5"/>
    <w:rsid w:val="00082EA2"/>
    <w:rsid w:val="0008322C"/>
    <w:rsid w:val="00083D61"/>
    <w:rsid w:val="000844B5"/>
    <w:rsid w:val="0008594F"/>
    <w:rsid w:val="00085D99"/>
    <w:rsid w:val="0008615D"/>
    <w:rsid w:val="00086CFE"/>
    <w:rsid w:val="00086EE8"/>
    <w:rsid w:val="00087329"/>
    <w:rsid w:val="00087CE8"/>
    <w:rsid w:val="000900C8"/>
    <w:rsid w:val="0009055E"/>
    <w:rsid w:val="00090780"/>
    <w:rsid w:val="000912F4"/>
    <w:rsid w:val="0009268B"/>
    <w:rsid w:val="000939EA"/>
    <w:rsid w:val="00094292"/>
    <w:rsid w:val="0009626D"/>
    <w:rsid w:val="000A002B"/>
    <w:rsid w:val="000A0D5C"/>
    <w:rsid w:val="000A177D"/>
    <w:rsid w:val="000A19B4"/>
    <w:rsid w:val="000A1F68"/>
    <w:rsid w:val="000A21AE"/>
    <w:rsid w:val="000A3627"/>
    <w:rsid w:val="000A3B0E"/>
    <w:rsid w:val="000A6672"/>
    <w:rsid w:val="000A72B6"/>
    <w:rsid w:val="000A7401"/>
    <w:rsid w:val="000A79C0"/>
    <w:rsid w:val="000A7CE6"/>
    <w:rsid w:val="000A7D60"/>
    <w:rsid w:val="000B027F"/>
    <w:rsid w:val="000B11E8"/>
    <w:rsid w:val="000B21AF"/>
    <w:rsid w:val="000B25F1"/>
    <w:rsid w:val="000B2CB0"/>
    <w:rsid w:val="000B3E1D"/>
    <w:rsid w:val="000B4240"/>
    <w:rsid w:val="000B7CA2"/>
    <w:rsid w:val="000B7F0F"/>
    <w:rsid w:val="000C0CDE"/>
    <w:rsid w:val="000C1469"/>
    <w:rsid w:val="000C1AAA"/>
    <w:rsid w:val="000C1E1D"/>
    <w:rsid w:val="000C2D33"/>
    <w:rsid w:val="000C3EFA"/>
    <w:rsid w:val="000C4097"/>
    <w:rsid w:val="000C4751"/>
    <w:rsid w:val="000C50FB"/>
    <w:rsid w:val="000C60CB"/>
    <w:rsid w:val="000C6447"/>
    <w:rsid w:val="000C6E92"/>
    <w:rsid w:val="000C7387"/>
    <w:rsid w:val="000C785C"/>
    <w:rsid w:val="000C7D7F"/>
    <w:rsid w:val="000D0804"/>
    <w:rsid w:val="000D15E3"/>
    <w:rsid w:val="000D18AF"/>
    <w:rsid w:val="000D2C49"/>
    <w:rsid w:val="000D2E43"/>
    <w:rsid w:val="000D619F"/>
    <w:rsid w:val="000D6C44"/>
    <w:rsid w:val="000D7019"/>
    <w:rsid w:val="000D7C13"/>
    <w:rsid w:val="000E0CF2"/>
    <w:rsid w:val="000E16B8"/>
    <w:rsid w:val="000E2231"/>
    <w:rsid w:val="000E2E48"/>
    <w:rsid w:val="000E2FD9"/>
    <w:rsid w:val="000E38FE"/>
    <w:rsid w:val="000E561A"/>
    <w:rsid w:val="000E58F4"/>
    <w:rsid w:val="000E6D8D"/>
    <w:rsid w:val="000E736D"/>
    <w:rsid w:val="000F0041"/>
    <w:rsid w:val="000F21FA"/>
    <w:rsid w:val="000F2BCE"/>
    <w:rsid w:val="000F2D04"/>
    <w:rsid w:val="000F3EC2"/>
    <w:rsid w:val="000F5D50"/>
    <w:rsid w:val="000F5FFA"/>
    <w:rsid w:val="000F6F98"/>
    <w:rsid w:val="000F706C"/>
    <w:rsid w:val="000F7ABB"/>
    <w:rsid w:val="0010145C"/>
    <w:rsid w:val="001029F4"/>
    <w:rsid w:val="00104259"/>
    <w:rsid w:val="00105AF9"/>
    <w:rsid w:val="001061D0"/>
    <w:rsid w:val="00106446"/>
    <w:rsid w:val="00106F21"/>
    <w:rsid w:val="00110670"/>
    <w:rsid w:val="00110E50"/>
    <w:rsid w:val="00110EAF"/>
    <w:rsid w:val="00110FC9"/>
    <w:rsid w:val="0011157F"/>
    <w:rsid w:val="00111CD4"/>
    <w:rsid w:val="00112D63"/>
    <w:rsid w:val="0011352D"/>
    <w:rsid w:val="00113BBF"/>
    <w:rsid w:val="001154B7"/>
    <w:rsid w:val="00115B9F"/>
    <w:rsid w:val="00116A1F"/>
    <w:rsid w:val="00116C42"/>
    <w:rsid w:val="00117146"/>
    <w:rsid w:val="00117AA7"/>
    <w:rsid w:val="00120C56"/>
    <w:rsid w:val="0012181A"/>
    <w:rsid w:val="00121A8A"/>
    <w:rsid w:val="00121D71"/>
    <w:rsid w:val="00123362"/>
    <w:rsid w:val="0012509B"/>
    <w:rsid w:val="001264F8"/>
    <w:rsid w:val="00127D51"/>
    <w:rsid w:val="00130AFC"/>
    <w:rsid w:val="00130B59"/>
    <w:rsid w:val="0013198C"/>
    <w:rsid w:val="00132650"/>
    <w:rsid w:val="001328DF"/>
    <w:rsid w:val="00132CBE"/>
    <w:rsid w:val="001335A6"/>
    <w:rsid w:val="0013554B"/>
    <w:rsid w:val="00135D30"/>
    <w:rsid w:val="00136881"/>
    <w:rsid w:val="00137159"/>
    <w:rsid w:val="00137782"/>
    <w:rsid w:val="00137786"/>
    <w:rsid w:val="00140A76"/>
    <w:rsid w:val="00140B67"/>
    <w:rsid w:val="00140CF0"/>
    <w:rsid w:val="0014184F"/>
    <w:rsid w:val="00142BF3"/>
    <w:rsid w:val="0014383B"/>
    <w:rsid w:val="00147ACE"/>
    <w:rsid w:val="00150201"/>
    <w:rsid w:val="001508A3"/>
    <w:rsid w:val="00150DC1"/>
    <w:rsid w:val="0015243A"/>
    <w:rsid w:val="00152515"/>
    <w:rsid w:val="0015519F"/>
    <w:rsid w:val="0015586A"/>
    <w:rsid w:val="00156085"/>
    <w:rsid w:val="00156166"/>
    <w:rsid w:val="00156E87"/>
    <w:rsid w:val="00157576"/>
    <w:rsid w:val="0015772A"/>
    <w:rsid w:val="00157813"/>
    <w:rsid w:val="001578F7"/>
    <w:rsid w:val="001609C9"/>
    <w:rsid w:val="00160D42"/>
    <w:rsid w:val="00160DBE"/>
    <w:rsid w:val="0016151D"/>
    <w:rsid w:val="0016174E"/>
    <w:rsid w:val="001628ED"/>
    <w:rsid w:val="001634F0"/>
    <w:rsid w:val="001635C3"/>
    <w:rsid w:val="00164180"/>
    <w:rsid w:val="00165594"/>
    <w:rsid w:val="00165909"/>
    <w:rsid w:val="001662AF"/>
    <w:rsid w:val="001667CE"/>
    <w:rsid w:val="00166838"/>
    <w:rsid w:val="00166842"/>
    <w:rsid w:val="00167E88"/>
    <w:rsid w:val="00170644"/>
    <w:rsid w:val="00170A91"/>
    <w:rsid w:val="00170AE6"/>
    <w:rsid w:val="00172D35"/>
    <w:rsid w:val="00174DAE"/>
    <w:rsid w:val="0017548E"/>
    <w:rsid w:val="001756BB"/>
    <w:rsid w:val="00175D4A"/>
    <w:rsid w:val="0017645F"/>
    <w:rsid w:val="00176C9B"/>
    <w:rsid w:val="00180CF8"/>
    <w:rsid w:val="00180F38"/>
    <w:rsid w:val="00181B0A"/>
    <w:rsid w:val="001824BA"/>
    <w:rsid w:val="00183136"/>
    <w:rsid w:val="001849C6"/>
    <w:rsid w:val="00185417"/>
    <w:rsid w:val="00185BFA"/>
    <w:rsid w:val="001860BC"/>
    <w:rsid w:val="00187726"/>
    <w:rsid w:val="001878CE"/>
    <w:rsid w:val="00187A8E"/>
    <w:rsid w:val="00187DF6"/>
    <w:rsid w:val="001917F4"/>
    <w:rsid w:val="00191DB7"/>
    <w:rsid w:val="0019235D"/>
    <w:rsid w:val="0019350B"/>
    <w:rsid w:val="00193902"/>
    <w:rsid w:val="00193D24"/>
    <w:rsid w:val="0019412A"/>
    <w:rsid w:val="0019435C"/>
    <w:rsid w:val="00194486"/>
    <w:rsid w:val="00194692"/>
    <w:rsid w:val="001946DC"/>
    <w:rsid w:val="001964A0"/>
    <w:rsid w:val="001964FE"/>
    <w:rsid w:val="001965F3"/>
    <w:rsid w:val="00196BB9"/>
    <w:rsid w:val="00197F99"/>
    <w:rsid w:val="001A062E"/>
    <w:rsid w:val="001A0B97"/>
    <w:rsid w:val="001A16B6"/>
    <w:rsid w:val="001A268B"/>
    <w:rsid w:val="001A2721"/>
    <w:rsid w:val="001A3F9B"/>
    <w:rsid w:val="001A4218"/>
    <w:rsid w:val="001A4D99"/>
    <w:rsid w:val="001A5123"/>
    <w:rsid w:val="001A615E"/>
    <w:rsid w:val="001A6CF2"/>
    <w:rsid w:val="001A6ECE"/>
    <w:rsid w:val="001A72C4"/>
    <w:rsid w:val="001A7A6E"/>
    <w:rsid w:val="001A7F10"/>
    <w:rsid w:val="001B0090"/>
    <w:rsid w:val="001B04A1"/>
    <w:rsid w:val="001B0697"/>
    <w:rsid w:val="001B06BC"/>
    <w:rsid w:val="001B0C1F"/>
    <w:rsid w:val="001B0C9D"/>
    <w:rsid w:val="001B0F93"/>
    <w:rsid w:val="001B1C55"/>
    <w:rsid w:val="001B2142"/>
    <w:rsid w:val="001B2C5D"/>
    <w:rsid w:val="001B36E4"/>
    <w:rsid w:val="001B3DA9"/>
    <w:rsid w:val="001B4796"/>
    <w:rsid w:val="001B49FC"/>
    <w:rsid w:val="001B4B5E"/>
    <w:rsid w:val="001B4C2C"/>
    <w:rsid w:val="001B5F7D"/>
    <w:rsid w:val="001B63B3"/>
    <w:rsid w:val="001B63E3"/>
    <w:rsid w:val="001B64B4"/>
    <w:rsid w:val="001B69D6"/>
    <w:rsid w:val="001B6ADD"/>
    <w:rsid w:val="001B764B"/>
    <w:rsid w:val="001B7BD3"/>
    <w:rsid w:val="001C069D"/>
    <w:rsid w:val="001C0913"/>
    <w:rsid w:val="001C14A0"/>
    <w:rsid w:val="001C159D"/>
    <w:rsid w:val="001C1633"/>
    <w:rsid w:val="001C2041"/>
    <w:rsid w:val="001C274C"/>
    <w:rsid w:val="001C2F37"/>
    <w:rsid w:val="001C36CA"/>
    <w:rsid w:val="001C3BC8"/>
    <w:rsid w:val="001C42FF"/>
    <w:rsid w:val="001C491C"/>
    <w:rsid w:val="001C5426"/>
    <w:rsid w:val="001C5D15"/>
    <w:rsid w:val="001C6A95"/>
    <w:rsid w:val="001C6EBA"/>
    <w:rsid w:val="001C709F"/>
    <w:rsid w:val="001C7779"/>
    <w:rsid w:val="001D0BEF"/>
    <w:rsid w:val="001D0EC1"/>
    <w:rsid w:val="001D13D6"/>
    <w:rsid w:val="001D16B1"/>
    <w:rsid w:val="001D1C21"/>
    <w:rsid w:val="001D1ED3"/>
    <w:rsid w:val="001D20FF"/>
    <w:rsid w:val="001D3004"/>
    <w:rsid w:val="001D54E6"/>
    <w:rsid w:val="001D5C4D"/>
    <w:rsid w:val="001E018D"/>
    <w:rsid w:val="001E1198"/>
    <w:rsid w:val="001E2E5F"/>
    <w:rsid w:val="001E3285"/>
    <w:rsid w:val="001E389F"/>
    <w:rsid w:val="001E4293"/>
    <w:rsid w:val="001E492F"/>
    <w:rsid w:val="001E4D92"/>
    <w:rsid w:val="001E6CFC"/>
    <w:rsid w:val="001E7206"/>
    <w:rsid w:val="001E7E2B"/>
    <w:rsid w:val="001F14A2"/>
    <w:rsid w:val="001F18A4"/>
    <w:rsid w:val="001F25AD"/>
    <w:rsid w:val="001F25EC"/>
    <w:rsid w:val="001F3965"/>
    <w:rsid w:val="001F622C"/>
    <w:rsid w:val="001F6B83"/>
    <w:rsid w:val="001F6CE3"/>
    <w:rsid w:val="001F6FF9"/>
    <w:rsid w:val="001F7918"/>
    <w:rsid w:val="00200211"/>
    <w:rsid w:val="00201CC6"/>
    <w:rsid w:val="002024BF"/>
    <w:rsid w:val="00202567"/>
    <w:rsid w:val="00203431"/>
    <w:rsid w:val="00203AA2"/>
    <w:rsid w:val="00203EBC"/>
    <w:rsid w:val="002052DA"/>
    <w:rsid w:val="0020547F"/>
    <w:rsid w:val="002060A9"/>
    <w:rsid w:val="00206734"/>
    <w:rsid w:val="00206F48"/>
    <w:rsid w:val="0020705A"/>
    <w:rsid w:val="00207336"/>
    <w:rsid w:val="002074B6"/>
    <w:rsid w:val="002100C5"/>
    <w:rsid w:val="002100D2"/>
    <w:rsid w:val="002102E2"/>
    <w:rsid w:val="0021070A"/>
    <w:rsid w:val="00210A52"/>
    <w:rsid w:val="00211496"/>
    <w:rsid w:val="002117AD"/>
    <w:rsid w:val="0021223C"/>
    <w:rsid w:val="002123C9"/>
    <w:rsid w:val="00212AB3"/>
    <w:rsid w:val="00213201"/>
    <w:rsid w:val="00214955"/>
    <w:rsid w:val="00214CA5"/>
    <w:rsid w:val="002157E8"/>
    <w:rsid w:val="00215FA9"/>
    <w:rsid w:val="0021651E"/>
    <w:rsid w:val="0021655D"/>
    <w:rsid w:val="00217B75"/>
    <w:rsid w:val="00220071"/>
    <w:rsid w:val="00220908"/>
    <w:rsid w:val="00222556"/>
    <w:rsid w:val="00223105"/>
    <w:rsid w:val="0022555E"/>
    <w:rsid w:val="00226659"/>
    <w:rsid w:val="0023003E"/>
    <w:rsid w:val="00230054"/>
    <w:rsid w:val="00230135"/>
    <w:rsid w:val="002304F4"/>
    <w:rsid w:val="0023106C"/>
    <w:rsid w:val="0023330B"/>
    <w:rsid w:val="002333A4"/>
    <w:rsid w:val="00233939"/>
    <w:rsid w:val="002346AA"/>
    <w:rsid w:val="002353E6"/>
    <w:rsid w:val="00235754"/>
    <w:rsid w:val="002357A0"/>
    <w:rsid w:val="002365D2"/>
    <w:rsid w:val="002369AF"/>
    <w:rsid w:val="00236F2D"/>
    <w:rsid w:val="0023780D"/>
    <w:rsid w:val="00237861"/>
    <w:rsid w:val="002406EB"/>
    <w:rsid w:val="002421AB"/>
    <w:rsid w:val="0024221F"/>
    <w:rsid w:val="00242644"/>
    <w:rsid w:val="00242BDA"/>
    <w:rsid w:val="00242C8C"/>
    <w:rsid w:val="00243B81"/>
    <w:rsid w:val="00243D3A"/>
    <w:rsid w:val="00243EFB"/>
    <w:rsid w:val="00244A54"/>
    <w:rsid w:val="00244CBB"/>
    <w:rsid w:val="00244CD4"/>
    <w:rsid w:val="0024681E"/>
    <w:rsid w:val="00246BD0"/>
    <w:rsid w:val="00247D2F"/>
    <w:rsid w:val="00247EAD"/>
    <w:rsid w:val="0025130D"/>
    <w:rsid w:val="00252B25"/>
    <w:rsid w:val="00253A69"/>
    <w:rsid w:val="00254694"/>
    <w:rsid w:val="00254B0C"/>
    <w:rsid w:val="00256480"/>
    <w:rsid w:val="00256768"/>
    <w:rsid w:val="002569EC"/>
    <w:rsid w:val="00257D84"/>
    <w:rsid w:val="00260769"/>
    <w:rsid w:val="00261231"/>
    <w:rsid w:val="0026166D"/>
    <w:rsid w:val="00261B1B"/>
    <w:rsid w:val="00261EFC"/>
    <w:rsid w:val="00262734"/>
    <w:rsid w:val="0026294B"/>
    <w:rsid w:val="002633B6"/>
    <w:rsid w:val="002636A8"/>
    <w:rsid w:val="00263A10"/>
    <w:rsid w:val="00264154"/>
    <w:rsid w:val="00264F2E"/>
    <w:rsid w:val="00266BB9"/>
    <w:rsid w:val="00266C40"/>
    <w:rsid w:val="002673F4"/>
    <w:rsid w:val="00270655"/>
    <w:rsid w:val="0027071B"/>
    <w:rsid w:val="00271834"/>
    <w:rsid w:val="00271B5B"/>
    <w:rsid w:val="00271D44"/>
    <w:rsid w:val="002728CD"/>
    <w:rsid w:val="00273547"/>
    <w:rsid w:val="00273612"/>
    <w:rsid w:val="0027467A"/>
    <w:rsid w:val="00274EE7"/>
    <w:rsid w:val="00275C3C"/>
    <w:rsid w:val="0027683F"/>
    <w:rsid w:val="00276ED9"/>
    <w:rsid w:val="00277006"/>
    <w:rsid w:val="0028151C"/>
    <w:rsid w:val="00282507"/>
    <w:rsid w:val="002829A2"/>
    <w:rsid w:val="00282D36"/>
    <w:rsid w:val="00283461"/>
    <w:rsid w:val="002856CA"/>
    <w:rsid w:val="00286287"/>
    <w:rsid w:val="00287A4A"/>
    <w:rsid w:val="0029021A"/>
    <w:rsid w:val="00290761"/>
    <w:rsid w:val="0029086F"/>
    <w:rsid w:val="002915B6"/>
    <w:rsid w:val="002920E3"/>
    <w:rsid w:val="00292280"/>
    <w:rsid w:val="002922C9"/>
    <w:rsid w:val="0029362F"/>
    <w:rsid w:val="00295115"/>
    <w:rsid w:val="002977ED"/>
    <w:rsid w:val="002A3E7C"/>
    <w:rsid w:val="002A44D2"/>
    <w:rsid w:val="002A4B6C"/>
    <w:rsid w:val="002A6139"/>
    <w:rsid w:val="002A7477"/>
    <w:rsid w:val="002A76C3"/>
    <w:rsid w:val="002A7997"/>
    <w:rsid w:val="002B00B7"/>
    <w:rsid w:val="002B01E1"/>
    <w:rsid w:val="002B0327"/>
    <w:rsid w:val="002B0EEE"/>
    <w:rsid w:val="002B2C3F"/>
    <w:rsid w:val="002B2FE9"/>
    <w:rsid w:val="002B4718"/>
    <w:rsid w:val="002B5959"/>
    <w:rsid w:val="002B596A"/>
    <w:rsid w:val="002B59F3"/>
    <w:rsid w:val="002B7A68"/>
    <w:rsid w:val="002C0D71"/>
    <w:rsid w:val="002C1C54"/>
    <w:rsid w:val="002C1C8C"/>
    <w:rsid w:val="002C2220"/>
    <w:rsid w:val="002C273B"/>
    <w:rsid w:val="002C2A96"/>
    <w:rsid w:val="002C3DC6"/>
    <w:rsid w:val="002C643C"/>
    <w:rsid w:val="002C73C4"/>
    <w:rsid w:val="002D069A"/>
    <w:rsid w:val="002D0AFC"/>
    <w:rsid w:val="002D1052"/>
    <w:rsid w:val="002D1535"/>
    <w:rsid w:val="002D1C9D"/>
    <w:rsid w:val="002D2AB2"/>
    <w:rsid w:val="002D38EC"/>
    <w:rsid w:val="002D3C5F"/>
    <w:rsid w:val="002D58AF"/>
    <w:rsid w:val="002D6C1A"/>
    <w:rsid w:val="002D7556"/>
    <w:rsid w:val="002D7B53"/>
    <w:rsid w:val="002E023A"/>
    <w:rsid w:val="002E07E4"/>
    <w:rsid w:val="002E1179"/>
    <w:rsid w:val="002E27B9"/>
    <w:rsid w:val="002E49DE"/>
    <w:rsid w:val="002E5A72"/>
    <w:rsid w:val="002E6673"/>
    <w:rsid w:val="002F0C37"/>
    <w:rsid w:val="002F11F0"/>
    <w:rsid w:val="002F1F6D"/>
    <w:rsid w:val="002F280C"/>
    <w:rsid w:val="002F29D0"/>
    <w:rsid w:val="002F2B50"/>
    <w:rsid w:val="002F35CA"/>
    <w:rsid w:val="002F4203"/>
    <w:rsid w:val="002F439F"/>
    <w:rsid w:val="002F4792"/>
    <w:rsid w:val="002F72E5"/>
    <w:rsid w:val="002F79FD"/>
    <w:rsid w:val="003015CA"/>
    <w:rsid w:val="0030184B"/>
    <w:rsid w:val="00301C3D"/>
    <w:rsid w:val="00302514"/>
    <w:rsid w:val="0030301D"/>
    <w:rsid w:val="003041E3"/>
    <w:rsid w:val="00304933"/>
    <w:rsid w:val="0030533E"/>
    <w:rsid w:val="00306169"/>
    <w:rsid w:val="0030676C"/>
    <w:rsid w:val="00306F36"/>
    <w:rsid w:val="00306FE2"/>
    <w:rsid w:val="00307063"/>
    <w:rsid w:val="0030736B"/>
    <w:rsid w:val="003076B7"/>
    <w:rsid w:val="00307A60"/>
    <w:rsid w:val="00307F6D"/>
    <w:rsid w:val="00310AD7"/>
    <w:rsid w:val="00311036"/>
    <w:rsid w:val="003114F9"/>
    <w:rsid w:val="00311D55"/>
    <w:rsid w:val="003139CB"/>
    <w:rsid w:val="003146EA"/>
    <w:rsid w:val="00314821"/>
    <w:rsid w:val="0031490C"/>
    <w:rsid w:val="00314E22"/>
    <w:rsid w:val="00316A75"/>
    <w:rsid w:val="003201F9"/>
    <w:rsid w:val="00320852"/>
    <w:rsid w:val="00321303"/>
    <w:rsid w:val="00321B4C"/>
    <w:rsid w:val="00322D4D"/>
    <w:rsid w:val="00322D7F"/>
    <w:rsid w:val="00323D5C"/>
    <w:rsid w:val="00326629"/>
    <w:rsid w:val="003269F2"/>
    <w:rsid w:val="00327835"/>
    <w:rsid w:val="00327F1C"/>
    <w:rsid w:val="0033130A"/>
    <w:rsid w:val="00331584"/>
    <w:rsid w:val="00331589"/>
    <w:rsid w:val="00332CCC"/>
    <w:rsid w:val="00332DD9"/>
    <w:rsid w:val="003332EB"/>
    <w:rsid w:val="0033354A"/>
    <w:rsid w:val="0033384A"/>
    <w:rsid w:val="003341CB"/>
    <w:rsid w:val="003358F5"/>
    <w:rsid w:val="00335C86"/>
    <w:rsid w:val="0033647E"/>
    <w:rsid w:val="003364D2"/>
    <w:rsid w:val="0033698A"/>
    <w:rsid w:val="00336B72"/>
    <w:rsid w:val="00341B12"/>
    <w:rsid w:val="003420AB"/>
    <w:rsid w:val="00342CCE"/>
    <w:rsid w:val="00342FA6"/>
    <w:rsid w:val="003431E0"/>
    <w:rsid w:val="003433E5"/>
    <w:rsid w:val="00343A05"/>
    <w:rsid w:val="00343DF1"/>
    <w:rsid w:val="0034486A"/>
    <w:rsid w:val="00347437"/>
    <w:rsid w:val="00347B06"/>
    <w:rsid w:val="003504E0"/>
    <w:rsid w:val="003505E3"/>
    <w:rsid w:val="00350643"/>
    <w:rsid w:val="00350A18"/>
    <w:rsid w:val="00351451"/>
    <w:rsid w:val="00352437"/>
    <w:rsid w:val="00352851"/>
    <w:rsid w:val="00352D47"/>
    <w:rsid w:val="003536DB"/>
    <w:rsid w:val="00353B6A"/>
    <w:rsid w:val="00355CE8"/>
    <w:rsid w:val="00356677"/>
    <w:rsid w:val="00356EE9"/>
    <w:rsid w:val="0035728B"/>
    <w:rsid w:val="00360814"/>
    <w:rsid w:val="0036181F"/>
    <w:rsid w:val="00361A78"/>
    <w:rsid w:val="00361AE0"/>
    <w:rsid w:val="00363BDD"/>
    <w:rsid w:val="00364083"/>
    <w:rsid w:val="0036427C"/>
    <w:rsid w:val="00365F36"/>
    <w:rsid w:val="003660A3"/>
    <w:rsid w:val="0036701B"/>
    <w:rsid w:val="003671F7"/>
    <w:rsid w:val="0037038B"/>
    <w:rsid w:val="00371342"/>
    <w:rsid w:val="00371E5A"/>
    <w:rsid w:val="00372A24"/>
    <w:rsid w:val="003731D8"/>
    <w:rsid w:val="00373C89"/>
    <w:rsid w:val="00373D7F"/>
    <w:rsid w:val="00375780"/>
    <w:rsid w:val="00375A07"/>
    <w:rsid w:val="003761C2"/>
    <w:rsid w:val="003810A1"/>
    <w:rsid w:val="00381C1A"/>
    <w:rsid w:val="00381C60"/>
    <w:rsid w:val="003838AD"/>
    <w:rsid w:val="00384285"/>
    <w:rsid w:val="00384310"/>
    <w:rsid w:val="00386E5F"/>
    <w:rsid w:val="003876EF"/>
    <w:rsid w:val="00390700"/>
    <w:rsid w:val="00391F0F"/>
    <w:rsid w:val="0039305C"/>
    <w:rsid w:val="003931F5"/>
    <w:rsid w:val="003936B4"/>
    <w:rsid w:val="00393731"/>
    <w:rsid w:val="00393F1A"/>
    <w:rsid w:val="00396235"/>
    <w:rsid w:val="0039788A"/>
    <w:rsid w:val="003A0C3D"/>
    <w:rsid w:val="003A189A"/>
    <w:rsid w:val="003A1F76"/>
    <w:rsid w:val="003A21F4"/>
    <w:rsid w:val="003A2421"/>
    <w:rsid w:val="003A32E7"/>
    <w:rsid w:val="003A3B12"/>
    <w:rsid w:val="003A3D4F"/>
    <w:rsid w:val="003A47AD"/>
    <w:rsid w:val="003A491A"/>
    <w:rsid w:val="003A50E1"/>
    <w:rsid w:val="003A5424"/>
    <w:rsid w:val="003A576A"/>
    <w:rsid w:val="003A5AA5"/>
    <w:rsid w:val="003A70BD"/>
    <w:rsid w:val="003A777B"/>
    <w:rsid w:val="003A7816"/>
    <w:rsid w:val="003B0D48"/>
    <w:rsid w:val="003B120E"/>
    <w:rsid w:val="003B3771"/>
    <w:rsid w:val="003B38D7"/>
    <w:rsid w:val="003B3B36"/>
    <w:rsid w:val="003B64E8"/>
    <w:rsid w:val="003B67A2"/>
    <w:rsid w:val="003B6ED1"/>
    <w:rsid w:val="003C028B"/>
    <w:rsid w:val="003C0402"/>
    <w:rsid w:val="003C0942"/>
    <w:rsid w:val="003C225E"/>
    <w:rsid w:val="003C2E3C"/>
    <w:rsid w:val="003C34AC"/>
    <w:rsid w:val="003C39B2"/>
    <w:rsid w:val="003C54AF"/>
    <w:rsid w:val="003C5697"/>
    <w:rsid w:val="003C56E3"/>
    <w:rsid w:val="003C5972"/>
    <w:rsid w:val="003C5A47"/>
    <w:rsid w:val="003C6E05"/>
    <w:rsid w:val="003C72EA"/>
    <w:rsid w:val="003D37D0"/>
    <w:rsid w:val="003D3D77"/>
    <w:rsid w:val="003D4E4F"/>
    <w:rsid w:val="003D5311"/>
    <w:rsid w:val="003D5F6E"/>
    <w:rsid w:val="003D634D"/>
    <w:rsid w:val="003D6383"/>
    <w:rsid w:val="003D70E9"/>
    <w:rsid w:val="003D78BA"/>
    <w:rsid w:val="003D78BC"/>
    <w:rsid w:val="003E0634"/>
    <w:rsid w:val="003E155D"/>
    <w:rsid w:val="003E1B4F"/>
    <w:rsid w:val="003E251D"/>
    <w:rsid w:val="003E2D12"/>
    <w:rsid w:val="003E47D1"/>
    <w:rsid w:val="003E48A6"/>
    <w:rsid w:val="003E4C57"/>
    <w:rsid w:val="003E509D"/>
    <w:rsid w:val="003E5420"/>
    <w:rsid w:val="003E5742"/>
    <w:rsid w:val="003E5AE1"/>
    <w:rsid w:val="003E6833"/>
    <w:rsid w:val="003E6B58"/>
    <w:rsid w:val="003E6E20"/>
    <w:rsid w:val="003E799B"/>
    <w:rsid w:val="003F0730"/>
    <w:rsid w:val="003F09CE"/>
    <w:rsid w:val="003F0B48"/>
    <w:rsid w:val="003F0C15"/>
    <w:rsid w:val="003F164E"/>
    <w:rsid w:val="003F1A07"/>
    <w:rsid w:val="003F1F95"/>
    <w:rsid w:val="003F3B4D"/>
    <w:rsid w:val="003F4244"/>
    <w:rsid w:val="003F5476"/>
    <w:rsid w:val="003F571D"/>
    <w:rsid w:val="003F5920"/>
    <w:rsid w:val="003F6DDB"/>
    <w:rsid w:val="003F7149"/>
    <w:rsid w:val="00400687"/>
    <w:rsid w:val="00401151"/>
    <w:rsid w:val="0040190C"/>
    <w:rsid w:val="00401CDF"/>
    <w:rsid w:val="00401E2C"/>
    <w:rsid w:val="00402428"/>
    <w:rsid w:val="0040421D"/>
    <w:rsid w:val="00404CE4"/>
    <w:rsid w:val="00405417"/>
    <w:rsid w:val="00405753"/>
    <w:rsid w:val="00406D25"/>
    <w:rsid w:val="00406E15"/>
    <w:rsid w:val="00406F7A"/>
    <w:rsid w:val="00407557"/>
    <w:rsid w:val="00407B6F"/>
    <w:rsid w:val="00410379"/>
    <w:rsid w:val="00411C11"/>
    <w:rsid w:val="00412190"/>
    <w:rsid w:val="0041222B"/>
    <w:rsid w:val="00412639"/>
    <w:rsid w:val="00412888"/>
    <w:rsid w:val="00414972"/>
    <w:rsid w:val="004154A4"/>
    <w:rsid w:val="00415B7B"/>
    <w:rsid w:val="00415D6D"/>
    <w:rsid w:val="004162CC"/>
    <w:rsid w:val="004164AC"/>
    <w:rsid w:val="00416FDF"/>
    <w:rsid w:val="00417C15"/>
    <w:rsid w:val="00417C32"/>
    <w:rsid w:val="00420457"/>
    <w:rsid w:val="00421FD7"/>
    <w:rsid w:val="004231BB"/>
    <w:rsid w:val="00423D27"/>
    <w:rsid w:val="004247AC"/>
    <w:rsid w:val="00424D4A"/>
    <w:rsid w:val="00425AF8"/>
    <w:rsid w:val="00425F6E"/>
    <w:rsid w:val="00426971"/>
    <w:rsid w:val="00426EE0"/>
    <w:rsid w:val="004273BD"/>
    <w:rsid w:val="004278E2"/>
    <w:rsid w:val="00427E4A"/>
    <w:rsid w:val="004306E9"/>
    <w:rsid w:val="00433134"/>
    <w:rsid w:val="004346D5"/>
    <w:rsid w:val="00434920"/>
    <w:rsid w:val="00434974"/>
    <w:rsid w:val="00436251"/>
    <w:rsid w:val="004363BE"/>
    <w:rsid w:val="00437007"/>
    <w:rsid w:val="004402A4"/>
    <w:rsid w:val="00440460"/>
    <w:rsid w:val="00440BB1"/>
    <w:rsid w:val="00440F47"/>
    <w:rsid w:val="00444114"/>
    <w:rsid w:val="00444488"/>
    <w:rsid w:val="004455EA"/>
    <w:rsid w:val="00445720"/>
    <w:rsid w:val="0044665E"/>
    <w:rsid w:val="00446F98"/>
    <w:rsid w:val="00446FC5"/>
    <w:rsid w:val="0045032C"/>
    <w:rsid w:val="00450759"/>
    <w:rsid w:val="00450C81"/>
    <w:rsid w:val="00451300"/>
    <w:rsid w:val="00451C85"/>
    <w:rsid w:val="00451C8D"/>
    <w:rsid w:val="0045388F"/>
    <w:rsid w:val="00453EAF"/>
    <w:rsid w:val="00454160"/>
    <w:rsid w:val="00454ED0"/>
    <w:rsid w:val="004559CF"/>
    <w:rsid w:val="00455EB7"/>
    <w:rsid w:val="00456824"/>
    <w:rsid w:val="00456AA2"/>
    <w:rsid w:val="00456DD7"/>
    <w:rsid w:val="0046009B"/>
    <w:rsid w:val="004603DF"/>
    <w:rsid w:val="004612EC"/>
    <w:rsid w:val="00462E70"/>
    <w:rsid w:val="004633A5"/>
    <w:rsid w:val="00464A05"/>
    <w:rsid w:val="00464D8B"/>
    <w:rsid w:val="004661D9"/>
    <w:rsid w:val="00467D34"/>
    <w:rsid w:val="00467DB7"/>
    <w:rsid w:val="00467E08"/>
    <w:rsid w:val="004722E2"/>
    <w:rsid w:val="00473298"/>
    <w:rsid w:val="004736FE"/>
    <w:rsid w:val="0047395F"/>
    <w:rsid w:val="00474253"/>
    <w:rsid w:val="00474546"/>
    <w:rsid w:val="0047655F"/>
    <w:rsid w:val="00477748"/>
    <w:rsid w:val="00477935"/>
    <w:rsid w:val="00477B82"/>
    <w:rsid w:val="00477CA0"/>
    <w:rsid w:val="00477FA3"/>
    <w:rsid w:val="00483B1B"/>
    <w:rsid w:val="0048436B"/>
    <w:rsid w:val="00484D09"/>
    <w:rsid w:val="00484E2D"/>
    <w:rsid w:val="00484EF3"/>
    <w:rsid w:val="00485020"/>
    <w:rsid w:val="004854C7"/>
    <w:rsid w:val="004854F4"/>
    <w:rsid w:val="00485F16"/>
    <w:rsid w:val="00486CE7"/>
    <w:rsid w:val="00486F64"/>
    <w:rsid w:val="00487A65"/>
    <w:rsid w:val="00490597"/>
    <w:rsid w:val="00490D4B"/>
    <w:rsid w:val="00492178"/>
    <w:rsid w:val="0049225E"/>
    <w:rsid w:val="004931C5"/>
    <w:rsid w:val="004940C3"/>
    <w:rsid w:val="00496139"/>
    <w:rsid w:val="00497088"/>
    <w:rsid w:val="004976A0"/>
    <w:rsid w:val="00497B5E"/>
    <w:rsid w:val="004A0089"/>
    <w:rsid w:val="004A0434"/>
    <w:rsid w:val="004A0459"/>
    <w:rsid w:val="004A0A4B"/>
    <w:rsid w:val="004A0C9C"/>
    <w:rsid w:val="004A12BC"/>
    <w:rsid w:val="004A199B"/>
    <w:rsid w:val="004A2CB6"/>
    <w:rsid w:val="004A2E09"/>
    <w:rsid w:val="004A2FE8"/>
    <w:rsid w:val="004A31B4"/>
    <w:rsid w:val="004A33F3"/>
    <w:rsid w:val="004A3438"/>
    <w:rsid w:val="004A3D6B"/>
    <w:rsid w:val="004A47D4"/>
    <w:rsid w:val="004A5303"/>
    <w:rsid w:val="004A5417"/>
    <w:rsid w:val="004A5491"/>
    <w:rsid w:val="004A5896"/>
    <w:rsid w:val="004A5F02"/>
    <w:rsid w:val="004A6CDC"/>
    <w:rsid w:val="004B098B"/>
    <w:rsid w:val="004B0E80"/>
    <w:rsid w:val="004B10CD"/>
    <w:rsid w:val="004B11F6"/>
    <w:rsid w:val="004B1DC9"/>
    <w:rsid w:val="004B30D7"/>
    <w:rsid w:val="004B3659"/>
    <w:rsid w:val="004B38CF"/>
    <w:rsid w:val="004B4F18"/>
    <w:rsid w:val="004B5593"/>
    <w:rsid w:val="004B637B"/>
    <w:rsid w:val="004B7082"/>
    <w:rsid w:val="004B714F"/>
    <w:rsid w:val="004B738B"/>
    <w:rsid w:val="004C0759"/>
    <w:rsid w:val="004C1D82"/>
    <w:rsid w:val="004C1DC6"/>
    <w:rsid w:val="004C28FF"/>
    <w:rsid w:val="004C2DE6"/>
    <w:rsid w:val="004C3420"/>
    <w:rsid w:val="004C3EFD"/>
    <w:rsid w:val="004C4524"/>
    <w:rsid w:val="004C6B79"/>
    <w:rsid w:val="004C6C7A"/>
    <w:rsid w:val="004C72FD"/>
    <w:rsid w:val="004D03BD"/>
    <w:rsid w:val="004D0BED"/>
    <w:rsid w:val="004D177B"/>
    <w:rsid w:val="004D255C"/>
    <w:rsid w:val="004D2759"/>
    <w:rsid w:val="004D2FF1"/>
    <w:rsid w:val="004D3614"/>
    <w:rsid w:val="004D36BB"/>
    <w:rsid w:val="004D38B9"/>
    <w:rsid w:val="004D3CC2"/>
    <w:rsid w:val="004D61A4"/>
    <w:rsid w:val="004D6B9D"/>
    <w:rsid w:val="004E0CE6"/>
    <w:rsid w:val="004E0DF8"/>
    <w:rsid w:val="004E1034"/>
    <w:rsid w:val="004E1188"/>
    <w:rsid w:val="004E1585"/>
    <w:rsid w:val="004E1E8B"/>
    <w:rsid w:val="004E2C8D"/>
    <w:rsid w:val="004E335C"/>
    <w:rsid w:val="004E3EB9"/>
    <w:rsid w:val="004E46C3"/>
    <w:rsid w:val="004E474D"/>
    <w:rsid w:val="004E4DB3"/>
    <w:rsid w:val="004E5533"/>
    <w:rsid w:val="004E69AF"/>
    <w:rsid w:val="004E6CFA"/>
    <w:rsid w:val="004E6D71"/>
    <w:rsid w:val="004E6EF4"/>
    <w:rsid w:val="004F02C2"/>
    <w:rsid w:val="004F0657"/>
    <w:rsid w:val="004F141C"/>
    <w:rsid w:val="004F1778"/>
    <w:rsid w:val="004F1BCD"/>
    <w:rsid w:val="004F1F36"/>
    <w:rsid w:val="004F2127"/>
    <w:rsid w:val="004F26C4"/>
    <w:rsid w:val="004F3597"/>
    <w:rsid w:val="004F3EF0"/>
    <w:rsid w:val="004F4277"/>
    <w:rsid w:val="004F56A4"/>
    <w:rsid w:val="004F58CD"/>
    <w:rsid w:val="004F6601"/>
    <w:rsid w:val="004F6796"/>
    <w:rsid w:val="004F72D2"/>
    <w:rsid w:val="00500AAD"/>
    <w:rsid w:val="00503E4C"/>
    <w:rsid w:val="00503E6E"/>
    <w:rsid w:val="0050492D"/>
    <w:rsid w:val="00504DDE"/>
    <w:rsid w:val="00504FD2"/>
    <w:rsid w:val="005056DE"/>
    <w:rsid w:val="005060C4"/>
    <w:rsid w:val="00506850"/>
    <w:rsid w:val="0050697E"/>
    <w:rsid w:val="00507690"/>
    <w:rsid w:val="005079C0"/>
    <w:rsid w:val="00507B20"/>
    <w:rsid w:val="00510CDE"/>
    <w:rsid w:val="00512398"/>
    <w:rsid w:val="00512AEB"/>
    <w:rsid w:val="00512EC6"/>
    <w:rsid w:val="005137D9"/>
    <w:rsid w:val="0051499B"/>
    <w:rsid w:val="00514B62"/>
    <w:rsid w:val="00514EF9"/>
    <w:rsid w:val="00515301"/>
    <w:rsid w:val="00515F70"/>
    <w:rsid w:val="005169AE"/>
    <w:rsid w:val="005211CA"/>
    <w:rsid w:val="00521319"/>
    <w:rsid w:val="00521FC9"/>
    <w:rsid w:val="00521FCF"/>
    <w:rsid w:val="0052234A"/>
    <w:rsid w:val="00522D31"/>
    <w:rsid w:val="0052365F"/>
    <w:rsid w:val="005245B4"/>
    <w:rsid w:val="00524D83"/>
    <w:rsid w:val="00525B92"/>
    <w:rsid w:val="00525C09"/>
    <w:rsid w:val="0052772A"/>
    <w:rsid w:val="005277BC"/>
    <w:rsid w:val="00527907"/>
    <w:rsid w:val="00530113"/>
    <w:rsid w:val="0053156E"/>
    <w:rsid w:val="005320C2"/>
    <w:rsid w:val="00533133"/>
    <w:rsid w:val="005339ED"/>
    <w:rsid w:val="0053417F"/>
    <w:rsid w:val="0053482E"/>
    <w:rsid w:val="005357F8"/>
    <w:rsid w:val="00536A16"/>
    <w:rsid w:val="005370F8"/>
    <w:rsid w:val="005379CE"/>
    <w:rsid w:val="00540E79"/>
    <w:rsid w:val="00540EAD"/>
    <w:rsid w:val="00541576"/>
    <w:rsid w:val="005423FE"/>
    <w:rsid w:val="00542D05"/>
    <w:rsid w:val="00543A29"/>
    <w:rsid w:val="00544C99"/>
    <w:rsid w:val="005451BB"/>
    <w:rsid w:val="005455E7"/>
    <w:rsid w:val="0054567F"/>
    <w:rsid w:val="00546F3D"/>
    <w:rsid w:val="0054770F"/>
    <w:rsid w:val="00547D8B"/>
    <w:rsid w:val="00547F19"/>
    <w:rsid w:val="005502FD"/>
    <w:rsid w:val="00550B68"/>
    <w:rsid w:val="00551630"/>
    <w:rsid w:val="00551967"/>
    <w:rsid w:val="00551F08"/>
    <w:rsid w:val="00552178"/>
    <w:rsid w:val="00552204"/>
    <w:rsid w:val="00553F2A"/>
    <w:rsid w:val="00554097"/>
    <w:rsid w:val="00554469"/>
    <w:rsid w:val="0055448F"/>
    <w:rsid w:val="005549F4"/>
    <w:rsid w:val="00554A15"/>
    <w:rsid w:val="00554AF5"/>
    <w:rsid w:val="00554B1E"/>
    <w:rsid w:val="00554EA2"/>
    <w:rsid w:val="00554F1F"/>
    <w:rsid w:val="00555117"/>
    <w:rsid w:val="0055534D"/>
    <w:rsid w:val="00555726"/>
    <w:rsid w:val="00555A71"/>
    <w:rsid w:val="005579F8"/>
    <w:rsid w:val="00557D30"/>
    <w:rsid w:val="00557D3D"/>
    <w:rsid w:val="0056098A"/>
    <w:rsid w:val="00560A77"/>
    <w:rsid w:val="00560BCA"/>
    <w:rsid w:val="00561D6E"/>
    <w:rsid w:val="00562159"/>
    <w:rsid w:val="0056396B"/>
    <w:rsid w:val="00563A6D"/>
    <w:rsid w:val="005642D5"/>
    <w:rsid w:val="005643DD"/>
    <w:rsid w:val="005646BD"/>
    <w:rsid w:val="00564750"/>
    <w:rsid w:val="00564871"/>
    <w:rsid w:val="00564E9D"/>
    <w:rsid w:val="005659B3"/>
    <w:rsid w:val="00566337"/>
    <w:rsid w:val="00566973"/>
    <w:rsid w:val="00566B14"/>
    <w:rsid w:val="00567534"/>
    <w:rsid w:val="00571D71"/>
    <w:rsid w:val="00572217"/>
    <w:rsid w:val="00574807"/>
    <w:rsid w:val="00574B84"/>
    <w:rsid w:val="005750F5"/>
    <w:rsid w:val="005756B9"/>
    <w:rsid w:val="005759E9"/>
    <w:rsid w:val="00575C16"/>
    <w:rsid w:val="00576048"/>
    <w:rsid w:val="00576F9E"/>
    <w:rsid w:val="0057745A"/>
    <w:rsid w:val="00577DD6"/>
    <w:rsid w:val="00580533"/>
    <w:rsid w:val="00580D00"/>
    <w:rsid w:val="00581287"/>
    <w:rsid w:val="0058196A"/>
    <w:rsid w:val="0058247A"/>
    <w:rsid w:val="0058287D"/>
    <w:rsid w:val="00583C73"/>
    <w:rsid w:val="00583CF1"/>
    <w:rsid w:val="00584854"/>
    <w:rsid w:val="005849A1"/>
    <w:rsid w:val="00585877"/>
    <w:rsid w:val="00585CA3"/>
    <w:rsid w:val="0058635E"/>
    <w:rsid w:val="005873EB"/>
    <w:rsid w:val="00587D86"/>
    <w:rsid w:val="00587FE6"/>
    <w:rsid w:val="0059090E"/>
    <w:rsid w:val="00592DB4"/>
    <w:rsid w:val="00593E61"/>
    <w:rsid w:val="005949C0"/>
    <w:rsid w:val="00594A1C"/>
    <w:rsid w:val="00595702"/>
    <w:rsid w:val="00596443"/>
    <w:rsid w:val="005A0F19"/>
    <w:rsid w:val="005A0FD2"/>
    <w:rsid w:val="005A12CA"/>
    <w:rsid w:val="005A1AE1"/>
    <w:rsid w:val="005A33CC"/>
    <w:rsid w:val="005A3B74"/>
    <w:rsid w:val="005A480A"/>
    <w:rsid w:val="005A545A"/>
    <w:rsid w:val="005A72CD"/>
    <w:rsid w:val="005A72ED"/>
    <w:rsid w:val="005B066D"/>
    <w:rsid w:val="005B246E"/>
    <w:rsid w:val="005B276A"/>
    <w:rsid w:val="005B2A2A"/>
    <w:rsid w:val="005B3660"/>
    <w:rsid w:val="005B3AC0"/>
    <w:rsid w:val="005B3CE2"/>
    <w:rsid w:val="005B3FA8"/>
    <w:rsid w:val="005B5975"/>
    <w:rsid w:val="005B5A1D"/>
    <w:rsid w:val="005B74B0"/>
    <w:rsid w:val="005C00DA"/>
    <w:rsid w:val="005C04A5"/>
    <w:rsid w:val="005C142B"/>
    <w:rsid w:val="005C2708"/>
    <w:rsid w:val="005C3272"/>
    <w:rsid w:val="005C36FC"/>
    <w:rsid w:val="005C4934"/>
    <w:rsid w:val="005C4A74"/>
    <w:rsid w:val="005C4B67"/>
    <w:rsid w:val="005C4C31"/>
    <w:rsid w:val="005C5517"/>
    <w:rsid w:val="005C5A9B"/>
    <w:rsid w:val="005C7FDD"/>
    <w:rsid w:val="005D137C"/>
    <w:rsid w:val="005D1923"/>
    <w:rsid w:val="005D1AC1"/>
    <w:rsid w:val="005D2114"/>
    <w:rsid w:val="005D2DEF"/>
    <w:rsid w:val="005D2F3D"/>
    <w:rsid w:val="005D310B"/>
    <w:rsid w:val="005D3557"/>
    <w:rsid w:val="005D40B6"/>
    <w:rsid w:val="005D4122"/>
    <w:rsid w:val="005D43CA"/>
    <w:rsid w:val="005D5D73"/>
    <w:rsid w:val="005D6204"/>
    <w:rsid w:val="005D7817"/>
    <w:rsid w:val="005E0DD1"/>
    <w:rsid w:val="005E1222"/>
    <w:rsid w:val="005E157E"/>
    <w:rsid w:val="005E18DA"/>
    <w:rsid w:val="005E2B94"/>
    <w:rsid w:val="005E2C1D"/>
    <w:rsid w:val="005E38E9"/>
    <w:rsid w:val="005E3D5A"/>
    <w:rsid w:val="005E51D0"/>
    <w:rsid w:val="005E563A"/>
    <w:rsid w:val="005E5A06"/>
    <w:rsid w:val="005E5B41"/>
    <w:rsid w:val="005E6271"/>
    <w:rsid w:val="005E6F99"/>
    <w:rsid w:val="005E7243"/>
    <w:rsid w:val="005E7B6C"/>
    <w:rsid w:val="005F054E"/>
    <w:rsid w:val="005F1459"/>
    <w:rsid w:val="005F147A"/>
    <w:rsid w:val="005F16E0"/>
    <w:rsid w:val="005F2B57"/>
    <w:rsid w:val="005F2F56"/>
    <w:rsid w:val="005F389C"/>
    <w:rsid w:val="005F394E"/>
    <w:rsid w:val="005F4F5F"/>
    <w:rsid w:val="005F5B44"/>
    <w:rsid w:val="005F6083"/>
    <w:rsid w:val="005F636E"/>
    <w:rsid w:val="005F6EF4"/>
    <w:rsid w:val="0060013D"/>
    <w:rsid w:val="006006FC"/>
    <w:rsid w:val="00602AEF"/>
    <w:rsid w:val="00602DAB"/>
    <w:rsid w:val="00603C48"/>
    <w:rsid w:val="0060424D"/>
    <w:rsid w:val="006044B1"/>
    <w:rsid w:val="00604AB4"/>
    <w:rsid w:val="00604DFF"/>
    <w:rsid w:val="006061F4"/>
    <w:rsid w:val="00606366"/>
    <w:rsid w:val="00606FD4"/>
    <w:rsid w:val="0060750B"/>
    <w:rsid w:val="00610261"/>
    <w:rsid w:val="00610960"/>
    <w:rsid w:val="006116D4"/>
    <w:rsid w:val="00612557"/>
    <w:rsid w:val="006128D1"/>
    <w:rsid w:val="006139AD"/>
    <w:rsid w:val="00613A3B"/>
    <w:rsid w:val="0061424F"/>
    <w:rsid w:val="006143E9"/>
    <w:rsid w:val="0061440D"/>
    <w:rsid w:val="00615617"/>
    <w:rsid w:val="00616730"/>
    <w:rsid w:val="00616FF1"/>
    <w:rsid w:val="00617A86"/>
    <w:rsid w:val="006201F9"/>
    <w:rsid w:val="00620D3A"/>
    <w:rsid w:val="00621361"/>
    <w:rsid w:val="006250B9"/>
    <w:rsid w:val="006250F6"/>
    <w:rsid w:val="0062589F"/>
    <w:rsid w:val="00626342"/>
    <w:rsid w:val="006270A2"/>
    <w:rsid w:val="00627DE7"/>
    <w:rsid w:val="00627EAD"/>
    <w:rsid w:val="00630B48"/>
    <w:rsid w:val="00631BCE"/>
    <w:rsid w:val="0063211A"/>
    <w:rsid w:val="006333FA"/>
    <w:rsid w:val="00633B3F"/>
    <w:rsid w:val="00633EDE"/>
    <w:rsid w:val="00633F17"/>
    <w:rsid w:val="0063402C"/>
    <w:rsid w:val="00640BCA"/>
    <w:rsid w:val="0064184A"/>
    <w:rsid w:val="006419B5"/>
    <w:rsid w:val="00641B79"/>
    <w:rsid w:val="00641C50"/>
    <w:rsid w:val="00641D37"/>
    <w:rsid w:val="00642E7A"/>
    <w:rsid w:val="00643B06"/>
    <w:rsid w:val="0064495E"/>
    <w:rsid w:val="00644C9A"/>
    <w:rsid w:val="00645291"/>
    <w:rsid w:val="0064584A"/>
    <w:rsid w:val="006460A8"/>
    <w:rsid w:val="00646B35"/>
    <w:rsid w:val="00646D00"/>
    <w:rsid w:val="006471DB"/>
    <w:rsid w:val="00647A51"/>
    <w:rsid w:val="00647BCC"/>
    <w:rsid w:val="006502DE"/>
    <w:rsid w:val="006518B2"/>
    <w:rsid w:val="00651DDF"/>
    <w:rsid w:val="006522BB"/>
    <w:rsid w:val="00652842"/>
    <w:rsid w:val="00657749"/>
    <w:rsid w:val="00657B67"/>
    <w:rsid w:val="00660AAE"/>
    <w:rsid w:val="00660C9B"/>
    <w:rsid w:val="00661202"/>
    <w:rsid w:val="00661AD2"/>
    <w:rsid w:val="00662113"/>
    <w:rsid w:val="006623B1"/>
    <w:rsid w:val="00662CBF"/>
    <w:rsid w:val="006632C6"/>
    <w:rsid w:val="0066419A"/>
    <w:rsid w:val="006647CC"/>
    <w:rsid w:val="00665CFF"/>
    <w:rsid w:val="0066628F"/>
    <w:rsid w:val="006662F4"/>
    <w:rsid w:val="00666324"/>
    <w:rsid w:val="00666851"/>
    <w:rsid w:val="00667835"/>
    <w:rsid w:val="006678B2"/>
    <w:rsid w:val="00671DE9"/>
    <w:rsid w:val="006725FE"/>
    <w:rsid w:val="00672E00"/>
    <w:rsid w:val="006731EC"/>
    <w:rsid w:val="00673C87"/>
    <w:rsid w:val="00674C71"/>
    <w:rsid w:val="00674F22"/>
    <w:rsid w:val="006750AB"/>
    <w:rsid w:val="006751FB"/>
    <w:rsid w:val="0067574A"/>
    <w:rsid w:val="00676870"/>
    <w:rsid w:val="00676D45"/>
    <w:rsid w:val="00677959"/>
    <w:rsid w:val="00680F6D"/>
    <w:rsid w:val="00681525"/>
    <w:rsid w:val="00682FCB"/>
    <w:rsid w:val="00683061"/>
    <w:rsid w:val="006832C0"/>
    <w:rsid w:val="00684017"/>
    <w:rsid w:val="00684E05"/>
    <w:rsid w:val="00687EC1"/>
    <w:rsid w:val="00690253"/>
    <w:rsid w:val="00691D09"/>
    <w:rsid w:val="0069271A"/>
    <w:rsid w:val="00692847"/>
    <w:rsid w:val="00692CD5"/>
    <w:rsid w:val="00693003"/>
    <w:rsid w:val="00693C1A"/>
    <w:rsid w:val="00693CC2"/>
    <w:rsid w:val="00693E14"/>
    <w:rsid w:val="0069577D"/>
    <w:rsid w:val="00695E72"/>
    <w:rsid w:val="006967A0"/>
    <w:rsid w:val="006972FD"/>
    <w:rsid w:val="006A1653"/>
    <w:rsid w:val="006A23E4"/>
    <w:rsid w:val="006A2B1A"/>
    <w:rsid w:val="006A30FE"/>
    <w:rsid w:val="006A354E"/>
    <w:rsid w:val="006A5105"/>
    <w:rsid w:val="006A5703"/>
    <w:rsid w:val="006A65AC"/>
    <w:rsid w:val="006A66CD"/>
    <w:rsid w:val="006A6B26"/>
    <w:rsid w:val="006A776A"/>
    <w:rsid w:val="006A77C6"/>
    <w:rsid w:val="006A7D39"/>
    <w:rsid w:val="006B0052"/>
    <w:rsid w:val="006B142D"/>
    <w:rsid w:val="006B1887"/>
    <w:rsid w:val="006B33B7"/>
    <w:rsid w:val="006B4BF5"/>
    <w:rsid w:val="006B4D38"/>
    <w:rsid w:val="006B538F"/>
    <w:rsid w:val="006B5B73"/>
    <w:rsid w:val="006B795A"/>
    <w:rsid w:val="006C05AF"/>
    <w:rsid w:val="006C1683"/>
    <w:rsid w:val="006C2738"/>
    <w:rsid w:val="006C381E"/>
    <w:rsid w:val="006C3CA0"/>
    <w:rsid w:val="006C4EB6"/>
    <w:rsid w:val="006C516C"/>
    <w:rsid w:val="006C5A71"/>
    <w:rsid w:val="006C5CEE"/>
    <w:rsid w:val="006C5D61"/>
    <w:rsid w:val="006C6366"/>
    <w:rsid w:val="006C6A59"/>
    <w:rsid w:val="006C7532"/>
    <w:rsid w:val="006C766B"/>
    <w:rsid w:val="006C7AF1"/>
    <w:rsid w:val="006D003F"/>
    <w:rsid w:val="006D08E8"/>
    <w:rsid w:val="006D2A8C"/>
    <w:rsid w:val="006D3F83"/>
    <w:rsid w:val="006D40BE"/>
    <w:rsid w:val="006D4256"/>
    <w:rsid w:val="006D4FD6"/>
    <w:rsid w:val="006D5584"/>
    <w:rsid w:val="006D5644"/>
    <w:rsid w:val="006D5953"/>
    <w:rsid w:val="006D5CF5"/>
    <w:rsid w:val="006D5E15"/>
    <w:rsid w:val="006D6229"/>
    <w:rsid w:val="006D6CDA"/>
    <w:rsid w:val="006D7DFA"/>
    <w:rsid w:val="006D7E89"/>
    <w:rsid w:val="006E1265"/>
    <w:rsid w:val="006E177D"/>
    <w:rsid w:val="006E23E1"/>
    <w:rsid w:val="006E290D"/>
    <w:rsid w:val="006E3241"/>
    <w:rsid w:val="006E4642"/>
    <w:rsid w:val="006E4B46"/>
    <w:rsid w:val="006E4CD3"/>
    <w:rsid w:val="006E5691"/>
    <w:rsid w:val="006E5A86"/>
    <w:rsid w:val="006E5BB6"/>
    <w:rsid w:val="006E65C0"/>
    <w:rsid w:val="006E670D"/>
    <w:rsid w:val="006E6C11"/>
    <w:rsid w:val="006E6D30"/>
    <w:rsid w:val="006E79A1"/>
    <w:rsid w:val="006E7EDA"/>
    <w:rsid w:val="006F0BDB"/>
    <w:rsid w:val="006F1B4E"/>
    <w:rsid w:val="006F1C31"/>
    <w:rsid w:val="006F1DE7"/>
    <w:rsid w:val="006F204C"/>
    <w:rsid w:val="006F2295"/>
    <w:rsid w:val="006F3B60"/>
    <w:rsid w:val="006F5BC8"/>
    <w:rsid w:val="006F61A8"/>
    <w:rsid w:val="006F68EE"/>
    <w:rsid w:val="006F7399"/>
    <w:rsid w:val="006F7A97"/>
    <w:rsid w:val="006F7C7E"/>
    <w:rsid w:val="006F7F20"/>
    <w:rsid w:val="00700139"/>
    <w:rsid w:val="007012D2"/>
    <w:rsid w:val="00701409"/>
    <w:rsid w:val="0070155A"/>
    <w:rsid w:val="00702546"/>
    <w:rsid w:val="00702F56"/>
    <w:rsid w:val="007030D2"/>
    <w:rsid w:val="00703183"/>
    <w:rsid w:val="007034EC"/>
    <w:rsid w:val="00705359"/>
    <w:rsid w:val="007057D6"/>
    <w:rsid w:val="00705CA3"/>
    <w:rsid w:val="00705D64"/>
    <w:rsid w:val="0070743C"/>
    <w:rsid w:val="00707488"/>
    <w:rsid w:val="00707858"/>
    <w:rsid w:val="00707EAA"/>
    <w:rsid w:val="00711209"/>
    <w:rsid w:val="0071140C"/>
    <w:rsid w:val="00711F17"/>
    <w:rsid w:val="007123F5"/>
    <w:rsid w:val="00714EBA"/>
    <w:rsid w:val="00716821"/>
    <w:rsid w:val="007169EF"/>
    <w:rsid w:val="0071762A"/>
    <w:rsid w:val="00717CAE"/>
    <w:rsid w:val="007209A2"/>
    <w:rsid w:val="00721941"/>
    <w:rsid w:val="007222EF"/>
    <w:rsid w:val="007223CB"/>
    <w:rsid w:val="00722B18"/>
    <w:rsid w:val="00723F78"/>
    <w:rsid w:val="0072403B"/>
    <w:rsid w:val="00724BD8"/>
    <w:rsid w:val="0072574A"/>
    <w:rsid w:val="00726FA8"/>
    <w:rsid w:val="007302F5"/>
    <w:rsid w:val="00731E34"/>
    <w:rsid w:val="00732995"/>
    <w:rsid w:val="0073311D"/>
    <w:rsid w:val="00733164"/>
    <w:rsid w:val="007333EA"/>
    <w:rsid w:val="00735491"/>
    <w:rsid w:val="007358AE"/>
    <w:rsid w:val="00736486"/>
    <w:rsid w:val="0073684C"/>
    <w:rsid w:val="00736CB0"/>
    <w:rsid w:val="007373A3"/>
    <w:rsid w:val="0073750F"/>
    <w:rsid w:val="00737EDF"/>
    <w:rsid w:val="0074036D"/>
    <w:rsid w:val="007407A1"/>
    <w:rsid w:val="007409CB"/>
    <w:rsid w:val="00740C49"/>
    <w:rsid w:val="007414B8"/>
    <w:rsid w:val="007429A4"/>
    <w:rsid w:val="00742A82"/>
    <w:rsid w:val="00742C11"/>
    <w:rsid w:val="00743931"/>
    <w:rsid w:val="00744255"/>
    <w:rsid w:val="00747514"/>
    <w:rsid w:val="00747528"/>
    <w:rsid w:val="007476DE"/>
    <w:rsid w:val="00747CE8"/>
    <w:rsid w:val="00750273"/>
    <w:rsid w:val="00750654"/>
    <w:rsid w:val="007507FA"/>
    <w:rsid w:val="007516C5"/>
    <w:rsid w:val="00751F80"/>
    <w:rsid w:val="0075222D"/>
    <w:rsid w:val="007529C4"/>
    <w:rsid w:val="0075397F"/>
    <w:rsid w:val="00754918"/>
    <w:rsid w:val="00755C33"/>
    <w:rsid w:val="0075600A"/>
    <w:rsid w:val="00756039"/>
    <w:rsid w:val="0075636D"/>
    <w:rsid w:val="007566AD"/>
    <w:rsid w:val="0075706C"/>
    <w:rsid w:val="00757FDC"/>
    <w:rsid w:val="007606B6"/>
    <w:rsid w:val="00760B4F"/>
    <w:rsid w:val="007615B5"/>
    <w:rsid w:val="00761A52"/>
    <w:rsid w:val="0076272E"/>
    <w:rsid w:val="00762CA8"/>
    <w:rsid w:val="00763783"/>
    <w:rsid w:val="00764BDD"/>
    <w:rsid w:val="00764F89"/>
    <w:rsid w:val="007652C8"/>
    <w:rsid w:val="00765942"/>
    <w:rsid w:val="0076597A"/>
    <w:rsid w:val="00765BD3"/>
    <w:rsid w:val="00771B23"/>
    <w:rsid w:val="00771C65"/>
    <w:rsid w:val="007725A2"/>
    <w:rsid w:val="007725E2"/>
    <w:rsid w:val="00772659"/>
    <w:rsid w:val="00772BEA"/>
    <w:rsid w:val="00773C4B"/>
    <w:rsid w:val="0077430C"/>
    <w:rsid w:val="007757EB"/>
    <w:rsid w:val="00775C4F"/>
    <w:rsid w:val="00775F06"/>
    <w:rsid w:val="00776732"/>
    <w:rsid w:val="00776F31"/>
    <w:rsid w:val="007805A6"/>
    <w:rsid w:val="00780DA7"/>
    <w:rsid w:val="007810B3"/>
    <w:rsid w:val="007816DB"/>
    <w:rsid w:val="0078212A"/>
    <w:rsid w:val="0078255E"/>
    <w:rsid w:val="0078282F"/>
    <w:rsid w:val="00782CA5"/>
    <w:rsid w:val="00783284"/>
    <w:rsid w:val="00783B15"/>
    <w:rsid w:val="00785013"/>
    <w:rsid w:val="007850AA"/>
    <w:rsid w:val="00785A25"/>
    <w:rsid w:val="00785B7D"/>
    <w:rsid w:val="00786674"/>
    <w:rsid w:val="007878D0"/>
    <w:rsid w:val="00787E0D"/>
    <w:rsid w:val="00791067"/>
    <w:rsid w:val="00791514"/>
    <w:rsid w:val="00792955"/>
    <w:rsid w:val="007931B4"/>
    <w:rsid w:val="00793213"/>
    <w:rsid w:val="00794785"/>
    <w:rsid w:val="00794AC6"/>
    <w:rsid w:val="00795F13"/>
    <w:rsid w:val="00796911"/>
    <w:rsid w:val="00796936"/>
    <w:rsid w:val="00797078"/>
    <w:rsid w:val="00797347"/>
    <w:rsid w:val="00797DE0"/>
    <w:rsid w:val="007A0972"/>
    <w:rsid w:val="007A0E20"/>
    <w:rsid w:val="007A1C2E"/>
    <w:rsid w:val="007A1F85"/>
    <w:rsid w:val="007A26A7"/>
    <w:rsid w:val="007A33A7"/>
    <w:rsid w:val="007A3716"/>
    <w:rsid w:val="007A4794"/>
    <w:rsid w:val="007A4C70"/>
    <w:rsid w:val="007A55D5"/>
    <w:rsid w:val="007A5ACE"/>
    <w:rsid w:val="007A5E96"/>
    <w:rsid w:val="007A68CC"/>
    <w:rsid w:val="007B1E64"/>
    <w:rsid w:val="007B2B62"/>
    <w:rsid w:val="007B321A"/>
    <w:rsid w:val="007B3436"/>
    <w:rsid w:val="007B5170"/>
    <w:rsid w:val="007B544B"/>
    <w:rsid w:val="007B54EC"/>
    <w:rsid w:val="007B6F69"/>
    <w:rsid w:val="007B722E"/>
    <w:rsid w:val="007B7899"/>
    <w:rsid w:val="007B78C3"/>
    <w:rsid w:val="007C0240"/>
    <w:rsid w:val="007C02B0"/>
    <w:rsid w:val="007C0413"/>
    <w:rsid w:val="007C0D20"/>
    <w:rsid w:val="007C0FB0"/>
    <w:rsid w:val="007C26E5"/>
    <w:rsid w:val="007C2BBF"/>
    <w:rsid w:val="007C2D29"/>
    <w:rsid w:val="007C2E4B"/>
    <w:rsid w:val="007C2F04"/>
    <w:rsid w:val="007C3744"/>
    <w:rsid w:val="007C3BBC"/>
    <w:rsid w:val="007C3F72"/>
    <w:rsid w:val="007C536B"/>
    <w:rsid w:val="007C6C9B"/>
    <w:rsid w:val="007C6F2A"/>
    <w:rsid w:val="007D014B"/>
    <w:rsid w:val="007D098D"/>
    <w:rsid w:val="007D0CD8"/>
    <w:rsid w:val="007D135F"/>
    <w:rsid w:val="007D1957"/>
    <w:rsid w:val="007D1FE9"/>
    <w:rsid w:val="007D3474"/>
    <w:rsid w:val="007D4559"/>
    <w:rsid w:val="007D4729"/>
    <w:rsid w:val="007D47CD"/>
    <w:rsid w:val="007D4E04"/>
    <w:rsid w:val="007D646B"/>
    <w:rsid w:val="007D6B45"/>
    <w:rsid w:val="007D6E70"/>
    <w:rsid w:val="007D7014"/>
    <w:rsid w:val="007E013D"/>
    <w:rsid w:val="007E0239"/>
    <w:rsid w:val="007E09B1"/>
    <w:rsid w:val="007E1550"/>
    <w:rsid w:val="007E28B2"/>
    <w:rsid w:val="007E2EAF"/>
    <w:rsid w:val="007E401D"/>
    <w:rsid w:val="007E46CC"/>
    <w:rsid w:val="007E4CBB"/>
    <w:rsid w:val="007E548D"/>
    <w:rsid w:val="007E5532"/>
    <w:rsid w:val="007E5BC3"/>
    <w:rsid w:val="007E6D08"/>
    <w:rsid w:val="007E70D8"/>
    <w:rsid w:val="007E75D9"/>
    <w:rsid w:val="007E78AC"/>
    <w:rsid w:val="007E7D61"/>
    <w:rsid w:val="007F1F54"/>
    <w:rsid w:val="007F206E"/>
    <w:rsid w:val="007F3553"/>
    <w:rsid w:val="007F4425"/>
    <w:rsid w:val="007F44DE"/>
    <w:rsid w:val="007F79BC"/>
    <w:rsid w:val="0080110B"/>
    <w:rsid w:val="0080285A"/>
    <w:rsid w:val="00802DE7"/>
    <w:rsid w:val="008045C2"/>
    <w:rsid w:val="00805A66"/>
    <w:rsid w:val="008062F0"/>
    <w:rsid w:val="008063B5"/>
    <w:rsid w:val="008076A3"/>
    <w:rsid w:val="00811CFD"/>
    <w:rsid w:val="00813B76"/>
    <w:rsid w:val="00813F93"/>
    <w:rsid w:val="00814228"/>
    <w:rsid w:val="0081489E"/>
    <w:rsid w:val="00814A74"/>
    <w:rsid w:val="00814EF7"/>
    <w:rsid w:val="00816276"/>
    <w:rsid w:val="008163DE"/>
    <w:rsid w:val="008165CE"/>
    <w:rsid w:val="00816601"/>
    <w:rsid w:val="00816AEF"/>
    <w:rsid w:val="00816D6F"/>
    <w:rsid w:val="0081700B"/>
    <w:rsid w:val="00817987"/>
    <w:rsid w:val="00817D5E"/>
    <w:rsid w:val="0082010E"/>
    <w:rsid w:val="00820FEE"/>
    <w:rsid w:val="008217F6"/>
    <w:rsid w:val="00822E1A"/>
    <w:rsid w:val="0082484F"/>
    <w:rsid w:val="008263E4"/>
    <w:rsid w:val="00826758"/>
    <w:rsid w:val="008267DE"/>
    <w:rsid w:val="00831521"/>
    <w:rsid w:val="00832545"/>
    <w:rsid w:val="00832ED4"/>
    <w:rsid w:val="008330FB"/>
    <w:rsid w:val="00833324"/>
    <w:rsid w:val="00834B2E"/>
    <w:rsid w:val="00835851"/>
    <w:rsid w:val="00835D90"/>
    <w:rsid w:val="0083663E"/>
    <w:rsid w:val="00836702"/>
    <w:rsid w:val="00837287"/>
    <w:rsid w:val="00840280"/>
    <w:rsid w:val="00841A36"/>
    <w:rsid w:val="00842401"/>
    <w:rsid w:val="00843E1B"/>
    <w:rsid w:val="00844AB1"/>
    <w:rsid w:val="008453AD"/>
    <w:rsid w:val="0084686F"/>
    <w:rsid w:val="00847DB8"/>
    <w:rsid w:val="00847FCC"/>
    <w:rsid w:val="008500E4"/>
    <w:rsid w:val="00850F16"/>
    <w:rsid w:val="00851260"/>
    <w:rsid w:val="00851766"/>
    <w:rsid w:val="008522F3"/>
    <w:rsid w:val="008523D8"/>
    <w:rsid w:val="00852789"/>
    <w:rsid w:val="0085280C"/>
    <w:rsid w:val="00852DB6"/>
    <w:rsid w:val="00855F0A"/>
    <w:rsid w:val="00855F5C"/>
    <w:rsid w:val="00856585"/>
    <w:rsid w:val="00856DF6"/>
    <w:rsid w:val="00856F3F"/>
    <w:rsid w:val="00857F55"/>
    <w:rsid w:val="00860D52"/>
    <w:rsid w:val="0086141E"/>
    <w:rsid w:val="00862A25"/>
    <w:rsid w:val="00862B33"/>
    <w:rsid w:val="00863B35"/>
    <w:rsid w:val="00863B6F"/>
    <w:rsid w:val="0086448F"/>
    <w:rsid w:val="008646C1"/>
    <w:rsid w:val="00866731"/>
    <w:rsid w:val="00866927"/>
    <w:rsid w:val="00866A14"/>
    <w:rsid w:val="00867090"/>
    <w:rsid w:val="0086751C"/>
    <w:rsid w:val="008679FC"/>
    <w:rsid w:val="00870163"/>
    <w:rsid w:val="008724E7"/>
    <w:rsid w:val="00872748"/>
    <w:rsid w:val="00872D23"/>
    <w:rsid w:val="00872DDB"/>
    <w:rsid w:val="00873FFC"/>
    <w:rsid w:val="008746E7"/>
    <w:rsid w:val="00876327"/>
    <w:rsid w:val="008772B9"/>
    <w:rsid w:val="0087731C"/>
    <w:rsid w:val="0087791A"/>
    <w:rsid w:val="00885071"/>
    <w:rsid w:val="00885B09"/>
    <w:rsid w:val="00886850"/>
    <w:rsid w:val="0088691E"/>
    <w:rsid w:val="00887F46"/>
    <w:rsid w:val="00891D4F"/>
    <w:rsid w:val="00892340"/>
    <w:rsid w:val="008923B8"/>
    <w:rsid w:val="0089265B"/>
    <w:rsid w:val="0089293C"/>
    <w:rsid w:val="00892980"/>
    <w:rsid w:val="00893863"/>
    <w:rsid w:val="00894AEE"/>
    <w:rsid w:val="00895BFC"/>
    <w:rsid w:val="00895CF5"/>
    <w:rsid w:val="0089601A"/>
    <w:rsid w:val="008962F3"/>
    <w:rsid w:val="00896D2C"/>
    <w:rsid w:val="00897A04"/>
    <w:rsid w:val="00897E9A"/>
    <w:rsid w:val="008A166A"/>
    <w:rsid w:val="008A1FEB"/>
    <w:rsid w:val="008A2323"/>
    <w:rsid w:val="008A3041"/>
    <w:rsid w:val="008A3297"/>
    <w:rsid w:val="008A357B"/>
    <w:rsid w:val="008A392C"/>
    <w:rsid w:val="008A3AD5"/>
    <w:rsid w:val="008A4149"/>
    <w:rsid w:val="008A46FA"/>
    <w:rsid w:val="008A494B"/>
    <w:rsid w:val="008A4F28"/>
    <w:rsid w:val="008A5828"/>
    <w:rsid w:val="008A58D9"/>
    <w:rsid w:val="008A6090"/>
    <w:rsid w:val="008A6D2D"/>
    <w:rsid w:val="008B0EDB"/>
    <w:rsid w:val="008B23C8"/>
    <w:rsid w:val="008B2B63"/>
    <w:rsid w:val="008B3F8C"/>
    <w:rsid w:val="008B4D6C"/>
    <w:rsid w:val="008B5472"/>
    <w:rsid w:val="008B55B2"/>
    <w:rsid w:val="008B724C"/>
    <w:rsid w:val="008B726C"/>
    <w:rsid w:val="008B7C78"/>
    <w:rsid w:val="008C0235"/>
    <w:rsid w:val="008C0545"/>
    <w:rsid w:val="008C0E7A"/>
    <w:rsid w:val="008C2342"/>
    <w:rsid w:val="008C252D"/>
    <w:rsid w:val="008C2532"/>
    <w:rsid w:val="008C312A"/>
    <w:rsid w:val="008C4213"/>
    <w:rsid w:val="008C4ACC"/>
    <w:rsid w:val="008C53CF"/>
    <w:rsid w:val="008D05BD"/>
    <w:rsid w:val="008D0D39"/>
    <w:rsid w:val="008D0F8B"/>
    <w:rsid w:val="008D145B"/>
    <w:rsid w:val="008D1763"/>
    <w:rsid w:val="008D17F6"/>
    <w:rsid w:val="008D19B9"/>
    <w:rsid w:val="008D219B"/>
    <w:rsid w:val="008D2481"/>
    <w:rsid w:val="008D3769"/>
    <w:rsid w:val="008D4724"/>
    <w:rsid w:val="008D4735"/>
    <w:rsid w:val="008D53F5"/>
    <w:rsid w:val="008D5E39"/>
    <w:rsid w:val="008D724B"/>
    <w:rsid w:val="008D7AF9"/>
    <w:rsid w:val="008D7C8F"/>
    <w:rsid w:val="008E064E"/>
    <w:rsid w:val="008E0FCF"/>
    <w:rsid w:val="008E19D4"/>
    <w:rsid w:val="008E1D8B"/>
    <w:rsid w:val="008E3DD6"/>
    <w:rsid w:val="008E400E"/>
    <w:rsid w:val="008E4B32"/>
    <w:rsid w:val="008E5F29"/>
    <w:rsid w:val="008E6F84"/>
    <w:rsid w:val="008E7279"/>
    <w:rsid w:val="008E77B3"/>
    <w:rsid w:val="008F084C"/>
    <w:rsid w:val="008F17D5"/>
    <w:rsid w:val="008F20AA"/>
    <w:rsid w:val="008F2833"/>
    <w:rsid w:val="008F3E44"/>
    <w:rsid w:val="008F4563"/>
    <w:rsid w:val="008F4B04"/>
    <w:rsid w:val="008F4B5B"/>
    <w:rsid w:val="008F4CAE"/>
    <w:rsid w:val="008F5142"/>
    <w:rsid w:val="008F5146"/>
    <w:rsid w:val="008F5222"/>
    <w:rsid w:val="008F52EB"/>
    <w:rsid w:val="008F5452"/>
    <w:rsid w:val="008F6407"/>
    <w:rsid w:val="008F750E"/>
    <w:rsid w:val="008F7E3E"/>
    <w:rsid w:val="00900035"/>
    <w:rsid w:val="0090023C"/>
    <w:rsid w:val="0090088C"/>
    <w:rsid w:val="009017A3"/>
    <w:rsid w:val="009022F5"/>
    <w:rsid w:val="00903368"/>
    <w:rsid w:val="00903650"/>
    <w:rsid w:val="00904985"/>
    <w:rsid w:val="00904E16"/>
    <w:rsid w:val="00904EEC"/>
    <w:rsid w:val="009073BD"/>
    <w:rsid w:val="00910B3A"/>
    <w:rsid w:val="00910BBA"/>
    <w:rsid w:val="0091153A"/>
    <w:rsid w:val="009128A5"/>
    <w:rsid w:val="009131CD"/>
    <w:rsid w:val="009133E3"/>
    <w:rsid w:val="00913992"/>
    <w:rsid w:val="00913BE4"/>
    <w:rsid w:val="00914B29"/>
    <w:rsid w:val="00914E0F"/>
    <w:rsid w:val="00915B0E"/>
    <w:rsid w:val="00915BDD"/>
    <w:rsid w:val="00915F15"/>
    <w:rsid w:val="0092055E"/>
    <w:rsid w:val="009205BF"/>
    <w:rsid w:val="00920F35"/>
    <w:rsid w:val="009212DE"/>
    <w:rsid w:val="009222BD"/>
    <w:rsid w:val="009225D9"/>
    <w:rsid w:val="009229F8"/>
    <w:rsid w:val="00922AEE"/>
    <w:rsid w:val="0092385F"/>
    <w:rsid w:val="00923EC8"/>
    <w:rsid w:val="00927905"/>
    <w:rsid w:val="00930DCF"/>
    <w:rsid w:val="00930E88"/>
    <w:rsid w:val="0093320F"/>
    <w:rsid w:val="009335A7"/>
    <w:rsid w:val="00933DCC"/>
    <w:rsid w:val="00934444"/>
    <w:rsid w:val="00934A5F"/>
    <w:rsid w:val="009364C1"/>
    <w:rsid w:val="00937F93"/>
    <w:rsid w:val="0094033F"/>
    <w:rsid w:val="00940476"/>
    <w:rsid w:val="00940581"/>
    <w:rsid w:val="0094070A"/>
    <w:rsid w:val="00940A73"/>
    <w:rsid w:val="0094197A"/>
    <w:rsid w:val="00941CB6"/>
    <w:rsid w:val="00942AB8"/>
    <w:rsid w:val="00942AEF"/>
    <w:rsid w:val="00942B64"/>
    <w:rsid w:val="00943056"/>
    <w:rsid w:val="009430F7"/>
    <w:rsid w:val="009437D3"/>
    <w:rsid w:val="00943F94"/>
    <w:rsid w:val="00944369"/>
    <w:rsid w:val="00944BC1"/>
    <w:rsid w:val="00945B8F"/>
    <w:rsid w:val="00945FD4"/>
    <w:rsid w:val="009460A2"/>
    <w:rsid w:val="0094683C"/>
    <w:rsid w:val="00946E7F"/>
    <w:rsid w:val="00947CB8"/>
    <w:rsid w:val="00947DF8"/>
    <w:rsid w:val="0095167B"/>
    <w:rsid w:val="009518D7"/>
    <w:rsid w:val="009520BF"/>
    <w:rsid w:val="00952244"/>
    <w:rsid w:val="0095337F"/>
    <w:rsid w:val="00954942"/>
    <w:rsid w:val="00954ABA"/>
    <w:rsid w:val="00955936"/>
    <w:rsid w:val="00955D09"/>
    <w:rsid w:val="00955E3B"/>
    <w:rsid w:val="009560BF"/>
    <w:rsid w:val="00956166"/>
    <w:rsid w:val="00957183"/>
    <w:rsid w:val="00960E48"/>
    <w:rsid w:val="009610DF"/>
    <w:rsid w:val="00962174"/>
    <w:rsid w:val="00962BBD"/>
    <w:rsid w:val="00962F60"/>
    <w:rsid w:val="0096326E"/>
    <w:rsid w:val="00963920"/>
    <w:rsid w:val="00963A84"/>
    <w:rsid w:val="00963AFD"/>
    <w:rsid w:val="00964291"/>
    <w:rsid w:val="00964FF8"/>
    <w:rsid w:val="00966C4A"/>
    <w:rsid w:val="00966C9B"/>
    <w:rsid w:val="00967774"/>
    <w:rsid w:val="00967CC6"/>
    <w:rsid w:val="009706B6"/>
    <w:rsid w:val="00970D1E"/>
    <w:rsid w:val="0097341A"/>
    <w:rsid w:val="009738EE"/>
    <w:rsid w:val="00974F7C"/>
    <w:rsid w:val="00976905"/>
    <w:rsid w:val="00977C4E"/>
    <w:rsid w:val="00977DA0"/>
    <w:rsid w:val="00981FBE"/>
    <w:rsid w:val="00982101"/>
    <w:rsid w:val="009826F9"/>
    <w:rsid w:val="00982D4B"/>
    <w:rsid w:val="00983816"/>
    <w:rsid w:val="0098548A"/>
    <w:rsid w:val="009857BB"/>
    <w:rsid w:val="00987A28"/>
    <w:rsid w:val="009914F1"/>
    <w:rsid w:val="009924DD"/>
    <w:rsid w:val="0099264B"/>
    <w:rsid w:val="009928B8"/>
    <w:rsid w:val="00993B7F"/>
    <w:rsid w:val="009942F1"/>
    <w:rsid w:val="009950E1"/>
    <w:rsid w:val="00996175"/>
    <w:rsid w:val="009975FB"/>
    <w:rsid w:val="00997FDE"/>
    <w:rsid w:val="009A05B7"/>
    <w:rsid w:val="009A0B8E"/>
    <w:rsid w:val="009A0C15"/>
    <w:rsid w:val="009A0E7E"/>
    <w:rsid w:val="009A2196"/>
    <w:rsid w:val="009A2A5B"/>
    <w:rsid w:val="009A7963"/>
    <w:rsid w:val="009A7B2A"/>
    <w:rsid w:val="009A7BB0"/>
    <w:rsid w:val="009B0B90"/>
    <w:rsid w:val="009B166A"/>
    <w:rsid w:val="009B28FD"/>
    <w:rsid w:val="009B32AF"/>
    <w:rsid w:val="009B3D68"/>
    <w:rsid w:val="009B437B"/>
    <w:rsid w:val="009B4B06"/>
    <w:rsid w:val="009B6086"/>
    <w:rsid w:val="009B7D20"/>
    <w:rsid w:val="009C008C"/>
    <w:rsid w:val="009C016C"/>
    <w:rsid w:val="009C03BF"/>
    <w:rsid w:val="009C0504"/>
    <w:rsid w:val="009C0D9A"/>
    <w:rsid w:val="009C16F7"/>
    <w:rsid w:val="009C1B9E"/>
    <w:rsid w:val="009C1D66"/>
    <w:rsid w:val="009C296F"/>
    <w:rsid w:val="009C3AF7"/>
    <w:rsid w:val="009C445A"/>
    <w:rsid w:val="009C490B"/>
    <w:rsid w:val="009C49A6"/>
    <w:rsid w:val="009C5F4E"/>
    <w:rsid w:val="009C64D2"/>
    <w:rsid w:val="009C6506"/>
    <w:rsid w:val="009C6C4B"/>
    <w:rsid w:val="009C79D3"/>
    <w:rsid w:val="009D1D69"/>
    <w:rsid w:val="009D2614"/>
    <w:rsid w:val="009D2A4F"/>
    <w:rsid w:val="009D4CAE"/>
    <w:rsid w:val="009D53AD"/>
    <w:rsid w:val="009D5478"/>
    <w:rsid w:val="009D5914"/>
    <w:rsid w:val="009D5976"/>
    <w:rsid w:val="009D6D9E"/>
    <w:rsid w:val="009D6E59"/>
    <w:rsid w:val="009D7128"/>
    <w:rsid w:val="009D7BCB"/>
    <w:rsid w:val="009E1A03"/>
    <w:rsid w:val="009E2948"/>
    <w:rsid w:val="009E2AB7"/>
    <w:rsid w:val="009E3854"/>
    <w:rsid w:val="009E600B"/>
    <w:rsid w:val="009E614B"/>
    <w:rsid w:val="009E6493"/>
    <w:rsid w:val="009E678F"/>
    <w:rsid w:val="009E7048"/>
    <w:rsid w:val="009F0334"/>
    <w:rsid w:val="009F0710"/>
    <w:rsid w:val="009F0C44"/>
    <w:rsid w:val="009F1131"/>
    <w:rsid w:val="009F2CCD"/>
    <w:rsid w:val="009F2EBC"/>
    <w:rsid w:val="009F3D17"/>
    <w:rsid w:val="009F58DF"/>
    <w:rsid w:val="009F5D17"/>
    <w:rsid w:val="009F7BBB"/>
    <w:rsid w:val="00A00B49"/>
    <w:rsid w:val="00A00BD2"/>
    <w:rsid w:val="00A01F8C"/>
    <w:rsid w:val="00A01FC5"/>
    <w:rsid w:val="00A02985"/>
    <w:rsid w:val="00A02CF2"/>
    <w:rsid w:val="00A03CCC"/>
    <w:rsid w:val="00A03F2F"/>
    <w:rsid w:val="00A0453B"/>
    <w:rsid w:val="00A04D32"/>
    <w:rsid w:val="00A04EAD"/>
    <w:rsid w:val="00A0661C"/>
    <w:rsid w:val="00A067C1"/>
    <w:rsid w:val="00A06B7C"/>
    <w:rsid w:val="00A06E63"/>
    <w:rsid w:val="00A07A61"/>
    <w:rsid w:val="00A10394"/>
    <w:rsid w:val="00A11794"/>
    <w:rsid w:val="00A12102"/>
    <w:rsid w:val="00A123D9"/>
    <w:rsid w:val="00A12F57"/>
    <w:rsid w:val="00A13106"/>
    <w:rsid w:val="00A13273"/>
    <w:rsid w:val="00A136CC"/>
    <w:rsid w:val="00A138A2"/>
    <w:rsid w:val="00A13B78"/>
    <w:rsid w:val="00A140A9"/>
    <w:rsid w:val="00A14517"/>
    <w:rsid w:val="00A14B4A"/>
    <w:rsid w:val="00A15D71"/>
    <w:rsid w:val="00A168A5"/>
    <w:rsid w:val="00A171EF"/>
    <w:rsid w:val="00A1756E"/>
    <w:rsid w:val="00A20389"/>
    <w:rsid w:val="00A206CA"/>
    <w:rsid w:val="00A21CB0"/>
    <w:rsid w:val="00A23063"/>
    <w:rsid w:val="00A23588"/>
    <w:rsid w:val="00A236B5"/>
    <w:rsid w:val="00A23866"/>
    <w:rsid w:val="00A23BAA"/>
    <w:rsid w:val="00A252DA"/>
    <w:rsid w:val="00A269F2"/>
    <w:rsid w:val="00A26A96"/>
    <w:rsid w:val="00A26D89"/>
    <w:rsid w:val="00A30FDA"/>
    <w:rsid w:val="00A313E8"/>
    <w:rsid w:val="00A31858"/>
    <w:rsid w:val="00A32490"/>
    <w:rsid w:val="00A32BB5"/>
    <w:rsid w:val="00A349CC"/>
    <w:rsid w:val="00A35221"/>
    <w:rsid w:val="00A35EB4"/>
    <w:rsid w:val="00A35ED2"/>
    <w:rsid w:val="00A369AC"/>
    <w:rsid w:val="00A40C76"/>
    <w:rsid w:val="00A41B0B"/>
    <w:rsid w:val="00A41EC3"/>
    <w:rsid w:val="00A42374"/>
    <w:rsid w:val="00A42831"/>
    <w:rsid w:val="00A42876"/>
    <w:rsid w:val="00A42E34"/>
    <w:rsid w:val="00A4332F"/>
    <w:rsid w:val="00A43ECD"/>
    <w:rsid w:val="00A45C1B"/>
    <w:rsid w:val="00A45F68"/>
    <w:rsid w:val="00A503D3"/>
    <w:rsid w:val="00A50A25"/>
    <w:rsid w:val="00A50A49"/>
    <w:rsid w:val="00A513F4"/>
    <w:rsid w:val="00A51B9F"/>
    <w:rsid w:val="00A522AC"/>
    <w:rsid w:val="00A52E64"/>
    <w:rsid w:val="00A5360E"/>
    <w:rsid w:val="00A537EC"/>
    <w:rsid w:val="00A5398E"/>
    <w:rsid w:val="00A54D86"/>
    <w:rsid w:val="00A55612"/>
    <w:rsid w:val="00A5670E"/>
    <w:rsid w:val="00A57436"/>
    <w:rsid w:val="00A6012F"/>
    <w:rsid w:val="00A60802"/>
    <w:rsid w:val="00A61596"/>
    <w:rsid w:val="00A61E15"/>
    <w:rsid w:val="00A628F6"/>
    <w:rsid w:val="00A63042"/>
    <w:rsid w:val="00A64201"/>
    <w:rsid w:val="00A64C43"/>
    <w:rsid w:val="00A655A8"/>
    <w:rsid w:val="00A65AC1"/>
    <w:rsid w:val="00A66557"/>
    <w:rsid w:val="00A66DA4"/>
    <w:rsid w:val="00A67328"/>
    <w:rsid w:val="00A67496"/>
    <w:rsid w:val="00A70072"/>
    <w:rsid w:val="00A713AD"/>
    <w:rsid w:val="00A71725"/>
    <w:rsid w:val="00A732FE"/>
    <w:rsid w:val="00A75A69"/>
    <w:rsid w:val="00A75B56"/>
    <w:rsid w:val="00A777A0"/>
    <w:rsid w:val="00A778EF"/>
    <w:rsid w:val="00A803C2"/>
    <w:rsid w:val="00A80624"/>
    <w:rsid w:val="00A80725"/>
    <w:rsid w:val="00A809C0"/>
    <w:rsid w:val="00A819AC"/>
    <w:rsid w:val="00A82094"/>
    <w:rsid w:val="00A8471E"/>
    <w:rsid w:val="00A849F9"/>
    <w:rsid w:val="00A84D2E"/>
    <w:rsid w:val="00A84EE6"/>
    <w:rsid w:val="00A85183"/>
    <w:rsid w:val="00A857AA"/>
    <w:rsid w:val="00A85AA9"/>
    <w:rsid w:val="00A87A11"/>
    <w:rsid w:val="00A90682"/>
    <w:rsid w:val="00A90822"/>
    <w:rsid w:val="00A91798"/>
    <w:rsid w:val="00A91FED"/>
    <w:rsid w:val="00A92AE6"/>
    <w:rsid w:val="00A9382B"/>
    <w:rsid w:val="00A94EFC"/>
    <w:rsid w:val="00A962FC"/>
    <w:rsid w:val="00A964CD"/>
    <w:rsid w:val="00AA1406"/>
    <w:rsid w:val="00AA2263"/>
    <w:rsid w:val="00AA2C1D"/>
    <w:rsid w:val="00AA2FA2"/>
    <w:rsid w:val="00AA338C"/>
    <w:rsid w:val="00AA41A0"/>
    <w:rsid w:val="00AA427A"/>
    <w:rsid w:val="00AA6364"/>
    <w:rsid w:val="00AA77AC"/>
    <w:rsid w:val="00AA7A01"/>
    <w:rsid w:val="00AB020F"/>
    <w:rsid w:val="00AB059C"/>
    <w:rsid w:val="00AB0B6D"/>
    <w:rsid w:val="00AB0D8A"/>
    <w:rsid w:val="00AB133F"/>
    <w:rsid w:val="00AB1CB3"/>
    <w:rsid w:val="00AB3241"/>
    <w:rsid w:val="00AB50D6"/>
    <w:rsid w:val="00AB6503"/>
    <w:rsid w:val="00AB6DD6"/>
    <w:rsid w:val="00AB7997"/>
    <w:rsid w:val="00AC0465"/>
    <w:rsid w:val="00AC0BDB"/>
    <w:rsid w:val="00AC0C53"/>
    <w:rsid w:val="00AC0F0A"/>
    <w:rsid w:val="00AC0F58"/>
    <w:rsid w:val="00AC10A3"/>
    <w:rsid w:val="00AC1C3C"/>
    <w:rsid w:val="00AC1DC8"/>
    <w:rsid w:val="00AC1E65"/>
    <w:rsid w:val="00AC1F2A"/>
    <w:rsid w:val="00AC66A8"/>
    <w:rsid w:val="00AD0590"/>
    <w:rsid w:val="00AD17EA"/>
    <w:rsid w:val="00AD21C6"/>
    <w:rsid w:val="00AD246E"/>
    <w:rsid w:val="00AD404E"/>
    <w:rsid w:val="00AD56BB"/>
    <w:rsid w:val="00AD6BD4"/>
    <w:rsid w:val="00AD6D1A"/>
    <w:rsid w:val="00AD7048"/>
    <w:rsid w:val="00AD71FC"/>
    <w:rsid w:val="00AD7F69"/>
    <w:rsid w:val="00AE0293"/>
    <w:rsid w:val="00AE0750"/>
    <w:rsid w:val="00AE3277"/>
    <w:rsid w:val="00AE37E7"/>
    <w:rsid w:val="00AE4128"/>
    <w:rsid w:val="00AE5158"/>
    <w:rsid w:val="00AE523E"/>
    <w:rsid w:val="00AE57F1"/>
    <w:rsid w:val="00AE593B"/>
    <w:rsid w:val="00AE6355"/>
    <w:rsid w:val="00AE6387"/>
    <w:rsid w:val="00AE6681"/>
    <w:rsid w:val="00AE6A6D"/>
    <w:rsid w:val="00AE7420"/>
    <w:rsid w:val="00AF02B4"/>
    <w:rsid w:val="00AF0674"/>
    <w:rsid w:val="00AF085A"/>
    <w:rsid w:val="00AF0BA4"/>
    <w:rsid w:val="00AF0F8A"/>
    <w:rsid w:val="00AF1A45"/>
    <w:rsid w:val="00AF21DA"/>
    <w:rsid w:val="00AF2270"/>
    <w:rsid w:val="00AF22B6"/>
    <w:rsid w:val="00AF4A36"/>
    <w:rsid w:val="00AF50DD"/>
    <w:rsid w:val="00AF5190"/>
    <w:rsid w:val="00AF6289"/>
    <w:rsid w:val="00AF7C6E"/>
    <w:rsid w:val="00B007A6"/>
    <w:rsid w:val="00B00E88"/>
    <w:rsid w:val="00B01617"/>
    <w:rsid w:val="00B020EB"/>
    <w:rsid w:val="00B022FE"/>
    <w:rsid w:val="00B04296"/>
    <w:rsid w:val="00B047BE"/>
    <w:rsid w:val="00B056CC"/>
    <w:rsid w:val="00B075CC"/>
    <w:rsid w:val="00B10273"/>
    <w:rsid w:val="00B10859"/>
    <w:rsid w:val="00B1261F"/>
    <w:rsid w:val="00B126EF"/>
    <w:rsid w:val="00B12AFD"/>
    <w:rsid w:val="00B12C8D"/>
    <w:rsid w:val="00B131FB"/>
    <w:rsid w:val="00B13549"/>
    <w:rsid w:val="00B143F2"/>
    <w:rsid w:val="00B1473F"/>
    <w:rsid w:val="00B14EA0"/>
    <w:rsid w:val="00B15AC3"/>
    <w:rsid w:val="00B160DE"/>
    <w:rsid w:val="00B1620C"/>
    <w:rsid w:val="00B174C1"/>
    <w:rsid w:val="00B175CD"/>
    <w:rsid w:val="00B2006F"/>
    <w:rsid w:val="00B2031D"/>
    <w:rsid w:val="00B205DD"/>
    <w:rsid w:val="00B20A41"/>
    <w:rsid w:val="00B20BF0"/>
    <w:rsid w:val="00B22633"/>
    <w:rsid w:val="00B22694"/>
    <w:rsid w:val="00B230D1"/>
    <w:rsid w:val="00B23437"/>
    <w:rsid w:val="00B234B3"/>
    <w:rsid w:val="00B2356B"/>
    <w:rsid w:val="00B243AE"/>
    <w:rsid w:val="00B2444C"/>
    <w:rsid w:val="00B247B4"/>
    <w:rsid w:val="00B2488B"/>
    <w:rsid w:val="00B2536E"/>
    <w:rsid w:val="00B25B00"/>
    <w:rsid w:val="00B25FBE"/>
    <w:rsid w:val="00B2632F"/>
    <w:rsid w:val="00B264F3"/>
    <w:rsid w:val="00B26533"/>
    <w:rsid w:val="00B27251"/>
    <w:rsid w:val="00B2744F"/>
    <w:rsid w:val="00B309A5"/>
    <w:rsid w:val="00B30E4D"/>
    <w:rsid w:val="00B31353"/>
    <w:rsid w:val="00B321ED"/>
    <w:rsid w:val="00B32583"/>
    <w:rsid w:val="00B32AFE"/>
    <w:rsid w:val="00B33123"/>
    <w:rsid w:val="00B33386"/>
    <w:rsid w:val="00B33E0D"/>
    <w:rsid w:val="00B33E9B"/>
    <w:rsid w:val="00B34138"/>
    <w:rsid w:val="00B34EAA"/>
    <w:rsid w:val="00B34F9C"/>
    <w:rsid w:val="00B37031"/>
    <w:rsid w:val="00B4004D"/>
    <w:rsid w:val="00B400C3"/>
    <w:rsid w:val="00B41AAD"/>
    <w:rsid w:val="00B41D9E"/>
    <w:rsid w:val="00B42F31"/>
    <w:rsid w:val="00B43182"/>
    <w:rsid w:val="00B43430"/>
    <w:rsid w:val="00B44A6F"/>
    <w:rsid w:val="00B44C62"/>
    <w:rsid w:val="00B44F88"/>
    <w:rsid w:val="00B455B8"/>
    <w:rsid w:val="00B45976"/>
    <w:rsid w:val="00B45A5A"/>
    <w:rsid w:val="00B45DF4"/>
    <w:rsid w:val="00B462A2"/>
    <w:rsid w:val="00B467F9"/>
    <w:rsid w:val="00B471D5"/>
    <w:rsid w:val="00B476C8"/>
    <w:rsid w:val="00B47739"/>
    <w:rsid w:val="00B478DE"/>
    <w:rsid w:val="00B47C1B"/>
    <w:rsid w:val="00B50F5D"/>
    <w:rsid w:val="00B51F08"/>
    <w:rsid w:val="00B531F2"/>
    <w:rsid w:val="00B536A2"/>
    <w:rsid w:val="00B53C5E"/>
    <w:rsid w:val="00B53DDD"/>
    <w:rsid w:val="00B5406C"/>
    <w:rsid w:val="00B54964"/>
    <w:rsid w:val="00B55620"/>
    <w:rsid w:val="00B56462"/>
    <w:rsid w:val="00B575C6"/>
    <w:rsid w:val="00B57AB3"/>
    <w:rsid w:val="00B61483"/>
    <w:rsid w:val="00B61B65"/>
    <w:rsid w:val="00B61B89"/>
    <w:rsid w:val="00B62126"/>
    <w:rsid w:val="00B62BFA"/>
    <w:rsid w:val="00B635F2"/>
    <w:rsid w:val="00B63E13"/>
    <w:rsid w:val="00B64711"/>
    <w:rsid w:val="00B6502C"/>
    <w:rsid w:val="00B65972"/>
    <w:rsid w:val="00B67457"/>
    <w:rsid w:val="00B6761C"/>
    <w:rsid w:val="00B67955"/>
    <w:rsid w:val="00B7040D"/>
    <w:rsid w:val="00B70707"/>
    <w:rsid w:val="00B7074A"/>
    <w:rsid w:val="00B70813"/>
    <w:rsid w:val="00B71164"/>
    <w:rsid w:val="00B7355E"/>
    <w:rsid w:val="00B73EA1"/>
    <w:rsid w:val="00B73EBD"/>
    <w:rsid w:val="00B75604"/>
    <w:rsid w:val="00B76119"/>
    <w:rsid w:val="00B76B58"/>
    <w:rsid w:val="00B7763A"/>
    <w:rsid w:val="00B80439"/>
    <w:rsid w:val="00B808BE"/>
    <w:rsid w:val="00B81903"/>
    <w:rsid w:val="00B81D70"/>
    <w:rsid w:val="00B82B07"/>
    <w:rsid w:val="00B82B96"/>
    <w:rsid w:val="00B82C05"/>
    <w:rsid w:val="00B83426"/>
    <w:rsid w:val="00B83978"/>
    <w:rsid w:val="00B8674E"/>
    <w:rsid w:val="00B90124"/>
    <w:rsid w:val="00B905C3"/>
    <w:rsid w:val="00B906AD"/>
    <w:rsid w:val="00B9282F"/>
    <w:rsid w:val="00B93064"/>
    <w:rsid w:val="00B93800"/>
    <w:rsid w:val="00B93988"/>
    <w:rsid w:val="00B9410A"/>
    <w:rsid w:val="00B94819"/>
    <w:rsid w:val="00B94EE8"/>
    <w:rsid w:val="00B960D3"/>
    <w:rsid w:val="00B9656A"/>
    <w:rsid w:val="00B9683C"/>
    <w:rsid w:val="00B9758D"/>
    <w:rsid w:val="00B9759F"/>
    <w:rsid w:val="00BA14F2"/>
    <w:rsid w:val="00BA17E1"/>
    <w:rsid w:val="00BA3136"/>
    <w:rsid w:val="00BA3B71"/>
    <w:rsid w:val="00BA4BF9"/>
    <w:rsid w:val="00BA4E4F"/>
    <w:rsid w:val="00BA5AC8"/>
    <w:rsid w:val="00BA5EF9"/>
    <w:rsid w:val="00BA699A"/>
    <w:rsid w:val="00BA7355"/>
    <w:rsid w:val="00BA748A"/>
    <w:rsid w:val="00BA74CF"/>
    <w:rsid w:val="00BA7C6F"/>
    <w:rsid w:val="00BB05F4"/>
    <w:rsid w:val="00BB0719"/>
    <w:rsid w:val="00BB13FD"/>
    <w:rsid w:val="00BB1F13"/>
    <w:rsid w:val="00BB301D"/>
    <w:rsid w:val="00BB3280"/>
    <w:rsid w:val="00BB3EC6"/>
    <w:rsid w:val="00BB539C"/>
    <w:rsid w:val="00BB5906"/>
    <w:rsid w:val="00BB5E61"/>
    <w:rsid w:val="00BB61E4"/>
    <w:rsid w:val="00BB66D3"/>
    <w:rsid w:val="00BB6B52"/>
    <w:rsid w:val="00BB6D76"/>
    <w:rsid w:val="00BB7DBF"/>
    <w:rsid w:val="00BC0065"/>
    <w:rsid w:val="00BC0096"/>
    <w:rsid w:val="00BC0103"/>
    <w:rsid w:val="00BC273B"/>
    <w:rsid w:val="00BC37A1"/>
    <w:rsid w:val="00BC3DA5"/>
    <w:rsid w:val="00BC416A"/>
    <w:rsid w:val="00BC4B45"/>
    <w:rsid w:val="00BC55C2"/>
    <w:rsid w:val="00BC5D27"/>
    <w:rsid w:val="00BC6938"/>
    <w:rsid w:val="00BC725A"/>
    <w:rsid w:val="00BC7473"/>
    <w:rsid w:val="00BC787B"/>
    <w:rsid w:val="00BD0023"/>
    <w:rsid w:val="00BD02DC"/>
    <w:rsid w:val="00BD03B2"/>
    <w:rsid w:val="00BD05DD"/>
    <w:rsid w:val="00BD1330"/>
    <w:rsid w:val="00BD2779"/>
    <w:rsid w:val="00BD2DC2"/>
    <w:rsid w:val="00BD533E"/>
    <w:rsid w:val="00BD568A"/>
    <w:rsid w:val="00BD5E50"/>
    <w:rsid w:val="00BD67E7"/>
    <w:rsid w:val="00BD79B7"/>
    <w:rsid w:val="00BE0927"/>
    <w:rsid w:val="00BE0EF0"/>
    <w:rsid w:val="00BE19F7"/>
    <w:rsid w:val="00BE3C0A"/>
    <w:rsid w:val="00BE3F22"/>
    <w:rsid w:val="00BE433C"/>
    <w:rsid w:val="00BE5380"/>
    <w:rsid w:val="00BE5BBF"/>
    <w:rsid w:val="00BE6933"/>
    <w:rsid w:val="00BE749F"/>
    <w:rsid w:val="00BE7BD9"/>
    <w:rsid w:val="00BF0577"/>
    <w:rsid w:val="00BF0A04"/>
    <w:rsid w:val="00BF0BDD"/>
    <w:rsid w:val="00BF124D"/>
    <w:rsid w:val="00BF1A6A"/>
    <w:rsid w:val="00BF1D49"/>
    <w:rsid w:val="00BF1FB6"/>
    <w:rsid w:val="00BF24AC"/>
    <w:rsid w:val="00BF25CE"/>
    <w:rsid w:val="00BF282D"/>
    <w:rsid w:val="00BF3E6C"/>
    <w:rsid w:val="00BF3F38"/>
    <w:rsid w:val="00BF4BD5"/>
    <w:rsid w:val="00BF654B"/>
    <w:rsid w:val="00BF6B5C"/>
    <w:rsid w:val="00BF6FE2"/>
    <w:rsid w:val="00BF75C0"/>
    <w:rsid w:val="00BF7A69"/>
    <w:rsid w:val="00BF7AE7"/>
    <w:rsid w:val="00C02ECE"/>
    <w:rsid w:val="00C037D8"/>
    <w:rsid w:val="00C03D8B"/>
    <w:rsid w:val="00C044DD"/>
    <w:rsid w:val="00C05847"/>
    <w:rsid w:val="00C05D59"/>
    <w:rsid w:val="00C061FE"/>
    <w:rsid w:val="00C0784E"/>
    <w:rsid w:val="00C10313"/>
    <w:rsid w:val="00C106E4"/>
    <w:rsid w:val="00C107BB"/>
    <w:rsid w:val="00C10FC3"/>
    <w:rsid w:val="00C128DE"/>
    <w:rsid w:val="00C1377F"/>
    <w:rsid w:val="00C13870"/>
    <w:rsid w:val="00C13CF1"/>
    <w:rsid w:val="00C143AA"/>
    <w:rsid w:val="00C14A46"/>
    <w:rsid w:val="00C14EC1"/>
    <w:rsid w:val="00C15433"/>
    <w:rsid w:val="00C15811"/>
    <w:rsid w:val="00C1618D"/>
    <w:rsid w:val="00C173C7"/>
    <w:rsid w:val="00C17474"/>
    <w:rsid w:val="00C17547"/>
    <w:rsid w:val="00C178AC"/>
    <w:rsid w:val="00C20909"/>
    <w:rsid w:val="00C210AD"/>
    <w:rsid w:val="00C21494"/>
    <w:rsid w:val="00C22BD7"/>
    <w:rsid w:val="00C24D23"/>
    <w:rsid w:val="00C25F80"/>
    <w:rsid w:val="00C27A0F"/>
    <w:rsid w:val="00C27B1D"/>
    <w:rsid w:val="00C306B2"/>
    <w:rsid w:val="00C30BBD"/>
    <w:rsid w:val="00C30FD1"/>
    <w:rsid w:val="00C33637"/>
    <w:rsid w:val="00C33AAF"/>
    <w:rsid w:val="00C33F45"/>
    <w:rsid w:val="00C341F7"/>
    <w:rsid w:val="00C36AE3"/>
    <w:rsid w:val="00C37DBC"/>
    <w:rsid w:val="00C407FB"/>
    <w:rsid w:val="00C418F1"/>
    <w:rsid w:val="00C41AFD"/>
    <w:rsid w:val="00C4214E"/>
    <w:rsid w:val="00C421F3"/>
    <w:rsid w:val="00C4449A"/>
    <w:rsid w:val="00C4461E"/>
    <w:rsid w:val="00C44D11"/>
    <w:rsid w:val="00C45C2B"/>
    <w:rsid w:val="00C45F93"/>
    <w:rsid w:val="00C47138"/>
    <w:rsid w:val="00C4780E"/>
    <w:rsid w:val="00C50663"/>
    <w:rsid w:val="00C52D1B"/>
    <w:rsid w:val="00C533B4"/>
    <w:rsid w:val="00C53BBF"/>
    <w:rsid w:val="00C54A7B"/>
    <w:rsid w:val="00C55391"/>
    <w:rsid w:val="00C5619F"/>
    <w:rsid w:val="00C57298"/>
    <w:rsid w:val="00C57C4F"/>
    <w:rsid w:val="00C60146"/>
    <w:rsid w:val="00C61C1A"/>
    <w:rsid w:val="00C623E4"/>
    <w:rsid w:val="00C6248A"/>
    <w:rsid w:val="00C642A4"/>
    <w:rsid w:val="00C65C1E"/>
    <w:rsid w:val="00C66E43"/>
    <w:rsid w:val="00C6753F"/>
    <w:rsid w:val="00C675C7"/>
    <w:rsid w:val="00C70261"/>
    <w:rsid w:val="00C70700"/>
    <w:rsid w:val="00C710AE"/>
    <w:rsid w:val="00C71172"/>
    <w:rsid w:val="00C714AA"/>
    <w:rsid w:val="00C717EF"/>
    <w:rsid w:val="00C72333"/>
    <w:rsid w:val="00C723BD"/>
    <w:rsid w:val="00C72CDF"/>
    <w:rsid w:val="00C75582"/>
    <w:rsid w:val="00C7573B"/>
    <w:rsid w:val="00C76072"/>
    <w:rsid w:val="00C7622D"/>
    <w:rsid w:val="00C76E4F"/>
    <w:rsid w:val="00C76E80"/>
    <w:rsid w:val="00C77363"/>
    <w:rsid w:val="00C8326F"/>
    <w:rsid w:val="00C835F6"/>
    <w:rsid w:val="00C84111"/>
    <w:rsid w:val="00C841D0"/>
    <w:rsid w:val="00C85805"/>
    <w:rsid w:val="00C85E8F"/>
    <w:rsid w:val="00C86BAA"/>
    <w:rsid w:val="00C873AC"/>
    <w:rsid w:val="00C876D6"/>
    <w:rsid w:val="00C87899"/>
    <w:rsid w:val="00C900CC"/>
    <w:rsid w:val="00C90F56"/>
    <w:rsid w:val="00C91587"/>
    <w:rsid w:val="00C91F29"/>
    <w:rsid w:val="00C925AD"/>
    <w:rsid w:val="00C93D1A"/>
    <w:rsid w:val="00C97190"/>
    <w:rsid w:val="00C972C9"/>
    <w:rsid w:val="00C97599"/>
    <w:rsid w:val="00C97ADD"/>
    <w:rsid w:val="00CA0BC9"/>
    <w:rsid w:val="00CA0C47"/>
    <w:rsid w:val="00CA176D"/>
    <w:rsid w:val="00CA18A3"/>
    <w:rsid w:val="00CA1C48"/>
    <w:rsid w:val="00CA2418"/>
    <w:rsid w:val="00CA4002"/>
    <w:rsid w:val="00CA4EDE"/>
    <w:rsid w:val="00CA5A97"/>
    <w:rsid w:val="00CA5DB2"/>
    <w:rsid w:val="00CA66E7"/>
    <w:rsid w:val="00CB06BB"/>
    <w:rsid w:val="00CB0EA5"/>
    <w:rsid w:val="00CB1490"/>
    <w:rsid w:val="00CB2749"/>
    <w:rsid w:val="00CB27DC"/>
    <w:rsid w:val="00CB30C8"/>
    <w:rsid w:val="00CB3B8D"/>
    <w:rsid w:val="00CB3E9F"/>
    <w:rsid w:val="00CB504E"/>
    <w:rsid w:val="00CB5741"/>
    <w:rsid w:val="00CB579F"/>
    <w:rsid w:val="00CB7150"/>
    <w:rsid w:val="00CB77A2"/>
    <w:rsid w:val="00CB7868"/>
    <w:rsid w:val="00CB7B8F"/>
    <w:rsid w:val="00CC0914"/>
    <w:rsid w:val="00CC0AFD"/>
    <w:rsid w:val="00CC0C85"/>
    <w:rsid w:val="00CC0FC0"/>
    <w:rsid w:val="00CC16B0"/>
    <w:rsid w:val="00CC17C6"/>
    <w:rsid w:val="00CC1809"/>
    <w:rsid w:val="00CC1DA3"/>
    <w:rsid w:val="00CC2942"/>
    <w:rsid w:val="00CC3002"/>
    <w:rsid w:val="00CC3B1E"/>
    <w:rsid w:val="00CC43BA"/>
    <w:rsid w:val="00CC472A"/>
    <w:rsid w:val="00CC5325"/>
    <w:rsid w:val="00CC5F54"/>
    <w:rsid w:val="00CC6625"/>
    <w:rsid w:val="00CC6DB4"/>
    <w:rsid w:val="00CC7516"/>
    <w:rsid w:val="00CC7955"/>
    <w:rsid w:val="00CC7A05"/>
    <w:rsid w:val="00CC7C12"/>
    <w:rsid w:val="00CD0AAB"/>
    <w:rsid w:val="00CD1430"/>
    <w:rsid w:val="00CD1C7B"/>
    <w:rsid w:val="00CD1EBF"/>
    <w:rsid w:val="00CD3435"/>
    <w:rsid w:val="00CD54CF"/>
    <w:rsid w:val="00CD56C3"/>
    <w:rsid w:val="00CD56F3"/>
    <w:rsid w:val="00CD58BF"/>
    <w:rsid w:val="00CD6058"/>
    <w:rsid w:val="00CD66DD"/>
    <w:rsid w:val="00CD77DA"/>
    <w:rsid w:val="00CE0DB5"/>
    <w:rsid w:val="00CE2A22"/>
    <w:rsid w:val="00CE3FA2"/>
    <w:rsid w:val="00CE4466"/>
    <w:rsid w:val="00CE4877"/>
    <w:rsid w:val="00CE5CF5"/>
    <w:rsid w:val="00CE6015"/>
    <w:rsid w:val="00CE6F4A"/>
    <w:rsid w:val="00CE7690"/>
    <w:rsid w:val="00CE7B02"/>
    <w:rsid w:val="00CF05D6"/>
    <w:rsid w:val="00CF071F"/>
    <w:rsid w:val="00CF08DA"/>
    <w:rsid w:val="00CF1C6E"/>
    <w:rsid w:val="00CF20A2"/>
    <w:rsid w:val="00CF23C3"/>
    <w:rsid w:val="00CF302F"/>
    <w:rsid w:val="00CF42D5"/>
    <w:rsid w:val="00CF552B"/>
    <w:rsid w:val="00CF5618"/>
    <w:rsid w:val="00CF6ACE"/>
    <w:rsid w:val="00CF6FB4"/>
    <w:rsid w:val="00CF732A"/>
    <w:rsid w:val="00CF766E"/>
    <w:rsid w:val="00D006B2"/>
    <w:rsid w:val="00D01299"/>
    <w:rsid w:val="00D0238A"/>
    <w:rsid w:val="00D03600"/>
    <w:rsid w:val="00D047D7"/>
    <w:rsid w:val="00D051DC"/>
    <w:rsid w:val="00D05A81"/>
    <w:rsid w:val="00D113A4"/>
    <w:rsid w:val="00D11A75"/>
    <w:rsid w:val="00D11E2F"/>
    <w:rsid w:val="00D1245B"/>
    <w:rsid w:val="00D12A67"/>
    <w:rsid w:val="00D12E4B"/>
    <w:rsid w:val="00D12F6B"/>
    <w:rsid w:val="00D14219"/>
    <w:rsid w:val="00D14493"/>
    <w:rsid w:val="00D14A79"/>
    <w:rsid w:val="00D14B21"/>
    <w:rsid w:val="00D14D96"/>
    <w:rsid w:val="00D1566F"/>
    <w:rsid w:val="00D15AE2"/>
    <w:rsid w:val="00D1617D"/>
    <w:rsid w:val="00D16985"/>
    <w:rsid w:val="00D17B3C"/>
    <w:rsid w:val="00D204A9"/>
    <w:rsid w:val="00D208DC"/>
    <w:rsid w:val="00D210D3"/>
    <w:rsid w:val="00D21A08"/>
    <w:rsid w:val="00D22E79"/>
    <w:rsid w:val="00D238B1"/>
    <w:rsid w:val="00D23B29"/>
    <w:rsid w:val="00D23B51"/>
    <w:rsid w:val="00D23D55"/>
    <w:rsid w:val="00D24A60"/>
    <w:rsid w:val="00D24BBA"/>
    <w:rsid w:val="00D25022"/>
    <w:rsid w:val="00D25411"/>
    <w:rsid w:val="00D255EF"/>
    <w:rsid w:val="00D26527"/>
    <w:rsid w:val="00D278C5"/>
    <w:rsid w:val="00D31151"/>
    <w:rsid w:val="00D3323B"/>
    <w:rsid w:val="00D347B1"/>
    <w:rsid w:val="00D350BB"/>
    <w:rsid w:val="00D35260"/>
    <w:rsid w:val="00D3580C"/>
    <w:rsid w:val="00D36A73"/>
    <w:rsid w:val="00D371A5"/>
    <w:rsid w:val="00D3759E"/>
    <w:rsid w:val="00D41341"/>
    <w:rsid w:val="00D41E28"/>
    <w:rsid w:val="00D43CF4"/>
    <w:rsid w:val="00D43E84"/>
    <w:rsid w:val="00D452C0"/>
    <w:rsid w:val="00D45982"/>
    <w:rsid w:val="00D46E38"/>
    <w:rsid w:val="00D471D0"/>
    <w:rsid w:val="00D47BBB"/>
    <w:rsid w:val="00D47DF7"/>
    <w:rsid w:val="00D51363"/>
    <w:rsid w:val="00D51E78"/>
    <w:rsid w:val="00D526E2"/>
    <w:rsid w:val="00D526EA"/>
    <w:rsid w:val="00D52790"/>
    <w:rsid w:val="00D527AB"/>
    <w:rsid w:val="00D530BC"/>
    <w:rsid w:val="00D53249"/>
    <w:rsid w:val="00D536B7"/>
    <w:rsid w:val="00D54AD8"/>
    <w:rsid w:val="00D60FF7"/>
    <w:rsid w:val="00D61E58"/>
    <w:rsid w:val="00D630DD"/>
    <w:rsid w:val="00D632F3"/>
    <w:rsid w:val="00D6494C"/>
    <w:rsid w:val="00D6544D"/>
    <w:rsid w:val="00D65F1C"/>
    <w:rsid w:val="00D664A1"/>
    <w:rsid w:val="00D671EB"/>
    <w:rsid w:val="00D67B02"/>
    <w:rsid w:val="00D70BFF"/>
    <w:rsid w:val="00D7209F"/>
    <w:rsid w:val="00D728B4"/>
    <w:rsid w:val="00D73650"/>
    <w:rsid w:val="00D750C1"/>
    <w:rsid w:val="00D766F1"/>
    <w:rsid w:val="00D77200"/>
    <w:rsid w:val="00D8110C"/>
    <w:rsid w:val="00D81578"/>
    <w:rsid w:val="00D81B50"/>
    <w:rsid w:val="00D82638"/>
    <w:rsid w:val="00D82E15"/>
    <w:rsid w:val="00D83650"/>
    <w:rsid w:val="00D83AF1"/>
    <w:rsid w:val="00D85227"/>
    <w:rsid w:val="00D85E80"/>
    <w:rsid w:val="00D861BC"/>
    <w:rsid w:val="00D863F2"/>
    <w:rsid w:val="00D8692E"/>
    <w:rsid w:val="00D87AC1"/>
    <w:rsid w:val="00D91124"/>
    <w:rsid w:val="00D91320"/>
    <w:rsid w:val="00D91B08"/>
    <w:rsid w:val="00D91E37"/>
    <w:rsid w:val="00D91EA5"/>
    <w:rsid w:val="00D92385"/>
    <w:rsid w:val="00D92FCE"/>
    <w:rsid w:val="00D93426"/>
    <w:rsid w:val="00D93D69"/>
    <w:rsid w:val="00D945FC"/>
    <w:rsid w:val="00D9550F"/>
    <w:rsid w:val="00D962B9"/>
    <w:rsid w:val="00D96D31"/>
    <w:rsid w:val="00DA1604"/>
    <w:rsid w:val="00DA1662"/>
    <w:rsid w:val="00DA1C10"/>
    <w:rsid w:val="00DA2271"/>
    <w:rsid w:val="00DA3771"/>
    <w:rsid w:val="00DA3EDF"/>
    <w:rsid w:val="00DA3FCF"/>
    <w:rsid w:val="00DA5986"/>
    <w:rsid w:val="00DA5F25"/>
    <w:rsid w:val="00DA60A1"/>
    <w:rsid w:val="00DA65C9"/>
    <w:rsid w:val="00DA7D65"/>
    <w:rsid w:val="00DB03AB"/>
    <w:rsid w:val="00DB09B5"/>
    <w:rsid w:val="00DB1C97"/>
    <w:rsid w:val="00DB30E6"/>
    <w:rsid w:val="00DB315A"/>
    <w:rsid w:val="00DB3283"/>
    <w:rsid w:val="00DB368C"/>
    <w:rsid w:val="00DB3A8B"/>
    <w:rsid w:val="00DB48D0"/>
    <w:rsid w:val="00DC1284"/>
    <w:rsid w:val="00DC25C7"/>
    <w:rsid w:val="00DC3446"/>
    <w:rsid w:val="00DC3C55"/>
    <w:rsid w:val="00DC3D37"/>
    <w:rsid w:val="00DC467E"/>
    <w:rsid w:val="00DC5059"/>
    <w:rsid w:val="00DC5073"/>
    <w:rsid w:val="00DC6854"/>
    <w:rsid w:val="00DC68FD"/>
    <w:rsid w:val="00DC69FF"/>
    <w:rsid w:val="00DC6CDC"/>
    <w:rsid w:val="00DC71AE"/>
    <w:rsid w:val="00DC7E97"/>
    <w:rsid w:val="00DD06C1"/>
    <w:rsid w:val="00DD0EA2"/>
    <w:rsid w:val="00DD23FD"/>
    <w:rsid w:val="00DD48D9"/>
    <w:rsid w:val="00DD68B2"/>
    <w:rsid w:val="00DD775F"/>
    <w:rsid w:val="00DE001D"/>
    <w:rsid w:val="00DE0D62"/>
    <w:rsid w:val="00DE10B4"/>
    <w:rsid w:val="00DE1BBE"/>
    <w:rsid w:val="00DE5B3C"/>
    <w:rsid w:val="00DE61C4"/>
    <w:rsid w:val="00DE6A97"/>
    <w:rsid w:val="00DE6DF1"/>
    <w:rsid w:val="00DE7157"/>
    <w:rsid w:val="00DE7D78"/>
    <w:rsid w:val="00DE7DE9"/>
    <w:rsid w:val="00DE7E5E"/>
    <w:rsid w:val="00DE7E62"/>
    <w:rsid w:val="00DF08DC"/>
    <w:rsid w:val="00DF1BD5"/>
    <w:rsid w:val="00DF2057"/>
    <w:rsid w:val="00DF20BE"/>
    <w:rsid w:val="00DF3A85"/>
    <w:rsid w:val="00DF3F28"/>
    <w:rsid w:val="00DF6F07"/>
    <w:rsid w:val="00DF7791"/>
    <w:rsid w:val="00DF7CA8"/>
    <w:rsid w:val="00E00EA0"/>
    <w:rsid w:val="00E015A7"/>
    <w:rsid w:val="00E01EDD"/>
    <w:rsid w:val="00E0223D"/>
    <w:rsid w:val="00E02368"/>
    <w:rsid w:val="00E028A3"/>
    <w:rsid w:val="00E02BB5"/>
    <w:rsid w:val="00E033DC"/>
    <w:rsid w:val="00E03B48"/>
    <w:rsid w:val="00E03FAC"/>
    <w:rsid w:val="00E04281"/>
    <w:rsid w:val="00E04415"/>
    <w:rsid w:val="00E04697"/>
    <w:rsid w:val="00E052CE"/>
    <w:rsid w:val="00E0567F"/>
    <w:rsid w:val="00E06509"/>
    <w:rsid w:val="00E06E7B"/>
    <w:rsid w:val="00E07F40"/>
    <w:rsid w:val="00E07F55"/>
    <w:rsid w:val="00E07F56"/>
    <w:rsid w:val="00E111BF"/>
    <w:rsid w:val="00E117C5"/>
    <w:rsid w:val="00E11ABA"/>
    <w:rsid w:val="00E11FBC"/>
    <w:rsid w:val="00E134FA"/>
    <w:rsid w:val="00E142E3"/>
    <w:rsid w:val="00E14337"/>
    <w:rsid w:val="00E14DB5"/>
    <w:rsid w:val="00E159D5"/>
    <w:rsid w:val="00E15A12"/>
    <w:rsid w:val="00E16264"/>
    <w:rsid w:val="00E168FB"/>
    <w:rsid w:val="00E17BA4"/>
    <w:rsid w:val="00E2079D"/>
    <w:rsid w:val="00E2177D"/>
    <w:rsid w:val="00E21A2A"/>
    <w:rsid w:val="00E23485"/>
    <w:rsid w:val="00E23BD8"/>
    <w:rsid w:val="00E24A6A"/>
    <w:rsid w:val="00E2500B"/>
    <w:rsid w:val="00E259FA"/>
    <w:rsid w:val="00E25A0D"/>
    <w:rsid w:val="00E25A35"/>
    <w:rsid w:val="00E264CB"/>
    <w:rsid w:val="00E27250"/>
    <w:rsid w:val="00E27D29"/>
    <w:rsid w:val="00E30188"/>
    <w:rsid w:val="00E30CC3"/>
    <w:rsid w:val="00E30CEC"/>
    <w:rsid w:val="00E30F7E"/>
    <w:rsid w:val="00E318DA"/>
    <w:rsid w:val="00E3219E"/>
    <w:rsid w:val="00E32A0F"/>
    <w:rsid w:val="00E337EA"/>
    <w:rsid w:val="00E33B48"/>
    <w:rsid w:val="00E33F39"/>
    <w:rsid w:val="00E34B53"/>
    <w:rsid w:val="00E35797"/>
    <w:rsid w:val="00E35EEF"/>
    <w:rsid w:val="00E35FDD"/>
    <w:rsid w:val="00E36C09"/>
    <w:rsid w:val="00E37476"/>
    <w:rsid w:val="00E377BB"/>
    <w:rsid w:val="00E4042C"/>
    <w:rsid w:val="00E40E4A"/>
    <w:rsid w:val="00E413F5"/>
    <w:rsid w:val="00E423CF"/>
    <w:rsid w:val="00E43A5C"/>
    <w:rsid w:val="00E44368"/>
    <w:rsid w:val="00E45559"/>
    <w:rsid w:val="00E45728"/>
    <w:rsid w:val="00E478BB"/>
    <w:rsid w:val="00E47CD0"/>
    <w:rsid w:val="00E47CE7"/>
    <w:rsid w:val="00E503CD"/>
    <w:rsid w:val="00E507EE"/>
    <w:rsid w:val="00E52B26"/>
    <w:rsid w:val="00E53041"/>
    <w:rsid w:val="00E53253"/>
    <w:rsid w:val="00E53E6A"/>
    <w:rsid w:val="00E54970"/>
    <w:rsid w:val="00E558D0"/>
    <w:rsid w:val="00E5681F"/>
    <w:rsid w:val="00E56E6B"/>
    <w:rsid w:val="00E56F0E"/>
    <w:rsid w:val="00E571D8"/>
    <w:rsid w:val="00E601E6"/>
    <w:rsid w:val="00E60306"/>
    <w:rsid w:val="00E610C3"/>
    <w:rsid w:val="00E630A3"/>
    <w:rsid w:val="00E6339F"/>
    <w:rsid w:val="00E63977"/>
    <w:rsid w:val="00E63A66"/>
    <w:rsid w:val="00E641EF"/>
    <w:rsid w:val="00E645BE"/>
    <w:rsid w:val="00E64FC2"/>
    <w:rsid w:val="00E653FC"/>
    <w:rsid w:val="00E6567F"/>
    <w:rsid w:val="00E65726"/>
    <w:rsid w:val="00E65A00"/>
    <w:rsid w:val="00E65C07"/>
    <w:rsid w:val="00E662FA"/>
    <w:rsid w:val="00E66B21"/>
    <w:rsid w:val="00E679A8"/>
    <w:rsid w:val="00E67E78"/>
    <w:rsid w:val="00E703C9"/>
    <w:rsid w:val="00E7179F"/>
    <w:rsid w:val="00E71FC0"/>
    <w:rsid w:val="00E74D57"/>
    <w:rsid w:val="00E752B5"/>
    <w:rsid w:val="00E767D0"/>
    <w:rsid w:val="00E768B8"/>
    <w:rsid w:val="00E772C6"/>
    <w:rsid w:val="00E778B9"/>
    <w:rsid w:val="00E803E3"/>
    <w:rsid w:val="00E80B76"/>
    <w:rsid w:val="00E818A1"/>
    <w:rsid w:val="00E81C82"/>
    <w:rsid w:val="00E81F8E"/>
    <w:rsid w:val="00E8263E"/>
    <w:rsid w:val="00E82778"/>
    <w:rsid w:val="00E83D84"/>
    <w:rsid w:val="00E842FF"/>
    <w:rsid w:val="00E87007"/>
    <w:rsid w:val="00E87AFB"/>
    <w:rsid w:val="00E90C0B"/>
    <w:rsid w:val="00E92216"/>
    <w:rsid w:val="00E92B43"/>
    <w:rsid w:val="00E92D83"/>
    <w:rsid w:val="00E93078"/>
    <w:rsid w:val="00E93307"/>
    <w:rsid w:val="00E93FB3"/>
    <w:rsid w:val="00E94F4F"/>
    <w:rsid w:val="00E96686"/>
    <w:rsid w:val="00E96C8F"/>
    <w:rsid w:val="00E973FC"/>
    <w:rsid w:val="00E97B9D"/>
    <w:rsid w:val="00EA02E0"/>
    <w:rsid w:val="00EA05E4"/>
    <w:rsid w:val="00EA0F2D"/>
    <w:rsid w:val="00EA1BD5"/>
    <w:rsid w:val="00EA22FC"/>
    <w:rsid w:val="00EA2E99"/>
    <w:rsid w:val="00EA41DC"/>
    <w:rsid w:val="00EA4C9B"/>
    <w:rsid w:val="00EA514C"/>
    <w:rsid w:val="00EA5154"/>
    <w:rsid w:val="00EA56DA"/>
    <w:rsid w:val="00EA7105"/>
    <w:rsid w:val="00EB0B8A"/>
    <w:rsid w:val="00EB10B2"/>
    <w:rsid w:val="00EB1460"/>
    <w:rsid w:val="00EB1685"/>
    <w:rsid w:val="00EB17F2"/>
    <w:rsid w:val="00EB2BCC"/>
    <w:rsid w:val="00EB2D40"/>
    <w:rsid w:val="00EB3809"/>
    <w:rsid w:val="00EB3A87"/>
    <w:rsid w:val="00EB3ACB"/>
    <w:rsid w:val="00EB3DEC"/>
    <w:rsid w:val="00EB3E15"/>
    <w:rsid w:val="00EB6D40"/>
    <w:rsid w:val="00EC0746"/>
    <w:rsid w:val="00EC179C"/>
    <w:rsid w:val="00EC19C3"/>
    <w:rsid w:val="00EC22F1"/>
    <w:rsid w:val="00EC3067"/>
    <w:rsid w:val="00EC399A"/>
    <w:rsid w:val="00EC41E0"/>
    <w:rsid w:val="00EC422C"/>
    <w:rsid w:val="00EC4E41"/>
    <w:rsid w:val="00EC6DAA"/>
    <w:rsid w:val="00EC6F3A"/>
    <w:rsid w:val="00EC6FE0"/>
    <w:rsid w:val="00EC72FC"/>
    <w:rsid w:val="00EC7DE7"/>
    <w:rsid w:val="00ED0B31"/>
    <w:rsid w:val="00ED105F"/>
    <w:rsid w:val="00ED1CF7"/>
    <w:rsid w:val="00ED2F9A"/>
    <w:rsid w:val="00ED3566"/>
    <w:rsid w:val="00ED3F00"/>
    <w:rsid w:val="00ED3F17"/>
    <w:rsid w:val="00ED48F4"/>
    <w:rsid w:val="00ED4A4C"/>
    <w:rsid w:val="00ED4AE6"/>
    <w:rsid w:val="00ED4F4B"/>
    <w:rsid w:val="00ED6211"/>
    <w:rsid w:val="00ED644B"/>
    <w:rsid w:val="00ED66B6"/>
    <w:rsid w:val="00ED7ACE"/>
    <w:rsid w:val="00EE0827"/>
    <w:rsid w:val="00EE3040"/>
    <w:rsid w:val="00EE5213"/>
    <w:rsid w:val="00EE6580"/>
    <w:rsid w:val="00EE66B4"/>
    <w:rsid w:val="00EE6EE7"/>
    <w:rsid w:val="00EE73E7"/>
    <w:rsid w:val="00EE73FC"/>
    <w:rsid w:val="00EF0A8D"/>
    <w:rsid w:val="00EF0D50"/>
    <w:rsid w:val="00EF1071"/>
    <w:rsid w:val="00EF2560"/>
    <w:rsid w:val="00EF2F48"/>
    <w:rsid w:val="00EF3678"/>
    <w:rsid w:val="00EF36DA"/>
    <w:rsid w:val="00EF3AEE"/>
    <w:rsid w:val="00EF4148"/>
    <w:rsid w:val="00EF570B"/>
    <w:rsid w:val="00EF5BEC"/>
    <w:rsid w:val="00EF631B"/>
    <w:rsid w:val="00EF660A"/>
    <w:rsid w:val="00EF69D0"/>
    <w:rsid w:val="00F00B7B"/>
    <w:rsid w:val="00F01BAC"/>
    <w:rsid w:val="00F03E0A"/>
    <w:rsid w:val="00F04319"/>
    <w:rsid w:val="00F04F38"/>
    <w:rsid w:val="00F06157"/>
    <w:rsid w:val="00F0665F"/>
    <w:rsid w:val="00F072EA"/>
    <w:rsid w:val="00F113DE"/>
    <w:rsid w:val="00F11642"/>
    <w:rsid w:val="00F11943"/>
    <w:rsid w:val="00F1475F"/>
    <w:rsid w:val="00F1557F"/>
    <w:rsid w:val="00F15A7A"/>
    <w:rsid w:val="00F16258"/>
    <w:rsid w:val="00F17CDF"/>
    <w:rsid w:val="00F17D22"/>
    <w:rsid w:val="00F17FD1"/>
    <w:rsid w:val="00F2005C"/>
    <w:rsid w:val="00F20145"/>
    <w:rsid w:val="00F20A1C"/>
    <w:rsid w:val="00F213FD"/>
    <w:rsid w:val="00F2271C"/>
    <w:rsid w:val="00F22803"/>
    <w:rsid w:val="00F23230"/>
    <w:rsid w:val="00F23495"/>
    <w:rsid w:val="00F24633"/>
    <w:rsid w:val="00F24A96"/>
    <w:rsid w:val="00F25434"/>
    <w:rsid w:val="00F26C04"/>
    <w:rsid w:val="00F27236"/>
    <w:rsid w:val="00F27A5B"/>
    <w:rsid w:val="00F30EC1"/>
    <w:rsid w:val="00F31E3B"/>
    <w:rsid w:val="00F326E7"/>
    <w:rsid w:val="00F33AE5"/>
    <w:rsid w:val="00F34B26"/>
    <w:rsid w:val="00F34CD0"/>
    <w:rsid w:val="00F3513F"/>
    <w:rsid w:val="00F36487"/>
    <w:rsid w:val="00F36652"/>
    <w:rsid w:val="00F37874"/>
    <w:rsid w:val="00F40426"/>
    <w:rsid w:val="00F408F4"/>
    <w:rsid w:val="00F40A27"/>
    <w:rsid w:val="00F41FEB"/>
    <w:rsid w:val="00F42B6B"/>
    <w:rsid w:val="00F42DB9"/>
    <w:rsid w:val="00F43333"/>
    <w:rsid w:val="00F43789"/>
    <w:rsid w:val="00F44291"/>
    <w:rsid w:val="00F4523F"/>
    <w:rsid w:val="00F463DE"/>
    <w:rsid w:val="00F47148"/>
    <w:rsid w:val="00F477D8"/>
    <w:rsid w:val="00F47B4D"/>
    <w:rsid w:val="00F47D3E"/>
    <w:rsid w:val="00F51181"/>
    <w:rsid w:val="00F51594"/>
    <w:rsid w:val="00F51700"/>
    <w:rsid w:val="00F51D26"/>
    <w:rsid w:val="00F527BB"/>
    <w:rsid w:val="00F52925"/>
    <w:rsid w:val="00F53052"/>
    <w:rsid w:val="00F539D7"/>
    <w:rsid w:val="00F53C7E"/>
    <w:rsid w:val="00F54244"/>
    <w:rsid w:val="00F55006"/>
    <w:rsid w:val="00F551C6"/>
    <w:rsid w:val="00F55B7F"/>
    <w:rsid w:val="00F57269"/>
    <w:rsid w:val="00F57904"/>
    <w:rsid w:val="00F6085D"/>
    <w:rsid w:val="00F60BF5"/>
    <w:rsid w:val="00F6278C"/>
    <w:rsid w:val="00F62A07"/>
    <w:rsid w:val="00F634A3"/>
    <w:rsid w:val="00F6437C"/>
    <w:rsid w:val="00F644DE"/>
    <w:rsid w:val="00F64F25"/>
    <w:rsid w:val="00F65FA2"/>
    <w:rsid w:val="00F66B41"/>
    <w:rsid w:val="00F67619"/>
    <w:rsid w:val="00F70CB8"/>
    <w:rsid w:val="00F72A8A"/>
    <w:rsid w:val="00F73C4D"/>
    <w:rsid w:val="00F73DA0"/>
    <w:rsid w:val="00F743F6"/>
    <w:rsid w:val="00F74C80"/>
    <w:rsid w:val="00F75BB6"/>
    <w:rsid w:val="00F76107"/>
    <w:rsid w:val="00F766D8"/>
    <w:rsid w:val="00F774BE"/>
    <w:rsid w:val="00F77816"/>
    <w:rsid w:val="00F800C1"/>
    <w:rsid w:val="00F8030E"/>
    <w:rsid w:val="00F80399"/>
    <w:rsid w:val="00F809D9"/>
    <w:rsid w:val="00F80A11"/>
    <w:rsid w:val="00F8128A"/>
    <w:rsid w:val="00F827BB"/>
    <w:rsid w:val="00F836AD"/>
    <w:rsid w:val="00F83783"/>
    <w:rsid w:val="00F83B95"/>
    <w:rsid w:val="00F84936"/>
    <w:rsid w:val="00F84B32"/>
    <w:rsid w:val="00F84EBE"/>
    <w:rsid w:val="00F85E6F"/>
    <w:rsid w:val="00F864E8"/>
    <w:rsid w:val="00F90934"/>
    <w:rsid w:val="00F90D72"/>
    <w:rsid w:val="00F90DA1"/>
    <w:rsid w:val="00F91B62"/>
    <w:rsid w:val="00F9233B"/>
    <w:rsid w:val="00F92CB8"/>
    <w:rsid w:val="00F93680"/>
    <w:rsid w:val="00F94C11"/>
    <w:rsid w:val="00F9506D"/>
    <w:rsid w:val="00F95FFC"/>
    <w:rsid w:val="00F973C7"/>
    <w:rsid w:val="00FA0405"/>
    <w:rsid w:val="00FA10BC"/>
    <w:rsid w:val="00FA14E6"/>
    <w:rsid w:val="00FA3F8A"/>
    <w:rsid w:val="00FA4BB8"/>
    <w:rsid w:val="00FA50CA"/>
    <w:rsid w:val="00FA629F"/>
    <w:rsid w:val="00FA6B57"/>
    <w:rsid w:val="00FA76B9"/>
    <w:rsid w:val="00FA7EDC"/>
    <w:rsid w:val="00FA7F90"/>
    <w:rsid w:val="00FA7FF5"/>
    <w:rsid w:val="00FB08ED"/>
    <w:rsid w:val="00FB0A88"/>
    <w:rsid w:val="00FB117C"/>
    <w:rsid w:val="00FB18D2"/>
    <w:rsid w:val="00FB3929"/>
    <w:rsid w:val="00FB4421"/>
    <w:rsid w:val="00FB5EC3"/>
    <w:rsid w:val="00FB66A5"/>
    <w:rsid w:val="00FB6A1A"/>
    <w:rsid w:val="00FC037C"/>
    <w:rsid w:val="00FC1795"/>
    <w:rsid w:val="00FC1956"/>
    <w:rsid w:val="00FC1DA0"/>
    <w:rsid w:val="00FC21D8"/>
    <w:rsid w:val="00FC3BA5"/>
    <w:rsid w:val="00FC3F10"/>
    <w:rsid w:val="00FC5FD4"/>
    <w:rsid w:val="00FC6071"/>
    <w:rsid w:val="00FD0316"/>
    <w:rsid w:val="00FD06AA"/>
    <w:rsid w:val="00FD1C73"/>
    <w:rsid w:val="00FD2449"/>
    <w:rsid w:val="00FD375D"/>
    <w:rsid w:val="00FD39DD"/>
    <w:rsid w:val="00FD3D2D"/>
    <w:rsid w:val="00FD3E73"/>
    <w:rsid w:val="00FD57C3"/>
    <w:rsid w:val="00FD58CB"/>
    <w:rsid w:val="00FD5A40"/>
    <w:rsid w:val="00FD5EF0"/>
    <w:rsid w:val="00FD69BA"/>
    <w:rsid w:val="00FD6BD9"/>
    <w:rsid w:val="00FD6FF7"/>
    <w:rsid w:val="00FD716B"/>
    <w:rsid w:val="00FD753D"/>
    <w:rsid w:val="00FE03DB"/>
    <w:rsid w:val="00FE076F"/>
    <w:rsid w:val="00FE1C27"/>
    <w:rsid w:val="00FE227A"/>
    <w:rsid w:val="00FE263C"/>
    <w:rsid w:val="00FE2DD9"/>
    <w:rsid w:val="00FE2E6E"/>
    <w:rsid w:val="00FE3066"/>
    <w:rsid w:val="00FE31BB"/>
    <w:rsid w:val="00FE335B"/>
    <w:rsid w:val="00FE339D"/>
    <w:rsid w:val="00FE38D8"/>
    <w:rsid w:val="00FE3CF1"/>
    <w:rsid w:val="00FE3F2C"/>
    <w:rsid w:val="00FE4687"/>
    <w:rsid w:val="00FE63DD"/>
    <w:rsid w:val="00FE6A02"/>
    <w:rsid w:val="00FE744D"/>
    <w:rsid w:val="00FE74C0"/>
    <w:rsid w:val="00FF003E"/>
    <w:rsid w:val="00FF123C"/>
    <w:rsid w:val="00FF1D19"/>
    <w:rsid w:val="00FF284F"/>
    <w:rsid w:val="00FF2A89"/>
    <w:rsid w:val="00FF2D05"/>
    <w:rsid w:val="00FF5CD9"/>
    <w:rsid w:val="00FF6E1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lock Text" w:uiPriority="0"/>
    <w:lsdException w:name="Strong" w:semiHidden="0" w:uiPriority="22" w:unhideWhenUsed="0" w:qFormat="1"/>
    <w:lsdException w:name="Emphasis" w:semiHidden="0" w:uiPriority="20" w:unhideWhenUsed="0" w:qFormat="1"/>
    <w:lsdException w:name="Plain Text" w:uiPriority="0"/>
    <w:lsdException w:name="Outline List 3" w:uiPriority="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6623B1"/>
    <w:pPr>
      <w:spacing w:line="360" w:lineRule="auto"/>
      <w:jc w:val="both"/>
    </w:pPr>
    <w:rPr>
      <w:sz w:val="24"/>
      <w:szCs w:val="24"/>
    </w:rPr>
  </w:style>
  <w:style w:type="paragraph" w:styleId="1">
    <w:name w:val="heading 1"/>
    <w:aliases w:val="Заголовок 1 Знак Знак,Заголовок 1 Знак Знак Знак"/>
    <w:basedOn w:val="a1"/>
    <w:next w:val="a1"/>
    <w:link w:val="11"/>
    <w:uiPriority w:val="9"/>
    <w:qFormat/>
    <w:rsid w:val="00544C99"/>
    <w:pPr>
      <w:keepNext/>
      <w:keepLines/>
      <w:numPr>
        <w:numId w:val="4"/>
      </w:numPr>
      <w:spacing w:after="200"/>
      <w:jc w:val="center"/>
      <w:outlineLvl w:val="0"/>
    </w:pPr>
    <w:rPr>
      <w:b/>
      <w:bCs/>
      <w:sz w:val="28"/>
      <w:szCs w:val="28"/>
      <w:lang w:eastAsia="ar-SA"/>
    </w:rPr>
  </w:style>
  <w:style w:type="paragraph" w:styleId="2">
    <w:name w:val="heading 2"/>
    <w:basedOn w:val="a1"/>
    <w:next w:val="a1"/>
    <w:link w:val="20"/>
    <w:uiPriority w:val="9"/>
    <w:unhideWhenUsed/>
    <w:qFormat/>
    <w:rsid w:val="003F0B48"/>
    <w:pPr>
      <w:keepNext/>
      <w:keepLines/>
      <w:spacing w:before="100" w:after="200"/>
      <w:jc w:val="center"/>
      <w:outlineLvl w:val="1"/>
    </w:pPr>
    <w:rPr>
      <w:b/>
      <w:bCs/>
      <w:caps/>
      <w:color w:val="000000" w:themeColor="text1"/>
      <w:szCs w:val="26"/>
    </w:rPr>
  </w:style>
  <w:style w:type="paragraph" w:styleId="3">
    <w:name w:val="heading 3"/>
    <w:basedOn w:val="a1"/>
    <w:next w:val="a1"/>
    <w:link w:val="30"/>
    <w:unhideWhenUsed/>
    <w:qFormat/>
    <w:rsid w:val="003B64E8"/>
    <w:pPr>
      <w:keepNext/>
      <w:keepLines/>
      <w:spacing w:before="100" w:after="100"/>
      <w:ind w:firstLine="709"/>
      <w:jc w:val="left"/>
      <w:outlineLvl w:val="2"/>
    </w:pPr>
    <w:rPr>
      <w:b/>
      <w:bCs/>
      <w:szCs w:val="20"/>
    </w:rPr>
  </w:style>
  <w:style w:type="paragraph" w:styleId="4">
    <w:name w:val="heading 4"/>
    <w:basedOn w:val="a1"/>
    <w:next w:val="a1"/>
    <w:link w:val="40"/>
    <w:uiPriority w:val="9"/>
    <w:qFormat/>
    <w:rsid w:val="003B64E8"/>
    <w:pPr>
      <w:keepNext/>
      <w:keepLines/>
      <w:numPr>
        <w:ilvl w:val="3"/>
        <w:numId w:val="4"/>
      </w:numPr>
      <w:spacing w:before="200" w:line="240" w:lineRule="auto"/>
      <w:jc w:val="center"/>
      <w:outlineLvl w:val="3"/>
    </w:pPr>
    <w:rPr>
      <w:rFonts w:ascii="Cambria" w:hAnsi="Cambria"/>
      <w:b/>
      <w:bCs/>
      <w:i/>
      <w:iCs/>
      <w:color w:val="4F81BD"/>
      <w:szCs w:val="20"/>
    </w:rPr>
  </w:style>
  <w:style w:type="paragraph" w:styleId="5">
    <w:name w:val="heading 5"/>
    <w:basedOn w:val="a1"/>
    <w:next w:val="a1"/>
    <w:link w:val="50"/>
    <w:uiPriority w:val="9"/>
    <w:unhideWhenUsed/>
    <w:qFormat/>
    <w:rsid w:val="0019235D"/>
    <w:pPr>
      <w:keepNext/>
      <w:keepLines/>
      <w:numPr>
        <w:ilvl w:val="4"/>
        <w:numId w:val="4"/>
      </w:numPr>
      <w:spacing w:before="200"/>
      <w:outlineLvl w:val="4"/>
    </w:pPr>
    <w:rPr>
      <w:rFonts w:ascii="Cambria" w:hAnsi="Cambria"/>
      <w:color w:val="243F60"/>
      <w:szCs w:val="20"/>
    </w:rPr>
  </w:style>
  <w:style w:type="paragraph" w:styleId="6">
    <w:name w:val="heading 6"/>
    <w:basedOn w:val="a1"/>
    <w:next w:val="a1"/>
    <w:link w:val="60"/>
    <w:unhideWhenUsed/>
    <w:qFormat/>
    <w:rsid w:val="00AB6503"/>
    <w:pPr>
      <w:keepNext/>
      <w:keepLines/>
      <w:numPr>
        <w:ilvl w:val="5"/>
        <w:numId w:val="4"/>
      </w:numPr>
      <w:spacing w:before="200"/>
      <w:outlineLvl w:val="5"/>
    </w:pPr>
    <w:rPr>
      <w:rFonts w:ascii="Cambria" w:hAnsi="Cambria"/>
      <w:i/>
      <w:iCs/>
      <w:color w:val="243F60"/>
      <w:szCs w:val="20"/>
    </w:rPr>
  </w:style>
  <w:style w:type="paragraph" w:styleId="7">
    <w:name w:val="heading 7"/>
    <w:basedOn w:val="a1"/>
    <w:next w:val="a1"/>
    <w:link w:val="70"/>
    <w:uiPriority w:val="9"/>
    <w:semiHidden/>
    <w:unhideWhenUsed/>
    <w:qFormat/>
    <w:rsid w:val="00AB6503"/>
    <w:pPr>
      <w:keepNext/>
      <w:keepLines/>
      <w:numPr>
        <w:ilvl w:val="6"/>
        <w:numId w:val="4"/>
      </w:numPr>
      <w:spacing w:before="200"/>
      <w:outlineLvl w:val="6"/>
    </w:pPr>
    <w:rPr>
      <w:rFonts w:ascii="Cambria" w:hAnsi="Cambria"/>
      <w:i/>
      <w:iCs/>
      <w:color w:val="404040"/>
      <w:szCs w:val="20"/>
    </w:rPr>
  </w:style>
  <w:style w:type="paragraph" w:styleId="8">
    <w:name w:val="heading 8"/>
    <w:basedOn w:val="a1"/>
    <w:next w:val="a1"/>
    <w:link w:val="80"/>
    <w:uiPriority w:val="9"/>
    <w:semiHidden/>
    <w:unhideWhenUsed/>
    <w:qFormat/>
    <w:rsid w:val="00434920"/>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uiPriority w:val="9"/>
    <w:semiHidden/>
    <w:unhideWhenUsed/>
    <w:qFormat/>
    <w:rsid w:val="00AB6503"/>
    <w:pPr>
      <w:keepNext/>
      <w:keepLines/>
      <w:numPr>
        <w:ilvl w:val="8"/>
        <w:numId w:val="4"/>
      </w:numPr>
      <w:spacing w:before="200"/>
      <w:outlineLvl w:val="8"/>
    </w:pPr>
    <w:rPr>
      <w:rFonts w:ascii="Cambria" w:hAnsi="Cambria"/>
      <w:i/>
      <w:iCs/>
      <w:color w:val="404040"/>
      <w:sz w:val="20"/>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1"/>
    <w:aliases w:val="Заголовок 1 Знак Знак Знак2,Заголовок 1 Знак Знак Знак Знак1"/>
    <w:link w:val="1"/>
    <w:uiPriority w:val="9"/>
    <w:rsid w:val="00544C99"/>
    <w:rPr>
      <w:b/>
      <w:bCs/>
      <w:sz w:val="28"/>
      <w:szCs w:val="28"/>
      <w:lang w:eastAsia="ar-SA"/>
    </w:rPr>
  </w:style>
  <w:style w:type="character" w:customStyle="1" w:styleId="20">
    <w:name w:val="Заголовок 2 Знак"/>
    <w:link w:val="2"/>
    <w:uiPriority w:val="9"/>
    <w:rsid w:val="003F0B48"/>
    <w:rPr>
      <w:b/>
      <w:bCs/>
      <w:caps/>
      <w:color w:val="000000" w:themeColor="text1"/>
      <w:sz w:val="24"/>
      <w:szCs w:val="26"/>
    </w:rPr>
  </w:style>
  <w:style w:type="character" w:customStyle="1" w:styleId="30">
    <w:name w:val="Заголовок 3 Знак"/>
    <w:link w:val="3"/>
    <w:rsid w:val="003B64E8"/>
    <w:rPr>
      <w:b/>
      <w:bCs/>
      <w:sz w:val="24"/>
    </w:rPr>
  </w:style>
  <w:style w:type="character" w:customStyle="1" w:styleId="40">
    <w:name w:val="Заголовок 4 Знак"/>
    <w:link w:val="4"/>
    <w:uiPriority w:val="9"/>
    <w:rsid w:val="003B64E8"/>
    <w:rPr>
      <w:rFonts w:ascii="Cambria" w:hAnsi="Cambria"/>
      <w:b/>
      <w:bCs/>
      <w:i/>
      <w:iCs/>
      <w:color w:val="4F81BD"/>
      <w:sz w:val="24"/>
    </w:rPr>
  </w:style>
  <w:style w:type="character" w:customStyle="1" w:styleId="50">
    <w:name w:val="Заголовок 5 Знак"/>
    <w:link w:val="5"/>
    <w:uiPriority w:val="9"/>
    <w:rsid w:val="0019235D"/>
    <w:rPr>
      <w:rFonts w:ascii="Cambria" w:hAnsi="Cambria"/>
      <w:color w:val="243F60"/>
      <w:sz w:val="24"/>
    </w:rPr>
  </w:style>
  <w:style w:type="character" w:customStyle="1" w:styleId="60">
    <w:name w:val="Заголовок 6 Знак"/>
    <w:link w:val="6"/>
    <w:rsid w:val="00AB6503"/>
    <w:rPr>
      <w:rFonts w:ascii="Cambria" w:hAnsi="Cambria"/>
      <w:i/>
      <w:iCs/>
      <w:color w:val="243F60"/>
      <w:sz w:val="24"/>
    </w:rPr>
  </w:style>
  <w:style w:type="character" w:customStyle="1" w:styleId="70">
    <w:name w:val="Заголовок 7 Знак"/>
    <w:link w:val="7"/>
    <w:uiPriority w:val="9"/>
    <w:semiHidden/>
    <w:rsid w:val="00AB6503"/>
    <w:rPr>
      <w:rFonts w:ascii="Cambria" w:hAnsi="Cambria"/>
      <w:i/>
      <w:iCs/>
      <w:color w:val="404040"/>
      <w:sz w:val="24"/>
    </w:rPr>
  </w:style>
  <w:style w:type="character" w:customStyle="1" w:styleId="90">
    <w:name w:val="Заголовок 9 Знак"/>
    <w:link w:val="9"/>
    <w:uiPriority w:val="9"/>
    <w:semiHidden/>
    <w:rsid w:val="00AB6503"/>
    <w:rPr>
      <w:rFonts w:ascii="Cambria" w:hAnsi="Cambria"/>
      <w:i/>
      <w:iCs/>
      <w:color w:val="404040"/>
    </w:rPr>
  </w:style>
  <w:style w:type="character" w:customStyle="1" w:styleId="10">
    <w:name w:val="Заголовок 1 Знак"/>
    <w:aliases w:val="Заголовок 1 Знак Знак Знак1,Заголовок 1 Знак Знак Знак Знак"/>
    <w:uiPriority w:val="9"/>
    <w:rsid w:val="008D19B9"/>
    <w:rPr>
      <w:rFonts w:ascii="Times New Roman" w:hAnsi="Times New Roman" w:cs="Times New Roman"/>
      <w:b/>
      <w:bCs/>
      <w:sz w:val="24"/>
      <w:szCs w:val="28"/>
    </w:rPr>
  </w:style>
  <w:style w:type="paragraph" w:styleId="a5">
    <w:name w:val="Body Text"/>
    <w:basedOn w:val="a1"/>
    <w:link w:val="a6"/>
    <w:uiPriority w:val="99"/>
    <w:rsid w:val="008D19B9"/>
    <w:pPr>
      <w:spacing w:after="120" w:line="240" w:lineRule="auto"/>
      <w:jc w:val="center"/>
    </w:pPr>
    <w:rPr>
      <w:rFonts w:ascii="Calibri" w:hAnsi="Calibri"/>
      <w:szCs w:val="20"/>
      <w:lang w:eastAsia="ar-SA"/>
    </w:rPr>
  </w:style>
  <w:style w:type="character" w:customStyle="1" w:styleId="a6">
    <w:name w:val="Основной текст Знак"/>
    <w:link w:val="a5"/>
    <w:uiPriority w:val="99"/>
    <w:rsid w:val="008D19B9"/>
    <w:rPr>
      <w:rFonts w:ascii="Calibri" w:eastAsia="Times New Roman" w:hAnsi="Calibri" w:cs="Calibri"/>
      <w:sz w:val="24"/>
      <w:lang w:eastAsia="ar-SA"/>
    </w:rPr>
  </w:style>
  <w:style w:type="paragraph" w:styleId="12">
    <w:name w:val="toc 1"/>
    <w:basedOn w:val="a1"/>
    <w:next w:val="a1"/>
    <w:uiPriority w:val="39"/>
    <w:qFormat/>
    <w:rsid w:val="008D19B9"/>
    <w:rPr>
      <w:rFonts w:cs="Calibri"/>
      <w:lang w:eastAsia="ar-SA"/>
    </w:rPr>
  </w:style>
  <w:style w:type="character" w:styleId="a7">
    <w:name w:val="Hyperlink"/>
    <w:uiPriority w:val="99"/>
    <w:rsid w:val="00112D63"/>
    <w:rPr>
      <w:color w:val="0000FF"/>
      <w:u w:val="single"/>
    </w:rPr>
  </w:style>
  <w:style w:type="paragraph" w:styleId="a8">
    <w:name w:val="Subtitle"/>
    <w:aliases w:val="2.1 Подглава,заголовок 2"/>
    <w:basedOn w:val="3"/>
    <w:next w:val="a9"/>
    <w:link w:val="aa"/>
    <w:qFormat/>
    <w:rsid w:val="00450C81"/>
    <w:rPr>
      <w:color w:val="0D0D0D" w:themeColor="text1" w:themeTint="F2"/>
    </w:rPr>
  </w:style>
  <w:style w:type="paragraph" w:styleId="21">
    <w:name w:val="toc 2"/>
    <w:basedOn w:val="a1"/>
    <w:next w:val="a1"/>
    <w:autoRedefine/>
    <w:uiPriority w:val="39"/>
    <w:unhideWhenUsed/>
    <w:qFormat/>
    <w:rsid w:val="00C60146"/>
    <w:pPr>
      <w:tabs>
        <w:tab w:val="left" w:leader="dot" w:pos="10065"/>
      </w:tabs>
      <w:spacing w:before="100" w:after="100"/>
      <w:ind w:right="142" w:firstLine="709"/>
    </w:pPr>
    <w:rPr>
      <w:i/>
      <w:lang w:eastAsia="ar-SA"/>
    </w:rPr>
  </w:style>
  <w:style w:type="character" w:customStyle="1" w:styleId="aa">
    <w:name w:val="Подзаголовок Знак"/>
    <w:aliases w:val="2.1 Подглава Знак,заголовок 2 Знак"/>
    <w:link w:val="a8"/>
    <w:rsid w:val="00450C81"/>
    <w:rPr>
      <w:b/>
      <w:bCs/>
      <w:color w:val="0D0D0D" w:themeColor="text1" w:themeTint="F2"/>
      <w:sz w:val="24"/>
    </w:rPr>
  </w:style>
  <w:style w:type="paragraph" w:styleId="ab">
    <w:name w:val="List Paragraph"/>
    <w:aliases w:val="2 Раздел"/>
    <w:basedOn w:val="1"/>
    <w:link w:val="ac"/>
    <w:uiPriority w:val="34"/>
    <w:qFormat/>
    <w:rsid w:val="00544C99"/>
    <w:pPr>
      <w:ind w:left="357" w:hanging="357"/>
      <w:contextualSpacing/>
    </w:pPr>
  </w:style>
  <w:style w:type="paragraph" w:customStyle="1" w:styleId="S0">
    <w:name w:val="S_Обычный"/>
    <w:basedOn w:val="a1"/>
    <w:link w:val="S1"/>
    <w:rsid w:val="00B53C5E"/>
    <w:pPr>
      <w:ind w:firstLine="709"/>
    </w:pPr>
  </w:style>
  <w:style w:type="character" w:customStyle="1" w:styleId="S1">
    <w:name w:val="S_Обычный Знак"/>
    <w:link w:val="S0"/>
    <w:rsid w:val="00B53C5E"/>
    <w:rPr>
      <w:rFonts w:ascii="Times New Roman" w:eastAsia="Times New Roman" w:hAnsi="Times New Roman" w:cs="Times New Roman"/>
      <w:sz w:val="24"/>
      <w:szCs w:val="24"/>
    </w:rPr>
  </w:style>
  <w:style w:type="paragraph" w:customStyle="1" w:styleId="FR1">
    <w:name w:val="FR1"/>
    <w:rsid w:val="00676D45"/>
    <w:pPr>
      <w:widowControl w:val="0"/>
      <w:jc w:val="both"/>
    </w:pPr>
    <w:rPr>
      <w:snapToGrid w:val="0"/>
      <w:sz w:val="28"/>
    </w:rPr>
  </w:style>
  <w:style w:type="table" w:styleId="ad">
    <w:name w:val="Table Grid"/>
    <w:basedOn w:val="a3"/>
    <w:uiPriority w:val="39"/>
    <w:rsid w:val="00BB539C"/>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header"/>
    <w:aliases w:val="ВерхКолонтитул, Знак4"/>
    <w:basedOn w:val="a1"/>
    <w:link w:val="af"/>
    <w:rsid w:val="00BB539C"/>
    <w:pPr>
      <w:widowControl w:val="0"/>
      <w:tabs>
        <w:tab w:val="center" w:pos="4153"/>
        <w:tab w:val="right" w:pos="8306"/>
      </w:tabs>
      <w:spacing w:line="240" w:lineRule="auto"/>
    </w:pPr>
    <w:rPr>
      <w:rFonts w:ascii="Courier New" w:hAnsi="Courier New"/>
      <w:szCs w:val="20"/>
    </w:rPr>
  </w:style>
  <w:style w:type="character" w:customStyle="1" w:styleId="af">
    <w:name w:val="Верхний колонтитул Знак"/>
    <w:aliases w:val="ВерхКолонтитул Знак, Знак4 Знак"/>
    <w:link w:val="ae"/>
    <w:rsid w:val="00BB539C"/>
    <w:rPr>
      <w:rFonts w:ascii="Courier New" w:eastAsia="Times New Roman" w:hAnsi="Courier New" w:cs="Times New Roman"/>
      <w:snapToGrid/>
      <w:sz w:val="24"/>
      <w:szCs w:val="20"/>
    </w:rPr>
  </w:style>
  <w:style w:type="paragraph" w:styleId="af0">
    <w:name w:val="footer"/>
    <w:basedOn w:val="a1"/>
    <w:link w:val="af1"/>
    <w:uiPriority w:val="99"/>
    <w:unhideWhenUsed/>
    <w:rsid w:val="00D52790"/>
    <w:pPr>
      <w:tabs>
        <w:tab w:val="center" w:pos="4677"/>
        <w:tab w:val="right" w:pos="9355"/>
      </w:tabs>
      <w:spacing w:line="240" w:lineRule="auto"/>
    </w:pPr>
  </w:style>
  <w:style w:type="character" w:customStyle="1" w:styleId="af1">
    <w:name w:val="Нижний колонтитул Знак"/>
    <w:basedOn w:val="a2"/>
    <w:link w:val="af0"/>
    <w:uiPriority w:val="99"/>
    <w:rsid w:val="00D52790"/>
  </w:style>
  <w:style w:type="paragraph" w:styleId="22">
    <w:name w:val="Body Text 2"/>
    <w:basedOn w:val="a1"/>
    <w:link w:val="210"/>
    <w:uiPriority w:val="99"/>
    <w:unhideWhenUsed/>
    <w:rsid w:val="00673C87"/>
    <w:pPr>
      <w:spacing w:after="120" w:line="480" w:lineRule="auto"/>
      <w:ind w:firstLine="709"/>
    </w:pPr>
    <w:rPr>
      <w:szCs w:val="20"/>
      <w:lang w:eastAsia="ar-SA"/>
    </w:rPr>
  </w:style>
  <w:style w:type="character" w:customStyle="1" w:styleId="210">
    <w:name w:val="Основной текст 2 Знак1"/>
    <w:link w:val="22"/>
    <w:uiPriority w:val="99"/>
    <w:rsid w:val="00673C87"/>
    <w:rPr>
      <w:rFonts w:ascii="Times New Roman" w:eastAsia="Times New Roman" w:hAnsi="Times New Roman" w:cs="Calibri"/>
      <w:sz w:val="24"/>
      <w:szCs w:val="20"/>
      <w:lang w:eastAsia="ar-SA"/>
    </w:rPr>
  </w:style>
  <w:style w:type="character" w:customStyle="1" w:styleId="23">
    <w:name w:val="Основной текст 2 Знак"/>
    <w:basedOn w:val="a2"/>
    <w:rsid w:val="00673C87"/>
  </w:style>
  <w:style w:type="character" w:customStyle="1" w:styleId="af2">
    <w:name w:val="Текст выноски Знак"/>
    <w:link w:val="af3"/>
    <w:uiPriority w:val="99"/>
    <w:semiHidden/>
    <w:rsid w:val="00AB6503"/>
    <w:rPr>
      <w:rFonts w:ascii="Tahoma" w:eastAsia="Times New Roman" w:hAnsi="Tahoma" w:cs="Tahoma"/>
      <w:sz w:val="16"/>
      <w:szCs w:val="16"/>
    </w:rPr>
  </w:style>
  <w:style w:type="paragraph" w:styleId="af3">
    <w:name w:val="Balloon Text"/>
    <w:basedOn w:val="a1"/>
    <w:link w:val="af2"/>
    <w:uiPriority w:val="99"/>
    <w:semiHidden/>
    <w:unhideWhenUsed/>
    <w:rsid w:val="00AB6503"/>
    <w:pPr>
      <w:spacing w:line="240" w:lineRule="auto"/>
      <w:ind w:firstLine="567"/>
    </w:pPr>
    <w:rPr>
      <w:rFonts w:ascii="Tahoma" w:hAnsi="Tahoma"/>
      <w:sz w:val="16"/>
      <w:szCs w:val="16"/>
    </w:rPr>
  </w:style>
  <w:style w:type="paragraph" w:styleId="af4">
    <w:name w:val="TOC Heading"/>
    <w:basedOn w:val="1"/>
    <w:next w:val="a1"/>
    <w:uiPriority w:val="39"/>
    <w:unhideWhenUsed/>
    <w:qFormat/>
    <w:rsid w:val="00AB6503"/>
    <w:pPr>
      <w:spacing w:before="480" w:after="0"/>
      <w:contextualSpacing/>
      <w:jc w:val="left"/>
      <w:outlineLvl w:val="9"/>
    </w:pPr>
    <w:rPr>
      <w:rFonts w:ascii="Cambria" w:hAnsi="Cambria"/>
      <w:color w:val="365F91"/>
      <w:lang w:eastAsia="en-US"/>
    </w:rPr>
  </w:style>
  <w:style w:type="paragraph" w:styleId="31">
    <w:name w:val="toc 3"/>
    <w:basedOn w:val="a1"/>
    <w:next w:val="a1"/>
    <w:autoRedefine/>
    <w:uiPriority w:val="39"/>
    <w:unhideWhenUsed/>
    <w:qFormat/>
    <w:rsid w:val="007C0FB0"/>
    <w:pPr>
      <w:tabs>
        <w:tab w:val="left" w:leader="dot" w:pos="9781"/>
        <w:tab w:val="right" w:leader="dot" w:pos="10206"/>
      </w:tabs>
      <w:ind w:left="992" w:firstLine="57"/>
    </w:pPr>
    <w:rPr>
      <w:szCs w:val="20"/>
    </w:rPr>
  </w:style>
  <w:style w:type="paragraph" w:styleId="af5">
    <w:name w:val="Normal (Web)"/>
    <w:basedOn w:val="a1"/>
    <w:uiPriority w:val="99"/>
    <w:unhideWhenUsed/>
    <w:rsid w:val="00AB6503"/>
    <w:pPr>
      <w:spacing w:before="100" w:beforeAutospacing="1" w:after="100" w:afterAutospacing="1" w:line="240" w:lineRule="auto"/>
      <w:jc w:val="center"/>
    </w:pPr>
    <w:rPr>
      <w:color w:val="333333"/>
      <w:sz w:val="20"/>
      <w:szCs w:val="20"/>
    </w:rPr>
  </w:style>
  <w:style w:type="paragraph" w:customStyle="1" w:styleId="Style2">
    <w:name w:val="Style2"/>
    <w:basedOn w:val="a1"/>
    <w:rsid w:val="00AB6503"/>
    <w:pPr>
      <w:widowControl w:val="0"/>
      <w:autoSpaceDE w:val="0"/>
      <w:autoSpaceDN w:val="0"/>
      <w:adjustRightInd w:val="0"/>
      <w:spacing w:line="410" w:lineRule="exact"/>
      <w:ind w:firstLine="468"/>
    </w:pPr>
    <w:rPr>
      <w:rFonts w:ascii="MS Reference Sans Serif" w:hAnsi="MS Reference Sans Serif"/>
    </w:rPr>
  </w:style>
  <w:style w:type="paragraph" w:customStyle="1" w:styleId="Style3">
    <w:name w:val="Style3"/>
    <w:basedOn w:val="a1"/>
    <w:rsid w:val="00AB6503"/>
    <w:pPr>
      <w:widowControl w:val="0"/>
      <w:autoSpaceDE w:val="0"/>
      <w:autoSpaceDN w:val="0"/>
      <w:adjustRightInd w:val="0"/>
      <w:spacing w:line="410" w:lineRule="exact"/>
      <w:jc w:val="center"/>
    </w:pPr>
    <w:rPr>
      <w:rFonts w:ascii="MS Reference Sans Serif" w:hAnsi="MS Reference Sans Serif"/>
    </w:rPr>
  </w:style>
  <w:style w:type="paragraph" w:customStyle="1" w:styleId="Style4">
    <w:name w:val="Style4"/>
    <w:basedOn w:val="a1"/>
    <w:rsid w:val="00AB6503"/>
    <w:pPr>
      <w:widowControl w:val="0"/>
      <w:autoSpaceDE w:val="0"/>
      <w:autoSpaceDN w:val="0"/>
      <w:adjustRightInd w:val="0"/>
      <w:spacing w:line="411" w:lineRule="exact"/>
      <w:ind w:firstLine="540"/>
      <w:jc w:val="center"/>
    </w:pPr>
    <w:rPr>
      <w:rFonts w:ascii="MS Reference Sans Serif" w:hAnsi="MS Reference Sans Serif"/>
    </w:rPr>
  </w:style>
  <w:style w:type="paragraph" w:customStyle="1" w:styleId="Style5">
    <w:name w:val="Style5"/>
    <w:basedOn w:val="a1"/>
    <w:rsid w:val="00AB6503"/>
    <w:pPr>
      <w:widowControl w:val="0"/>
      <w:autoSpaceDE w:val="0"/>
      <w:autoSpaceDN w:val="0"/>
      <w:adjustRightInd w:val="0"/>
      <w:spacing w:line="410" w:lineRule="exact"/>
      <w:ind w:hanging="331"/>
      <w:jc w:val="center"/>
    </w:pPr>
    <w:rPr>
      <w:rFonts w:ascii="MS Reference Sans Serif" w:hAnsi="MS Reference Sans Serif"/>
    </w:rPr>
  </w:style>
  <w:style w:type="paragraph" w:customStyle="1" w:styleId="Style6">
    <w:name w:val="Style6"/>
    <w:basedOn w:val="a1"/>
    <w:rsid w:val="00AB6503"/>
    <w:pPr>
      <w:widowControl w:val="0"/>
      <w:autoSpaceDE w:val="0"/>
      <w:autoSpaceDN w:val="0"/>
      <w:adjustRightInd w:val="0"/>
      <w:spacing w:line="410" w:lineRule="exact"/>
      <w:jc w:val="center"/>
    </w:pPr>
    <w:rPr>
      <w:rFonts w:ascii="MS Reference Sans Serif" w:hAnsi="MS Reference Sans Serif"/>
    </w:rPr>
  </w:style>
  <w:style w:type="character" w:customStyle="1" w:styleId="FontStyle13">
    <w:name w:val="Font Style13"/>
    <w:rsid w:val="00AB6503"/>
    <w:rPr>
      <w:rFonts w:ascii="MS Reference Sans Serif" w:hAnsi="MS Reference Sans Serif" w:cs="MS Reference Sans Serif"/>
      <w:sz w:val="20"/>
      <w:szCs w:val="20"/>
    </w:rPr>
  </w:style>
  <w:style w:type="paragraph" w:customStyle="1" w:styleId="Style1">
    <w:name w:val="Style1"/>
    <w:basedOn w:val="a1"/>
    <w:rsid w:val="00AB6503"/>
    <w:pPr>
      <w:widowControl w:val="0"/>
      <w:autoSpaceDE w:val="0"/>
      <w:autoSpaceDN w:val="0"/>
      <w:adjustRightInd w:val="0"/>
      <w:spacing w:line="410" w:lineRule="exact"/>
      <w:ind w:firstLine="468"/>
    </w:pPr>
    <w:rPr>
      <w:rFonts w:ascii="MS Reference Sans Serif" w:hAnsi="MS Reference Sans Serif"/>
    </w:rPr>
  </w:style>
  <w:style w:type="character" w:customStyle="1" w:styleId="FontStyle11">
    <w:name w:val="Font Style11"/>
    <w:rsid w:val="00AB6503"/>
    <w:rPr>
      <w:rFonts w:ascii="MS Reference Sans Serif" w:hAnsi="MS Reference Sans Serif" w:cs="MS Reference Sans Serif"/>
      <w:b/>
      <w:bCs/>
      <w:i/>
      <w:iCs/>
      <w:spacing w:val="-10"/>
      <w:sz w:val="20"/>
      <w:szCs w:val="20"/>
    </w:rPr>
  </w:style>
  <w:style w:type="character" w:customStyle="1" w:styleId="FontStyle12">
    <w:name w:val="Font Style12"/>
    <w:rsid w:val="00AB6503"/>
    <w:rPr>
      <w:rFonts w:ascii="MS Reference Sans Serif" w:hAnsi="MS Reference Sans Serif" w:cs="MS Reference Sans Serif"/>
      <w:sz w:val="20"/>
      <w:szCs w:val="20"/>
    </w:rPr>
  </w:style>
  <w:style w:type="character" w:customStyle="1" w:styleId="FontStyle14">
    <w:name w:val="Font Style14"/>
    <w:rsid w:val="00AB6503"/>
    <w:rPr>
      <w:rFonts w:ascii="MS Reference Sans Serif" w:hAnsi="MS Reference Sans Serif" w:cs="MS Reference Sans Serif"/>
      <w:sz w:val="30"/>
      <w:szCs w:val="30"/>
    </w:rPr>
  </w:style>
  <w:style w:type="character" w:customStyle="1" w:styleId="FontStyle15">
    <w:name w:val="Font Style15"/>
    <w:rsid w:val="00AB6503"/>
    <w:rPr>
      <w:rFonts w:ascii="MS Reference Sans Serif" w:hAnsi="MS Reference Sans Serif" w:cs="MS Reference Sans Serif"/>
      <w:b/>
      <w:bCs/>
      <w:sz w:val="30"/>
      <w:szCs w:val="30"/>
    </w:rPr>
  </w:style>
  <w:style w:type="paragraph" w:customStyle="1" w:styleId="Style7">
    <w:name w:val="Style7"/>
    <w:basedOn w:val="a1"/>
    <w:uiPriority w:val="99"/>
    <w:rsid w:val="00AB6503"/>
    <w:pPr>
      <w:widowControl w:val="0"/>
      <w:autoSpaceDE w:val="0"/>
      <w:autoSpaceDN w:val="0"/>
      <w:adjustRightInd w:val="0"/>
      <w:spacing w:line="240" w:lineRule="auto"/>
      <w:jc w:val="center"/>
    </w:pPr>
    <w:rPr>
      <w:rFonts w:ascii="MS Reference Sans Serif" w:hAnsi="MS Reference Sans Serif"/>
    </w:rPr>
  </w:style>
  <w:style w:type="table" w:customStyle="1" w:styleId="13">
    <w:name w:val="Светлая заливка1"/>
    <w:basedOn w:val="a3"/>
    <w:uiPriority w:val="60"/>
    <w:rsid w:val="00AB6503"/>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3"/>
    <w:uiPriority w:val="60"/>
    <w:rsid w:val="00AB6503"/>
    <w:rPr>
      <w:rFonts w:ascii="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ntStyle21">
    <w:name w:val="Font Style21"/>
    <w:uiPriority w:val="99"/>
    <w:rsid w:val="00AB6503"/>
    <w:rPr>
      <w:rFonts w:ascii="MS Reference Sans Serif" w:hAnsi="MS Reference Sans Serif" w:cs="MS Reference Sans Serif"/>
      <w:b/>
      <w:bCs/>
      <w:sz w:val="18"/>
      <w:szCs w:val="18"/>
    </w:rPr>
  </w:style>
  <w:style w:type="paragraph" w:customStyle="1" w:styleId="Style8">
    <w:name w:val="Style8"/>
    <w:basedOn w:val="a1"/>
    <w:rsid w:val="00AB6503"/>
    <w:pPr>
      <w:widowControl w:val="0"/>
      <w:autoSpaceDE w:val="0"/>
      <w:autoSpaceDN w:val="0"/>
      <w:adjustRightInd w:val="0"/>
      <w:spacing w:line="216" w:lineRule="exact"/>
      <w:ind w:firstLine="122"/>
      <w:jc w:val="center"/>
    </w:pPr>
    <w:rPr>
      <w:rFonts w:ascii="MS Reference Sans Serif" w:hAnsi="MS Reference Sans Serif"/>
    </w:rPr>
  </w:style>
  <w:style w:type="character" w:customStyle="1" w:styleId="FontStyle18">
    <w:name w:val="Font Style18"/>
    <w:rsid w:val="00AB6503"/>
    <w:rPr>
      <w:rFonts w:ascii="MS Reference Sans Serif" w:hAnsi="MS Reference Sans Serif" w:cs="MS Reference Sans Serif"/>
      <w:sz w:val="20"/>
      <w:szCs w:val="20"/>
    </w:rPr>
  </w:style>
  <w:style w:type="character" w:customStyle="1" w:styleId="FontStyle20">
    <w:name w:val="Font Style20"/>
    <w:uiPriority w:val="99"/>
    <w:rsid w:val="00AB6503"/>
    <w:rPr>
      <w:rFonts w:ascii="Consolas" w:hAnsi="Consolas" w:cs="Consolas"/>
      <w:b/>
      <w:bCs/>
      <w:sz w:val="22"/>
      <w:szCs w:val="22"/>
    </w:rPr>
  </w:style>
  <w:style w:type="paragraph" w:customStyle="1" w:styleId="Style11">
    <w:name w:val="Style11"/>
    <w:basedOn w:val="a1"/>
    <w:uiPriority w:val="99"/>
    <w:rsid w:val="00AB6503"/>
    <w:pPr>
      <w:widowControl w:val="0"/>
      <w:autoSpaceDE w:val="0"/>
      <w:autoSpaceDN w:val="0"/>
      <w:adjustRightInd w:val="0"/>
      <w:spacing w:line="274" w:lineRule="exact"/>
    </w:pPr>
    <w:rPr>
      <w:rFonts w:ascii="MS Reference Sans Serif" w:hAnsi="MS Reference Sans Serif"/>
    </w:rPr>
  </w:style>
  <w:style w:type="paragraph" w:customStyle="1" w:styleId="Style13">
    <w:name w:val="Style13"/>
    <w:basedOn w:val="a1"/>
    <w:uiPriority w:val="99"/>
    <w:rsid w:val="00AB6503"/>
    <w:pPr>
      <w:widowControl w:val="0"/>
      <w:autoSpaceDE w:val="0"/>
      <w:autoSpaceDN w:val="0"/>
      <w:adjustRightInd w:val="0"/>
      <w:spacing w:line="277" w:lineRule="exact"/>
      <w:jc w:val="center"/>
    </w:pPr>
    <w:rPr>
      <w:rFonts w:ascii="MS Reference Sans Serif" w:hAnsi="MS Reference Sans Serif"/>
    </w:rPr>
  </w:style>
  <w:style w:type="paragraph" w:customStyle="1" w:styleId="Style12">
    <w:name w:val="Style12"/>
    <w:basedOn w:val="a1"/>
    <w:uiPriority w:val="99"/>
    <w:rsid w:val="00AB6503"/>
    <w:pPr>
      <w:widowControl w:val="0"/>
      <w:autoSpaceDE w:val="0"/>
      <w:autoSpaceDN w:val="0"/>
      <w:adjustRightInd w:val="0"/>
      <w:spacing w:line="281" w:lineRule="exact"/>
      <w:ind w:hanging="94"/>
    </w:pPr>
    <w:rPr>
      <w:rFonts w:ascii="MS Reference Sans Serif" w:hAnsi="MS Reference Sans Serif"/>
    </w:rPr>
  </w:style>
  <w:style w:type="character" w:customStyle="1" w:styleId="FontStyle16">
    <w:name w:val="Font Style16"/>
    <w:rsid w:val="00AB6503"/>
    <w:rPr>
      <w:rFonts w:ascii="MS Reference Sans Serif" w:hAnsi="MS Reference Sans Serif" w:cs="MS Reference Sans Serif"/>
      <w:sz w:val="18"/>
      <w:szCs w:val="18"/>
    </w:rPr>
  </w:style>
  <w:style w:type="paragraph" w:customStyle="1" w:styleId="Style9">
    <w:name w:val="Style9"/>
    <w:basedOn w:val="a1"/>
    <w:rsid w:val="00AB6503"/>
    <w:pPr>
      <w:widowControl w:val="0"/>
      <w:autoSpaceDE w:val="0"/>
      <w:autoSpaceDN w:val="0"/>
      <w:adjustRightInd w:val="0"/>
      <w:spacing w:line="238" w:lineRule="exact"/>
      <w:jc w:val="center"/>
    </w:pPr>
    <w:rPr>
      <w:rFonts w:ascii="MS Reference Sans Serif" w:hAnsi="MS Reference Sans Serif"/>
    </w:rPr>
  </w:style>
  <w:style w:type="character" w:customStyle="1" w:styleId="FontStyle17">
    <w:name w:val="Font Style17"/>
    <w:rsid w:val="00AB6503"/>
    <w:rPr>
      <w:rFonts w:ascii="MS Reference Sans Serif" w:hAnsi="MS Reference Sans Serif" w:cs="MS Reference Sans Serif"/>
      <w:b/>
      <w:bCs/>
      <w:spacing w:val="10"/>
      <w:sz w:val="14"/>
      <w:szCs w:val="14"/>
    </w:rPr>
  </w:style>
  <w:style w:type="character" w:customStyle="1" w:styleId="FontStyle19">
    <w:name w:val="Font Style19"/>
    <w:uiPriority w:val="99"/>
    <w:rsid w:val="00AB6503"/>
    <w:rPr>
      <w:rFonts w:ascii="MS Reference Sans Serif" w:hAnsi="MS Reference Sans Serif" w:cs="MS Reference Sans Serif"/>
      <w:sz w:val="18"/>
      <w:szCs w:val="18"/>
    </w:rPr>
  </w:style>
  <w:style w:type="character" w:customStyle="1" w:styleId="FontStyle22">
    <w:name w:val="Font Style22"/>
    <w:uiPriority w:val="99"/>
    <w:rsid w:val="00AB6503"/>
    <w:rPr>
      <w:rFonts w:ascii="MS Reference Sans Serif" w:hAnsi="MS Reference Sans Serif" w:cs="MS Reference Sans Serif"/>
      <w:b/>
      <w:bCs/>
      <w:sz w:val="18"/>
      <w:szCs w:val="18"/>
    </w:rPr>
  </w:style>
  <w:style w:type="paragraph" w:customStyle="1" w:styleId="Style10">
    <w:name w:val="Style10"/>
    <w:basedOn w:val="a1"/>
    <w:uiPriority w:val="99"/>
    <w:rsid w:val="00AB6503"/>
    <w:pPr>
      <w:widowControl w:val="0"/>
      <w:autoSpaceDE w:val="0"/>
      <w:autoSpaceDN w:val="0"/>
      <w:adjustRightInd w:val="0"/>
      <w:spacing w:line="240" w:lineRule="auto"/>
      <w:jc w:val="center"/>
    </w:pPr>
    <w:rPr>
      <w:rFonts w:ascii="Garamond" w:hAnsi="Garamond"/>
    </w:rPr>
  </w:style>
  <w:style w:type="character" w:customStyle="1" w:styleId="FontStyle23">
    <w:name w:val="Font Style23"/>
    <w:uiPriority w:val="99"/>
    <w:rsid w:val="00AB6503"/>
    <w:rPr>
      <w:rFonts w:ascii="Verdana" w:hAnsi="Verdana" w:cs="Verdana"/>
      <w:i/>
      <w:iCs/>
      <w:sz w:val="20"/>
      <w:szCs w:val="20"/>
    </w:rPr>
  </w:style>
  <w:style w:type="character" w:customStyle="1" w:styleId="FontStyle24">
    <w:name w:val="Font Style24"/>
    <w:uiPriority w:val="99"/>
    <w:rsid w:val="00AB6503"/>
    <w:rPr>
      <w:rFonts w:ascii="MS Reference Sans Serif" w:hAnsi="MS Reference Sans Serif" w:cs="MS Reference Sans Serif"/>
      <w:b/>
      <w:bCs/>
      <w:sz w:val="52"/>
      <w:szCs w:val="52"/>
    </w:rPr>
  </w:style>
  <w:style w:type="character" w:customStyle="1" w:styleId="FontStyle25">
    <w:name w:val="Font Style25"/>
    <w:uiPriority w:val="99"/>
    <w:rsid w:val="00AB6503"/>
    <w:rPr>
      <w:rFonts w:ascii="MS Reference Sans Serif" w:hAnsi="MS Reference Sans Serif" w:cs="MS Reference Sans Serif"/>
      <w:b/>
      <w:bCs/>
      <w:w w:val="20"/>
      <w:sz w:val="20"/>
      <w:szCs w:val="20"/>
    </w:rPr>
  </w:style>
  <w:style w:type="paragraph" w:customStyle="1" w:styleId="S10">
    <w:name w:val="S_Заголовок 1"/>
    <w:basedOn w:val="a1"/>
    <w:rsid w:val="00AB6503"/>
    <w:pPr>
      <w:tabs>
        <w:tab w:val="num" w:pos="720"/>
      </w:tabs>
      <w:spacing w:line="240" w:lineRule="auto"/>
      <w:ind w:left="720" w:hanging="360"/>
      <w:jc w:val="center"/>
    </w:pPr>
    <w:rPr>
      <w:b/>
      <w:caps/>
    </w:rPr>
  </w:style>
  <w:style w:type="paragraph" w:customStyle="1" w:styleId="S2">
    <w:name w:val="S_Заголовок 2"/>
    <w:basedOn w:val="2"/>
    <w:rsid w:val="00AB6503"/>
    <w:pPr>
      <w:keepNext w:val="0"/>
      <w:keepLines w:val="0"/>
      <w:tabs>
        <w:tab w:val="num" w:pos="720"/>
      </w:tabs>
      <w:spacing w:before="0" w:after="300" w:line="240" w:lineRule="auto"/>
      <w:ind w:left="720"/>
    </w:pPr>
    <w:rPr>
      <w:bCs w:val="0"/>
      <w:color w:val="auto"/>
      <w:szCs w:val="24"/>
    </w:rPr>
  </w:style>
  <w:style w:type="paragraph" w:customStyle="1" w:styleId="S3">
    <w:name w:val="S_Заголовок 3"/>
    <w:basedOn w:val="3"/>
    <w:rsid w:val="00AB6503"/>
    <w:pPr>
      <w:keepNext w:val="0"/>
      <w:keepLines w:val="0"/>
      <w:tabs>
        <w:tab w:val="num" w:pos="1980"/>
      </w:tabs>
      <w:spacing w:before="0"/>
      <w:ind w:left="1980" w:hanging="720"/>
      <w:jc w:val="center"/>
    </w:pPr>
    <w:rPr>
      <w:b w:val="0"/>
      <w:bCs w:val="0"/>
      <w:u w:val="single"/>
    </w:rPr>
  </w:style>
  <w:style w:type="paragraph" w:customStyle="1" w:styleId="S4">
    <w:name w:val="S_Заголовок 4"/>
    <w:basedOn w:val="4"/>
    <w:rsid w:val="00AB6503"/>
    <w:pPr>
      <w:keepNext w:val="0"/>
      <w:keepLines w:val="0"/>
      <w:tabs>
        <w:tab w:val="num" w:pos="1800"/>
      </w:tabs>
      <w:spacing w:before="0"/>
      <w:ind w:left="1800" w:hanging="720"/>
    </w:pPr>
    <w:rPr>
      <w:rFonts w:ascii="Times New Roman" w:hAnsi="Times New Roman"/>
      <w:b w:val="0"/>
      <w:bCs w:val="0"/>
      <w:iCs w:val="0"/>
      <w:color w:val="auto"/>
    </w:rPr>
  </w:style>
  <w:style w:type="character" w:styleId="af6">
    <w:name w:val="page number"/>
    <w:basedOn w:val="a2"/>
    <w:rsid w:val="00AB6503"/>
  </w:style>
  <w:style w:type="paragraph" w:customStyle="1" w:styleId="S5">
    <w:name w:val="S_Титульный"/>
    <w:basedOn w:val="a1"/>
    <w:rsid w:val="00AB6503"/>
    <w:pPr>
      <w:ind w:left="3060"/>
      <w:jc w:val="right"/>
    </w:pPr>
    <w:rPr>
      <w:b/>
      <w:caps/>
    </w:rPr>
  </w:style>
  <w:style w:type="character" w:styleId="af7">
    <w:name w:val="Intense Reference"/>
    <w:uiPriority w:val="32"/>
    <w:qFormat/>
    <w:rsid w:val="00AB6503"/>
    <w:rPr>
      <w:b/>
      <w:bCs/>
      <w:smallCaps/>
      <w:color w:val="C0504D"/>
      <w:spacing w:val="5"/>
      <w:u w:val="single"/>
    </w:rPr>
  </w:style>
  <w:style w:type="paragraph" w:styleId="af8">
    <w:name w:val="Body Text Indent"/>
    <w:basedOn w:val="a1"/>
    <w:link w:val="af9"/>
    <w:rsid w:val="00AB6503"/>
    <w:pPr>
      <w:spacing w:line="240" w:lineRule="auto"/>
      <w:ind w:firstLine="567"/>
    </w:pPr>
    <w:rPr>
      <w:sz w:val="28"/>
      <w:szCs w:val="20"/>
    </w:rPr>
  </w:style>
  <w:style w:type="character" w:customStyle="1" w:styleId="af9">
    <w:name w:val="Основной текст с отступом Знак"/>
    <w:link w:val="af8"/>
    <w:rsid w:val="00AB6503"/>
    <w:rPr>
      <w:rFonts w:ascii="Times New Roman" w:eastAsia="Times New Roman" w:hAnsi="Times New Roman" w:cs="Times New Roman"/>
      <w:sz w:val="28"/>
      <w:szCs w:val="20"/>
    </w:rPr>
  </w:style>
  <w:style w:type="paragraph" w:styleId="afa">
    <w:name w:val="Title"/>
    <w:basedOn w:val="a1"/>
    <w:link w:val="afb"/>
    <w:qFormat/>
    <w:rsid w:val="00AB6503"/>
    <w:pPr>
      <w:spacing w:line="240" w:lineRule="auto"/>
      <w:jc w:val="center"/>
    </w:pPr>
    <w:rPr>
      <w:b/>
      <w:sz w:val="28"/>
      <w:szCs w:val="20"/>
    </w:rPr>
  </w:style>
  <w:style w:type="character" w:customStyle="1" w:styleId="afb">
    <w:name w:val="Название Знак"/>
    <w:link w:val="afa"/>
    <w:rsid w:val="00AB6503"/>
    <w:rPr>
      <w:rFonts w:ascii="Times New Roman" w:eastAsia="Times New Roman" w:hAnsi="Times New Roman" w:cs="Times New Roman"/>
      <w:b/>
      <w:sz w:val="28"/>
      <w:szCs w:val="20"/>
    </w:rPr>
  </w:style>
  <w:style w:type="paragraph" w:customStyle="1" w:styleId="14">
    <w:name w:val="Обычный1"/>
    <w:rsid w:val="00AB6503"/>
    <w:pPr>
      <w:jc w:val="both"/>
    </w:pPr>
    <w:rPr>
      <w:sz w:val="24"/>
    </w:rPr>
  </w:style>
  <w:style w:type="paragraph" w:customStyle="1" w:styleId="afc">
    <w:name w:val="Обычный в таблице"/>
    <w:basedOn w:val="a1"/>
    <w:link w:val="afd"/>
    <w:rsid w:val="00AB6503"/>
    <w:pPr>
      <w:ind w:hanging="6"/>
      <w:jc w:val="center"/>
    </w:pPr>
  </w:style>
  <w:style w:type="character" w:customStyle="1" w:styleId="afd">
    <w:name w:val="Обычный в таблице Знак"/>
    <w:link w:val="afc"/>
    <w:rsid w:val="00AB6503"/>
    <w:rPr>
      <w:rFonts w:ascii="Times New Roman" w:eastAsia="Times New Roman" w:hAnsi="Times New Roman" w:cs="Times New Roman"/>
      <w:sz w:val="24"/>
      <w:szCs w:val="24"/>
    </w:rPr>
  </w:style>
  <w:style w:type="paragraph" w:customStyle="1" w:styleId="afe">
    <w:name w:val="Заголовок таблицы"/>
    <w:basedOn w:val="a1"/>
    <w:semiHidden/>
    <w:rsid w:val="00AB6503"/>
    <w:pPr>
      <w:spacing w:before="60"/>
      <w:ind w:firstLine="709"/>
      <w:jc w:val="center"/>
    </w:pPr>
    <w:rPr>
      <w:rFonts w:ascii="Arial Black" w:hAnsi="Arial Black" w:cs="Arial Black"/>
      <w:spacing w:val="-5"/>
      <w:sz w:val="16"/>
      <w:szCs w:val="16"/>
      <w:lang w:eastAsia="en-US"/>
    </w:rPr>
  </w:style>
  <w:style w:type="paragraph" w:styleId="aff">
    <w:name w:val="caption"/>
    <w:basedOn w:val="a1"/>
    <w:next w:val="a1"/>
    <w:uiPriority w:val="35"/>
    <w:unhideWhenUsed/>
    <w:qFormat/>
    <w:rsid w:val="00AB6503"/>
    <w:pPr>
      <w:spacing w:line="240" w:lineRule="auto"/>
      <w:jc w:val="center"/>
    </w:pPr>
    <w:rPr>
      <w:b/>
      <w:bCs/>
      <w:color w:val="4F81BD"/>
      <w:sz w:val="18"/>
      <w:szCs w:val="18"/>
    </w:rPr>
  </w:style>
  <w:style w:type="paragraph" w:styleId="24">
    <w:name w:val="Body Text Indent 2"/>
    <w:basedOn w:val="a1"/>
    <w:link w:val="25"/>
    <w:uiPriority w:val="99"/>
    <w:unhideWhenUsed/>
    <w:rsid w:val="00AB6503"/>
    <w:pPr>
      <w:spacing w:after="120" w:line="480" w:lineRule="auto"/>
      <w:ind w:left="283" w:firstLine="567"/>
    </w:pPr>
    <w:rPr>
      <w:szCs w:val="20"/>
    </w:rPr>
  </w:style>
  <w:style w:type="character" w:customStyle="1" w:styleId="25">
    <w:name w:val="Основной текст с отступом 2 Знак"/>
    <w:link w:val="24"/>
    <w:uiPriority w:val="99"/>
    <w:rsid w:val="00AB6503"/>
    <w:rPr>
      <w:rFonts w:ascii="Times New Roman" w:eastAsia="Times New Roman" w:hAnsi="Times New Roman" w:cs="Times New Roman"/>
      <w:sz w:val="24"/>
      <w:szCs w:val="20"/>
    </w:rPr>
  </w:style>
  <w:style w:type="paragraph" w:customStyle="1" w:styleId="15">
    <w:name w:val="Без интервала1"/>
    <w:aliases w:val="с интервалом"/>
    <w:link w:val="aff0"/>
    <w:uiPriority w:val="1"/>
    <w:qFormat/>
    <w:rsid w:val="00AB6503"/>
    <w:pPr>
      <w:jc w:val="both"/>
    </w:pPr>
    <w:rPr>
      <w:rFonts w:ascii="Calibri" w:hAnsi="Calibri"/>
      <w:lang w:eastAsia="en-US"/>
    </w:rPr>
  </w:style>
  <w:style w:type="character" w:customStyle="1" w:styleId="aff0">
    <w:name w:val="Без интервала Знак"/>
    <w:aliases w:val="с интервалом Знак"/>
    <w:link w:val="15"/>
    <w:uiPriority w:val="1"/>
    <w:rsid w:val="00AB6503"/>
    <w:rPr>
      <w:rFonts w:ascii="Calibri" w:hAnsi="Calibri"/>
      <w:lang w:eastAsia="en-US" w:bidi="ar-SA"/>
    </w:rPr>
  </w:style>
  <w:style w:type="character" w:customStyle="1" w:styleId="32">
    <w:name w:val="Основной текст 3 Знак"/>
    <w:link w:val="33"/>
    <w:uiPriority w:val="99"/>
    <w:rsid w:val="00AB6503"/>
    <w:rPr>
      <w:rFonts w:ascii="Times New Roman" w:eastAsia="Times New Roman" w:hAnsi="Times New Roman" w:cs="Times New Roman"/>
      <w:sz w:val="16"/>
      <w:szCs w:val="16"/>
    </w:rPr>
  </w:style>
  <w:style w:type="paragraph" w:styleId="33">
    <w:name w:val="Body Text 3"/>
    <w:basedOn w:val="a1"/>
    <w:link w:val="32"/>
    <w:uiPriority w:val="99"/>
    <w:unhideWhenUsed/>
    <w:rsid w:val="00AB6503"/>
    <w:pPr>
      <w:spacing w:after="120"/>
      <w:ind w:firstLine="567"/>
    </w:pPr>
    <w:rPr>
      <w:sz w:val="16"/>
      <w:szCs w:val="16"/>
    </w:rPr>
  </w:style>
  <w:style w:type="paragraph" w:styleId="aff1">
    <w:name w:val="List Bullet"/>
    <w:basedOn w:val="a1"/>
    <w:autoRedefine/>
    <w:semiHidden/>
    <w:rsid w:val="00AB6503"/>
    <w:pPr>
      <w:tabs>
        <w:tab w:val="num" w:pos="2149"/>
      </w:tabs>
      <w:ind w:left="2149" w:hanging="360"/>
    </w:pPr>
    <w:rPr>
      <w:color w:val="333399"/>
      <w:w w:val="109"/>
    </w:rPr>
  </w:style>
  <w:style w:type="paragraph" w:customStyle="1" w:styleId="S6">
    <w:name w:val="S_Маркированный"/>
    <w:basedOn w:val="aff1"/>
    <w:link w:val="S7"/>
    <w:qFormat/>
    <w:rsid w:val="00AB6503"/>
    <w:pPr>
      <w:tabs>
        <w:tab w:val="left" w:pos="992"/>
      </w:tabs>
      <w:spacing w:line="240" w:lineRule="auto"/>
    </w:pPr>
    <w:rPr>
      <w:color w:val="auto"/>
    </w:rPr>
  </w:style>
  <w:style w:type="character" w:customStyle="1" w:styleId="S7">
    <w:name w:val="S_Маркированный Знак"/>
    <w:link w:val="S6"/>
    <w:rsid w:val="00AB6503"/>
    <w:rPr>
      <w:rFonts w:ascii="Times New Roman" w:eastAsia="Times New Roman" w:hAnsi="Times New Roman" w:cs="Times New Roman"/>
      <w:w w:val="109"/>
      <w:sz w:val="24"/>
      <w:szCs w:val="24"/>
    </w:rPr>
  </w:style>
  <w:style w:type="paragraph" w:customStyle="1" w:styleId="aff2">
    <w:name w:val="Абзац рядовой"/>
    <w:basedOn w:val="a1"/>
    <w:link w:val="aff3"/>
    <w:autoRedefine/>
    <w:rsid w:val="00AB6503"/>
    <w:pPr>
      <w:spacing w:line="240" w:lineRule="auto"/>
    </w:pPr>
    <w:rPr>
      <w:sz w:val="28"/>
      <w:szCs w:val="28"/>
    </w:rPr>
  </w:style>
  <w:style w:type="character" w:customStyle="1" w:styleId="aff3">
    <w:name w:val="Абзац рядовой Знак"/>
    <w:link w:val="aff2"/>
    <w:rsid w:val="00AB6503"/>
    <w:rPr>
      <w:rFonts w:ascii="Times New Roman" w:eastAsia="Times New Roman" w:hAnsi="Times New Roman" w:cs="Times New Roman"/>
      <w:sz w:val="28"/>
      <w:szCs w:val="28"/>
    </w:rPr>
  </w:style>
  <w:style w:type="paragraph" w:customStyle="1" w:styleId="ConsPlusNormal">
    <w:name w:val="ConsPlusNormal"/>
    <w:rsid w:val="00AB6503"/>
    <w:pPr>
      <w:widowControl w:val="0"/>
      <w:autoSpaceDE w:val="0"/>
      <w:autoSpaceDN w:val="0"/>
      <w:adjustRightInd w:val="0"/>
      <w:ind w:firstLine="720"/>
      <w:jc w:val="both"/>
    </w:pPr>
    <w:rPr>
      <w:rFonts w:ascii="Arial" w:hAnsi="Arial" w:cs="Arial"/>
    </w:rPr>
  </w:style>
  <w:style w:type="paragraph" w:customStyle="1" w:styleId="ConsNormal">
    <w:name w:val="ConsNormal"/>
    <w:rsid w:val="00AB6503"/>
    <w:pPr>
      <w:widowControl w:val="0"/>
      <w:suppressAutoHyphens/>
      <w:autoSpaceDE w:val="0"/>
      <w:ind w:firstLine="720"/>
      <w:jc w:val="both"/>
    </w:pPr>
    <w:rPr>
      <w:rFonts w:ascii="Arial" w:eastAsia="Arial" w:hAnsi="Arial" w:cs="Arial"/>
      <w:lang w:eastAsia="ar-SA"/>
    </w:rPr>
  </w:style>
  <w:style w:type="paragraph" w:customStyle="1" w:styleId="aff4">
    <w:name w:val="СтильЗ"/>
    <w:basedOn w:val="a1"/>
    <w:link w:val="aff5"/>
    <w:qFormat/>
    <w:rsid w:val="00AB6503"/>
    <w:pPr>
      <w:ind w:firstLine="567"/>
    </w:pPr>
    <w:rPr>
      <w:szCs w:val="20"/>
    </w:rPr>
  </w:style>
  <w:style w:type="character" w:customStyle="1" w:styleId="aff5">
    <w:name w:val="СтильЗ Знак"/>
    <w:link w:val="aff4"/>
    <w:rsid w:val="00AB6503"/>
    <w:rPr>
      <w:rFonts w:ascii="Times New Roman" w:eastAsia="Times New Roman" w:hAnsi="Times New Roman" w:cs="Times New Roman"/>
      <w:sz w:val="24"/>
      <w:szCs w:val="20"/>
    </w:rPr>
  </w:style>
  <w:style w:type="paragraph" w:customStyle="1" w:styleId="26">
    <w:name w:val="2 Глава"/>
    <w:basedOn w:val="2"/>
    <w:next w:val="S0"/>
    <w:link w:val="27"/>
    <w:qFormat/>
    <w:rsid w:val="003F0B48"/>
    <w:pPr>
      <w:contextualSpacing/>
    </w:pPr>
    <w:rPr>
      <w:szCs w:val="28"/>
    </w:rPr>
  </w:style>
  <w:style w:type="character" w:customStyle="1" w:styleId="27">
    <w:name w:val="2 Глава Знак"/>
    <w:link w:val="26"/>
    <w:rsid w:val="003F0B48"/>
    <w:rPr>
      <w:b/>
      <w:bCs/>
      <w:caps/>
      <w:color w:val="000000" w:themeColor="text1"/>
      <w:sz w:val="24"/>
      <w:szCs w:val="28"/>
    </w:rPr>
  </w:style>
  <w:style w:type="character" w:styleId="aff6">
    <w:name w:val="Intense Emphasis"/>
    <w:qFormat/>
    <w:rsid w:val="00AB6503"/>
    <w:rPr>
      <w:b/>
      <w:bCs/>
      <w:i/>
      <w:iCs/>
      <w:color w:val="4F81BD"/>
    </w:rPr>
  </w:style>
  <w:style w:type="paragraph" w:customStyle="1" w:styleId="16">
    <w:name w:val="çàãîëîâîê 1"/>
    <w:basedOn w:val="a1"/>
    <w:next w:val="a1"/>
    <w:rsid w:val="00AB6503"/>
    <w:pPr>
      <w:keepNext/>
      <w:tabs>
        <w:tab w:val="left" w:pos="6096"/>
      </w:tabs>
      <w:suppressAutoHyphens/>
      <w:spacing w:line="240" w:lineRule="auto"/>
      <w:jc w:val="center"/>
    </w:pPr>
    <w:rPr>
      <w:caps/>
      <w:sz w:val="28"/>
      <w:szCs w:val="20"/>
      <w:lang w:val="en-US"/>
    </w:rPr>
  </w:style>
  <w:style w:type="character" w:styleId="aff7">
    <w:name w:val="Strong"/>
    <w:uiPriority w:val="22"/>
    <w:qFormat/>
    <w:rsid w:val="00AB6503"/>
    <w:rPr>
      <w:b/>
      <w:bCs/>
    </w:rPr>
  </w:style>
  <w:style w:type="character" w:customStyle="1" w:styleId="Bodytext">
    <w:name w:val="Body text_"/>
    <w:link w:val="17"/>
    <w:rsid w:val="00AB6503"/>
    <w:rPr>
      <w:rFonts w:ascii="Times New Roman" w:hAnsi="Times New Roman" w:cs="Times New Roman"/>
      <w:shd w:val="clear" w:color="auto" w:fill="FFFFFF"/>
    </w:rPr>
  </w:style>
  <w:style w:type="paragraph" w:customStyle="1" w:styleId="17">
    <w:name w:val="Основной текст1"/>
    <w:basedOn w:val="a1"/>
    <w:link w:val="Bodytext"/>
    <w:rsid w:val="00AB6503"/>
    <w:pPr>
      <w:shd w:val="clear" w:color="auto" w:fill="FFFFFF"/>
      <w:spacing w:line="274" w:lineRule="exact"/>
    </w:pPr>
    <w:rPr>
      <w:sz w:val="20"/>
      <w:szCs w:val="20"/>
    </w:rPr>
  </w:style>
  <w:style w:type="paragraph" w:styleId="aff8">
    <w:name w:val="No Spacing"/>
    <w:uiPriority w:val="99"/>
    <w:qFormat/>
    <w:rsid w:val="00AA77AC"/>
    <w:pPr>
      <w:jc w:val="both"/>
    </w:pPr>
    <w:rPr>
      <w:sz w:val="24"/>
      <w:szCs w:val="24"/>
      <w:lang w:eastAsia="en-US"/>
    </w:rPr>
  </w:style>
  <w:style w:type="character" w:customStyle="1" w:styleId="apple-style-span">
    <w:name w:val="apple-style-span"/>
    <w:basedOn w:val="a2"/>
    <w:rsid w:val="00592DB4"/>
  </w:style>
  <w:style w:type="paragraph" w:styleId="aff9">
    <w:name w:val="Block Text"/>
    <w:basedOn w:val="a1"/>
    <w:rsid w:val="00EC41E0"/>
    <w:pPr>
      <w:spacing w:line="240" w:lineRule="auto"/>
      <w:ind w:left="-567" w:right="-1" w:firstLine="567"/>
    </w:pPr>
    <w:rPr>
      <w:sz w:val="28"/>
      <w:szCs w:val="20"/>
    </w:rPr>
  </w:style>
  <w:style w:type="paragraph" w:customStyle="1" w:styleId="ConsNonformat">
    <w:name w:val="ConsNonformat"/>
    <w:rsid w:val="00EC22F1"/>
    <w:pPr>
      <w:widowControl w:val="0"/>
      <w:autoSpaceDE w:val="0"/>
      <w:autoSpaceDN w:val="0"/>
      <w:adjustRightInd w:val="0"/>
      <w:ind w:right="19772"/>
    </w:pPr>
    <w:rPr>
      <w:rFonts w:ascii="Courier New" w:hAnsi="Courier New" w:cs="Courier New"/>
    </w:rPr>
  </w:style>
  <w:style w:type="character" w:customStyle="1" w:styleId="affa">
    <w:name w:val="МК Знак"/>
    <w:basedOn w:val="a2"/>
    <w:link w:val="a"/>
    <w:locked/>
    <w:rsid w:val="006D08E8"/>
    <w:rPr>
      <w:sz w:val="24"/>
      <w:szCs w:val="24"/>
    </w:rPr>
  </w:style>
  <w:style w:type="paragraph" w:customStyle="1" w:styleId="a">
    <w:name w:val="МК"/>
    <w:basedOn w:val="a1"/>
    <w:link w:val="affa"/>
    <w:qFormat/>
    <w:rsid w:val="006D08E8"/>
    <w:pPr>
      <w:numPr>
        <w:numId w:val="3"/>
      </w:numPr>
      <w:autoSpaceDE w:val="0"/>
      <w:autoSpaceDN w:val="0"/>
      <w:adjustRightInd w:val="0"/>
      <w:spacing w:line="240" w:lineRule="auto"/>
    </w:pPr>
  </w:style>
  <w:style w:type="paragraph" w:customStyle="1" w:styleId="18">
    <w:name w:val="Абзац списка1"/>
    <w:rsid w:val="00061C19"/>
    <w:pPr>
      <w:widowControl w:val="0"/>
      <w:suppressAutoHyphens/>
      <w:spacing w:before="200" w:after="200" w:line="360" w:lineRule="auto"/>
      <w:ind w:left="720"/>
    </w:pPr>
    <w:rPr>
      <w:rFonts w:eastAsia="Lucida Sans Unicode" w:cs="font338"/>
      <w:kern w:val="1"/>
      <w:sz w:val="24"/>
      <w:szCs w:val="24"/>
      <w:lang w:eastAsia="ar-SA"/>
    </w:rPr>
  </w:style>
  <w:style w:type="paragraph" w:customStyle="1" w:styleId="28">
    <w:name w:val="Верхний колонтитул2"/>
    <w:basedOn w:val="a1"/>
    <w:rsid w:val="00061C19"/>
    <w:pPr>
      <w:widowControl w:val="0"/>
      <w:tabs>
        <w:tab w:val="center" w:pos="4153"/>
        <w:tab w:val="right" w:pos="8306"/>
      </w:tabs>
      <w:spacing w:line="240" w:lineRule="auto"/>
    </w:pPr>
  </w:style>
  <w:style w:type="character" w:customStyle="1" w:styleId="Bodytext6">
    <w:name w:val="Body text (6)_"/>
    <w:link w:val="Bodytext60"/>
    <w:rsid w:val="00061C19"/>
    <w:rPr>
      <w:sz w:val="25"/>
      <w:szCs w:val="25"/>
      <w:shd w:val="clear" w:color="auto" w:fill="FFFFFF"/>
    </w:rPr>
  </w:style>
  <w:style w:type="paragraph" w:customStyle="1" w:styleId="Bodytext60">
    <w:name w:val="Body text (6)"/>
    <w:basedOn w:val="a1"/>
    <w:link w:val="Bodytext6"/>
    <w:rsid w:val="00061C19"/>
    <w:pPr>
      <w:shd w:val="clear" w:color="auto" w:fill="FFFFFF"/>
      <w:spacing w:line="0" w:lineRule="atLeast"/>
      <w:jc w:val="left"/>
    </w:pPr>
    <w:rPr>
      <w:sz w:val="25"/>
      <w:szCs w:val="25"/>
    </w:rPr>
  </w:style>
  <w:style w:type="paragraph" w:customStyle="1" w:styleId="29">
    <w:name w:val="Абзац списка2"/>
    <w:rsid w:val="00061C19"/>
    <w:pPr>
      <w:widowControl w:val="0"/>
      <w:suppressAutoHyphens/>
      <w:spacing w:before="200" w:after="200" w:line="360" w:lineRule="auto"/>
      <w:ind w:left="720"/>
    </w:pPr>
    <w:rPr>
      <w:rFonts w:eastAsia="Lucida Sans Unicode" w:cs="font341"/>
      <w:kern w:val="1"/>
      <w:sz w:val="24"/>
      <w:szCs w:val="24"/>
      <w:lang w:eastAsia="ar-SA"/>
    </w:rPr>
  </w:style>
  <w:style w:type="paragraph" w:customStyle="1" w:styleId="ConsPlusNonformat">
    <w:name w:val="ConsPlusNonformat"/>
    <w:uiPriority w:val="99"/>
    <w:rsid w:val="00061C19"/>
    <w:pPr>
      <w:autoSpaceDE w:val="0"/>
      <w:autoSpaceDN w:val="0"/>
      <w:adjustRightInd w:val="0"/>
    </w:pPr>
    <w:rPr>
      <w:rFonts w:ascii="Courier New" w:eastAsia="Calibri" w:hAnsi="Courier New" w:cs="Courier New"/>
      <w:lang w:eastAsia="en-US"/>
    </w:rPr>
  </w:style>
  <w:style w:type="paragraph" w:customStyle="1" w:styleId="310">
    <w:name w:val="Основной текст 31"/>
    <w:rsid w:val="00061C19"/>
    <w:pPr>
      <w:widowControl w:val="0"/>
      <w:suppressAutoHyphens/>
      <w:spacing w:after="120" w:line="100" w:lineRule="atLeast"/>
    </w:pPr>
    <w:rPr>
      <w:kern w:val="1"/>
      <w:sz w:val="16"/>
      <w:szCs w:val="16"/>
      <w:lang w:eastAsia="ar-SA"/>
    </w:rPr>
  </w:style>
  <w:style w:type="paragraph" w:customStyle="1" w:styleId="19">
    <w:name w:val="Обычный (веб)1"/>
    <w:rsid w:val="00061C19"/>
    <w:pPr>
      <w:widowControl w:val="0"/>
      <w:suppressAutoHyphens/>
      <w:spacing w:after="200" w:line="276" w:lineRule="auto"/>
    </w:pPr>
    <w:rPr>
      <w:rFonts w:ascii="Calibri" w:eastAsia="Lucida Sans Unicode" w:hAnsi="Calibri" w:cs="font341"/>
      <w:kern w:val="1"/>
      <w:sz w:val="22"/>
      <w:szCs w:val="22"/>
      <w:lang w:eastAsia="ar-SA"/>
    </w:rPr>
  </w:style>
  <w:style w:type="paragraph" w:customStyle="1" w:styleId="1a">
    <w:name w:val="Цитата1"/>
    <w:rsid w:val="00061C19"/>
    <w:pPr>
      <w:widowControl w:val="0"/>
      <w:suppressAutoHyphens/>
      <w:spacing w:after="200" w:line="276" w:lineRule="auto"/>
      <w:ind w:left="-567" w:right="-1" w:firstLine="567"/>
      <w:jc w:val="both"/>
    </w:pPr>
    <w:rPr>
      <w:rFonts w:ascii="Calibri" w:eastAsia="Lucida Sans Unicode" w:hAnsi="Calibri" w:cs="font341"/>
      <w:kern w:val="1"/>
      <w:sz w:val="28"/>
      <w:lang w:eastAsia="ar-SA"/>
    </w:rPr>
  </w:style>
  <w:style w:type="paragraph" w:customStyle="1" w:styleId="rtejustify1">
    <w:name w:val="rtejustify1"/>
    <w:rsid w:val="00061C19"/>
    <w:pPr>
      <w:widowControl w:val="0"/>
      <w:suppressAutoHyphens/>
      <w:spacing w:after="180" w:line="270" w:lineRule="atLeast"/>
      <w:jc w:val="both"/>
    </w:pPr>
    <w:rPr>
      <w:rFonts w:ascii="Arial" w:hAnsi="Arial" w:cs="Arial"/>
      <w:kern w:val="1"/>
      <w:sz w:val="21"/>
      <w:szCs w:val="21"/>
      <w:lang w:eastAsia="ar-SA"/>
    </w:rPr>
  </w:style>
  <w:style w:type="paragraph" w:customStyle="1" w:styleId="34">
    <w:name w:val="Абзац списка3"/>
    <w:rsid w:val="00061C19"/>
    <w:pPr>
      <w:widowControl w:val="0"/>
      <w:suppressAutoHyphens/>
      <w:spacing w:before="200" w:after="200" w:line="360" w:lineRule="auto"/>
      <w:ind w:left="720"/>
    </w:pPr>
    <w:rPr>
      <w:rFonts w:eastAsia="Lucida Sans Unicode" w:cs="font340"/>
      <w:kern w:val="1"/>
      <w:sz w:val="24"/>
      <w:szCs w:val="24"/>
      <w:lang w:eastAsia="ar-SA"/>
    </w:rPr>
  </w:style>
  <w:style w:type="paragraph" w:customStyle="1" w:styleId="S8">
    <w:name w:val="S_Обычний подчёркнутый"/>
    <w:basedOn w:val="a1"/>
    <w:autoRedefine/>
    <w:qFormat/>
    <w:rsid w:val="00955E3B"/>
    <w:pPr>
      <w:framePr w:hSpace="181" w:wrap="around" w:vAnchor="text" w:hAnchor="margin" w:y="137"/>
      <w:suppressAutoHyphens/>
      <w:suppressOverlap/>
    </w:pPr>
    <w:rPr>
      <w:rFonts w:ascii="Arial" w:hAnsi="Arial" w:cs="Arial"/>
      <w:b/>
      <w:color w:val="000000"/>
      <w:sz w:val="20"/>
      <w:szCs w:val="20"/>
      <w:lang w:eastAsia="ar-SA"/>
    </w:rPr>
  </w:style>
  <w:style w:type="paragraph" w:customStyle="1" w:styleId="western">
    <w:name w:val="western"/>
    <w:basedOn w:val="a1"/>
    <w:rsid w:val="00061C19"/>
    <w:pPr>
      <w:spacing w:before="100" w:beforeAutospacing="1" w:line="240" w:lineRule="auto"/>
      <w:jc w:val="center"/>
    </w:pPr>
    <w:rPr>
      <w:b/>
      <w:bCs/>
      <w:color w:val="000000"/>
      <w:sz w:val="16"/>
      <w:szCs w:val="16"/>
    </w:rPr>
  </w:style>
  <w:style w:type="character" w:customStyle="1" w:styleId="highlight">
    <w:name w:val="highlight"/>
    <w:basedOn w:val="a2"/>
    <w:rsid w:val="00061C19"/>
  </w:style>
  <w:style w:type="table" w:customStyle="1" w:styleId="1b">
    <w:name w:val="Сетка таблицы1"/>
    <w:basedOn w:val="a3"/>
    <w:next w:val="ad"/>
    <w:uiPriority w:val="59"/>
    <w:rsid w:val="000F6F9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b">
    <w:name w:val="Знак Знак Знак Знак Знак Знак"/>
    <w:basedOn w:val="a1"/>
    <w:rsid w:val="0000484E"/>
    <w:pPr>
      <w:spacing w:before="100" w:beforeAutospacing="1" w:after="100" w:afterAutospacing="1" w:line="240" w:lineRule="auto"/>
      <w:jc w:val="left"/>
    </w:pPr>
    <w:rPr>
      <w:rFonts w:ascii="Tahoma" w:hAnsi="Tahoma" w:cs="Tahoma"/>
      <w:sz w:val="20"/>
      <w:szCs w:val="20"/>
      <w:lang w:val="en-US" w:eastAsia="en-US"/>
    </w:rPr>
  </w:style>
  <w:style w:type="character" w:styleId="affc">
    <w:name w:val="FollowedHyperlink"/>
    <w:uiPriority w:val="99"/>
    <w:semiHidden/>
    <w:unhideWhenUsed/>
    <w:rsid w:val="00866731"/>
    <w:rPr>
      <w:color w:val="800080"/>
      <w:u w:val="single"/>
    </w:rPr>
  </w:style>
  <w:style w:type="character" w:customStyle="1" w:styleId="affd">
    <w:name w:val="Схема документа Знак"/>
    <w:link w:val="affe"/>
    <w:uiPriority w:val="99"/>
    <w:semiHidden/>
    <w:rsid w:val="00AF1A45"/>
    <w:rPr>
      <w:rFonts w:ascii="Tahoma" w:eastAsia="Calibri" w:hAnsi="Tahoma" w:cs="Tahoma"/>
      <w:sz w:val="16"/>
      <w:szCs w:val="16"/>
      <w:lang w:eastAsia="en-US"/>
    </w:rPr>
  </w:style>
  <w:style w:type="paragraph" w:styleId="affe">
    <w:name w:val="Document Map"/>
    <w:basedOn w:val="a1"/>
    <w:link w:val="affd"/>
    <w:uiPriority w:val="99"/>
    <w:semiHidden/>
    <w:unhideWhenUsed/>
    <w:rsid w:val="00AF1A45"/>
    <w:pPr>
      <w:spacing w:line="240" w:lineRule="auto"/>
      <w:jc w:val="left"/>
    </w:pPr>
    <w:rPr>
      <w:rFonts w:ascii="Tahoma" w:eastAsia="Calibri" w:hAnsi="Tahoma"/>
      <w:sz w:val="16"/>
      <w:szCs w:val="16"/>
      <w:lang w:eastAsia="en-US"/>
    </w:rPr>
  </w:style>
  <w:style w:type="character" w:customStyle="1" w:styleId="S11">
    <w:name w:val="S_Маркированный Знак1"/>
    <w:rsid w:val="00AF1A45"/>
    <w:rPr>
      <w:rFonts w:ascii="Times New Roman" w:eastAsia="Times New Roman" w:hAnsi="Times New Roman" w:cs="Times New Roman"/>
      <w:bCs/>
      <w:color w:val="000000"/>
      <w:sz w:val="24"/>
      <w:szCs w:val="24"/>
      <w:lang w:eastAsia="ru-RU"/>
    </w:rPr>
  </w:style>
  <w:style w:type="paragraph" w:customStyle="1" w:styleId="41">
    <w:name w:val="Стиль4"/>
    <w:basedOn w:val="a1"/>
    <w:qFormat/>
    <w:rsid w:val="00AF1A45"/>
    <w:pPr>
      <w:suppressAutoHyphens/>
      <w:spacing w:line="240" w:lineRule="auto"/>
      <w:ind w:right="-73"/>
      <w:jc w:val="center"/>
    </w:pPr>
    <w:rPr>
      <w:rFonts w:eastAsia="Calibri"/>
      <w:b/>
      <w:bCs/>
      <w:sz w:val="20"/>
      <w:szCs w:val="20"/>
    </w:rPr>
  </w:style>
  <w:style w:type="character" w:customStyle="1" w:styleId="apple-converted-space">
    <w:name w:val="apple-converted-space"/>
    <w:basedOn w:val="a2"/>
    <w:rsid w:val="00AF1A45"/>
  </w:style>
  <w:style w:type="paragraph" w:customStyle="1" w:styleId="afff">
    <w:name w:val="Âåðõíèé êîëîíòèòóë"/>
    <w:basedOn w:val="a1"/>
    <w:rsid w:val="00AF1A45"/>
    <w:pPr>
      <w:tabs>
        <w:tab w:val="center" w:pos="4153"/>
        <w:tab w:val="right" w:pos="8306"/>
      </w:tabs>
      <w:autoSpaceDE w:val="0"/>
      <w:autoSpaceDN w:val="0"/>
      <w:adjustRightInd w:val="0"/>
      <w:spacing w:line="240" w:lineRule="auto"/>
      <w:jc w:val="left"/>
    </w:pPr>
    <w:rPr>
      <w:sz w:val="20"/>
      <w:szCs w:val="20"/>
    </w:rPr>
  </w:style>
  <w:style w:type="paragraph" w:customStyle="1" w:styleId="61">
    <w:name w:val="çàãîëîâîê 6"/>
    <w:basedOn w:val="a1"/>
    <w:next w:val="a1"/>
    <w:rsid w:val="00AF1A45"/>
    <w:pPr>
      <w:keepNext/>
      <w:autoSpaceDE w:val="0"/>
      <w:autoSpaceDN w:val="0"/>
      <w:adjustRightInd w:val="0"/>
      <w:spacing w:line="240" w:lineRule="auto"/>
      <w:jc w:val="center"/>
    </w:pPr>
    <w:rPr>
      <w:sz w:val="28"/>
      <w:szCs w:val="28"/>
    </w:rPr>
  </w:style>
  <w:style w:type="paragraph" w:customStyle="1" w:styleId="81">
    <w:name w:val="çàãîëîâîê 8"/>
    <w:basedOn w:val="a1"/>
    <w:next w:val="a1"/>
    <w:rsid w:val="00AF1A45"/>
    <w:pPr>
      <w:keepNext/>
      <w:autoSpaceDE w:val="0"/>
      <w:autoSpaceDN w:val="0"/>
      <w:adjustRightInd w:val="0"/>
      <w:spacing w:line="240" w:lineRule="auto"/>
      <w:jc w:val="center"/>
    </w:pPr>
    <w:rPr>
      <w:b/>
      <w:bCs/>
      <w:sz w:val="28"/>
      <w:szCs w:val="28"/>
    </w:rPr>
  </w:style>
  <w:style w:type="paragraph" w:customStyle="1" w:styleId="hl">
    <w:name w:val="hl"/>
    <w:basedOn w:val="a1"/>
    <w:rsid w:val="00AF1A45"/>
    <w:pPr>
      <w:spacing w:before="100" w:beforeAutospacing="1" w:after="100" w:afterAutospacing="1" w:line="240" w:lineRule="auto"/>
      <w:jc w:val="center"/>
    </w:pPr>
    <w:rPr>
      <w:rFonts w:ascii="Tahoma" w:hAnsi="Tahoma" w:cs="Tahoma"/>
      <w:color w:val="0000CC"/>
      <w:sz w:val="30"/>
      <w:szCs w:val="30"/>
    </w:rPr>
  </w:style>
  <w:style w:type="paragraph" w:customStyle="1" w:styleId="211">
    <w:name w:val="Основной текст 21"/>
    <w:basedOn w:val="a1"/>
    <w:rsid w:val="00AF1A45"/>
    <w:pPr>
      <w:widowControl w:val="0"/>
      <w:spacing w:line="240" w:lineRule="auto"/>
      <w:jc w:val="center"/>
    </w:pPr>
    <w:rPr>
      <w:b/>
      <w:i/>
      <w:sz w:val="28"/>
      <w:szCs w:val="20"/>
    </w:rPr>
  </w:style>
  <w:style w:type="character" w:customStyle="1" w:styleId="spelle">
    <w:name w:val="spelle"/>
    <w:basedOn w:val="a2"/>
    <w:rsid w:val="00AF1A45"/>
  </w:style>
  <w:style w:type="character" w:styleId="afff0">
    <w:name w:val="Emphasis"/>
    <w:uiPriority w:val="20"/>
    <w:qFormat/>
    <w:rsid w:val="00AF1A45"/>
    <w:rPr>
      <w:i/>
      <w:iCs/>
    </w:rPr>
  </w:style>
  <w:style w:type="character" w:customStyle="1" w:styleId="dropcap">
    <w:name w:val="dropcap"/>
    <w:basedOn w:val="a2"/>
    <w:rsid w:val="00AF1A45"/>
  </w:style>
  <w:style w:type="paragraph" w:customStyle="1" w:styleId="afff1">
    <w:name w:val="Содержимое таблицы"/>
    <w:basedOn w:val="a1"/>
    <w:rsid w:val="00AF1A45"/>
    <w:pPr>
      <w:widowControl w:val="0"/>
      <w:suppressLineNumbers/>
      <w:suppressAutoHyphens/>
      <w:spacing w:line="240" w:lineRule="auto"/>
      <w:jc w:val="left"/>
    </w:pPr>
    <w:rPr>
      <w:rFonts w:eastAsia="Droid Sans Fallback" w:cs="Lohit Hindi"/>
      <w:kern w:val="1"/>
      <w:lang w:eastAsia="hi-IN" w:bidi="hi-IN"/>
    </w:rPr>
  </w:style>
  <w:style w:type="character" w:customStyle="1" w:styleId="Heading12">
    <w:name w:val="Heading #1 (2)_"/>
    <w:link w:val="Heading120"/>
    <w:rsid w:val="00AF1A45"/>
    <w:rPr>
      <w:rFonts w:ascii="Calibri" w:eastAsia="Calibri" w:hAnsi="Calibri" w:cs="Calibri"/>
      <w:sz w:val="19"/>
      <w:szCs w:val="19"/>
      <w:shd w:val="clear" w:color="auto" w:fill="FFFFFF"/>
    </w:rPr>
  </w:style>
  <w:style w:type="paragraph" w:customStyle="1" w:styleId="Heading120">
    <w:name w:val="Heading #1 (2)"/>
    <w:basedOn w:val="a1"/>
    <w:link w:val="Heading12"/>
    <w:rsid w:val="00AF1A45"/>
    <w:pPr>
      <w:shd w:val="clear" w:color="auto" w:fill="FFFFFF"/>
      <w:spacing w:before="540" w:line="0" w:lineRule="atLeast"/>
      <w:jc w:val="left"/>
      <w:outlineLvl w:val="0"/>
    </w:pPr>
    <w:rPr>
      <w:rFonts w:ascii="Calibri" w:eastAsia="Calibri" w:hAnsi="Calibri"/>
      <w:sz w:val="19"/>
      <w:szCs w:val="19"/>
    </w:rPr>
  </w:style>
  <w:style w:type="character" w:customStyle="1" w:styleId="Heading1">
    <w:name w:val="Heading #1_"/>
    <w:link w:val="Heading10"/>
    <w:rsid w:val="00AF1A45"/>
    <w:rPr>
      <w:rFonts w:ascii="Sylfaen" w:eastAsia="Sylfaen" w:hAnsi="Sylfaen" w:cs="Sylfaen"/>
      <w:spacing w:val="-10"/>
      <w:sz w:val="19"/>
      <w:szCs w:val="19"/>
      <w:shd w:val="clear" w:color="auto" w:fill="FFFFFF"/>
    </w:rPr>
  </w:style>
  <w:style w:type="paragraph" w:customStyle="1" w:styleId="Heading10">
    <w:name w:val="Heading #1"/>
    <w:basedOn w:val="a1"/>
    <w:link w:val="Heading1"/>
    <w:rsid w:val="00AF1A45"/>
    <w:pPr>
      <w:shd w:val="clear" w:color="auto" w:fill="FFFFFF"/>
      <w:spacing w:after="120" w:line="251" w:lineRule="exact"/>
      <w:jc w:val="left"/>
      <w:outlineLvl w:val="0"/>
    </w:pPr>
    <w:rPr>
      <w:rFonts w:ascii="Sylfaen" w:eastAsia="Sylfaen" w:hAnsi="Sylfaen"/>
      <w:spacing w:val="-10"/>
      <w:sz w:val="19"/>
      <w:szCs w:val="19"/>
    </w:rPr>
  </w:style>
  <w:style w:type="character" w:customStyle="1" w:styleId="Tablecaption">
    <w:name w:val="Table caption_"/>
    <w:link w:val="Tablecaption0"/>
    <w:rsid w:val="00AF1A45"/>
    <w:rPr>
      <w:rFonts w:ascii="Sylfaen" w:eastAsia="Sylfaen" w:hAnsi="Sylfaen" w:cs="Sylfaen"/>
      <w:sz w:val="19"/>
      <w:szCs w:val="19"/>
      <w:shd w:val="clear" w:color="auto" w:fill="FFFFFF"/>
    </w:rPr>
  </w:style>
  <w:style w:type="paragraph" w:customStyle="1" w:styleId="Tablecaption0">
    <w:name w:val="Table caption"/>
    <w:basedOn w:val="a1"/>
    <w:link w:val="Tablecaption"/>
    <w:rsid w:val="00AF1A45"/>
    <w:pPr>
      <w:shd w:val="clear" w:color="auto" w:fill="FFFFFF"/>
      <w:spacing w:line="0" w:lineRule="atLeast"/>
      <w:jc w:val="left"/>
    </w:pPr>
    <w:rPr>
      <w:rFonts w:ascii="Sylfaen" w:eastAsia="Sylfaen" w:hAnsi="Sylfaen"/>
      <w:sz w:val="19"/>
      <w:szCs w:val="19"/>
    </w:rPr>
  </w:style>
  <w:style w:type="paragraph" w:customStyle="1" w:styleId="ConsPlusCell">
    <w:name w:val="ConsPlusCell"/>
    <w:rsid w:val="00AF1A45"/>
    <w:pPr>
      <w:widowControl w:val="0"/>
      <w:autoSpaceDE w:val="0"/>
      <w:autoSpaceDN w:val="0"/>
      <w:adjustRightInd w:val="0"/>
    </w:pPr>
    <w:rPr>
      <w:rFonts w:ascii="Arial" w:hAnsi="Arial" w:cs="Arial"/>
    </w:rPr>
  </w:style>
  <w:style w:type="paragraph" w:customStyle="1" w:styleId="afff2">
    <w:name w:val="Стандарт"/>
    <w:basedOn w:val="a5"/>
    <w:rsid w:val="00AF1A45"/>
    <w:pPr>
      <w:widowControl w:val="0"/>
      <w:spacing w:after="0" w:line="264" w:lineRule="auto"/>
      <w:ind w:firstLine="720"/>
      <w:jc w:val="both"/>
    </w:pPr>
    <w:rPr>
      <w:rFonts w:ascii="Times New Roman" w:hAnsi="Times New Roman"/>
      <w:snapToGrid w:val="0"/>
      <w:sz w:val="28"/>
      <w:lang w:eastAsia="ru-RU"/>
    </w:rPr>
  </w:style>
  <w:style w:type="paragraph" w:customStyle="1" w:styleId="afff3">
    <w:name w:val="Знак Знак Знак Знак Знак Знак Знак Знак Знак Знак Знак Знак Знак Знак Знак Знак Знак Знак Знак"/>
    <w:basedOn w:val="a1"/>
    <w:rsid w:val="00AF1A45"/>
    <w:pPr>
      <w:spacing w:before="100" w:beforeAutospacing="1" w:after="100" w:afterAutospacing="1" w:line="240" w:lineRule="auto"/>
      <w:jc w:val="left"/>
    </w:pPr>
    <w:rPr>
      <w:rFonts w:ascii="Tahoma" w:hAnsi="Tahoma"/>
      <w:sz w:val="20"/>
      <w:szCs w:val="20"/>
      <w:lang w:val="en-US" w:eastAsia="en-US"/>
    </w:rPr>
  </w:style>
  <w:style w:type="paragraph" w:customStyle="1" w:styleId="212">
    <w:name w:val="Основной текст с отступом 21"/>
    <w:rsid w:val="00AF1A45"/>
    <w:pPr>
      <w:widowControl w:val="0"/>
      <w:suppressAutoHyphens/>
      <w:spacing w:after="120" w:line="480" w:lineRule="auto"/>
      <w:ind w:left="283"/>
    </w:pPr>
    <w:rPr>
      <w:kern w:val="1"/>
      <w:sz w:val="24"/>
      <w:szCs w:val="24"/>
      <w:lang w:eastAsia="ar-SA"/>
    </w:rPr>
  </w:style>
  <w:style w:type="paragraph" w:customStyle="1" w:styleId="42">
    <w:name w:val="çàãîëîâîê 4"/>
    <w:basedOn w:val="a1"/>
    <w:next w:val="a1"/>
    <w:rsid w:val="00AF1A45"/>
    <w:pPr>
      <w:keepNext/>
      <w:autoSpaceDE w:val="0"/>
      <w:autoSpaceDN w:val="0"/>
      <w:adjustRightInd w:val="0"/>
      <w:spacing w:line="240" w:lineRule="auto"/>
    </w:pPr>
    <w:rPr>
      <w:sz w:val="28"/>
      <w:szCs w:val="28"/>
    </w:rPr>
  </w:style>
  <w:style w:type="paragraph" w:customStyle="1" w:styleId="71">
    <w:name w:val="çàãîëîâîê 7"/>
    <w:basedOn w:val="a1"/>
    <w:next w:val="a1"/>
    <w:rsid w:val="00AF1A45"/>
    <w:pPr>
      <w:keepNext/>
      <w:autoSpaceDE w:val="0"/>
      <w:autoSpaceDN w:val="0"/>
      <w:adjustRightInd w:val="0"/>
      <w:spacing w:line="240" w:lineRule="auto"/>
      <w:jc w:val="left"/>
    </w:pPr>
    <w:rPr>
      <w:sz w:val="28"/>
      <w:szCs w:val="28"/>
    </w:rPr>
  </w:style>
  <w:style w:type="paragraph" w:styleId="a9">
    <w:name w:val="Plain Text"/>
    <w:basedOn w:val="a1"/>
    <w:link w:val="afff4"/>
    <w:rsid w:val="00AF1A45"/>
    <w:pPr>
      <w:spacing w:line="240" w:lineRule="auto"/>
      <w:jc w:val="left"/>
    </w:pPr>
    <w:rPr>
      <w:rFonts w:ascii="Courier New" w:hAnsi="Courier New"/>
      <w:sz w:val="20"/>
      <w:szCs w:val="20"/>
    </w:rPr>
  </w:style>
  <w:style w:type="character" w:customStyle="1" w:styleId="afff4">
    <w:name w:val="Текст Знак"/>
    <w:link w:val="a9"/>
    <w:rsid w:val="00AF1A45"/>
    <w:rPr>
      <w:rFonts w:ascii="Courier New" w:eastAsia="Times New Roman" w:hAnsi="Courier New" w:cs="Courier New"/>
      <w:sz w:val="20"/>
      <w:szCs w:val="20"/>
    </w:rPr>
  </w:style>
  <w:style w:type="paragraph" w:customStyle="1" w:styleId="xl65">
    <w:name w:val="xl65"/>
    <w:basedOn w:val="a1"/>
    <w:rsid w:val="00AF1A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66">
    <w:name w:val="xl66"/>
    <w:basedOn w:val="a1"/>
    <w:rsid w:val="00AF1A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color w:val="000000"/>
    </w:rPr>
  </w:style>
  <w:style w:type="paragraph" w:customStyle="1" w:styleId="xl67">
    <w:name w:val="xl67"/>
    <w:basedOn w:val="a1"/>
    <w:rsid w:val="00AF1A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color w:val="000000"/>
    </w:rPr>
  </w:style>
  <w:style w:type="paragraph" w:customStyle="1" w:styleId="xl68">
    <w:name w:val="xl68"/>
    <w:basedOn w:val="a1"/>
    <w:rsid w:val="00AF1A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b/>
      <w:bCs/>
      <w:color w:val="000000"/>
    </w:rPr>
  </w:style>
  <w:style w:type="paragraph" w:customStyle="1" w:styleId="xl69">
    <w:name w:val="xl69"/>
    <w:basedOn w:val="a1"/>
    <w:rsid w:val="00AF1A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70">
    <w:name w:val="xl70"/>
    <w:basedOn w:val="a1"/>
    <w:rsid w:val="00AF1A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color w:val="000000"/>
    </w:rPr>
  </w:style>
  <w:style w:type="paragraph" w:customStyle="1" w:styleId="xl71">
    <w:name w:val="xl71"/>
    <w:basedOn w:val="a1"/>
    <w:rsid w:val="00AF1A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72">
    <w:name w:val="xl72"/>
    <w:basedOn w:val="a1"/>
    <w:rsid w:val="00AF1A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style>
  <w:style w:type="paragraph" w:customStyle="1" w:styleId="xl73">
    <w:name w:val="xl73"/>
    <w:basedOn w:val="a1"/>
    <w:rsid w:val="00AF1A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color w:val="000000"/>
    </w:rPr>
  </w:style>
  <w:style w:type="paragraph" w:customStyle="1" w:styleId="xl74">
    <w:name w:val="xl74"/>
    <w:basedOn w:val="a1"/>
    <w:rsid w:val="00AF1A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style>
  <w:style w:type="paragraph" w:customStyle="1" w:styleId="xl75">
    <w:name w:val="xl75"/>
    <w:basedOn w:val="a1"/>
    <w:rsid w:val="00AF1A45"/>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color w:val="000000"/>
    </w:rPr>
  </w:style>
  <w:style w:type="paragraph" w:customStyle="1" w:styleId="xl76">
    <w:name w:val="xl76"/>
    <w:basedOn w:val="a1"/>
    <w:rsid w:val="00AF1A45"/>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color w:val="000000"/>
    </w:rPr>
  </w:style>
  <w:style w:type="paragraph" w:customStyle="1" w:styleId="xl77">
    <w:name w:val="xl77"/>
    <w:basedOn w:val="a1"/>
    <w:rsid w:val="00AF1A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style>
  <w:style w:type="paragraph" w:customStyle="1" w:styleId="xl78">
    <w:name w:val="xl78"/>
    <w:basedOn w:val="a1"/>
    <w:rsid w:val="00AF1A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style>
  <w:style w:type="paragraph" w:customStyle="1" w:styleId="xl79">
    <w:name w:val="xl79"/>
    <w:basedOn w:val="a1"/>
    <w:rsid w:val="00AF1A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style>
  <w:style w:type="paragraph" w:customStyle="1" w:styleId="xl80">
    <w:name w:val="xl80"/>
    <w:basedOn w:val="a1"/>
    <w:rsid w:val="00AF1A4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b/>
      <w:bCs/>
      <w:color w:val="000000"/>
    </w:rPr>
  </w:style>
  <w:style w:type="paragraph" w:customStyle="1" w:styleId="xl81">
    <w:name w:val="xl81"/>
    <w:basedOn w:val="a1"/>
    <w:rsid w:val="00AF1A45"/>
    <w:pPr>
      <w:pBdr>
        <w:top w:val="single" w:sz="4" w:space="0" w:color="auto"/>
        <w:bottom w:val="single" w:sz="4" w:space="0" w:color="auto"/>
      </w:pBdr>
      <w:spacing w:before="100" w:beforeAutospacing="1" w:after="100" w:afterAutospacing="1" w:line="240" w:lineRule="auto"/>
      <w:jc w:val="center"/>
      <w:textAlignment w:val="center"/>
    </w:pPr>
    <w:rPr>
      <w:b/>
      <w:bCs/>
      <w:color w:val="000000"/>
    </w:rPr>
  </w:style>
  <w:style w:type="paragraph" w:customStyle="1" w:styleId="xl82">
    <w:name w:val="xl82"/>
    <w:basedOn w:val="a1"/>
    <w:rsid w:val="00AF1A4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b/>
      <w:bCs/>
      <w:color w:val="000000"/>
    </w:rPr>
  </w:style>
  <w:style w:type="paragraph" w:customStyle="1" w:styleId="xl83">
    <w:name w:val="xl83"/>
    <w:basedOn w:val="a1"/>
    <w:rsid w:val="00AF1A4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style>
  <w:style w:type="paragraph" w:customStyle="1" w:styleId="xl84">
    <w:name w:val="xl84"/>
    <w:basedOn w:val="a1"/>
    <w:rsid w:val="00AF1A4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style>
  <w:style w:type="paragraph" w:customStyle="1" w:styleId="xl85">
    <w:name w:val="xl85"/>
    <w:basedOn w:val="a1"/>
    <w:rsid w:val="00AF1A4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color w:val="000000"/>
    </w:rPr>
  </w:style>
  <w:style w:type="paragraph" w:customStyle="1" w:styleId="xl86">
    <w:name w:val="xl86"/>
    <w:basedOn w:val="a1"/>
    <w:rsid w:val="00AF1A4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87">
    <w:name w:val="xl87"/>
    <w:basedOn w:val="a1"/>
    <w:rsid w:val="00AF1A4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b/>
      <w:bCs/>
    </w:rPr>
  </w:style>
  <w:style w:type="paragraph" w:customStyle="1" w:styleId="xl88">
    <w:name w:val="xl88"/>
    <w:basedOn w:val="a1"/>
    <w:rsid w:val="00AF1A45"/>
    <w:pPr>
      <w:pBdr>
        <w:top w:val="single" w:sz="4" w:space="0" w:color="auto"/>
        <w:bottom w:val="single" w:sz="4" w:space="0" w:color="auto"/>
      </w:pBdr>
      <w:spacing w:before="100" w:beforeAutospacing="1" w:after="100" w:afterAutospacing="1" w:line="240" w:lineRule="auto"/>
      <w:jc w:val="center"/>
      <w:textAlignment w:val="center"/>
    </w:pPr>
  </w:style>
  <w:style w:type="paragraph" w:customStyle="1" w:styleId="xl89">
    <w:name w:val="xl89"/>
    <w:basedOn w:val="a1"/>
    <w:rsid w:val="00AF1A4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style>
  <w:style w:type="paragraph" w:customStyle="1" w:styleId="ConsPlusTitle">
    <w:name w:val="ConsPlusTitle"/>
    <w:rsid w:val="00AF1A45"/>
    <w:pPr>
      <w:widowControl w:val="0"/>
      <w:autoSpaceDE w:val="0"/>
      <w:autoSpaceDN w:val="0"/>
      <w:adjustRightInd w:val="0"/>
    </w:pPr>
    <w:rPr>
      <w:b/>
      <w:bCs/>
      <w:sz w:val="24"/>
      <w:szCs w:val="24"/>
    </w:rPr>
  </w:style>
  <w:style w:type="paragraph" w:customStyle="1" w:styleId="afff5">
    <w:name w:val="Знак"/>
    <w:basedOn w:val="a1"/>
    <w:rsid w:val="00AF1A45"/>
    <w:pPr>
      <w:spacing w:after="160" w:line="240" w:lineRule="exact"/>
      <w:jc w:val="left"/>
    </w:pPr>
    <w:rPr>
      <w:rFonts w:ascii="Verdana" w:hAnsi="Verdana"/>
      <w:sz w:val="20"/>
      <w:szCs w:val="20"/>
      <w:lang w:val="en-US" w:eastAsia="en-US"/>
    </w:rPr>
  </w:style>
  <w:style w:type="paragraph" w:styleId="afff6">
    <w:name w:val="List"/>
    <w:basedOn w:val="a1"/>
    <w:link w:val="afff7"/>
    <w:rsid w:val="00301C3D"/>
    <w:pPr>
      <w:suppressAutoHyphens/>
      <w:spacing w:after="120" w:line="240" w:lineRule="auto"/>
      <w:jc w:val="left"/>
    </w:pPr>
    <w:rPr>
      <w:sz w:val="20"/>
      <w:szCs w:val="20"/>
      <w:lang w:eastAsia="ar-SA"/>
    </w:rPr>
  </w:style>
  <w:style w:type="character" w:customStyle="1" w:styleId="afff7">
    <w:name w:val="Список Знак"/>
    <w:link w:val="afff6"/>
    <w:rsid w:val="00301C3D"/>
    <w:rPr>
      <w:rFonts w:eastAsia="Times New Roman" w:cs="Tahoma"/>
      <w:lang w:eastAsia="ar-SA"/>
    </w:rPr>
  </w:style>
  <w:style w:type="paragraph" w:customStyle="1" w:styleId="afff8">
    <w:name w:val="Табличный_заголовки"/>
    <w:basedOn w:val="a1"/>
    <w:rsid w:val="00301C3D"/>
    <w:pPr>
      <w:keepNext/>
      <w:keepLines/>
      <w:spacing w:line="240" w:lineRule="auto"/>
      <w:jc w:val="center"/>
    </w:pPr>
    <w:rPr>
      <w:b/>
      <w:sz w:val="22"/>
      <w:szCs w:val="22"/>
    </w:rPr>
  </w:style>
  <w:style w:type="paragraph" w:customStyle="1" w:styleId="afff9">
    <w:name w:val="Табличный_центр"/>
    <w:basedOn w:val="a1"/>
    <w:rsid w:val="00301C3D"/>
    <w:pPr>
      <w:spacing w:line="240" w:lineRule="auto"/>
      <w:jc w:val="center"/>
    </w:pPr>
    <w:rPr>
      <w:sz w:val="22"/>
      <w:szCs w:val="22"/>
    </w:rPr>
  </w:style>
  <w:style w:type="paragraph" w:customStyle="1" w:styleId="afffa">
    <w:name w:val="Абзац"/>
    <w:basedOn w:val="a1"/>
    <w:link w:val="afffb"/>
    <w:qFormat/>
    <w:rsid w:val="00301C3D"/>
    <w:pPr>
      <w:spacing w:before="120" w:after="60" w:line="240" w:lineRule="auto"/>
      <w:ind w:firstLine="567"/>
    </w:pPr>
    <w:rPr>
      <w:sz w:val="20"/>
      <w:szCs w:val="20"/>
    </w:rPr>
  </w:style>
  <w:style w:type="character" w:customStyle="1" w:styleId="afffb">
    <w:name w:val="Абзац Знак"/>
    <w:link w:val="afffa"/>
    <w:rsid w:val="00301C3D"/>
    <w:rPr>
      <w:rFonts w:eastAsia="Times New Roman"/>
    </w:rPr>
  </w:style>
  <w:style w:type="paragraph" w:customStyle="1" w:styleId="afffc">
    <w:name w:val="Табличный_слева"/>
    <w:basedOn w:val="a1"/>
    <w:rsid w:val="00301C3D"/>
    <w:pPr>
      <w:spacing w:line="240" w:lineRule="auto"/>
      <w:jc w:val="left"/>
    </w:pPr>
    <w:rPr>
      <w:sz w:val="22"/>
      <w:szCs w:val="22"/>
    </w:rPr>
  </w:style>
  <w:style w:type="paragraph" w:styleId="afffd">
    <w:name w:val="endnote text"/>
    <w:basedOn w:val="a1"/>
    <w:link w:val="afffe"/>
    <w:uiPriority w:val="99"/>
    <w:semiHidden/>
    <w:unhideWhenUsed/>
    <w:rsid w:val="00301C3D"/>
    <w:pPr>
      <w:spacing w:line="240" w:lineRule="auto"/>
    </w:pPr>
    <w:rPr>
      <w:rFonts w:eastAsia="Calibri"/>
      <w:sz w:val="20"/>
      <w:szCs w:val="20"/>
      <w:lang w:eastAsia="en-US"/>
    </w:rPr>
  </w:style>
  <w:style w:type="character" w:customStyle="1" w:styleId="afffe">
    <w:name w:val="Текст концевой сноски Знак"/>
    <w:link w:val="afffd"/>
    <w:uiPriority w:val="99"/>
    <w:semiHidden/>
    <w:rsid w:val="00301C3D"/>
    <w:rPr>
      <w:rFonts w:eastAsia="Calibri"/>
      <w:sz w:val="20"/>
      <w:szCs w:val="20"/>
      <w:lang w:eastAsia="en-US"/>
    </w:rPr>
  </w:style>
  <w:style w:type="character" w:styleId="affff">
    <w:name w:val="endnote reference"/>
    <w:uiPriority w:val="99"/>
    <w:semiHidden/>
    <w:unhideWhenUsed/>
    <w:rsid w:val="00301C3D"/>
    <w:rPr>
      <w:vertAlign w:val="superscript"/>
    </w:rPr>
  </w:style>
  <w:style w:type="paragraph" w:customStyle="1" w:styleId="1251">
    <w:name w:val="Стиль по ширине Первая строка:  125 см1"/>
    <w:basedOn w:val="a1"/>
    <w:rsid w:val="00301C3D"/>
    <w:pPr>
      <w:spacing w:line="240" w:lineRule="auto"/>
      <w:ind w:firstLine="708"/>
    </w:pPr>
    <w:rPr>
      <w:rFonts w:ascii="Verdana" w:eastAsia="Batang" w:hAnsi="Verdana"/>
      <w:sz w:val="20"/>
      <w:szCs w:val="20"/>
    </w:rPr>
  </w:style>
  <w:style w:type="paragraph" w:customStyle="1" w:styleId="bl0">
    <w:name w:val="bl0"/>
    <w:basedOn w:val="a1"/>
    <w:rsid w:val="003A576A"/>
    <w:pPr>
      <w:spacing w:before="100" w:beforeAutospacing="1" w:after="100" w:afterAutospacing="1" w:line="240" w:lineRule="auto"/>
      <w:jc w:val="left"/>
    </w:pPr>
    <w:rPr>
      <w:b/>
      <w:bCs/>
      <w:sz w:val="18"/>
      <w:szCs w:val="18"/>
    </w:rPr>
  </w:style>
  <w:style w:type="paragraph" w:customStyle="1" w:styleId="bl1">
    <w:name w:val="bl1"/>
    <w:basedOn w:val="a1"/>
    <w:rsid w:val="003A576A"/>
    <w:pPr>
      <w:spacing w:before="100" w:beforeAutospacing="1" w:after="100" w:afterAutospacing="1" w:line="240" w:lineRule="auto"/>
      <w:jc w:val="left"/>
    </w:pPr>
    <w:rPr>
      <w:sz w:val="18"/>
      <w:szCs w:val="18"/>
    </w:rPr>
  </w:style>
  <w:style w:type="character" w:customStyle="1" w:styleId="editsection">
    <w:name w:val="editsection"/>
    <w:basedOn w:val="a2"/>
    <w:rsid w:val="003A576A"/>
  </w:style>
  <w:style w:type="character" w:customStyle="1" w:styleId="mw-headline">
    <w:name w:val="mw-headline"/>
    <w:basedOn w:val="a2"/>
    <w:rsid w:val="003A576A"/>
  </w:style>
  <w:style w:type="character" w:customStyle="1" w:styleId="street-address">
    <w:name w:val="street-address"/>
    <w:basedOn w:val="a2"/>
    <w:rsid w:val="003A576A"/>
  </w:style>
  <w:style w:type="character" w:customStyle="1" w:styleId="Bodytext4">
    <w:name w:val="Body text (4)_"/>
    <w:link w:val="Bodytext41"/>
    <w:uiPriority w:val="99"/>
    <w:rsid w:val="003A576A"/>
    <w:rPr>
      <w:rFonts w:ascii="Arial Narrow" w:hAnsi="Arial Narrow" w:cs="Arial Narrow"/>
      <w:sz w:val="16"/>
      <w:szCs w:val="16"/>
      <w:shd w:val="clear" w:color="auto" w:fill="FFFFFF"/>
    </w:rPr>
  </w:style>
  <w:style w:type="paragraph" w:customStyle="1" w:styleId="Bodytext41">
    <w:name w:val="Body text (4)1"/>
    <w:basedOn w:val="a1"/>
    <w:link w:val="Bodytext4"/>
    <w:uiPriority w:val="99"/>
    <w:rsid w:val="003A576A"/>
    <w:pPr>
      <w:shd w:val="clear" w:color="auto" w:fill="FFFFFF"/>
      <w:spacing w:before="180" w:after="600" w:line="216" w:lineRule="exact"/>
    </w:pPr>
    <w:rPr>
      <w:rFonts w:ascii="Arial Narrow" w:hAnsi="Arial Narrow"/>
      <w:sz w:val="16"/>
      <w:szCs w:val="16"/>
    </w:rPr>
  </w:style>
  <w:style w:type="character" w:customStyle="1" w:styleId="Bodytext40">
    <w:name w:val="Body text (4)"/>
    <w:uiPriority w:val="99"/>
    <w:rsid w:val="003A576A"/>
    <w:rPr>
      <w:rFonts w:ascii="Arial Narrow" w:hAnsi="Arial Narrow" w:cs="Arial Narrow"/>
      <w:noProof/>
      <w:sz w:val="16"/>
      <w:szCs w:val="16"/>
      <w:shd w:val="clear" w:color="auto" w:fill="FFFFFF"/>
    </w:rPr>
  </w:style>
  <w:style w:type="character" w:customStyle="1" w:styleId="Heading42">
    <w:name w:val="Heading #4 (2)_"/>
    <w:link w:val="Heading421"/>
    <w:uiPriority w:val="99"/>
    <w:rsid w:val="003A576A"/>
    <w:rPr>
      <w:rFonts w:ascii="Arial Narrow" w:hAnsi="Arial Narrow" w:cs="Arial Narrow"/>
      <w:sz w:val="21"/>
      <w:szCs w:val="21"/>
      <w:shd w:val="clear" w:color="auto" w:fill="FFFFFF"/>
    </w:rPr>
  </w:style>
  <w:style w:type="paragraph" w:customStyle="1" w:styleId="Heading421">
    <w:name w:val="Heading #4 (2)1"/>
    <w:basedOn w:val="a1"/>
    <w:link w:val="Heading42"/>
    <w:uiPriority w:val="99"/>
    <w:rsid w:val="003A576A"/>
    <w:pPr>
      <w:shd w:val="clear" w:color="auto" w:fill="FFFFFF"/>
      <w:spacing w:before="240" w:line="262" w:lineRule="exact"/>
      <w:ind w:hanging="1160"/>
      <w:outlineLvl w:val="3"/>
    </w:pPr>
    <w:rPr>
      <w:rFonts w:ascii="Arial Narrow" w:hAnsi="Arial Narrow"/>
      <w:sz w:val="21"/>
      <w:szCs w:val="21"/>
    </w:rPr>
  </w:style>
  <w:style w:type="character" w:customStyle="1" w:styleId="Heading42Bold">
    <w:name w:val="Heading #4 (2) + Bold"/>
    <w:aliases w:val="Italic106,Spacing 0 pt184"/>
    <w:uiPriority w:val="99"/>
    <w:rsid w:val="003A576A"/>
    <w:rPr>
      <w:rFonts w:ascii="Arial Narrow" w:hAnsi="Arial Narrow" w:cs="Arial Narrow"/>
      <w:b/>
      <w:bCs/>
      <w:i/>
      <w:iCs/>
      <w:spacing w:val="-10"/>
      <w:sz w:val="21"/>
      <w:szCs w:val="21"/>
      <w:shd w:val="clear" w:color="auto" w:fill="FFFFFF"/>
    </w:rPr>
  </w:style>
  <w:style w:type="character" w:customStyle="1" w:styleId="Heading420">
    <w:name w:val="Heading #4 (2)"/>
    <w:uiPriority w:val="99"/>
    <w:rsid w:val="003A576A"/>
    <w:rPr>
      <w:rFonts w:ascii="Arial Narrow" w:hAnsi="Arial Narrow" w:cs="Arial Narrow"/>
      <w:noProof/>
      <w:sz w:val="21"/>
      <w:szCs w:val="21"/>
      <w:shd w:val="clear" w:color="auto" w:fill="FFFFFF"/>
    </w:rPr>
  </w:style>
  <w:style w:type="paragraph" w:customStyle="1" w:styleId="110111">
    <w:name w:val="Стиль 11 пт Слева:  01 см Перед:  1 пт После:  1 пт"/>
    <w:basedOn w:val="a1"/>
    <w:uiPriority w:val="99"/>
    <w:rsid w:val="003A576A"/>
    <w:pPr>
      <w:suppressAutoHyphens/>
      <w:spacing w:before="20" w:after="20" w:line="240" w:lineRule="auto"/>
      <w:ind w:left="57"/>
    </w:pPr>
    <w:rPr>
      <w:sz w:val="22"/>
      <w:szCs w:val="20"/>
    </w:rPr>
  </w:style>
  <w:style w:type="paragraph" w:customStyle="1" w:styleId="1111">
    <w:name w:val="Стиль 11 пт Перед:  1 пт После:  1 пт"/>
    <w:basedOn w:val="a1"/>
    <w:uiPriority w:val="99"/>
    <w:rsid w:val="003A576A"/>
    <w:pPr>
      <w:suppressAutoHyphens/>
      <w:spacing w:before="20" w:after="20" w:line="240" w:lineRule="auto"/>
    </w:pPr>
    <w:rPr>
      <w:sz w:val="22"/>
      <w:szCs w:val="20"/>
    </w:rPr>
  </w:style>
  <w:style w:type="table" w:customStyle="1" w:styleId="35">
    <w:name w:val="Сетка таблицы3"/>
    <w:basedOn w:val="a3"/>
    <w:next w:val="ad"/>
    <w:uiPriority w:val="59"/>
    <w:rsid w:val="00A41B0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6">
    <w:name w:val="Body Text Indent 3"/>
    <w:basedOn w:val="a1"/>
    <w:link w:val="37"/>
    <w:uiPriority w:val="99"/>
    <w:unhideWhenUsed/>
    <w:rsid w:val="00A80725"/>
    <w:pPr>
      <w:spacing w:after="120"/>
      <w:ind w:left="283"/>
    </w:pPr>
    <w:rPr>
      <w:sz w:val="16"/>
      <w:szCs w:val="16"/>
    </w:rPr>
  </w:style>
  <w:style w:type="character" w:customStyle="1" w:styleId="37">
    <w:name w:val="Основной текст с отступом 3 Знак"/>
    <w:basedOn w:val="a2"/>
    <w:link w:val="36"/>
    <w:uiPriority w:val="99"/>
    <w:rsid w:val="00A80725"/>
    <w:rPr>
      <w:sz w:val="16"/>
      <w:szCs w:val="16"/>
    </w:rPr>
  </w:style>
  <w:style w:type="character" w:customStyle="1" w:styleId="affff0">
    <w:name w:val="Подчеркнутый Знак"/>
    <w:basedOn w:val="a2"/>
    <w:rsid w:val="006C7532"/>
    <w:rPr>
      <w:sz w:val="24"/>
      <w:szCs w:val="24"/>
      <w:u w:val="single"/>
    </w:rPr>
  </w:style>
  <w:style w:type="paragraph" w:customStyle="1" w:styleId="maintext">
    <w:name w:val="maintext"/>
    <w:basedOn w:val="a1"/>
    <w:rsid w:val="00EA7105"/>
    <w:pPr>
      <w:spacing w:line="240" w:lineRule="auto"/>
      <w:ind w:left="480" w:right="480"/>
    </w:pPr>
    <w:rPr>
      <w:rFonts w:ascii="Arial" w:hAnsi="Arial" w:cs="Arial"/>
      <w:color w:val="202020"/>
      <w:kern w:val="1"/>
      <w:sz w:val="20"/>
      <w:szCs w:val="20"/>
      <w:lang w:eastAsia="ar-SA"/>
    </w:rPr>
  </w:style>
  <w:style w:type="paragraph" w:customStyle="1" w:styleId="2a">
    <w:name w:val="Знак2"/>
    <w:basedOn w:val="a1"/>
    <w:next w:val="2"/>
    <w:autoRedefine/>
    <w:rsid w:val="004603DF"/>
    <w:pPr>
      <w:spacing w:after="160" w:line="240" w:lineRule="exact"/>
      <w:jc w:val="right"/>
    </w:pPr>
    <w:rPr>
      <w:noProof/>
      <w:lang w:val="en-US" w:eastAsia="en-US"/>
    </w:rPr>
  </w:style>
  <w:style w:type="paragraph" w:customStyle="1" w:styleId="220">
    <w:name w:val="Основной текст 22"/>
    <w:basedOn w:val="a1"/>
    <w:rsid w:val="004603DF"/>
    <w:pPr>
      <w:overflowPunct w:val="0"/>
      <w:autoSpaceDE w:val="0"/>
      <w:autoSpaceDN w:val="0"/>
      <w:adjustRightInd w:val="0"/>
      <w:spacing w:before="120" w:line="240" w:lineRule="auto"/>
      <w:ind w:firstLine="709"/>
      <w:textAlignment w:val="baseline"/>
    </w:pPr>
    <w:rPr>
      <w:sz w:val="28"/>
      <w:szCs w:val="20"/>
    </w:rPr>
  </w:style>
  <w:style w:type="character" w:customStyle="1" w:styleId="80">
    <w:name w:val="Заголовок 8 Знак"/>
    <w:basedOn w:val="a2"/>
    <w:link w:val="8"/>
    <w:uiPriority w:val="9"/>
    <w:semiHidden/>
    <w:rsid w:val="00434920"/>
    <w:rPr>
      <w:rFonts w:asciiTheme="majorHAnsi" w:eastAsiaTheme="majorEastAsia" w:hAnsiTheme="majorHAnsi" w:cstheme="majorBidi"/>
      <w:color w:val="272727" w:themeColor="text1" w:themeTint="D8"/>
      <w:sz w:val="21"/>
      <w:szCs w:val="21"/>
    </w:rPr>
  </w:style>
  <w:style w:type="numbering" w:styleId="a0">
    <w:name w:val="Outline List 3"/>
    <w:basedOn w:val="a4"/>
    <w:semiHidden/>
    <w:unhideWhenUsed/>
    <w:rsid w:val="00434920"/>
    <w:pPr>
      <w:numPr>
        <w:numId w:val="4"/>
      </w:numPr>
    </w:pPr>
  </w:style>
  <w:style w:type="character" w:customStyle="1" w:styleId="S20">
    <w:name w:val="S_Маркированный Знак2"/>
    <w:basedOn w:val="a2"/>
    <w:rsid w:val="00434920"/>
    <w:rPr>
      <w:sz w:val="24"/>
      <w:szCs w:val="24"/>
      <w:lang w:eastAsia="ar-SA"/>
    </w:rPr>
  </w:style>
  <w:style w:type="paragraph" w:customStyle="1" w:styleId="S">
    <w:name w:val="S_рисунок"/>
    <w:basedOn w:val="a1"/>
    <w:autoRedefine/>
    <w:rsid w:val="009A7B2A"/>
    <w:pPr>
      <w:numPr>
        <w:numId w:val="5"/>
      </w:numPr>
      <w:tabs>
        <w:tab w:val="left" w:pos="0"/>
      </w:tabs>
      <w:spacing w:after="100" w:afterAutospacing="1" w:line="240" w:lineRule="auto"/>
      <w:ind w:left="0" w:firstLine="0"/>
      <w:jc w:val="center"/>
    </w:pPr>
    <w:rPr>
      <w:rFonts w:eastAsia="Calibri"/>
      <w:lang w:eastAsia="ar-SA"/>
    </w:rPr>
  </w:style>
  <w:style w:type="character" w:styleId="affff1">
    <w:name w:val="annotation reference"/>
    <w:basedOn w:val="a2"/>
    <w:uiPriority w:val="99"/>
    <w:semiHidden/>
    <w:unhideWhenUsed/>
    <w:rsid w:val="00FA0405"/>
    <w:rPr>
      <w:sz w:val="16"/>
      <w:szCs w:val="16"/>
    </w:rPr>
  </w:style>
  <w:style w:type="paragraph" w:styleId="affff2">
    <w:name w:val="annotation text"/>
    <w:basedOn w:val="a1"/>
    <w:link w:val="affff3"/>
    <w:uiPriority w:val="99"/>
    <w:semiHidden/>
    <w:unhideWhenUsed/>
    <w:rsid w:val="00FA0405"/>
    <w:pPr>
      <w:spacing w:line="240" w:lineRule="auto"/>
    </w:pPr>
    <w:rPr>
      <w:sz w:val="20"/>
      <w:szCs w:val="20"/>
    </w:rPr>
  </w:style>
  <w:style w:type="character" w:customStyle="1" w:styleId="affff3">
    <w:name w:val="Текст примечания Знак"/>
    <w:basedOn w:val="a2"/>
    <w:link w:val="affff2"/>
    <w:uiPriority w:val="99"/>
    <w:semiHidden/>
    <w:rsid w:val="00FA0405"/>
  </w:style>
  <w:style w:type="paragraph" w:styleId="affff4">
    <w:name w:val="annotation subject"/>
    <w:basedOn w:val="affff2"/>
    <w:next w:val="affff2"/>
    <w:link w:val="affff5"/>
    <w:uiPriority w:val="99"/>
    <w:semiHidden/>
    <w:unhideWhenUsed/>
    <w:rsid w:val="00FA0405"/>
    <w:rPr>
      <w:b/>
      <w:bCs/>
    </w:rPr>
  </w:style>
  <w:style w:type="character" w:customStyle="1" w:styleId="affff5">
    <w:name w:val="Тема примечания Знак"/>
    <w:basedOn w:val="affff3"/>
    <w:link w:val="affff4"/>
    <w:uiPriority w:val="99"/>
    <w:semiHidden/>
    <w:rsid w:val="00FA0405"/>
    <w:rPr>
      <w:b/>
      <w:bCs/>
    </w:rPr>
  </w:style>
  <w:style w:type="paragraph" w:customStyle="1" w:styleId="43">
    <w:name w:val="Абзац списка4"/>
    <w:basedOn w:val="a1"/>
    <w:rsid w:val="00B575C6"/>
    <w:pPr>
      <w:spacing w:line="240" w:lineRule="auto"/>
      <w:ind w:left="720"/>
      <w:jc w:val="left"/>
    </w:pPr>
    <w:rPr>
      <w:rFonts w:eastAsia="Calibri"/>
      <w:sz w:val="26"/>
    </w:rPr>
  </w:style>
  <w:style w:type="character" w:customStyle="1" w:styleId="1c">
    <w:name w:val="Знак Знак Знак1"/>
    <w:rsid w:val="009128A5"/>
    <w:rPr>
      <w:sz w:val="24"/>
      <w:szCs w:val="24"/>
      <w:lang w:val="ru-RU" w:eastAsia="ar-SA" w:bidi="ar-SA"/>
    </w:rPr>
  </w:style>
  <w:style w:type="paragraph" w:customStyle="1" w:styleId="2b">
    <w:name w:val="Знак Знак Знак2 Знак Знак Знак Знак Знак Знак Знак"/>
    <w:basedOn w:val="a1"/>
    <w:rsid w:val="001C491C"/>
    <w:pPr>
      <w:spacing w:line="240" w:lineRule="auto"/>
      <w:jc w:val="left"/>
    </w:pPr>
    <w:rPr>
      <w:rFonts w:ascii="Verdana" w:hAnsi="Verdana" w:cs="Verdana"/>
      <w:sz w:val="20"/>
      <w:szCs w:val="20"/>
      <w:lang w:val="en-US" w:eastAsia="en-US"/>
    </w:rPr>
  </w:style>
  <w:style w:type="character" w:customStyle="1" w:styleId="ac">
    <w:name w:val="Абзац списка Знак"/>
    <w:aliases w:val="2 Раздел Знак"/>
    <w:basedOn w:val="a2"/>
    <w:link w:val="ab"/>
    <w:rsid w:val="00544C99"/>
    <w:rPr>
      <w:b/>
      <w:bCs/>
      <w:sz w:val="28"/>
      <w:szCs w:val="28"/>
      <w:lang w:eastAsia="ar-SA"/>
    </w:rPr>
  </w:style>
  <w:style w:type="character" w:customStyle="1" w:styleId="v121">
    <w:name w:val="v121"/>
    <w:basedOn w:val="a2"/>
    <w:rsid w:val="00AE0750"/>
    <w:rPr>
      <w:rFonts w:ascii="Verdana" w:hAnsi="Verdana" w:hint="default"/>
      <w:sz w:val="18"/>
      <w:szCs w:val="18"/>
    </w:rPr>
  </w:style>
  <w:style w:type="paragraph" w:customStyle="1" w:styleId="formattext">
    <w:name w:val="formattext"/>
    <w:basedOn w:val="a1"/>
    <w:rsid w:val="00D208DC"/>
    <w:pPr>
      <w:spacing w:before="100" w:beforeAutospacing="1" w:after="100" w:afterAutospacing="1" w:line="240" w:lineRule="auto"/>
      <w:jc w:val="left"/>
    </w:pPr>
  </w:style>
  <w:style w:type="paragraph" w:customStyle="1" w:styleId="2TimesNewRoman">
    <w:name w:val="СтильЗаголовок 2 + Times New Roman"/>
    <w:basedOn w:val="2"/>
    <w:rsid w:val="001A2721"/>
    <w:pPr>
      <w:keepLines w:val="0"/>
      <w:widowControl w:val="0"/>
      <w:tabs>
        <w:tab w:val="num" w:pos="576"/>
      </w:tabs>
      <w:spacing w:before="0" w:line="240" w:lineRule="auto"/>
      <w:ind w:left="576" w:hanging="576"/>
      <w:jc w:val="left"/>
    </w:pPr>
    <w:rPr>
      <w:bCs w:val="0"/>
      <w:i/>
      <w:color w:val="auto"/>
      <w:sz w:val="28"/>
      <w:szCs w:val="20"/>
    </w:rPr>
  </w:style>
  <w:style w:type="paragraph" w:customStyle="1" w:styleId="222">
    <w:name w:val="2.2.2 Подподзаголовок"/>
    <w:basedOn w:val="4"/>
    <w:next w:val="aff2"/>
    <w:link w:val="2220"/>
    <w:qFormat/>
    <w:rsid w:val="003B64E8"/>
    <w:pPr>
      <w:numPr>
        <w:ilvl w:val="0"/>
        <w:numId w:val="0"/>
      </w:numPr>
      <w:spacing w:before="100" w:after="100" w:line="360" w:lineRule="auto"/>
      <w:ind w:firstLine="709"/>
      <w:jc w:val="left"/>
    </w:pPr>
    <w:rPr>
      <w:rFonts w:ascii="Times New Roman" w:hAnsi="Times New Roman"/>
      <w:i w:val="0"/>
      <w:color w:val="000000" w:themeColor="text1"/>
    </w:rPr>
  </w:style>
  <w:style w:type="paragraph" w:customStyle="1" w:styleId="affff6">
    <w:name w:val="Таблица"/>
    <w:basedOn w:val="a1"/>
    <w:autoRedefine/>
    <w:rsid w:val="003D70E9"/>
    <w:pPr>
      <w:spacing w:line="240" w:lineRule="auto"/>
    </w:pPr>
    <w:rPr>
      <w:rFonts w:ascii="Arial" w:hAnsi="Arial" w:cs="Arial"/>
    </w:rPr>
  </w:style>
  <w:style w:type="character" w:customStyle="1" w:styleId="2220">
    <w:name w:val="2.2.2 Подподзаголовок Знак"/>
    <w:basedOn w:val="40"/>
    <w:link w:val="222"/>
    <w:rsid w:val="003B64E8"/>
    <w:rPr>
      <w:rFonts w:ascii="Cambria" w:hAnsi="Cambria"/>
      <w:b/>
      <w:bCs/>
      <w:i w:val="0"/>
      <w:iCs/>
      <w:color w:val="000000" w:themeColor="text1"/>
      <w:sz w:val="24"/>
    </w:rPr>
  </w:style>
  <w:style w:type="character" w:styleId="affff7">
    <w:name w:val="Subtle Emphasis"/>
    <w:uiPriority w:val="19"/>
    <w:qFormat/>
    <w:rsid w:val="00C85E8F"/>
    <w:rPr>
      <w:i/>
      <w:iCs/>
      <w:color w:val="808080"/>
    </w:rPr>
  </w:style>
  <w:style w:type="paragraph" w:customStyle="1" w:styleId="affff8">
    <w:name w:val="Табличный_по ширине"/>
    <w:basedOn w:val="afffc"/>
    <w:rsid w:val="0004383B"/>
    <w:pPr>
      <w:jc w:val="both"/>
    </w:pPr>
  </w:style>
  <w:style w:type="character" w:customStyle="1" w:styleId="blk">
    <w:name w:val="blk"/>
    <w:basedOn w:val="a2"/>
    <w:rsid w:val="00DE1BBE"/>
  </w:style>
  <w:style w:type="paragraph" w:customStyle="1" w:styleId="consplustitle0">
    <w:name w:val="consplustitle"/>
    <w:basedOn w:val="a1"/>
    <w:rsid w:val="002100C5"/>
    <w:pPr>
      <w:spacing w:before="100" w:beforeAutospacing="1" w:after="100" w:afterAutospacing="1" w:line="240" w:lineRule="auto"/>
      <w:jc w:val="left"/>
    </w:pPr>
  </w:style>
  <w:style w:type="paragraph" w:customStyle="1" w:styleId="tekstvpr">
    <w:name w:val="tekstvpr"/>
    <w:basedOn w:val="a1"/>
    <w:rsid w:val="00646B35"/>
    <w:pPr>
      <w:spacing w:before="100" w:beforeAutospacing="1" w:after="100" w:afterAutospacing="1" w:line="240" w:lineRule="auto"/>
      <w:jc w:val="left"/>
    </w:pPr>
  </w:style>
  <w:style w:type="paragraph" w:customStyle="1" w:styleId="ArNar">
    <w:name w:val="Обычный ArNar"/>
    <w:basedOn w:val="a1"/>
    <w:link w:val="ArNar0"/>
    <w:rsid w:val="00AD17EA"/>
    <w:pPr>
      <w:spacing w:line="240" w:lineRule="auto"/>
      <w:ind w:firstLine="709"/>
    </w:pPr>
    <w:rPr>
      <w:rFonts w:ascii="Arial Narrow" w:hAnsi="Arial Narrow"/>
      <w:color w:val="000000"/>
      <w:sz w:val="22"/>
      <w:szCs w:val="20"/>
    </w:rPr>
  </w:style>
  <w:style w:type="character" w:customStyle="1" w:styleId="ArNar0">
    <w:name w:val="Обычный ArNar Знак"/>
    <w:link w:val="ArNar"/>
    <w:rsid w:val="00AD17EA"/>
    <w:rPr>
      <w:rFonts w:ascii="Arial Narrow" w:hAnsi="Arial Narrow"/>
      <w:color w:val="000000"/>
      <w:sz w:val="22"/>
    </w:rPr>
  </w:style>
  <w:style w:type="paragraph" w:customStyle="1" w:styleId="affff9">
    <w:name w:val="Текст с интервалом"/>
    <w:basedOn w:val="ArNar"/>
    <w:next w:val="ArNar"/>
    <w:rsid w:val="00AD17EA"/>
    <w:pPr>
      <w:spacing w:before="60" w:after="60"/>
    </w:pPr>
    <w:rPr>
      <w:rFonts w:eastAsia="Calibri"/>
    </w:rPr>
  </w:style>
  <w:style w:type="paragraph" w:customStyle="1" w:styleId="affffa">
    <w:name w:val="Перечисление + инт"/>
    <w:basedOn w:val="a1"/>
    <w:rsid w:val="00AD17EA"/>
    <w:pPr>
      <w:tabs>
        <w:tab w:val="num" w:pos="567"/>
        <w:tab w:val="num" w:pos="993"/>
      </w:tabs>
      <w:snapToGrid w:val="0"/>
      <w:spacing w:before="60" w:after="60" w:line="240" w:lineRule="auto"/>
      <w:ind w:left="993" w:hanging="284"/>
    </w:pPr>
    <w:rPr>
      <w:rFonts w:ascii="Arial Narrow" w:hAnsi="Arial Narrow"/>
      <w:color w:val="000000"/>
      <w:sz w:val="22"/>
      <w:szCs w:val="20"/>
    </w:rPr>
  </w:style>
  <w:style w:type="paragraph" w:customStyle="1" w:styleId="2c">
    <w:name w:val="Текст с интервалом 2"/>
    <w:basedOn w:val="ArNar"/>
    <w:rsid w:val="00AD17EA"/>
    <w:pPr>
      <w:spacing w:before="60"/>
    </w:pPr>
    <w:rPr>
      <w:rFonts w:eastAsia="Calibri"/>
    </w:rPr>
  </w:style>
  <w:style w:type="paragraph" w:customStyle="1" w:styleId="affffb">
    <w:name w:val="Новый абзац"/>
    <w:basedOn w:val="a1"/>
    <w:link w:val="2d"/>
    <w:rsid w:val="00AD17EA"/>
    <w:pPr>
      <w:spacing w:after="120" w:line="240" w:lineRule="auto"/>
      <w:ind w:firstLine="567"/>
    </w:pPr>
    <w:rPr>
      <w:rFonts w:ascii="Arial" w:hAnsi="Arial"/>
      <w:szCs w:val="20"/>
    </w:rPr>
  </w:style>
  <w:style w:type="character" w:customStyle="1" w:styleId="2d">
    <w:name w:val="Новый абзац Знак2"/>
    <w:link w:val="affffb"/>
    <w:rsid w:val="00AD17EA"/>
    <w:rPr>
      <w:rFonts w:ascii="Arial" w:hAnsi="Arial"/>
      <w:sz w:val="24"/>
    </w:rPr>
  </w:style>
  <w:style w:type="paragraph" w:customStyle="1" w:styleId="Char">
    <w:name w:val="Char Знак"/>
    <w:basedOn w:val="a1"/>
    <w:rsid w:val="000466FE"/>
    <w:pPr>
      <w:spacing w:before="100" w:beforeAutospacing="1" w:after="100" w:afterAutospacing="1" w:line="240" w:lineRule="auto"/>
      <w:jc w:val="left"/>
    </w:pPr>
    <w:rPr>
      <w:rFonts w:ascii="Tahoma" w:hAnsi="Tahoma"/>
      <w:sz w:val="20"/>
      <w:szCs w:val="20"/>
      <w:lang w:val="en-US" w:eastAsia="en-US"/>
    </w:rPr>
  </w:style>
  <w:style w:type="paragraph" w:customStyle="1" w:styleId="affffc">
    <w:name w:val="Обычный текст"/>
    <w:basedOn w:val="a1"/>
    <w:qFormat/>
    <w:rsid w:val="00157576"/>
    <w:pPr>
      <w:spacing w:line="240" w:lineRule="auto"/>
      <w:ind w:firstLine="709"/>
    </w:pPr>
    <w:rPr>
      <w:lang w:val="en-US" w:eastAsia="ar-SA" w:bidi="en-US"/>
    </w:rPr>
  </w:style>
  <w:style w:type="paragraph" w:customStyle="1" w:styleId="affffd">
    <w:name w:val="Основной стиль записки"/>
    <w:basedOn w:val="a1"/>
    <w:qFormat/>
    <w:rsid w:val="00A962FC"/>
    <w:pPr>
      <w:spacing w:line="240" w:lineRule="auto"/>
      <w:ind w:firstLine="709"/>
    </w:pPr>
  </w:style>
  <w:style w:type="paragraph" w:customStyle="1" w:styleId="affffe">
    <w:name w:val="Нормальный"/>
    <w:rsid w:val="00CC0C85"/>
    <w:pPr>
      <w:widowControl w:val="0"/>
      <w:autoSpaceDE w:val="0"/>
      <w:autoSpaceDN w:val="0"/>
      <w:adjustRightInd w:val="0"/>
    </w:pPr>
    <w:rPr>
      <w:color w:val="000000"/>
      <w:sz w:val="24"/>
      <w:szCs w:val="24"/>
    </w:rPr>
  </w:style>
  <w:style w:type="paragraph" w:customStyle="1" w:styleId="afffff">
    <w:name w:val="Знак Знак Знак Знак Знак Знак Знак Знак Знак Знак Знак Знак Знак"/>
    <w:basedOn w:val="a1"/>
    <w:rsid w:val="00A67496"/>
    <w:pPr>
      <w:spacing w:before="100" w:beforeAutospacing="1" w:after="100" w:afterAutospacing="1" w:line="240" w:lineRule="auto"/>
      <w:jc w:val="left"/>
    </w:pPr>
    <w:rPr>
      <w:rFonts w:ascii="Tahoma" w:hAnsi="Tahoma"/>
      <w:sz w:val="20"/>
      <w:szCs w:val="20"/>
      <w:lang w:val="en-US" w:eastAsia="en-US"/>
    </w:rPr>
  </w:style>
  <w:style w:type="paragraph" w:customStyle="1" w:styleId="1d">
    <w:name w:val="Знак Знак Знак Знак Знак Знак Знак Знак Знак Знак Знак Знак Знак1"/>
    <w:basedOn w:val="a1"/>
    <w:rsid w:val="007878D0"/>
    <w:pPr>
      <w:spacing w:before="100" w:beforeAutospacing="1" w:after="100" w:afterAutospacing="1" w:line="240" w:lineRule="auto"/>
      <w:jc w:val="left"/>
    </w:pPr>
    <w:rPr>
      <w:rFonts w:ascii="Tahoma" w:hAnsi="Tahoma"/>
      <w:sz w:val="20"/>
      <w:szCs w:val="20"/>
      <w:lang w:val="en-US" w:eastAsia="en-US"/>
    </w:rPr>
  </w:style>
  <w:style w:type="character" w:customStyle="1" w:styleId="no-wikidata">
    <w:name w:val="no-wikidata"/>
    <w:basedOn w:val="a2"/>
    <w:rsid w:val="00630B48"/>
  </w:style>
  <w:style w:type="paragraph" w:customStyle="1" w:styleId="44">
    <w:name w:val="Стиль 4"/>
    <w:basedOn w:val="4"/>
    <w:link w:val="45"/>
    <w:qFormat/>
    <w:rsid w:val="00157813"/>
    <w:pPr>
      <w:numPr>
        <w:ilvl w:val="0"/>
        <w:numId w:val="0"/>
      </w:numPr>
      <w:suppressAutoHyphens/>
      <w:spacing w:line="360" w:lineRule="auto"/>
      <w:ind w:firstLine="709"/>
      <w:jc w:val="both"/>
    </w:pPr>
    <w:rPr>
      <w:rFonts w:ascii="Times New Roman" w:hAnsi="Times New Roman"/>
      <w:i w:val="0"/>
      <w:color w:val="auto"/>
      <w:szCs w:val="22"/>
      <w:lang w:eastAsia="en-US"/>
    </w:rPr>
  </w:style>
  <w:style w:type="character" w:customStyle="1" w:styleId="45">
    <w:name w:val="Стиль 4 Знак"/>
    <w:link w:val="44"/>
    <w:rsid w:val="00157813"/>
    <w:rPr>
      <w:b/>
      <w:bCs/>
      <w:iCs/>
      <w:sz w:val="24"/>
      <w:szCs w:val="22"/>
      <w:lang w:eastAsia="en-US"/>
    </w:rPr>
  </w:style>
  <w:style w:type="paragraph" w:customStyle="1" w:styleId="TableParagraph">
    <w:name w:val="Table Paragraph"/>
    <w:basedOn w:val="a1"/>
    <w:uiPriority w:val="99"/>
    <w:rsid w:val="003C0402"/>
    <w:pPr>
      <w:widowControl w:val="0"/>
      <w:autoSpaceDE w:val="0"/>
      <w:autoSpaceDN w:val="0"/>
      <w:spacing w:line="240" w:lineRule="auto"/>
      <w:jc w:val="left"/>
    </w:pPr>
    <w:rPr>
      <w:sz w:val="22"/>
      <w:szCs w:val="22"/>
      <w:lang w:val="en-US" w:eastAsia="en-US"/>
    </w:rPr>
  </w:style>
  <w:style w:type="paragraph" w:customStyle="1" w:styleId="afffff0">
    <w:name w:val="Текст в заданном формате"/>
    <w:basedOn w:val="a1"/>
    <w:rsid w:val="00F1475F"/>
    <w:pPr>
      <w:widowControl w:val="0"/>
      <w:suppressAutoHyphens/>
      <w:spacing w:line="240" w:lineRule="auto"/>
      <w:jc w:val="left"/>
    </w:pPr>
    <w:rPr>
      <w:rFonts w:ascii="Courier New" w:eastAsia="Courier New" w:hAnsi="Courier New" w:cs="Courier New"/>
      <w:sz w:val="20"/>
      <w:szCs w:val="20"/>
    </w:rPr>
  </w:style>
  <w:style w:type="paragraph" w:customStyle="1" w:styleId="p9">
    <w:name w:val="p9"/>
    <w:basedOn w:val="a1"/>
    <w:rsid w:val="00B7763A"/>
    <w:pPr>
      <w:spacing w:before="100" w:beforeAutospacing="1" w:after="100" w:afterAutospacing="1" w:line="240" w:lineRule="auto"/>
      <w:jc w:val="left"/>
    </w:pPr>
  </w:style>
  <w:style w:type="paragraph" w:customStyle="1" w:styleId="p26">
    <w:name w:val="p26"/>
    <w:basedOn w:val="a1"/>
    <w:rsid w:val="00B7763A"/>
    <w:pPr>
      <w:spacing w:before="100" w:beforeAutospacing="1" w:after="100" w:afterAutospacing="1" w:line="240" w:lineRule="auto"/>
      <w:jc w:val="left"/>
    </w:pPr>
  </w:style>
  <w:style w:type="character" w:customStyle="1" w:styleId="s9">
    <w:name w:val="s9"/>
    <w:basedOn w:val="a2"/>
    <w:rsid w:val="00B7763A"/>
  </w:style>
  <w:style w:type="paragraph" w:customStyle="1" w:styleId="p28">
    <w:name w:val="p28"/>
    <w:basedOn w:val="a1"/>
    <w:rsid w:val="00FC037C"/>
    <w:pPr>
      <w:spacing w:before="100" w:beforeAutospacing="1" w:after="100" w:afterAutospacing="1" w:line="240" w:lineRule="auto"/>
      <w:jc w:val="left"/>
    </w:pPr>
  </w:style>
  <w:style w:type="paragraph" w:customStyle="1" w:styleId="p20">
    <w:name w:val="p20"/>
    <w:basedOn w:val="a1"/>
    <w:rsid w:val="00FC037C"/>
    <w:pPr>
      <w:spacing w:before="100" w:beforeAutospacing="1" w:after="100" w:afterAutospacing="1" w:line="240" w:lineRule="auto"/>
      <w:jc w:val="left"/>
    </w:pPr>
  </w:style>
  <w:style w:type="paragraph" w:customStyle="1" w:styleId="p11">
    <w:name w:val="p11"/>
    <w:basedOn w:val="a1"/>
    <w:rsid w:val="00947CB8"/>
    <w:pPr>
      <w:spacing w:before="100" w:beforeAutospacing="1" w:after="100" w:afterAutospacing="1" w:line="240" w:lineRule="auto"/>
      <w:jc w:val="left"/>
    </w:pPr>
  </w:style>
  <w:style w:type="character" w:customStyle="1" w:styleId="Bodytext10">
    <w:name w:val="Body text (10)_"/>
    <w:link w:val="Bodytext101"/>
    <w:uiPriority w:val="99"/>
    <w:rsid w:val="00CA0C47"/>
    <w:rPr>
      <w:rFonts w:ascii="Arial Narrow" w:hAnsi="Arial Narrow" w:cs="Arial Narrow"/>
      <w:sz w:val="21"/>
      <w:szCs w:val="21"/>
      <w:shd w:val="clear" w:color="auto" w:fill="FFFFFF"/>
    </w:rPr>
  </w:style>
  <w:style w:type="paragraph" w:customStyle="1" w:styleId="Bodytext101">
    <w:name w:val="Body text (10)1"/>
    <w:basedOn w:val="a1"/>
    <w:link w:val="Bodytext10"/>
    <w:uiPriority w:val="99"/>
    <w:rsid w:val="00CA0C47"/>
    <w:pPr>
      <w:shd w:val="clear" w:color="auto" w:fill="FFFFFF"/>
      <w:spacing w:before="420" w:after="180" w:line="283" w:lineRule="exact"/>
      <w:ind w:hanging="1160"/>
    </w:pPr>
    <w:rPr>
      <w:rFonts w:ascii="Arial Narrow" w:hAnsi="Arial Narrow" w:cs="Arial Narrow"/>
      <w:sz w:val="21"/>
      <w:szCs w:val="21"/>
    </w:rPr>
  </w:style>
  <w:style w:type="character" w:customStyle="1" w:styleId="Heading42Bold29">
    <w:name w:val="Heading #4 (2) + Bold29"/>
    <w:aliases w:val="Italic99,Spacing 0 pt174"/>
    <w:basedOn w:val="Heading42"/>
    <w:uiPriority w:val="99"/>
    <w:rsid w:val="00CA0C47"/>
    <w:rPr>
      <w:rFonts w:ascii="Arial Narrow" w:hAnsi="Arial Narrow" w:cs="Arial Narrow"/>
      <w:b/>
      <w:bCs/>
      <w:i/>
      <w:iCs/>
      <w:spacing w:val="-10"/>
      <w:sz w:val="21"/>
      <w:szCs w:val="21"/>
      <w:shd w:val="clear" w:color="auto" w:fill="FFFFFF"/>
    </w:rPr>
  </w:style>
  <w:style w:type="character" w:customStyle="1" w:styleId="Heading4222">
    <w:name w:val="Heading #4 (2)22"/>
    <w:basedOn w:val="Heading42"/>
    <w:uiPriority w:val="99"/>
    <w:rsid w:val="00CA0C47"/>
    <w:rPr>
      <w:rFonts w:ascii="Arial Narrow" w:hAnsi="Arial Narrow" w:cs="Arial Narrow"/>
      <w:noProof/>
      <w:sz w:val="21"/>
      <w:szCs w:val="21"/>
      <w:shd w:val="clear" w:color="auto" w:fill="FFFFFF"/>
    </w:rPr>
  </w:style>
  <w:style w:type="character" w:customStyle="1" w:styleId="Bodytext100">
    <w:name w:val="Body text (10)"/>
    <w:uiPriority w:val="99"/>
    <w:rsid w:val="00CA0C47"/>
    <w:rPr>
      <w:rFonts w:ascii="Arial Narrow" w:hAnsi="Arial Narrow" w:cs="Arial Narrow"/>
      <w:noProof/>
      <w:sz w:val="21"/>
      <w:szCs w:val="21"/>
      <w:shd w:val="clear" w:color="auto" w:fill="FFFFFF"/>
    </w:rPr>
  </w:style>
  <w:style w:type="character" w:customStyle="1" w:styleId="Bodytext10Bold">
    <w:name w:val="Body text (10) + Bold"/>
    <w:aliases w:val="Italic,Spacing 0 pt6,Spacing 0 pt252"/>
    <w:uiPriority w:val="99"/>
    <w:rsid w:val="00CA0C47"/>
    <w:rPr>
      <w:rFonts w:ascii="Arial Narrow" w:hAnsi="Arial Narrow" w:cs="Arial Narrow"/>
      <w:b/>
      <w:bCs/>
      <w:i/>
      <w:iCs/>
      <w:spacing w:val="-10"/>
      <w:sz w:val="21"/>
      <w:szCs w:val="21"/>
      <w:shd w:val="clear" w:color="auto" w:fill="FFFFFF"/>
    </w:rPr>
  </w:style>
  <w:style w:type="character" w:customStyle="1" w:styleId="date-display-single">
    <w:name w:val="date-display-single"/>
    <w:basedOn w:val="a2"/>
    <w:rsid w:val="005D5D73"/>
  </w:style>
  <w:style w:type="character" w:customStyle="1" w:styleId="lineage-item">
    <w:name w:val="lineage-item"/>
    <w:basedOn w:val="a2"/>
    <w:rsid w:val="005D5D73"/>
  </w:style>
  <w:style w:type="character" w:customStyle="1" w:styleId="hierarchical-select-item-separator">
    <w:name w:val="hierarchical-select-item-separator"/>
    <w:basedOn w:val="a2"/>
    <w:rsid w:val="005D5D73"/>
  </w:style>
</w:styles>
</file>

<file path=word/webSettings.xml><?xml version="1.0" encoding="utf-8"?>
<w:webSettings xmlns:r="http://schemas.openxmlformats.org/officeDocument/2006/relationships" xmlns:w="http://schemas.openxmlformats.org/wordprocessingml/2006/main">
  <w:divs>
    <w:div w:id="11422398">
      <w:bodyDiv w:val="1"/>
      <w:marLeft w:val="0"/>
      <w:marRight w:val="0"/>
      <w:marTop w:val="0"/>
      <w:marBottom w:val="0"/>
      <w:divBdr>
        <w:top w:val="none" w:sz="0" w:space="0" w:color="auto"/>
        <w:left w:val="none" w:sz="0" w:space="0" w:color="auto"/>
        <w:bottom w:val="none" w:sz="0" w:space="0" w:color="auto"/>
        <w:right w:val="none" w:sz="0" w:space="0" w:color="auto"/>
      </w:divBdr>
      <w:divsChild>
        <w:div w:id="758214127">
          <w:marLeft w:val="0"/>
          <w:marRight w:val="0"/>
          <w:marTop w:val="120"/>
          <w:marBottom w:val="0"/>
          <w:divBdr>
            <w:top w:val="none" w:sz="0" w:space="0" w:color="auto"/>
            <w:left w:val="none" w:sz="0" w:space="0" w:color="auto"/>
            <w:bottom w:val="none" w:sz="0" w:space="0" w:color="auto"/>
            <w:right w:val="none" w:sz="0" w:space="0" w:color="auto"/>
          </w:divBdr>
        </w:div>
        <w:div w:id="1159228546">
          <w:marLeft w:val="0"/>
          <w:marRight w:val="0"/>
          <w:marTop w:val="120"/>
          <w:marBottom w:val="0"/>
          <w:divBdr>
            <w:top w:val="none" w:sz="0" w:space="0" w:color="auto"/>
            <w:left w:val="none" w:sz="0" w:space="0" w:color="auto"/>
            <w:bottom w:val="none" w:sz="0" w:space="0" w:color="auto"/>
            <w:right w:val="none" w:sz="0" w:space="0" w:color="auto"/>
          </w:divBdr>
        </w:div>
        <w:div w:id="1344816918">
          <w:marLeft w:val="0"/>
          <w:marRight w:val="0"/>
          <w:marTop w:val="120"/>
          <w:marBottom w:val="0"/>
          <w:divBdr>
            <w:top w:val="none" w:sz="0" w:space="0" w:color="auto"/>
            <w:left w:val="none" w:sz="0" w:space="0" w:color="auto"/>
            <w:bottom w:val="none" w:sz="0" w:space="0" w:color="auto"/>
            <w:right w:val="none" w:sz="0" w:space="0" w:color="auto"/>
          </w:divBdr>
        </w:div>
        <w:div w:id="1436946392">
          <w:marLeft w:val="0"/>
          <w:marRight w:val="0"/>
          <w:marTop w:val="120"/>
          <w:marBottom w:val="0"/>
          <w:divBdr>
            <w:top w:val="none" w:sz="0" w:space="0" w:color="auto"/>
            <w:left w:val="none" w:sz="0" w:space="0" w:color="auto"/>
            <w:bottom w:val="none" w:sz="0" w:space="0" w:color="auto"/>
            <w:right w:val="none" w:sz="0" w:space="0" w:color="auto"/>
          </w:divBdr>
        </w:div>
        <w:div w:id="1478690121">
          <w:marLeft w:val="0"/>
          <w:marRight w:val="0"/>
          <w:marTop w:val="120"/>
          <w:marBottom w:val="0"/>
          <w:divBdr>
            <w:top w:val="none" w:sz="0" w:space="0" w:color="auto"/>
            <w:left w:val="none" w:sz="0" w:space="0" w:color="auto"/>
            <w:bottom w:val="none" w:sz="0" w:space="0" w:color="auto"/>
            <w:right w:val="none" w:sz="0" w:space="0" w:color="auto"/>
          </w:divBdr>
        </w:div>
        <w:div w:id="1495682339">
          <w:marLeft w:val="0"/>
          <w:marRight w:val="0"/>
          <w:marTop w:val="120"/>
          <w:marBottom w:val="0"/>
          <w:divBdr>
            <w:top w:val="none" w:sz="0" w:space="0" w:color="auto"/>
            <w:left w:val="none" w:sz="0" w:space="0" w:color="auto"/>
            <w:bottom w:val="none" w:sz="0" w:space="0" w:color="auto"/>
            <w:right w:val="none" w:sz="0" w:space="0" w:color="auto"/>
          </w:divBdr>
        </w:div>
        <w:div w:id="1890920299">
          <w:marLeft w:val="0"/>
          <w:marRight w:val="0"/>
          <w:marTop w:val="120"/>
          <w:marBottom w:val="0"/>
          <w:divBdr>
            <w:top w:val="none" w:sz="0" w:space="0" w:color="auto"/>
            <w:left w:val="none" w:sz="0" w:space="0" w:color="auto"/>
            <w:bottom w:val="none" w:sz="0" w:space="0" w:color="auto"/>
            <w:right w:val="none" w:sz="0" w:space="0" w:color="auto"/>
          </w:divBdr>
        </w:div>
      </w:divsChild>
    </w:div>
    <w:div w:id="21981356">
      <w:bodyDiv w:val="1"/>
      <w:marLeft w:val="0"/>
      <w:marRight w:val="0"/>
      <w:marTop w:val="0"/>
      <w:marBottom w:val="0"/>
      <w:divBdr>
        <w:top w:val="none" w:sz="0" w:space="0" w:color="auto"/>
        <w:left w:val="none" w:sz="0" w:space="0" w:color="auto"/>
        <w:bottom w:val="none" w:sz="0" w:space="0" w:color="auto"/>
        <w:right w:val="none" w:sz="0" w:space="0" w:color="auto"/>
      </w:divBdr>
    </w:div>
    <w:div w:id="32197136">
      <w:bodyDiv w:val="1"/>
      <w:marLeft w:val="0"/>
      <w:marRight w:val="0"/>
      <w:marTop w:val="0"/>
      <w:marBottom w:val="0"/>
      <w:divBdr>
        <w:top w:val="none" w:sz="0" w:space="0" w:color="auto"/>
        <w:left w:val="none" w:sz="0" w:space="0" w:color="auto"/>
        <w:bottom w:val="none" w:sz="0" w:space="0" w:color="auto"/>
        <w:right w:val="none" w:sz="0" w:space="0" w:color="auto"/>
      </w:divBdr>
    </w:div>
    <w:div w:id="169874330">
      <w:bodyDiv w:val="1"/>
      <w:marLeft w:val="0"/>
      <w:marRight w:val="0"/>
      <w:marTop w:val="0"/>
      <w:marBottom w:val="0"/>
      <w:divBdr>
        <w:top w:val="none" w:sz="0" w:space="0" w:color="auto"/>
        <w:left w:val="none" w:sz="0" w:space="0" w:color="auto"/>
        <w:bottom w:val="none" w:sz="0" w:space="0" w:color="auto"/>
        <w:right w:val="none" w:sz="0" w:space="0" w:color="auto"/>
      </w:divBdr>
    </w:div>
    <w:div w:id="205997140">
      <w:bodyDiv w:val="1"/>
      <w:marLeft w:val="0"/>
      <w:marRight w:val="0"/>
      <w:marTop w:val="0"/>
      <w:marBottom w:val="0"/>
      <w:divBdr>
        <w:top w:val="none" w:sz="0" w:space="0" w:color="auto"/>
        <w:left w:val="none" w:sz="0" w:space="0" w:color="auto"/>
        <w:bottom w:val="none" w:sz="0" w:space="0" w:color="auto"/>
        <w:right w:val="none" w:sz="0" w:space="0" w:color="auto"/>
      </w:divBdr>
    </w:div>
    <w:div w:id="241530750">
      <w:bodyDiv w:val="1"/>
      <w:marLeft w:val="0"/>
      <w:marRight w:val="0"/>
      <w:marTop w:val="0"/>
      <w:marBottom w:val="0"/>
      <w:divBdr>
        <w:top w:val="none" w:sz="0" w:space="0" w:color="auto"/>
        <w:left w:val="none" w:sz="0" w:space="0" w:color="auto"/>
        <w:bottom w:val="none" w:sz="0" w:space="0" w:color="auto"/>
        <w:right w:val="none" w:sz="0" w:space="0" w:color="auto"/>
      </w:divBdr>
    </w:div>
    <w:div w:id="253130605">
      <w:bodyDiv w:val="1"/>
      <w:marLeft w:val="0"/>
      <w:marRight w:val="0"/>
      <w:marTop w:val="0"/>
      <w:marBottom w:val="0"/>
      <w:divBdr>
        <w:top w:val="none" w:sz="0" w:space="0" w:color="auto"/>
        <w:left w:val="none" w:sz="0" w:space="0" w:color="auto"/>
        <w:bottom w:val="none" w:sz="0" w:space="0" w:color="auto"/>
        <w:right w:val="none" w:sz="0" w:space="0" w:color="auto"/>
      </w:divBdr>
    </w:div>
    <w:div w:id="265120883">
      <w:bodyDiv w:val="1"/>
      <w:marLeft w:val="0"/>
      <w:marRight w:val="0"/>
      <w:marTop w:val="0"/>
      <w:marBottom w:val="0"/>
      <w:divBdr>
        <w:top w:val="none" w:sz="0" w:space="0" w:color="auto"/>
        <w:left w:val="none" w:sz="0" w:space="0" w:color="auto"/>
        <w:bottom w:val="none" w:sz="0" w:space="0" w:color="auto"/>
        <w:right w:val="none" w:sz="0" w:space="0" w:color="auto"/>
      </w:divBdr>
    </w:div>
    <w:div w:id="297994851">
      <w:bodyDiv w:val="1"/>
      <w:marLeft w:val="0"/>
      <w:marRight w:val="0"/>
      <w:marTop w:val="0"/>
      <w:marBottom w:val="0"/>
      <w:divBdr>
        <w:top w:val="none" w:sz="0" w:space="0" w:color="auto"/>
        <w:left w:val="none" w:sz="0" w:space="0" w:color="auto"/>
        <w:bottom w:val="none" w:sz="0" w:space="0" w:color="auto"/>
        <w:right w:val="none" w:sz="0" w:space="0" w:color="auto"/>
      </w:divBdr>
    </w:div>
    <w:div w:id="317148836">
      <w:bodyDiv w:val="1"/>
      <w:marLeft w:val="0"/>
      <w:marRight w:val="0"/>
      <w:marTop w:val="0"/>
      <w:marBottom w:val="0"/>
      <w:divBdr>
        <w:top w:val="none" w:sz="0" w:space="0" w:color="auto"/>
        <w:left w:val="none" w:sz="0" w:space="0" w:color="auto"/>
        <w:bottom w:val="none" w:sz="0" w:space="0" w:color="auto"/>
        <w:right w:val="none" w:sz="0" w:space="0" w:color="auto"/>
      </w:divBdr>
      <w:divsChild>
        <w:div w:id="330641952">
          <w:marLeft w:val="0"/>
          <w:marRight w:val="0"/>
          <w:marTop w:val="0"/>
          <w:marBottom w:val="0"/>
          <w:divBdr>
            <w:top w:val="none" w:sz="0" w:space="0" w:color="auto"/>
            <w:left w:val="none" w:sz="0" w:space="0" w:color="auto"/>
            <w:bottom w:val="none" w:sz="0" w:space="0" w:color="auto"/>
            <w:right w:val="none" w:sz="0" w:space="0" w:color="auto"/>
          </w:divBdr>
          <w:divsChild>
            <w:div w:id="1324315058">
              <w:marLeft w:val="0"/>
              <w:marRight w:val="0"/>
              <w:marTop w:val="0"/>
              <w:marBottom w:val="0"/>
              <w:divBdr>
                <w:top w:val="none" w:sz="0" w:space="0" w:color="auto"/>
                <w:left w:val="none" w:sz="0" w:space="0" w:color="auto"/>
                <w:bottom w:val="none" w:sz="0" w:space="0" w:color="auto"/>
                <w:right w:val="none" w:sz="0" w:space="0" w:color="auto"/>
              </w:divBdr>
            </w:div>
            <w:div w:id="1554805101">
              <w:marLeft w:val="0"/>
              <w:marRight w:val="0"/>
              <w:marTop w:val="0"/>
              <w:marBottom w:val="0"/>
              <w:divBdr>
                <w:top w:val="none" w:sz="0" w:space="0" w:color="auto"/>
                <w:left w:val="none" w:sz="0" w:space="0" w:color="auto"/>
                <w:bottom w:val="none" w:sz="0" w:space="0" w:color="auto"/>
                <w:right w:val="none" w:sz="0" w:space="0" w:color="auto"/>
              </w:divBdr>
              <w:divsChild>
                <w:div w:id="70506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491812">
          <w:marLeft w:val="0"/>
          <w:marRight w:val="0"/>
          <w:marTop w:val="0"/>
          <w:marBottom w:val="0"/>
          <w:divBdr>
            <w:top w:val="none" w:sz="0" w:space="0" w:color="auto"/>
            <w:left w:val="none" w:sz="0" w:space="0" w:color="auto"/>
            <w:bottom w:val="none" w:sz="0" w:space="0" w:color="auto"/>
            <w:right w:val="none" w:sz="0" w:space="0" w:color="auto"/>
          </w:divBdr>
          <w:divsChild>
            <w:div w:id="431121683">
              <w:marLeft w:val="0"/>
              <w:marRight w:val="0"/>
              <w:marTop w:val="0"/>
              <w:marBottom w:val="0"/>
              <w:divBdr>
                <w:top w:val="none" w:sz="0" w:space="0" w:color="auto"/>
                <w:left w:val="none" w:sz="0" w:space="0" w:color="auto"/>
                <w:bottom w:val="none" w:sz="0" w:space="0" w:color="auto"/>
                <w:right w:val="none" w:sz="0" w:space="0" w:color="auto"/>
              </w:divBdr>
              <w:divsChild>
                <w:div w:id="53432997">
                  <w:marLeft w:val="0"/>
                  <w:marRight w:val="0"/>
                  <w:marTop w:val="0"/>
                  <w:marBottom w:val="0"/>
                  <w:divBdr>
                    <w:top w:val="none" w:sz="0" w:space="0" w:color="auto"/>
                    <w:left w:val="none" w:sz="0" w:space="0" w:color="auto"/>
                    <w:bottom w:val="none" w:sz="0" w:space="0" w:color="auto"/>
                    <w:right w:val="none" w:sz="0" w:space="0" w:color="auto"/>
                  </w:divBdr>
                </w:div>
              </w:divsChild>
            </w:div>
            <w:div w:id="978191454">
              <w:marLeft w:val="0"/>
              <w:marRight w:val="0"/>
              <w:marTop w:val="0"/>
              <w:marBottom w:val="0"/>
              <w:divBdr>
                <w:top w:val="none" w:sz="0" w:space="0" w:color="auto"/>
                <w:left w:val="none" w:sz="0" w:space="0" w:color="auto"/>
                <w:bottom w:val="none" w:sz="0" w:space="0" w:color="auto"/>
                <w:right w:val="none" w:sz="0" w:space="0" w:color="auto"/>
              </w:divBdr>
            </w:div>
          </w:divsChild>
        </w:div>
        <w:div w:id="1222523563">
          <w:marLeft w:val="0"/>
          <w:marRight w:val="0"/>
          <w:marTop w:val="0"/>
          <w:marBottom w:val="0"/>
          <w:divBdr>
            <w:top w:val="none" w:sz="0" w:space="0" w:color="auto"/>
            <w:left w:val="none" w:sz="0" w:space="0" w:color="auto"/>
            <w:bottom w:val="none" w:sz="0" w:space="0" w:color="auto"/>
            <w:right w:val="none" w:sz="0" w:space="0" w:color="auto"/>
          </w:divBdr>
          <w:divsChild>
            <w:div w:id="758983274">
              <w:marLeft w:val="0"/>
              <w:marRight w:val="0"/>
              <w:marTop w:val="0"/>
              <w:marBottom w:val="0"/>
              <w:divBdr>
                <w:top w:val="none" w:sz="0" w:space="0" w:color="auto"/>
                <w:left w:val="none" w:sz="0" w:space="0" w:color="auto"/>
                <w:bottom w:val="none" w:sz="0" w:space="0" w:color="auto"/>
                <w:right w:val="none" w:sz="0" w:space="0" w:color="auto"/>
              </w:divBdr>
            </w:div>
            <w:div w:id="1452164900">
              <w:marLeft w:val="0"/>
              <w:marRight w:val="0"/>
              <w:marTop w:val="0"/>
              <w:marBottom w:val="0"/>
              <w:divBdr>
                <w:top w:val="none" w:sz="0" w:space="0" w:color="auto"/>
                <w:left w:val="none" w:sz="0" w:space="0" w:color="auto"/>
                <w:bottom w:val="none" w:sz="0" w:space="0" w:color="auto"/>
                <w:right w:val="none" w:sz="0" w:space="0" w:color="auto"/>
              </w:divBdr>
              <w:divsChild>
                <w:div w:id="132010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526969">
      <w:bodyDiv w:val="1"/>
      <w:marLeft w:val="0"/>
      <w:marRight w:val="0"/>
      <w:marTop w:val="0"/>
      <w:marBottom w:val="0"/>
      <w:divBdr>
        <w:top w:val="none" w:sz="0" w:space="0" w:color="auto"/>
        <w:left w:val="none" w:sz="0" w:space="0" w:color="auto"/>
        <w:bottom w:val="none" w:sz="0" w:space="0" w:color="auto"/>
        <w:right w:val="none" w:sz="0" w:space="0" w:color="auto"/>
      </w:divBdr>
    </w:div>
    <w:div w:id="386143860">
      <w:bodyDiv w:val="1"/>
      <w:marLeft w:val="0"/>
      <w:marRight w:val="0"/>
      <w:marTop w:val="0"/>
      <w:marBottom w:val="0"/>
      <w:divBdr>
        <w:top w:val="none" w:sz="0" w:space="0" w:color="auto"/>
        <w:left w:val="none" w:sz="0" w:space="0" w:color="auto"/>
        <w:bottom w:val="none" w:sz="0" w:space="0" w:color="auto"/>
        <w:right w:val="none" w:sz="0" w:space="0" w:color="auto"/>
      </w:divBdr>
    </w:div>
    <w:div w:id="389573718">
      <w:bodyDiv w:val="1"/>
      <w:marLeft w:val="0"/>
      <w:marRight w:val="0"/>
      <w:marTop w:val="0"/>
      <w:marBottom w:val="0"/>
      <w:divBdr>
        <w:top w:val="none" w:sz="0" w:space="0" w:color="auto"/>
        <w:left w:val="none" w:sz="0" w:space="0" w:color="auto"/>
        <w:bottom w:val="none" w:sz="0" w:space="0" w:color="auto"/>
        <w:right w:val="none" w:sz="0" w:space="0" w:color="auto"/>
      </w:divBdr>
    </w:div>
    <w:div w:id="406271071">
      <w:bodyDiv w:val="1"/>
      <w:marLeft w:val="0"/>
      <w:marRight w:val="0"/>
      <w:marTop w:val="0"/>
      <w:marBottom w:val="0"/>
      <w:divBdr>
        <w:top w:val="none" w:sz="0" w:space="0" w:color="auto"/>
        <w:left w:val="none" w:sz="0" w:space="0" w:color="auto"/>
        <w:bottom w:val="none" w:sz="0" w:space="0" w:color="auto"/>
        <w:right w:val="none" w:sz="0" w:space="0" w:color="auto"/>
      </w:divBdr>
    </w:div>
    <w:div w:id="488443957">
      <w:bodyDiv w:val="1"/>
      <w:marLeft w:val="0"/>
      <w:marRight w:val="0"/>
      <w:marTop w:val="0"/>
      <w:marBottom w:val="0"/>
      <w:divBdr>
        <w:top w:val="none" w:sz="0" w:space="0" w:color="auto"/>
        <w:left w:val="none" w:sz="0" w:space="0" w:color="auto"/>
        <w:bottom w:val="none" w:sz="0" w:space="0" w:color="auto"/>
        <w:right w:val="none" w:sz="0" w:space="0" w:color="auto"/>
      </w:divBdr>
    </w:div>
    <w:div w:id="530411944">
      <w:bodyDiv w:val="1"/>
      <w:marLeft w:val="0"/>
      <w:marRight w:val="0"/>
      <w:marTop w:val="0"/>
      <w:marBottom w:val="0"/>
      <w:divBdr>
        <w:top w:val="none" w:sz="0" w:space="0" w:color="auto"/>
        <w:left w:val="none" w:sz="0" w:space="0" w:color="auto"/>
        <w:bottom w:val="none" w:sz="0" w:space="0" w:color="auto"/>
        <w:right w:val="none" w:sz="0" w:space="0" w:color="auto"/>
      </w:divBdr>
    </w:div>
    <w:div w:id="536434886">
      <w:bodyDiv w:val="1"/>
      <w:marLeft w:val="0"/>
      <w:marRight w:val="0"/>
      <w:marTop w:val="0"/>
      <w:marBottom w:val="0"/>
      <w:divBdr>
        <w:top w:val="none" w:sz="0" w:space="0" w:color="auto"/>
        <w:left w:val="none" w:sz="0" w:space="0" w:color="auto"/>
        <w:bottom w:val="none" w:sz="0" w:space="0" w:color="auto"/>
        <w:right w:val="none" w:sz="0" w:space="0" w:color="auto"/>
      </w:divBdr>
      <w:divsChild>
        <w:div w:id="669675081">
          <w:marLeft w:val="0"/>
          <w:marRight w:val="0"/>
          <w:marTop w:val="144"/>
          <w:marBottom w:val="144"/>
          <w:divBdr>
            <w:top w:val="none" w:sz="0" w:space="0" w:color="auto"/>
            <w:left w:val="none" w:sz="0" w:space="0" w:color="auto"/>
            <w:bottom w:val="none" w:sz="0" w:space="0" w:color="auto"/>
            <w:right w:val="none" w:sz="0" w:space="0" w:color="auto"/>
          </w:divBdr>
          <w:divsChild>
            <w:div w:id="1176265789">
              <w:marLeft w:val="0"/>
              <w:marRight w:val="0"/>
              <w:marTop w:val="0"/>
              <w:marBottom w:val="0"/>
              <w:divBdr>
                <w:top w:val="none" w:sz="0" w:space="0" w:color="auto"/>
                <w:left w:val="none" w:sz="0" w:space="0" w:color="auto"/>
                <w:bottom w:val="none" w:sz="0" w:space="0" w:color="auto"/>
                <w:right w:val="none" w:sz="0" w:space="0" w:color="auto"/>
              </w:divBdr>
              <w:divsChild>
                <w:div w:id="1173761806">
                  <w:marLeft w:val="0"/>
                  <w:marRight w:val="0"/>
                  <w:marTop w:val="0"/>
                  <w:marBottom w:val="0"/>
                  <w:divBdr>
                    <w:top w:val="none" w:sz="0" w:space="0" w:color="auto"/>
                    <w:left w:val="none" w:sz="0" w:space="0" w:color="auto"/>
                    <w:bottom w:val="none" w:sz="0" w:space="0" w:color="auto"/>
                    <w:right w:val="none" w:sz="0" w:space="0" w:color="auto"/>
                  </w:divBdr>
                </w:div>
                <w:div w:id="1584681077">
                  <w:marLeft w:val="0"/>
                  <w:marRight w:val="0"/>
                  <w:marTop w:val="0"/>
                  <w:marBottom w:val="0"/>
                  <w:divBdr>
                    <w:top w:val="none" w:sz="0" w:space="0" w:color="auto"/>
                    <w:left w:val="none" w:sz="0" w:space="0" w:color="auto"/>
                    <w:bottom w:val="none" w:sz="0" w:space="0" w:color="auto"/>
                    <w:right w:val="none" w:sz="0" w:space="0" w:color="auto"/>
                  </w:divBdr>
                  <w:divsChild>
                    <w:div w:id="100906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788424">
      <w:bodyDiv w:val="1"/>
      <w:marLeft w:val="0"/>
      <w:marRight w:val="0"/>
      <w:marTop w:val="0"/>
      <w:marBottom w:val="0"/>
      <w:divBdr>
        <w:top w:val="none" w:sz="0" w:space="0" w:color="auto"/>
        <w:left w:val="none" w:sz="0" w:space="0" w:color="auto"/>
        <w:bottom w:val="none" w:sz="0" w:space="0" w:color="auto"/>
        <w:right w:val="none" w:sz="0" w:space="0" w:color="auto"/>
      </w:divBdr>
    </w:div>
    <w:div w:id="555817269">
      <w:bodyDiv w:val="1"/>
      <w:marLeft w:val="0"/>
      <w:marRight w:val="0"/>
      <w:marTop w:val="0"/>
      <w:marBottom w:val="0"/>
      <w:divBdr>
        <w:top w:val="none" w:sz="0" w:space="0" w:color="auto"/>
        <w:left w:val="none" w:sz="0" w:space="0" w:color="auto"/>
        <w:bottom w:val="none" w:sz="0" w:space="0" w:color="auto"/>
        <w:right w:val="none" w:sz="0" w:space="0" w:color="auto"/>
      </w:divBdr>
      <w:divsChild>
        <w:div w:id="936326108">
          <w:marLeft w:val="0"/>
          <w:marRight w:val="0"/>
          <w:marTop w:val="144"/>
          <w:marBottom w:val="144"/>
          <w:divBdr>
            <w:top w:val="none" w:sz="0" w:space="0" w:color="auto"/>
            <w:left w:val="none" w:sz="0" w:space="0" w:color="auto"/>
            <w:bottom w:val="none" w:sz="0" w:space="0" w:color="auto"/>
            <w:right w:val="none" w:sz="0" w:space="0" w:color="auto"/>
          </w:divBdr>
          <w:divsChild>
            <w:div w:id="135731902">
              <w:marLeft w:val="0"/>
              <w:marRight w:val="0"/>
              <w:marTop w:val="0"/>
              <w:marBottom w:val="0"/>
              <w:divBdr>
                <w:top w:val="none" w:sz="0" w:space="0" w:color="auto"/>
                <w:left w:val="none" w:sz="0" w:space="0" w:color="auto"/>
                <w:bottom w:val="none" w:sz="0" w:space="0" w:color="auto"/>
                <w:right w:val="none" w:sz="0" w:space="0" w:color="auto"/>
              </w:divBdr>
              <w:divsChild>
                <w:div w:id="39676165">
                  <w:marLeft w:val="0"/>
                  <w:marRight w:val="0"/>
                  <w:marTop w:val="0"/>
                  <w:marBottom w:val="0"/>
                  <w:divBdr>
                    <w:top w:val="none" w:sz="0" w:space="0" w:color="auto"/>
                    <w:left w:val="none" w:sz="0" w:space="0" w:color="auto"/>
                    <w:bottom w:val="none" w:sz="0" w:space="0" w:color="auto"/>
                    <w:right w:val="none" w:sz="0" w:space="0" w:color="auto"/>
                  </w:divBdr>
                  <w:divsChild>
                    <w:div w:id="2138178607">
                      <w:marLeft w:val="0"/>
                      <w:marRight w:val="0"/>
                      <w:marTop w:val="0"/>
                      <w:marBottom w:val="0"/>
                      <w:divBdr>
                        <w:top w:val="none" w:sz="0" w:space="0" w:color="auto"/>
                        <w:left w:val="none" w:sz="0" w:space="0" w:color="auto"/>
                        <w:bottom w:val="none" w:sz="0" w:space="0" w:color="auto"/>
                        <w:right w:val="none" w:sz="0" w:space="0" w:color="auto"/>
                      </w:divBdr>
                    </w:div>
                  </w:divsChild>
                </w:div>
                <w:div w:id="652103949">
                  <w:marLeft w:val="0"/>
                  <w:marRight w:val="0"/>
                  <w:marTop w:val="0"/>
                  <w:marBottom w:val="0"/>
                  <w:divBdr>
                    <w:top w:val="none" w:sz="0" w:space="0" w:color="auto"/>
                    <w:left w:val="none" w:sz="0" w:space="0" w:color="auto"/>
                    <w:bottom w:val="none" w:sz="0" w:space="0" w:color="auto"/>
                    <w:right w:val="none" w:sz="0" w:space="0" w:color="auto"/>
                  </w:divBdr>
                </w:div>
              </w:divsChild>
            </w:div>
            <w:div w:id="1377700319">
              <w:marLeft w:val="0"/>
              <w:marRight w:val="0"/>
              <w:marTop w:val="0"/>
              <w:marBottom w:val="0"/>
              <w:divBdr>
                <w:top w:val="none" w:sz="0" w:space="0" w:color="auto"/>
                <w:left w:val="none" w:sz="0" w:space="0" w:color="auto"/>
                <w:bottom w:val="none" w:sz="0" w:space="0" w:color="auto"/>
                <w:right w:val="none" w:sz="0" w:space="0" w:color="auto"/>
              </w:divBdr>
              <w:divsChild>
                <w:div w:id="1376731379">
                  <w:marLeft w:val="0"/>
                  <w:marRight w:val="0"/>
                  <w:marTop w:val="0"/>
                  <w:marBottom w:val="0"/>
                  <w:divBdr>
                    <w:top w:val="none" w:sz="0" w:space="0" w:color="auto"/>
                    <w:left w:val="none" w:sz="0" w:space="0" w:color="auto"/>
                    <w:bottom w:val="none" w:sz="0" w:space="0" w:color="auto"/>
                    <w:right w:val="none" w:sz="0" w:space="0" w:color="auto"/>
                  </w:divBdr>
                  <w:divsChild>
                    <w:div w:id="365716199">
                      <w:marLeft w:val="0"/>
                      <w:marRight w:val="0"/>
                      <w:marTop w:val="0"/>
                      <w:marBottom w:val="0"/>
                      <w:divBdr>
                        <w:top w:val="none" w:sz="0" w:space="0" w:color="auto"/>
                        <w:left w:val="none" w:sz="0" w:space="0" w:color="auto"/>
                        <w:bottom w:val="none" w:sz="0" w:space="0" w:color="auto"/>
                        <w:right w:val="none" w:sz="0" w:space="0" w:color="auto"/>
                      </w:divBdr>
                    </w:div>
                  </w:divsChild>
                </w:div>
                <w:div w:id="196156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724212">
      <w:bodyDiv w:val="1"/>
      <w:marLeft w:val="0"/>
      <w:marRight w:val="0"/>
      <w:marTop w:val="0"/>
      <w:marBottom w:val="0"/>
      <w:divBdr>
        <w:top w:val="none" w:sz="0" w:space="0" w:color="auto"/>
        <w:left w:val="none" w:sz="0" w:space="0" w:color="auto"/>
        <w:bottom w:val="none" w:sz="0" w:space="0" w:color="auto"/>
        <w:right w:val="none" w:sz="0" w:space="0" w:color="auto"/>
      </w:divBdr>
    </w:div>
    <w:div w:id="591360418">
      <w:bodyDiv w:val="1"/>
      <w:marLeft w:val="0"/>
      <w:marRight w:val="0"/>
      <w:marTop w:val="0"/>
      <w:marBottom w:val="0"/>
      <w:divBdr>
        <w:top w:val="none" w:sz="0" w:space="0" w:color="auto"/>
        <w:left w:val="none" w:sz="0" w:space="0" w:color="auto"/>
        <w:bottom w:val="none" w:sz="0" w:space="0" w:color="auto"/>
        <w:right w:val="none" w:sz="0" w:space="0" w:color="auto"/>
      </w:divBdr>
    </w:div>
    <w:div w:id="594099676">
      <w:bodyDiv w:val="1"/>
      <w:marLeft w:val="0"/>
      <w:marRight w:val="0"/>
      <w:marTop w:val="0"/>
      <w:marBottom w:val="0"/>
      <w:divBdr>
        <w:top w:val="none" w:sz="0" w:space="0" w:color="auto"/>
        <w:left w:val="none" w:sz="0" w:space="0" w:color="auto"/>
        <w:bottom w:val="none" w:sz="0" w:space="0" w:color="auto"/>
        <w:right w:val="none" w:sz="0" w:space="0" w:color="auto"/>
      </w:divBdr>
    </w:div>
    <w:div w:id="597173992">
      <w:bodyDiv w:val="1"/>
      <w:marLeft w:val="0"/>
      <w:marRight w:val="0"/>
      <w:marTop w:val="0"/>
      <w:marBottom w:val="0"/>
      <w:divBdr>
        <w:top w:val="none" w:sz="0" w:space="0" w:color="auto"/>
        <w:left w:val="none" w:sz="0" w:space="0" w:color="auto"/>
        <w:bottom w:val="none" w:sz="0" w:space="0" w:color="auto"/>
        <w:right w:val="none" w:sz="0" w:space="0" w:color="auto"/>
      </w:divBdr>
    </w:div>
    <w:div w:id="620846884">
      <w:bodyDiv w:val="1"/>
      <w:marLeft w:val="0"/>
      <w:marRight w:val="0"/>
      <w:marTop w:val="0"/>
      <w:marBottom w:val="0"/>
      <w:divBdr>
        <w:top w:val="none" w:sz="0" w:space="0" w:color="auto"/>
        <w:left w:val="none" w:sz="0" w:space="0" w:color="auto"/>
        <w:bottom w:val="none" w:sz="0" w:space="0" w:color="auto"/>
        <w:right w:val="none" w:sz="0" w:space="0" w:color="auto"/>
      </w:divBdr>
    </w:div>
    <w:div w:id="629359718">
      <w:bodyDiv w:val="1"/>
      <w:marLeft w:val="0"/>
      <w:marRight w:val="0"/>
      <w:marTop w:val="0"/>
      <w:marBottom w:val="0"/>
      <w:divBdr>
        <w:top w:val="none" w:sz="0" w:space="0" w:color="auto"/>
        <w:left w:val="none" w:sz="0" w:space="0" w:color="auto"/>
        <w:bottom w:val="none" w:sz="0" w:space="0" w:color="auto"/>
        <w:right w:val="none" w:sz="0" w:space="0" w:color="auto"/>
      </w:divBdr>
    </w:div>
    <w:div w:id="632297712">
      <w:bodyDiv w:val="1"/>
      <w:marLeft w:val="0"/>
      <w:marRight w:val="0"/>
      <w:marTop w:val="0"/>
      <w:marBottom w:val="0"/>
      <w:divBdr>
        <w:top w:val="none" w:sz="0" w:space="0" w:color="auto"/>
        <w:left w:val="none" w:sz="0" w:space="0" w:color="auto"/>
        <w:bottom w:val="none" w:sz="0" w:space="0" w:color="auto"/>
        <w:right w:val="none" w:sz="0" w:space="0" w:color="auto"/>
      </w:divBdr>
    </w:div>
    <w:div w:id="651371800">
      <w:bodyDiv w:val="1"/>
      <w:marLeft w:val="0"/>
      <w:marRight w:val="0"/>
      <w:marTop w:val="0"/>
      <w:marBottom w:val="0"/>
      <w:divBdr>
        <w:top w:val="none" w:sz="0" w:space="0" w:color="auto"/>
        <w:left w:val="none" w:sz="0" w:space="0" w:color="auto"/>
        <w:bottom w:val="none" w:sz="0" w:space="0" w:color="auto"/>
        <w:right w:val="none" w:sz="0" w:space="0" w:color="auto"/>
      </w:divBdr>
    </w:div>
    <w:div w:id="670178033">
      <w:bodyDiv w:val="1"/>
      <w:marLeft w:val="0"/>
      <w:marRight w:val="0"/>
      <w:marTop w:val="0"/>
      <w:marBottom w:val="0"/>
      <w:divBdr>
        <w:top w:val="none" w:sz="0" w:space="0" w:color="auto"/>
        <w:left w:val="none" w:sz="0" w:space="0" w:color="auto"/>
        <w:bottom w:val="none" w:sz="0" w:space="0" w:color="auto"/>
        <w:right w:val="none" w:sz="0" w:space="0" w:color="auto"/>
      </w:divBdr>
    </w:div>
    <w:div w:id="671224312">
      <w:bodyDiv w:val="1"/>
      <w:marLeft w:val="0"/>
      <w:marRight w:val="0"/>
      <w:marTop w:val="0"/>
      <w:marBottom w:val="0"/>
      <w:divBdr>
        <w:top w:val="none" w:sz="0" w:space="0" w:color="auto"/>
        <w:left w:val="none" w:sz="0" w:space="0" w:color="auto"/>
        <w:bottom w:val="none" w:sz="0" w:space="0" w:color="auto"/>
        <w:right w:val="none" w:sz="0" w:space="0" w:color="auto"/>
      </w:divBdr>
    </w:div>
    <w:div w:id="682972221">
      <w:bodyDiv w:val="1"/>
      <w:marLeft w:val="0"/>
      <w:marRight w:val="0"/>
      <w:marTop w:val="0"/>
      <w:marBottom w:val="0"/>
      <w:divBdr>
        <w:top w:val="none" w:sz="0" w:space="0" w:color="auto"/>
        <w:left w:val="none" w:sz="0" w:space="0" w:color="auto"/>
        <w:bottom w:val="none" w:sz="0" w:space="0" w:color="auto"/>
        <w:right w:val="none" w:sz="0" w:space="0" w:color="auto"/>
      </w:divBdr>
    </w:div>
    <w:div w:id="690955726">
      <w:bodyDiv w:val="1"/>
      <w:marLeft w:val="0"/>
      <w:marRight w:val="0"/>
      <w:marTop w:val="0"/>
      <w:marBottom w:val="0"/>
      <w:divBdr>
        <w:top w:val="none" w:sz="0" w:space="0" w:color="auto"/>
        <w:left w:val="none" w:sz="0" w:space="0" w:color="auto"/>
        <w:bottom w:val="none" w:sz="0" w:space="0" w:color="auto"/>
        <w:right w:val="none" w:sz="0" w:space="0" w:color="auto"/>
      </w:divBdr>
    </w:div>
    <w:div w:id="691732818">
      <w:bodyDiv w:val="1"/>
      <w:marLeft w:val="0"/>
      <w:marRight w:val="0"/>
      <w:marTop w:val="0"/>
      <w:marBottom w:val="0"/>
      <w:divBdr>
        <w:top w:val="none" w:sz="0" w:space="0" w:color="auto"/>
        <w:left w:val="none" w:sz="0" w:space="0" w:color="auto"/>
        <w:bottom w:val="none" w:sz="0" w:space="0" w:color="auto"/>
        <w:right w:val="none" w:sz="0" w:space="0" w:color="auto"/>
      </w:divBdr>
    </w:div>
    <w:div w:id="759523050">
      <w:bodyDiv w:val="1"/>
      <w:marLeft w:val="0"/>
      <w:marRight w:val="0"/>
      <w:marTop w:val="0"/>
      <w:marBottom w:val="0"/>
      <w:divBdr>
        <w:top w:val="none" w:sz="0" w:space="0" w:color="auto"/>
        <w:left w:val="none" w:sz="0" w:space="0" w:color="auto"/>
        <w:bottom w:val="none" w:sz="0" w:space="0" w:color="auto"/>
        <w:right w:val="none" w:sz="0" w:space="0" w:color="auto"/>
      </w:divBdr>
      <w:divsChild>
        <w:div w:id="1118064186">
          <w:marLeft w:val="0"/>
          <w:marRight w:val="0"/>
          <w:marTop w:val="120"/>
          <w:marBottom w:val="240"/>
          <w:divBdr>
            <w:top w:val="none" w:sz="0" w:space="0" w:color="auto"/>
            <w:left w:val="none" w:sz="0" w:space="0" w:color="auto"/>
            <w:bottom w:val="none" w:sz="0" w:space="0" w:color="auto"/>
            <w:right w:val="none" w:sz="0" w:space="0" w:color="auto"/>
          </w:divBdr>
          <w:divsChild>
            <w:div w:id="1232808494">
              <w:marLeft w:val="0"/>
              <w:marRight w:val="0"/>
              <w:marTop w:val="144"/>
              <w:marBottom w:val="144"/>
              <w:divBdr>
                <w:top w:val="none" w:sz="0" w:space="0" w:color="auto"/>
                <w:left w:val="none" w:sz="0" w:space="0" w:color="auto"/>
                <w:bottom w:val="none" w:sz="0" w:space="0" w:color="auto"/>
                <w:right w:val="none" w:sz="0" w:space="0" w:color="auto"/>
              </w:divBdr>
              <w:divsChild>
                <w:div w:id="216283243">
                  <w:marLeft w:val="0"/>
                  <w:marRight w:val="0"/>
                  <w:marTop w:val="0"/>
                  <w:marBottom w:val="0"/>
                  <w:divBdr>
                    <w:top w:val="none" w:sz="0" w:space="0" w:color="auto"/>
                    <w:left w:val="none" w:sz="0" w:space="0" w:color="auto"/>
                    <w:bottom w:val="none" w:sz="0" w:space="0" w:color="auto"/>
                    <w:right w:val="none" w:sz="0" w:space="0" w:color="auto"/>
                  </w:divBdr>
                  <w:divsChild>
                    <w:div w:id="1036735891">
                      <w:marLeft w:val="0"/>
                      <w:marRight w:val="0"/>
                      <w:marTop w:val="0"/>
                      <w:marBottom w:val="0"/>
                      <w:divBdr>
                        <w:top w:val="none" w:sz="0" w:space="0" w:color="auto"/>
                        <w:left w:val="none" w:sz="0" w:space="0" w:color="auto"/>
                        <w:bottom w:val="none" w:sz="0" w:space="0" w:color="auto"/>
                        <w:right w:val="none" w:sz="0" w:space="0" w:color="auto"/>
                      </w:divBdr>
                      <w:divsChild>
                        <w:div w:id="1155533152">
                          <w:marLeft w:val="0"/>
                          <w:marRight w:val="0"/>
                          <w:marTop w:val="0"/>
                          <w:marBottom w:val="0"/>
                          <w:divBdr>
                            <w:top w:val="none" w:sz="0" w:space="0" w:color="auto"/>
                            <w:left w:val="none" w:sz="0" w:space="0" w:color="auto"/>
                            <w:bottom w:val="none" w:sz="0" w:space="0" w:color="auto"/>
                            <w:right w:val="none" w:sz="0" w:space="0" w:color="auto"/>
                          </w:divBdr>
                        </w:div>
                      </w:divsChild>
                    </w:div>
                    <w:div w:id="1468281941">
                      <w:marLeft w:val="0"/>
                      <w:marRight w:val="0"/>
                      <w:marTop w:val="0"/>
                      <w:marBottom w:val="0"/>
                      <w:divBdr>
                        <w:top w:val="none" w:sz="0" w:space="0" w:color="auto"/>
                        <w:left w:val="none" w:sz="0" w:space="0" w:color="auto"/>
                        <w:bottom w:val="none" w:sz="0" w:space="0" w:color="auto"/>
                        <w:right w:val="none" w:sz="0" w:space="0" w:color="auto"/>
                      </w:divBdr>
                    </w:div>
                  </w:divsChild>
                </w:div>
                <w:div w:id="1249533390">
                  <w:marLeft w:val="0"/>
                  <w:marRight w:val="0"/>
                  <w:marTop w:val="0"/>
                  <w:marBottom w:val="0"/>
                  <w:divBdr>
                    <w:top w:val="none" w:sz="0" w:space="0" w:color="auto"/>
                    <w:left w:val="none" w:sz="0" w:space="0" w:color="auto"/>
                    <w:bottom w:val="none" w:sz="0" w:space="0" w:color="auto"/>
                    <w:right w:val="none" w:sz="0" w:space="0" w:color="auto"/>
                  </w:divBdr>
                  <w:divsChild>
                    <w:div w:id="818424463">
                      <w:marLeft w:val="0"/>
                      <w:marRight w:val="0"/>
                      <w:marTop w:val="0"/>
                      <w:marBottom w:val="0"/>
                      <w:divBdr>
                        <w:top w:val="none" w:sz="0" w:space="0" w:color="auto"/>
                        <w:left w:val="none" w:sz="0" w:space="0" w:color="auto"/>
                        <w:bottom w:val="none" w:sz="0" w:space="0" w:color="auto"/>
                        <w:right w:val="none" w:sz="0" w:space="0" w:color="auto"/>
                      </w:divBdr>
                      <w:divsChild>
                        <w:div w:id="1359157905">
                          <w:marLeft w:val="0"/>
                          <w:marRight w:val="0"/>
                          <w:marTop w:val="0"/>
                          <w:marBottom w:val="0"/>
                          <w:divBdr>
                            <w:top w:val="none" w:sz="0" w:space="0" w:color="auto"/>
                            <w:left w:val="none" w:sz="0" w:space="0" w:color="auto"/>
                            <w:bottom w:val="none" w:sz="0" w:space="0" w:color="auto"/>
                            <w:right w:val="none" w:sz="0" w:space="0" w:color="auto"/>
                          </w:divBdr>
                          <w:divsChild>
                            <w:div w:id="6567855">
                              <w:marLeft w:val="0"/>
                              <w:marRight w:val="0"/>
                              <w:marTop w:val="0"/>
                              <w:marBottom w:val="0"/>
                              <w:divBdr>
                                <w:top w:val="none" w:sz="0" w:space="0" w:color="auto"/>
                                <w:left w:val="none" w:sz="0" w:space="0" w:color="auto"/>
                                <w:bottom w:val="none" w:sz="0" w:space="0" w:color="auto"/>
                                <w:right w:val="none" w:sz="0" w:space="0" w:color="auto"/>
                              </w:divBdr>
                              <w:divsChild>
                                <w:div w:id="90900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001346">
                      <w:marLeft w:val="0"/>
                      <w:marRight w:val="0"/>
                      <w:marTop w:val="0"/>
                      <w:marBottom w:val="0"/>
                      <w:divBdr>
                        <w:top w:val="none" w:sz="0" w:space="0" w:color="auto"/>
                        <w:left w:val="none" w:sz="0" w:space="0" w:color="auto"/>
                        <w:bottom w:val="none" w:sz="0" w:space="0" w:color="auto"/>
                        <w:right w:val="none" w:sz="0" w:space="0" w:color="auto"/>
                      </w:divBdr>
                    </w:div>
                  </w:divsChild>
                </w:div>
                <w:div w:id="1372414207">
                  <w:marLeft w:val="0"/>
                  <w:marRight w:val="0"/>
                  <w:marTop w:val="0"/>
                  <w:marBottom w:val="0"/>
                  <w:divBdr>
                    <w:top w:val="none" w:sz="0" w:space="0" w:color="auto"/>
                    <w:left w:val="none" w:sz="0" w:space="0" w:color="auto"/>
                    <w:bottom w:val="none" w:sz="0" w:space="0" w:color="auto"/>
                    <w:right w:val="none" w:sz="0" w:space="0" w:color="auto"/>
                  </w:divBdr>
                  <w:divsChild>
                    <w:div w:id="290675827">
                      <w:marLeft w:val="0"/>
                      <w:marRight w:val="0"/>
                      <w:marTop w:val="0"/>
                      <w:marBottom w:val="0"/>
                      <w:divBdr>
                        <w:top w:val="none" w:sz="0" w:space="0" w:color="auto"/>
                        <w:left w:val="none" w:sz="0" w:space="0" w:color="auto"/>
                        <w:bottom w:val="none" w:sz="0" w:space="0" w:color="auto"/>
                        <w:right w:val="none" w:sz="0" w:space="0" w:color="auto"/>
                      </w:divBdr>
                    </w:div>
                    <w:div w:id="1160315766">
                      <w:marLeft w:val="0"/>
                      <w:marRight w:val="0"/>
                      <w:marTop w:val="0"/>
                      <w:marBottom w:val="0"/>
                      <w:divBdr>
                        <w:top w:val="none" w:sz="0" w:space="0" w:color="auto"/>
                        <w:left w:val="none" w:sz="0" w:space="0" w:color="auto"/>
                        <w:bottom w:val="none" w:sz="0" w:space="0" w:color="auto"/>
                        <w:right w:val="none" w:sz="0" w:space="0" w:color="auto"/>
                      </w:divBdr>
                      <w:divsChild>
                        <w:div w:id="186798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364818">
                  <w:marLeft w:val="0"/>
                  <w:marRight w:val="0"/>
                  <w:marTop w:val="0"/>
                  <w:marBottom w:val="0"/>
                  <w:divBdr>
                    <w:top w:val="none" w:sz="0" w:space="0" w:color="auto"/>
                    <w:left w:val="none" w:sz="0" w:space="0" w:color="auto"/>
                    <w:bottom w:val="none" w:sz="0" w:space="0" w:color="auto"/>
                    <w:right w:val="none" w:sz="0" w:space="0" w:color="auto"/>
                  </w:divBdr>
                  <w:divsChild>
                    <w:div w:id="88701427">
                      <w:marLeft w:val="0"/>
                      <w:marRight w:val="0"/>
                      <w:marTop w:val="0"/>
                      <w:marBottom w:val="0"/>
                      <w:divBdr>
                        <w:top w:val="none" w:sz="0" w:space="0" w:color="auto"/>
                        <w:left w:val="none" w:sz="0" w:space="0" w:color="auto"/>
                        <w:bottom w:val="none" w:sz="0" w:space="0" w:color="auto"/>
                        <w:right w:val="none" w:sz="0" w:space="0" w:color="auto"/>
                      </w:divBdr>
                      <w:divsChild>
                        <w:div w:id="1836143709">
                          <w:marLeft w:val="0"/>
                          <w:marRight w:val="0"/>
                          <w:marTop w:val="0"/>
                          <w:marBottom w:val="0"/>
                          <w:divBdr>
                            <w:top w:val="none" w:sz="0" w:space="0" w:color="auto"/>
                            <w:left w:val="none" w:sz="0" w:space="0" w:color="auto"/>
                            <w:bottom w:val="none" w:sz="0" w:space="0" w:color="auto"/>
                            <w:right w:val="none" w:sz="0" w:space="0" w:color="auto"/>
                          </w:divBdr>
                        </w:div>
                      </w:divsChild>
                    </w:div>
                    <w:div w:id="189827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970211">
          <w:marLeft w:val="0"/>
          <w:marRight w:val="0"/>
          <w:marTop w:val="120"/>
          <w:marBottom w:val="240"/>
          <w:divBdr>
            <w:top w:val="none" w:sz="0" w:space="0" w:color="auto"/>
            <w:left w:val="none" w:sz="0" w:space="0" w:color="auto"/>
            <w:bottom w:val="none" w:sz="0" w:space="0" w:color="auto"/>
            <w:right w:val="none" w:sz="0" w:space="0" w:color="auto"/>
          </w:divBdr>
          <w:divsChild>
            <w:div w:id="1581714652">
              <w:marLeft w:val="0"/>
              <w:marRight w:val="0"/>
              <w:marTop w:val="144"/>
              <w:marBottom w:val="144"/>
              <w:divBdr>
                <w:top w:val="none" w:sz="0" w:space="0" w:color="auto"/>
                <w:left w:val="none" w:sz="0" w:space="0" w:color="auto"/>
                <w:bottom w:val="none" w:sz="0" w:space="0" w:color="auto"/>
                <w:right w:val="none" w:sz="0" w:space="0" w:color="auto"/>
              </w:divBdr>
              <w:divsChild>
                <w:div w:id="902444745">
                  <w:marLeft w:val="0"/>
                  <w:marRight w:val="0"/>
                  <w:marTop w:val="0"/>
                  <w:marBottom w:val="0"/>
                  <w:divBdr>
                    <w:top w:val="none" w:sz="0" w:space="0" w:color="auto"/>
                    <w:left w:val="none" w:sz="0" w:space="0" w:color="auto"/>
                    <w:bottom w:val="none" w:sz="0" w:space="0" w:color="auto"/>
                    <w:right w:val="none" w:sz="0" w:space="0" w:color="auto"/>
                  </w:divBdr>
                  <w:divsChild>
                    <w:div w:id="860320107">
                      <w:marLeft w:val="0"/>
                      <w:marRight w:val="0"/>
                      <w:marTop w:val="0"/>
                      <w:marBottom w:val="0"/>
                      <w:divBdr>
                        <w:top w:val="none" w:sz="0" w:space="0" w:color="auto"/>
                        <w:left w:val="none" w:sz="0" w:space="0" w:color="auto"/>
                        <w:bottom w:val="none" w:sz="0" w:space="0" w:color="auto"/>
                        <w:right w:val="none" w:sz="0" w:space="0" w:color="auto"/>
                      </w:divBdr>
                    </w:div>
                    <w:div w:id="1420173652">
                      <w:marLeft w:val="0"/>
                      <w:marRight w:val="0"/>
                      <w:marTop w:val="0"/>
                      <w:marBottom w:val="0"/>
                      <w:divBdr>
                        <w:top w:val="none" w:sz="0" w:space="0" w:color="auto"/>
                        <w:left w:val="none" w:sz="0" w:space="0" w:color="auto"/>
                        <w:bottom w:val="none" w:sz="0" w:space="0" w:color="auto"/>
                        <w:right w:val="none" w:sz="0" w:space="0" w:color="auto"/>
                      </w:divBdr>
                      <w:divsChild>
                        <w:div w:id="127508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3501332">
      <w:bodyDiv w:val="1"/>
      <w:marLeft w:val="0"/>
      <w:marRight w:val="0"/>
      <w:marTop w:val="0"/>
      <w:marBottom w:val="0"/>
      <w:divBdr>
        <w:top w:val="none" w:sz="0" w:space="0" w:color="auto"/>
        <w:left w:val="none" w:sz="0" w:space="0" w:color="auto"/>
        <w:bottom w:val="none" w:sz="0" w:space="0" w:color="auto"/>
        <w:right w:val="none" w:sz="0" w:space="0" w:color="auto"/>
      </w:divBdr>
    </w:div>
    <w:div w:id="828062738">
      <w:bodyDiv w:val="1"/>
      <w:marLeft w:val="0"/>
      <w:marRight w:val="0"/>
      <w:marTop w:val="0"/>
      <w:marBottom w:val="0"/>
      <w:divBdr>
        <w:top w:val="none" w:sz="0" w:space="0" w:color="auto"/>
        <w:left w:val="none" w:sz="0" w:space="0" w:color="auto"/>
        <w:bottom w:val="none" w:sz="0" w:space="0" w:color="auto"/>
        <w:right w:val="none" w:sz="0" w:space="0" w:color="auto"/>
      </w:divBdr>
    </w:div>
    <w:div w:id="852498350">
      <w:bodyDiv w:val="1"/>
      <w:marLeft w:val="0"/>
      <w:marRight w:val="0"/>
      <w:marTop w:val="0"/>
      <w:marBottom w:val="0"/>
      <w:divBdr>
        <w:top w:val="none" w:sz="0" w:space="0" w:color="auto"/>
        <w:left w:val="none" w:sz="0" w:space="0" w:color="auto"/>
        <w:bottom w:val="none" w:sz="0" w:space="0" w:color="auto"/>
        <w:right w:val="none" w:sz="0" w:space="0" w:color="auto"/>
      </w:divBdr>
      <w:divsChild>
        <w:div w:id="108277758">
          <w:marLeft w:val="0"/>
          <w:marRight w:val="0"/>
          <w:marTop w:val="0"/>
          <w:marBottom w:val="0"/>
          <w:divBdr>
            <w:top w:val="none" w:sz="0" w:space="0" w:color="auto"/>
            <w:left w:val="none" w:sz="0" w:space="0" w:color="auto"/>
            <w:bottom w:val="none" w:sz="0" w:space="0" w:color="auto"/>
            <w:right w:val="none" w:sz="0" w:space="0" w:color="auto"/>
          </w:divBdr>
          <w:divsChild>
            <w:div w:id="1370496903">
              <w:marLeft w:val="0"/>
              <w:marRight w:val="0"/>
              <w:marTop w:val="0"/>
              <w:marBottom w:val="0"/>
              <w:divBdr>
                <w:top w:val="none" w:sz="0" w:space="0" w:color="auto"/>
                <w:left w:val="none" w:sz="0" w:space="0" w:color="auto"/>
                <w:bottom w:val="none" w:sz="0" w:space="0" w:color="auto"/>
                <w:right w:val="none" w:sz="0" w:space="0" w:color="auto"/>
              </w:divBdr>
              <w:divsChild>
                <w:div w:id="1991127933">
                  <w:marLeft w:val="0"/>
                  <w:marRight w:val="0"/>
                  <w:marTop w:val="0"/>
                  <w:marBottom w:val="0"/>
                  <w:divBdr>
                    <w:top w:val="none" w:sz="0" w:space="0" w:color="auto"/>
                    <w:left w:val="none" w:sz="0" w:space="0" w:color="auto"/>
                    <w:bottom w:val="none" w:sz="0" w:space="0" w:color="auto"/>
                    <w:right w:val="none" w:sz="0" w:space="0" w:color="auto"/>
                  </w:divBdr>
                  <w:divsChild>
                    <w:div w:id="44435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895646">
          <w:marLeft w:val="0"/>
          <w:marRight w:val="0"/>
          <w:marTop w:val="0"/>
          <w:marBottom w:val="0"/>
          <w:divBdr>
            <w:top w:val="none" w:sz="0" w:space="0" w:color="auto"/>
            <w:left w:val="none" w:sz="0" w:space="0" w:color="auto"/>
            <w:bottom w:val="none" w:sz="0" w:space="0" w:color="auto"/>
            <w:right w:val="none" w:sz="0" w:space="0" w:color="auto"/>
          </w:divBdr>
          <w:divsChild>
            <w:div w:id="1102607315">
              <w:marLeft w:val="0"/>
              <w:marRight w:val="0"/>
              <w:marTop w:val="0"/>
              <w:marBottom w:val="0"/>
              <w:divBdr>
                <w:top w:val="none" w:sz="0" w:space="0" w:color="auto"/>
                <w:left w:val="none" w:sz="0" w:space="0" w:color="auto"/>
                <w:bottom w:val="none" w:sz="0" w:space="0" w:color="auto"/>
                <w:right w:val="none" w:sz="0" w:space="0" w:color="auto"/>
              </w:divBdr>
              <w:divsChild>
                <w:div w:id="837843011">
                  <w:marLeft w:val="0"/>
                  <w:marRight w:val="0"/>
                  <w:marTop w:val="0"/>
                  <w:marBottom w:val="0"/>
                  <w:divBdr>
                    <w:top w:val="none" w:sz="0" w:space="0" w:color="auto"/>
                    <w:left w:val="none" w:sz="0" w:space="0" w:color="auto"/>
                    <w:bottom w:val="none" w:sz="0" w:space="0" w:color="auto"/>
                    <w:right w:val="none" w:sz="0" w:space="0" w:color="auto"/>
                  </w:divBdr>
                  <w:divsChild>
                    <w:div w:id="42808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85126">
          <w:marLeft w:val="0"/>
          <w:marRight w:val="0"/>
          <w:marTop w:val="0"/>
          <w:marBottom w:val="0"/>
          <w:divBdr>
            <w:top w:val="none" w:sz="0" w:space="0" w:color="auto"/>
            <w:left w:val="none" w:sz="0" w:space="0" w:color="auto"/>
            <w:bottom w:val="none" w:sz="0" w:space="0" w:color="auto"/>
            <w:right w:val="none" w:sz="0" w:space="0" w:color="auto"/>
          </w:divBdr>
          <w:divsChild>
            <w:div w:id="22946756">
              <w:marLeft w:val="0"/>
              <w:marRight w:val="0"/>
              <w:marTop w:val="0"/>
              <w:marBottom w:val="0"/>
              <w:divBdr>
                <w:top w:val="none" w:sz="0" w:space="0" w:color="auto"/>
                <w:left w:val="none" w:sz="0" w:space="0" w:color="auto"/>
                <w:bottom w:val="none" w:sz="0" w:space="0" w:color="auto"/>
                <w:right w:val="none" w:sz="0" w:space="0" w:color="auto"/>
              </w:divBdr>
              <w:divsChild>
                <w:div w:id="1518301469">
                  <w:marLeft w:val="0"/>
                  <w:marRight w:val="0"/>
                  <w:marTop w:val="0"/>
                  <w:marBottom w:val="0"/>
                  <w:divBdr>
                    <w:top w:val="none" w:sz="0" w:space="0" w:color="auto"/>
                    <w:left w:val="none" w:sz="0" w:space="0" w:color="auto"/>
                    <w:bottom w:val="none" w:sz="0" w:space="0" w:color="auto"/>
                    <w:right w:val="none" w:sz="0" w:space="0" w:color="auto"/>
                  </w:divBdr>
                  <w:divsChild>
                    <w:div w:id="94681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803793">
          <w:marLeft w:val="0"/>
          <w:marRight w:val="0"/>
          <w:marTop w:val="0"/>
          <w:marBottom w:val="0"/>
          <w:divBdr>
            <w:top w:val="none" w:sz="0" w:space="0" w:color="auto"/>
            <w:left w:val="none" w:sz="0" w:space="0" w:color="auto"/>
            <w:bottom w:val="none" w:sz="0" w:space="0" w:color="auto"/>
            <w:right w:val="none" w:sz="0" w:space="0" w:color="auto"/>
          </w:divBdr>
          <w:divsChild>
            <w:div w:id="465778526">
              <w:marLeft w:val="0"/>
              <w:marRight w:val="0"/>
              <w:marTop w:val="0"/>
              <w:marBottom w:val="0"/>
              <w:divBdr>
                <w:top w:val="none" w:sz="0" w:space="0" w:color="auto"/>
                <w:left w:val="none" w:sz="0" w:space="0" w:color="auto"/>
                <w:bottom w:val="none" w:sz="0" w:space="0" w:color="auto"/>
                <w:right w:val="none" w:sz="0" w:space="0" w:color="auto"/>
              </w:divBdr>
              <w:divsChild>
                <w:div w:id="2061590612">
                  <w:marLeft w:val="0"/>
                  <w:marRight w:val="0"/>
                  <w:marTop w:val="0"/>
                  <w:marBottom w:val="0"/>
                  <w:divBdr>
                    <w:top w:val="none" w:sz="0" w:space="0" w:color="auto"/>
                    <w:left w:val="none" w:sz="0" w:space="0" w:color="auto"/>
                    <w:bottom w:val="none" w:sz="0" w:space="0" w:color="auto"/>
                    <w:right w:val="none" w:sz="0" w:space="0" w:color="auto"/>
                  </w:divBdr>
                  <w:divsChild>
                    <w:div w:id="177081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326437">
          <w:marLeft w:val="0"/>
          <w:marRight w:val="0"/>
          <w:marTop w:val="0"/>
          <w:marBottom w:val="0"/>
          <w:divBdr>
            <w:top w:val="none" w:sz="0" w:space="0" w:color="auto"/>
            <w:left w:val="none" w:sz="0" w:space="0" w:color="auto"/>
            <w:bottom w:val="none" w:sz="0" w:space="0" w:color="auto"/>
            <w:right w:val="none" w:sz="0" w:space="0" w:color="auto"/>
          </w:divBdr>
          <w:divsChild>
            <w:div w:id="153955189">
              <w:marLeft w:val="0"/>
              <w:marRight w:val="0"/>
              <w:marTop w:val="0"/>
              <w:marBottom w:val="0"/>
              <w:divBdr>
                <w:top w:val="none" w:sz="0" w:space="0" w:color="auto"/>
                <w:left w:val="none" w:sz="0" w:space="0" w:color="auto"/>
                <w:bottom w:val="none" w:sz="0" w:space="0" w:color="auto"/>
                <w:right w:val="none" w:sz="0" w:space="0" w:color="auto"/>
              </w:divBdr>
              <w:divsChild>
                <w:div w:id="334646714">
                  <w:marLeft w:val="0"/>
                  <w:marRight w:val="0"/>
                  <w:marTop w:val="0"/>
                  <w:marBottom w:val="0"/>
                  <w:divBdr>
                    <w:top w:val="none" w:sz="0" w:space="0" w:color="auto"/>
                    <w:left w:val="none" w:sz="0" w:space="0" w:color="auto"/>
                    <w:bottom w:val="none" w:sz="0" w:space="0" w:color="auto"/>
                    <w:right w:val="none" w:sz="0" w:space="0" w:color="auto"/>
                  </w:divBdr>
                  <w:divsChild>
                    <w:div w:id="155099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973069">
          <w:marLeft w:val="0"/>
          <w:marRight w:val="0"/>
          <w:marTop w:val="0"/>
          <w:marBottom w:val="0"/>
          <w:divBdr>
            <w:top w:val="none" w:sz="0" w:space="0" w:color="auto"/>
            <w:left w:val="none" w:sz="0" w:space="0" w:color="auto"/>
            <w:bottom w:val="none" w:sz="0" w:space="0" w:color="auto"/>
            <w:right w:val="none" w:sz="0" w:space="0" w:color="auto"/>
          </w:divBdr>
          <w:divsChild>
            <w:div w:id="914632419">
              <w:marLeft w:val="0"/>
              <w:marRight w:val="0"/>
              <w:marTop w:val="0"/>
              <w:marBottom w:val="0"/>
              <w:divBdr>
                <w:top w:val="none" w:sz="0" w:space="0" w:color="auto"/>
                <w:left w:val="none" w:sz="0" w:space="0" w:color="auto"/>
                <w:bottom w:val="none" w:sz="0" w:space="0" w:color="auto"/>
                <w:right w:val="none" w:sz="0" w:space="0" w:color="auto"/>
              </w:divBdr>
              <w:divsChild>
                <w:div w:id="719285520">
                  <w:marLeft w:val="0"/>
                  <w:marRight w:val="0"/>
                  <w:marTop w:val="0"/>
                  <w:marBottom w:val="0"/>
                  <w:divBdr>
                    <w:top w:val="none" w:sz="0" w:space="0" w:color="auto"/>
                    <w:left w:val="none" w:sz="0" w:space="0" w:color="auto"/>
                    <w:bottom w:val="none" w:sz="0" w:space="0" w:color="auto"/>
                    <w:right w:val="none" w:sz="0" w:space="0" w:color="auto"/>
                  </w:divBdr>
                  <w:divsChild>
                    <w:div w:id="187865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875758">
          <w:marLeft w:val="0"/>
          <w:marRight w:val="0"/>
          <w:marTop w:val="0"/>
          <w:marBottom w:val="0"/>
          <w:divBdr>
            <w:top w:val="none" w:sz="0" w:space="0" w:color="auto"/>
            <w:left w:val="none" w:sz="0" w:space="0" w:color="auto"/>
            <w:bottom w:val="none" w:sz="0" w:space="0" w:color="auto"/>
            <w:right w:val="none" w:sz="0" w:space="0" w:color="auto"/>
          </w:divBdr>
          <w:divsChild>
            <w:div w:id="901252789">
              <w:marLeft w:val="0"/>
              <w:marRight w:val="0"/>
              <w:marTop w:val="0"/>
              <w:marBottom w:val="0"/>
              <w:divBdr>
                <w:top w:val="none" w:sz="0" w:space="0" w:color="auto"/>
                <w:left w:val="none" w:sz="0" w:space="0" w:color="auto"/>
                <w:bottom w:val="none" w:sz="0" w:space="0" w:color="auto"/>
                <w:right w:val="none" w:sz="0" w:space="0" w:color="auto"/>
              </w:divBdr>
              <w:divsChild>
                <w:div w:id="151603550">
                  <w:marLeft w:val="0"/>
                  <w:marRight w:val="0"/>
                  <w:marTop w:val="0"/>
                  <w:marBottom w:val="0"/>
                  <w:divBdr>
                    <w:top w:val="none" w:sz="0" w:space="0" w:color="auto"/>
                    <w:left w:val="none" w:sz="0" w:space="0" w:color="auto"/>
                    <w:bottom w:val="none" w:sz="0" w:space="0" w:color="auto"/>
                    <w:right w:val="none" w:sz="0" w:space="0" w:color="auto"/>
                  </w:divBdr>
                  <w:divsChild>
                    <w:div w:id="180893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778329">
          <w:marLeft w:val="0"/>
          <w:marRight w:val="0"/>
          <w:marTop w:val="0"/>
          <w:marBottom w:val="0"/>
          <w:divBdr>
            <w:top w:val="none" w:sz="0" w:space="0" w:color="auto"/>
            <w:left w:val="none" w:sz="0" w:space="0" w:color="auto"/>
            <w:bottom w:val="none" w:sz="0" w:space="0" w:color="auto"/>
            <w:right w:val="none" w:sz="0" w:space="0" w:color="auto"/>
          </w:divBdr>
          <w:divsChild>
            <w:div w:id="1446581689">
              <w:marLeft w:val="0"/>
              <w:marRight w:val="0"/>
              <w:marTop w:val="0"/>
              <w:marBottom w:val="0"/>
              <w:divBdr>
                <w:top w:val="none" w:sz="0" w:space="0" w:color="auto"/>
                <w:left w:val="none" w:sz="0" w:space="0" w:color="auto"/>
                <w:bottom w:val="none" w:sz="0" w:space="0" w:color="auto"/>
                <w:right w:val="none" w:sz="0" w:space="0" w:color="auto"/>
              </w:divBdr>
              <w:divsChild>
                <w:div w:id="1461649921">
                  <w:marLeft w:val="0"/>
                  <w:marRight w:val="0"/>
                  <w:marTop w:val="0"/>
                  <w:marBottom w:val="0"/>
                  <w:divBdr>
                    <w:top w:val="none" w:sz="0" w:space="0" w:color="auto"/>
                    <w:left w:val="none" w:sz="0" w:space="0" w:color="auto"/>
                    <w:bottom w:val="none" w:sz="0" w:space="0" w:color="auto"/>
                    <w:right w:val="none" w:sz="0" w:space="0" w:color="auto"/>
                  </w:divBdr>
                </w:div>
              </w:divsChild>
            </w:div>
            <w:div w:id="2080668070">
              <w:marLeft w:val="0"/>
              <w:marRight w:val="0"/>
              <w:marTop w:val="0"/>
              <w:marBottom w:val="0"/>
              <w:divBdr>
                <w:top w:val="none" w:sz="0" w:space="0" w:color="auto"/>
                <w:left w:val="none" w:sz="0" w:space="0" w:color="auto"/>
                <w:bottom w:val="none" w:sz="0" w:space="0" w:color="auto"/>
                <w:right w:val="none" w:sz="0" w:space="0" w:color="auto"/>
              </w:divBdr>
            </w:div>
          </w:divsChild>
        </w:div>
        <w:div w:id="1627544773">
          <w:marLeft w:val="0"/>
          <w:marRight w:val="0"/>
          <w:marTop w:val="0"/>
          <w:marBottom w:val="0"/>
          <w:divBdr>
            <w:top w:val="none" w:sz="0" w:space="0" w:color="auto"/>
            <w:left w:val="none" w:sz="0" w:space="0" w:color="auto"/>
            <w:bottom w:val="none" w:sz="0" w:space="0" w:color="auto"/>
            <w:right w:val="none" w:sz="0" w:space="0" w:color="auto"/>
          </w:divBdr>
          <w:divsChild>
            <w:div w:id="1469326177">
              <w:marLeft w:val="0"/>
              <w:marRight w:val="0"/>
              <w:marTop w:val="0"/>
              <w:marBottom w:val="0"/>
              <w:divBdr>
                <w:top w:val="none" w:sz="0" w:space="0" w:color="auto"/>
                <w:left w:val="none" w:sz="0" w:space="0" w:color="auto"/>
                <w:bottom w:val="none" w:sz="0" w:space="0" w:color="auto"/>
                <w:right w:val="none" w:sz="0" w:space="0" w:color="auto"/>
              </w:divBdr>
              <w:divsChild>
                <w:div w:id="628170439">
                  <w:marLeft w:val="0"/>
                  <w:marRight w:val="0"/>
                  <w:marTop w:val="0"/>
                  <w:marBottom w:val="0"/>
                  <w:divBdr>
                    <w:top w:val="none" w:sz="0" w:space="0" w:color="auto"/>
                    <w:left w:val="none" w:sz="0" w:space="0" w:color="auto"/>
                    <w:bottom w:val="none" w:sz="0" w:space="0" w:color="auto"/>
                    <w:right w:val="none" w:sz="0" w:space="0" w:color="auto"/>
                  </w:divBdr>
                  <w:divsChild>
                    <w:div w:id="19350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647835">
          <w:marLeft w:val="0"/>
          <w:marRight w:val="0"/>
          <w:marTop w:val="0"/>
          <w:marBottom w:val="0"/>
          <w:divBdr>
            <w:top w:val="none" w:sz="0" w:space="0" w:color="auto"/>
            <w:left w:val="none" w:sz="0" w:space="0" w:color="auto"/>
            <w:bottom w:val="none" w:sz="0" w:space="0" w:color="auto"/>
            <w:right w:val="none" w:sz="0" w:space="0" w:color="auto"/>
          </w:divBdr>
          <w:divsChild>
            <w:div w:id="370544371">
              <w:marLeft w:val="0"/>
              <w:marRight w:val="0"/>
              <w:marTop w:val="0"/>
              <w:marBottom w:val="0"/>
              <w:divBdr>
                <w:top w:val="none" w:sz="0" w:space="0" w:color="auto"/>
                <w:left w:val="none" w:sz="0" w:space="0" w:color="auto"/>
                <w:bottom w:val="none" w:sz="0" w:space="0" w:color="auto"/>
                <w:right w:val="none" w:sz="0" w:space="0" w:color="auto"/>
              </w:divBdr>
              <w:divsChild>
                <w:div w:id="1439445173">
                  <w:marLeft w:val="0"/>
                  <w:marRight w:val="0"/>
                  <w:marTop w:val="0"/>
                  <w:marBottom w:val="0"/>
                  <w:divBdr>
                    <w:top w:val="none" w:sz="0" w:space="0" w:color="auto"/>
                    <w:left w:val="none" w:sz="0" w:space="0" w:color="auto"/>
                    <w:bottom w:val="none" w:sz="0" w:space="0" w:color="auto"/>
                    <w:right w:val="none" w:sz="0" w:space="0" w:color="auto"/>
                  </w:divBdr>
                  <w:divsChild>
                    <w:div w:id="116031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270807">
      <w:bodyDiv w:val="1"/>
      <w:marLeft w:val="0"/>
      <w:marRight w:val="0"/>
      <w:marTop w:val="0"/>
      <w:marBottom w:val="0"/>
      <w:divBdr>
        <w:top w:val="none" w:sz="0" w:space="0" w:color="auto"/>
        <w:left w:val="none" w:sz="0" w:space="0" w:color="auto"/>
        <w:bottom w:val="none" w:sz="0" w:space="0" w:color="auto"/>
        <w:right w:val="none" w:sz="0" w:space="0" w:color="auto"/>
      </w:divBdr>
    </w:div>
    <w:div w:id="898828440">
      <w:bodyDiv w:val="1"/>
      <w:marLeft w:val="0"/>
      <w:marRight w:val="0"/>
      <w:marTop w:val="0"/>
      <w:marBottom w:val="0"/>
      <w:divBdr>
        <w:top w:val="none" w:sz="0" w:space="0" w:color="auto"/>
        <w:left w:val="none" w:sz="0" w:space="0" w:color="auto"/>
        <w:bottom w:val="none" w:sz="0" w:space="0" w:color="auto"/>
        <w:right w:val="none" w:sz="0" w:space="0" w:color="auto"/>
      </w:divBdr>
    </w:div>
    <w:div w:id="945187380">
      <w:bodyDiv w:val="1"/>
      <w:marLeft w:val="0"/>
      <w:marRight w:val="0"/>
      <w:marTop w:val="0"/>
      <w:marBottom w:val="0"/>
      <w:divBdr>
        <w:top w:val="none" w:sz="0" w:space="0" w:color="auto"/>
        <w:left w:val="none" w:sz="0" w:space="0" w:color="auto"/>
        <w:bottom w:val="none" w:sz="0" w:space="0" w:color="auto"/>
        <w:right w:val="none" w:sz="0" w:space="0" w:color="auto"/>
      </w:divBdr>
    </w:div>
    <w:div w:id="982005720">
      <w:bodyDiv w:val="1"/>
      <w:marLeft w:val="0"/>
      <w:marRight w:val="0"/>
      <w:marTop w:val="0"/>
      <w:marBottom w:val="0"/>
      <w:divBdr>
        <w:top w:val="none" w:sz="0" w:space="0" w:color="auto"/>
        <w:left w:val="none" w:sz="0" w:space="0" w:color="auto"/>
        <w:bottom w:val="none" w:sz="0" w:space="0" w:color="auto"/>
        <w:right w:val="none" w:sz="0" w:space="0" w:color="auto"/>
      </w:divBdr>
    </w:div>
    <w:div w:id="986513437">
      <w:bodyDiv w:val="1"/>
      <w:marLeft w:val="0"/>
      <w:marRight w:val="0"/>
      <w:marTop w:val="0"/>
      <w:marBottom w:val="0"/>
      <w:divBdr>
        <w:top w:val="none" w:sz="0" w:space="0" w:color="auto"/>
        <w:left w:val="none" w:sz="0" w:space="0" w:color="auto"/>
        <w:bottom w:val="none" w:sz="0" w:space="0" w:color="auto"/>
        <w:right w:val="none" w:sz="0" w:space="0" w:color="auto"/>
      </w:divBdr>
    </w:div>
    <w:div w:id="990209778">
      <w:bodyDiv w:val="1"/>
      <w:marLeft w:val="0"/>
      <w:marRight w:val="0"/>
      <w:marTop w:val="0"/>
      <w:marBottom w:val="0"/>
      <w:divBdr>
        <w:top w:val="none" w:sz="0" w:space="0" w:color="auto"/>
        <w:left w:val="none" w:sz="0" w:space="0" w:color="auto"/>
        <w:bottom w:val="none" w:sz="0" w:space="0" w:color="auto"/>
        <w:right w:val="none" w:sz="0" w:space="0" w:color="auto"/>
      </w:divBdr>
    </w:div>
    <w:div w:id="1022363366">
      <w:bodyDiv w:val="1"/>
      <w:marLeft w:val="0"/>
      <w:marRight w:val="0"/>
      <w:marTop w:val="0"/>
      <w:marBottom w:val="0"/>
      <w:divBdr>
        <w:top w:val="none" w:sz="0" w:space="0" w:color="auto"/>
        <w:left w:val="none" w:sz="0" w:space="0" w:color="auto"/>
        <w:bottom w:val="none" w:sz="0" w:space="0" w:color="auto"/>
        <w:right w:val="none" w:sz="0" w:space="0" w:color="auto"/>
      </w:divBdr>
    </w:div>
    <w:div w:id="1046300396">
      <w:bodyDiv w:val="1"/>
      <w:marLeft w:val="0"/>
      <w:marRight w:val="0"/>
      <w:marTop w:val="0"/>
      <w:marBottom w:val="0"/>
      <w:divBdr>
        <w:top w:val="none" w:sz="0" w:space="0" w:color="auto"/>
        <w:left w:val="none" w:sz="0" w:space="0" w:color="auto"/>
        <w:bottom w:val="none" w:sz="0" w:space="0" w:color="auto"/>
        <w:right w:val="none" w:sz="0" w:space="0" w:color="auto"/>
      </w:divBdr>
    </w:div>
    <w:div w:id="1050811913">
      <w:bodyDiv w:val="1"/>
      <w:marLeft w:val="0"/>
      <w:marRight w:val="0"/>
      <w:marTop w:val="0"/>
      <w:marBottom w:val="0"/>
      <w:divBdr>
        <w:top w:val="none" w:sz="0" w:space="0" w:color="auto"/>
        <w:left w:val="none" w:sz="0" w:space="0" w:color="auto"/>
        <w:bottom w:val="none" w:sz="0" w:space="0" w:color="auto"/>
        <w:right w:val="none" w:sz="0" w:space="0" w:color="auto"/>
      </w:divBdr>
    </w:div>
    <w:div w:id="1075014901">
      <w:bodyDiv w:val="1"/>
      <w:marLeft w:val="0"/>
      <w:marRight w:val="0"/>
      <w:marTop w:val="0"/>
      <w:marBottom w:val="0"/>
      <w:divBdr>
        <w:top w:val="none" w:sz="0" w:space="0" w:color="auto"/>
        <w:left w:val="none" w:sz="0" w:space="0" w:color="auto"/>
        <w:bottom w:val="none" w:sz="0" w:space="0" w:color="auto"/>
        <w:right w:val="none" w:sz="0" w:space="0" w:color="auto"/>
      </w:divBdr>
    </w:div>
    <w:div w:id="1081411029">
      <w:bodyDiv w:val="1"/>
      <w:marLeft w:val="0"/>
      <w:marRight w:val="0"/>
      <w:marTop w:val="0"/>
      <w:marBottom w:val="0"/>
      <w:divBdr>
        <w:top w:val="none" w:sz="0" w:space="0" w:color="auto"/>
        <w:left w:val="none" w:sz="0" w:space="0" w:color="auto"/>
        <w:bottom w:val="none" w:sz="0" w:space="0" w:color="auto"/>
        <w:right w:val="none" w:sz="0" w:space="0" w:color="auto"/>
      </w:divBdr>
    </w:div>
    <w:div w:id="1093284349">
      <w:bodyDiv w:val="1"/>
      <w:marLeft w:val="0"/>
      <w:marRight w:val="0"/>
      <w:marTop w:val="0"/>
      <w:marBottom w:val="0"/>
      <w:divBdr>
        <w:top w:val="none" w:sz="0" w:space="0" w:color="auto"/>
        <w:left w:val="none" w:sz="0" w:space="0" w:color="auto"/>
        <w:bottom w:val="none" w:sz="0" w:space="0" w:color="auto"/>
        <w:right w:val="none" w:sz="0" w:space="0" w:color="auto"/>
      </w:divBdr>
    </w:div>
    <w:div w:id="1094128846">
      <w:bodyDiv w:val="1"/>
      <w:marLeft w:val="0"/>
      <w:marRight w:val="0"/>
      <w:marTop w:val="0"/>
      <w:marBottom w:val="0"/>
      <w:divBdr>
        <w:top w:val="none" w:sz="0" w:space="0" w:color="auto"/>
        <w:left w:val="none" w:sz="0" w:space="0" w:color="auto"/>
        <w:bottom w:val="none" w:sz="0" w:space="0" w:color="auto"/>
        <w:right w:val="none" w:sz="0" w:space="0" w:color="auto"/>
      </w:divBdr>
    </w:div>
    <w:div w:id="1113212833">
      <w:bodyDiv w:val="1"/>
      <w:marLeft w:val="0"/>
      <w:marRight w:val="0"/>
      <w:marTop w:val="0"/>
      <w:marBottom w:val="0"/>
      <w:divBdr>
        <w:top w:val="none" w:sz="0" w:space="0" w:color="auto"/>
        <w:left w:val="none" w:sz="0" w:space="0" w:color="auto"/>
        <w:bottom w:val="none" w:sz="0" w:space="0" w:color="auto"/>
        <w:right w:val="none" w:sz="0" w:space="0" w:color="auto"/>
      </w:divBdr>
    </w:div>
    <w:div w:id="1146969942">
      <w:bodyDiv w:val="1"/>
      <w:marLeft w:val="0"/>
      <w:marRight w:val="0"/>
      <w:marTop w:val="0"/>
      <w:marBottom w:val="0"/>
      <w:divBdr>
        <w:top w:val="none" w:sz="0" w:space="0" w:color="auto"/>
        <w:left w:val="none" w:sz="0" w:space="0" w:color="auto"/>
        <w:bottom w:val="none" w:sz="0" w:space="0" w:color="auto"/>
        <w:right w:val="none" w:sz="0" w:space="0" w:color="auto"/>
      </w:divBdr>
    </w:div>
    <w:div w:id="1151403159">
      <w:bodyDiv w:val="1"/>
      <w:marLeft w:val="0"/>
      <w:marRight w:val="0"/>
      <w:marTop w:val="0"/>
      <w:marBottom w:val="0"/>
      <w:divBdr>
        <w:top w:val="none" w:sz="0" w:space="0" w:color="auto"/>
        <w:left w:val="none" w:sz="0" w:space="0" w:color="auto"/>
        <w:bottom w:val="none" w:sz="0" w:space="0" w:color="auto"/>
        <w:right w:val="none" w:sz="0" w:space="0" w:color="auto"/>
      </w:divBdr>
    </w:div>
    <w:div w:id="1153065186">
      <w:bodyDiv w:val="1"/>
      <w:marLeft w:val="0"/>
      <w:marRight w:val="0"/>
      <w:marTop w:val="0"/>
      <w:marBottom w:val="0"/>
      <w:divBdr>
        <w:top w:val="none" w:sz="0" w:space="0" w:color="auto"/>
        <w:left w:val="none" w:sz="0" w:space="0" w:color="auto"/>
        <w:bottom w:val="none" w:sz="0" w:space="0" w:color="auto"/>
        <w:right w:val="none" w:sz="0" w:space="0" w:color="auto"/>
      </w:divBdr>
    </w:div>
    <w:div w:id="1157458828">
      <w:bodyDiv w:val="1"/>
      <w:marLeft w:val="0"/>
      <w:marRight w:val="0"/>
      <w:marTop w:val="0"/>
      <w:marBottom w:val="0"/>
      <w:divBdr>
        <w:top w:val="none" w:sz="0" w:space="0" w:color="auto"/>
        <w:left w:val="none" w:sz="0" w:space="0" w:color="auto"/>
        <w:bottom w:val="none" w:sz="0" w:space="0" w:color="auto"/>
        <w:right w:val="none" w:sz="0" w:space="0" w:color="auto"/>
      </w:divBdr>
    </w:div>
    <w:div w:id="1159729507">
      <w:bodyDiv w:val="1"/>
      <w:marLeft w:val="0"/>
      <w:marRight w:val="0"/>
      <w:marTop w:val="0"/>
      <w:marBottom w:val="0"/>
      <w:divBdr>
        <w:top w:val="none" w:sz="0" w:space="0" w:color="auto"/>
        <w:left w:val="none" w:sz="0" w:space="0" w:color="auto"/>
        <w:bottom w:val="none" w:sz="0" w:space="0" w:color="auto"/>
        <w:right w:val="none" w:sz="0" w:space="0" w:color="auto"/>
      </w:divBdr>
    </w:div>
    <w:div w:id="1182277372">
      <w:bodyDiv w:val="1"/>
      <w:marLeft w:val="0"/>
      <w:marRight w:val="0"/>
      <w:marTop w:val="0"/>
      <w:marBottom w:val="0"/>
      <w:divBdr>
        <w:top w:val="none" w:sz="0" w:space="0" w:color="auto"/>
        <w:left w:val="none" w:sz="0" w:space="0" w:color="auto"/>
        <w:bottom w:val="none" w:sz="0" w:space="0" w:color="auto"/>
        <w:right w:val="none" w:sz="0" w:space="0" w:color="auto"/>
      </w:divBdr>
    </w:div>
    <w:div w:id="1189560964">
      <w:bodyDiv w:val="1"/>
      <w:marLeft w:val="0"/>
      <w:marRight w:val="0"/>
      <w:marTop w:val="0"/>
      <w:marBottom w:val="0"/>
      <w:divBdr>
        <w:top w:val="none" w:sz="0" w:space="0" w:color="auto"/>
        <w:left w:val="none" w:sz="0" w:space="0" w:color="auto"/>
        <w:bottom w:val="none" w:sz="0" w:space="0" w:color="auto"/>
        <w:right w:val="none" w:sz="0" w:space="0" w:color="auto"/>
      </w:divBdr>
    </w:div>
    <w:div w:id="1213619147">
      <w:bodyDiv w:val="1"/>
      <w:marLeft w:val="0"/>
      <w:marRight w:val="0"/>
      <w:marTop w:val="0"/>
      <w:marBottom w:val="0"/>
      <w:divBdr>
        <w:top w:val="none" w:sz="0" w:space="0" w:color="auto"/>
        <w:left w:val="none" w:sz="0" w:space="0" w:color="auto"/>
        <w:bottom w:val="none" w:sz="0" w:space="0" w:color="auto"/>
        <w:right w:val="none" w:sz="0" w:space="0" w:color="auto"/>
      </w:divBdr>
    </w:div>
    <w:div w:id="1246955613">
      <w:bodyDiv w:val="1"/>
      <w:marLeft w:val="0"/>
      <w:marRight w:val="0"/>
      <w:marTop w:val="0"/>
      <w:marBottom w:val="0"/>
      <w:divBdr>
        <w:top w:val="none" w:sz="0" w:space="0" w:color="auto"/>
        <w:left w:val="none" w:sz="0" w:space="0" w:color="auto"/>
        <w:bottom w:val="none" w:sz="0" w:space="0" w:color="auto"/>
        <w:right w:val="none" w:sz="0" w:space="0" w:color="auto"/>
      </w:divBdr>
    </w:div>
    <w:div w:id="1248492889">
      <w:bodyDiv w:val="1"/>
      <w:marLeft w:val="0"/>
      <w:marRight w:val="0"/>
      <w:marTop w:val="0"/>
      <w:marBottom w:val="0"/>
      <w:divBdr>
        <w:top w:val="none" w:sz="0" w:space="0" w:color="auto"/>
        <w:left w:val="none" w:sz="0" w:space="0" w:color="auto"/>
        <w:bottom w:val="none" w:sz="0" w:space="0" w:color="auto"/>
        <w:right w:val="none" w:sz="0" w:space="0" w:color="auto"/>
      </w:divBdr>
    </w:div>
    <w:div w:id="1273324792">
      <w:bodyDiv w:val="1"/>
      <w:marLeft w:val="0"/>
      <w:marRight w:val="0"/>
      <w:marTop w:val="0"/>
      <w:marBottom w:val="0"/>
      <w:divBdr>
        <w:top w:val="none" w:sz="0" w:space="0" w:color="auto"/>
        <w:left w:val="none" w:sz="0" w:space="0" w:color="auto"/>
        <w:bottom w:val="none" w:sz="0" w:space="0" w:color="auto"/>
        <w:right w:val="none" w:sz="0" w:space="0" w:color="auto"/>
      </w:divBdr>
    </w:div>
    <w:div w:id="1296761054">
      <w:bodyDiv w:val="1"/>
      <w:marLeft w:val="0"/>
      <w:marRight w:val="0"/>
      <w:marTop w:val="0"/>
      <w:marBottom w:val="0"/>
      <w:divBdr>
        <w:top w:val="none" w:sz="0" w:space="0" w:color="auto"/>
        <w:left w:val="none" w:sz="0" w:space="0" w:color="auto"/>
        <w:bottom w:val="none" w:sz="0" w:space="0" w:color="auto"/>
        <w:right w:val="none" w:sz="0" w:space="0" w:color="auto"/>
      </w:divBdr>
    </w:div>
    <w:div w:id="1311322856">
      <w:bodyDiv w:val="1"/>
      <w:marLeft w:val="0"/>
      <w:marRight w:val="0"/>
      <w:marTop w:val="0"/>
      <w:marBottom w:val="0"/>
      <w:divBdr>
        <w:top w:val="none" w:sz="0" w:space="0" w:color="auto"/>
        <w:left w:val="none" w:sz="0" w:space="0" w:color="auto"/>
        <w:bottom w:val="none" w:sz="0" w:space="0" w:color="auto"/>
        <w:right w:val="none" w:sz="0" w:space="0" w:color="auto"/>
      </w:divBdr>
    </w:div>
    <w:div w:id="1345328217">
      <w:bodyDiv w:val="1"/>
      <w:marLeft w:val="0"/>
      <w:marRight w:val="0"/>
      <w:marTop w:val="0"/>
      <w:marBottom w:val="0"/>
      <w:divBdr>
        <w:top w:val="none" w:sz="0" w:space="0" w:color="auto"/>
        <w:left w:val="none" w:sz="0" w:space="0" w:color="auto"/>
        <w:bottom w:val="none" w:sz="0" w:space="0" w:color="auto"/>
        <w:right w:val="none" w:sz="0" w:space="0" w:color="auto"/>
      </w:divBdr>
    </w:div>
    <w:div w:id="1349017881">
      <w:bodyDiv w:val="1"/>
      <w:marLeft w:val="0"/>
      <w:marRight w:val="0"/>
      <w:marTop w:val="0"/>
      <w:marBottom w:val="0"/>
      <w:divBdr>
        <w:top w:val="none" w:sz="0" w:space="0" w:color="auto"/>
        <w:left w:val="none" w:sz="0" w:space="0" w:color="auto"/>
        <w:bottom w:val="none" w:sz="0" w:space="0" w:color="auto"/>
        <w:right w:val="none" w:sz="0" w:space="0" w:color="auto"/>
      </w:divBdr>
    </w:div>
    <w:div w:id="1350522820">
      <w:bodyDiv w:val="1"/>
      <w:marLeft w:val="0"/>
      <w:marRight w:val="0"/>
      <w:marTop w:val="0"/>
      <w:marBottom w:val="0"/>
      <w:divBdr>
        <w:top w:val="none" w:sz="0" w:space="0" w:color="auto"/>
        <w:left w:val="none" w:sz="0" w:space="0" w:color="auto"/>
        <w:bottom w:val="none" w:sz="0" w:space="0" w:color="auto"/>
        <w:right w:val="none" w:sz="0" w:space="0" w:color="auto"/>
      </w:divBdr>
    </w:div>
    <w:div w:id="1376393465">
      <w:bodyDiv w:val="1"/>
      <w:marLeft w:val="0"/>
      <w:marRight w:val="0"/>
      <w:marTop w:val="0"/>
      <w:marBottom w:val="0"/>
      <w:divBdr>
        <w:top w:val="none" w:sz="0" w:space="0" w:color="auto"/>
        <w:left w:val="none" w:sz="0" w:space="0" w:color="auto"/>
        <w:bottom w:val="none" w:sz="0" w:space="0" w:color="auto"/>
        <w:right w:val="none" w:sz="0" w:space="0" w:color="auto"/>
      </w:divBdr>
    </w:div>
    <w:div w:id="1388912896">
      <w:bodyDiv w:val="1"/>
      <w:marLeft w:val="0"/>
      <w:marRight w:val="0"/>
      <w:marTop w:val="0"/>
      <w:marBottom w:val="0"/>
      <w:divBdr>
        <w:top w:val="none" w:sz="0" w:space="0" w:color="auto"/>
        <w:left w:val="none" w:sz="0" w:space="0" w:color="auto"/>
        <w:bottom w:val="none" w:sz="0" w:space="0" w:color="auto"/>
        <w:right w:val="none" w:sz="0" w:space="0" w:color="auto"/>
      </w:divBdr>
    </w:div>
    <w:div w:id="1404062976">
      <w:bodyDiv w:val="1"/>
      <w:marLeft w:val="0"/>
      <w:marRight w:val="0"/>
      <w:marTop w:val="0"/>
      <w:marBottom w:val="0"/>
      <w:divBdr>
        <w:top w:val="none" w:sz="0" w:space="0" w:color="auto"/>
        <w:left w:val="none" w:sz="0" w:space="0" w:color="auto"/>
        <w:bottom w:val="none" w:sz="0" w:space="0" w:color="auto"/>
        <w:right w:val="none" w:sz="0" w:space="0" w:color="auto"/>
      </w:divBdr>
    </w:div>
    <w:div w:id="1411850770">
      <w:bodyDiv w:val="1"/>
      <w:marLeft w:val="0"/>
      <w:marRight w:val="0"/>
      <w:marTop w:val="0"/>
      <w:marBottom w:val="0"/>
      <w:divBdr>
        <w:top w:val="none" w:sz="0" w:space="0" w:color="auto"/>
        <w:left w:val="none" w:sz="0" w:space="0" w:color="auto"/>
        <w:bottom w:val="none" w:sz="0" w:space="0" w:color="auto"/>
        <w:right w:val="none" w:sz="0" w:space="0" w:color="auto"/>
      </w:divBdr>
    </w:div>
    <w:div w:id="1412121638">
      <w:bodyDiv w:val="1"/>
      <w:marLeft w:val="0"/>
      <w:marRight w:val="0"/>
      <w:marTop w:val="0"/>
      <w:marBottom w:val="0"/>
      <w:divBdr>
        <w:top w:val="none" w:sz="0" w:space="0" w:color="auto"/>
        <w:left w:val="none" w:sz="0" w:space="0" w:color="auto"/>
        <w:bottom w:val="none" w:sz="0" w:space="0" w:color="auto"/>
        <w:right w:val="none" w:sz="0" w:space="0" w:color="auto"/>
      </w:divBdr>
      <w:divsChild>
        <w:div w:id="90050189">
          <w:marLeft w:val="0"/>
          <w:marRight w:val="0"/>
          <w:marTop w:val="0"/>
          <w:marBottom w:val="0"/>
          <w:divBdr>
            <w:top w:val="none" w:sz="0" w:space="0" w:color="auto"/>
            <w:left w:val="none" w:sz="0" w:space="0" w:color="auto"/>
            <w:bottom w:val="none" w:sz="0" w:space="0" w:color="auto"/>
            <w:right w:val="none" w:sz="0" w:space="0" w:color="auto"/>
          </w:divBdr>
          <w:divsChild>
            <w:div w:id="1307735385">
              <w:marLeft w:val="0"/>
              <w:marRight w:val="0"/>
              <w:marTop w:val="0"/>
              <w:marBottom w:val="0"/>
              <w:divBdr>
                <w:top w:val="none" w:sz="0" w:space="0" w:color="auto"/>
                <w:left w:val="none" w:sz="0" w:space="0" w:color="auto"/>
                <w:bottom w:val="none" w:sz="0" w:space="0" w:color="auto"/>
                <w:right w:val="none" w:sz="0" w:space="0" w:color="auto"/>
              </w:divBdr>
              <w:divsChild>
                <w:div w:id="1514343704">
                  <w:marLeft w:val="0"/>
                  <w:marRight w:val="0"/>
                  <w:marTop w:val="0"/>
                  <w:marBottom w:val="0"/>
                  <w:divBdr>
                    <w:top w:val="none" w:sz="0" w:space="0" w:color="auto"/>
                    <w:left w:val="none" w:sz="0" w:space="0" w:color="auto"/>
                    <w:bottom w:val="none" w:sz="0" w:space="0" w:color="auto"/>
                    <w:right w:val="none" w:sz="0" w:space="0" w:color="auto"/>
                  </w:divBdr>
                  <w:divsChild>
                    <w:div w:id="29310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689019">
          <w:marLeft w:val="0"/>
          <w:marRight w:val="0"/>
          <w:marTop w:val="0"/>
          <w:marBottom w:val="0"/>
          <w:divBdr>
            <w:top w:val="none" w:sz="0" w:space="0" w:color="auto"/>
            <w:left w:val="none" w:sz="0" w:space="0" w:color="auto"/>
            <w:bottom w:val="none" w:sz="0" w:space="0" w:color="auto"/>
            <w:right w:val="none" w:sz="0" w:space="0" w:color="auto"/>
          </w:divBdr>
          <w:divsChild>
            <w:div w:id="1734962635">
              <w:marLeft w:val="0"/>
              <w:marRight w:val="0"/>
              <w:marTop w:val="0"/>
              <w:marBottom w:val="0"/>
              <w:divBdr>
                <w:top w:val="none" w:sz="0" w:space="0" w:color="auto"/>
                <w:left w:val="none" w:sz="0" w:space="0" w:color="auto"/>
                <w:bottom w:val="none" w:sz="0" w:space="0" w:color="auto"/>
                <w:right w:val="none" w:sz="0" w:space="0" w:color="auto"/>
              </w:divBdr>
              <w:divsChild>
                <w:div w:id="1844591446">
                  <w:marLeft w:val="0"/>
                  <w:marRight w:val="0"/>
                  <w:marTop w:val="0"/>
                  <w:marBottom w:val="0"/>
                  <w:divBdr>
                    <w:top w:val="none" w:sz="0" w:space="0" w:color="auto"/>
                    <w:left w:val="none" w:sz="0" w:space="0" w:color="auto"/>
                    <w:bottom w:val="none" w:sz="0" w:space="0" w:color="auto"/>
                    <w:right w:val="none" w:sz="0" w:space="0" w:color="auto"/>
                  </w:divBdr>
                  <w:divsChild>
                    <w:div w:id="128084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180795">
          <w:marLeft w:val="0"/>
          <w:marRight w:val="0"/>
          <w:marTop w:val="0"/>
          <w:marBottom w:val="0"/>
          <w:divBdr>
            <w:top w:val="none" w:sz="0" w:space="0" w:color="auto"/>
            <w:left w:val="none" w:sz="0" w:space="0" w:color="auto"/>
            <w:bottom w:val="none" w:sz="0" w:space="0" w:color="auto"/>
            <w:right w:val="none" w:sz="0" w:space="0" w:color="auto"/>
          </w:divBdr>
          <w:divsChild>
            <w:div w:id="1182935354">
              <w:marLeft w:val="0"/>
              <w:marRight w:val="0"/>
              <w:marTop w:val="0"/>
              <w:marBottom w:val="0"/>
              <w:divBdr>
                <w:top w:val="none" w:sz="0" w:space="0" w:color="auto"/>
                <w:left w:val="none" w:sz="0" w:space="0" w:color="auto"/>
                <w:bottom w:val="none" w:sz="0" w:space="0" w:color="auto"/>
                <w:right w:val="none" w:sz="0" w:space="0" w:color="auto"/>
              </w:divBdr>
              <w:divsChild>
                <w:div w:id="1028456803">
                  <w:marLeft w:val="0"/>
                  <w:marRight w:val="0"/>
                  <w:marTop w:val="0"/>
                  <w:marBottom w:val="0"/>
                  <w:divBdr>
                    <w:top w:val="none" w:sz="0" w:space="0" w:color="auto"/>
                    <w:left w:val="none" w:sz="0" w:space="0" w:color="auto"/>
                    <w:bottom w:val="none" w:sz="0" w:space="0" w:color="auto"/>
                    <w:right w:val="none" w:sz="0" w:space="0" w:color="auto"/>
                  </w:divBdr>
                  <w:divsChild>
                    <w:div w:id="71161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177641">
          <w:marLeft w:val="0"/>
          <w:marRight w:val="0"/>
          <w:marTop w:val="0"/>
          <w:marBottom w:val="0"/>
          <w:divBdr>
            <w:top w:val="none" w:sz="0" w:space="0" w:color="auto"/>
            <w:left w:val="none" w:sz="0" w:space="0" w:color="auto"/>
            <w:bottom w:val="none" w:sz="0" w:space="0" w:color="auto"/>
            <w:right w:val="none" w:sz="0" w:space="0" w:color="auto"/>
          </w:divBdr>
          <w:divsChild>
            <w:div w:id="1991321780">
              <w:marLeft w:val="0"/>
              <w:marRight w:val="0"/>
              <w:marTop w:val="0"/>
              <w:marBottom w:val="0"/>
              <w:divBdr>
                <w:top w:val="none" w:sz="0" w:space="0" w:color="auto"/>
                <w:left w:val="none" w:sz="0" w:space="0" w:color="auto"/>
                <w:bottom w:val="none" w:sz="0" w:space="0" w:color="auto"/>
                <w:right w:val="none" w:sz="0" w:space="0" w:color="auto"/>
              </w:divBdr>
              <w:divsChild>
                <w:div w:id="842428273">
                  <w:marLeft w:val="0"/>
                  <w:marRight w:val="0"/>
                  <w:marTop w:val="0"/>
                  <w:marBottom w:val="0"/>
                  <w:divBdr>
                    <w:top w:val="none" w:sz="0" w:space="0" w:color="auto"/>
                    <w:left w:val="none" w:sz="0" w:space="0" w:color="auto"/>
                    <w:bottom w:val="none" w:sz="0" w:space="0" w:color="auto"/>
                    <w:right w:val="none" w:sz="0" w:space="0" w:color="auto"/>
                  </w:divBdr>
                  <w:divsChild>
                    <w:div w:id="49873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286490">
          <w:marLeft w:val="0"/>
          <w:marRight w:val="0"/>
          <w:marTop w:val="0"/>
          <w:marBottom w:val="0"/>
          <w:divBdr>
            <w:top w:val="none" w:sz="0" w:space="0" w:color="auto"/>
            <w:left w:val="none" w:sz="0" w:space="0" w:color="auto"/>
            <w:bottom w:val="none" w:sz="0" w:space="0" w:color="auto"/>
            <w:right w:val="none" w:sz="0" w:space="0" w:color="auto"/>
          </w:divBdr>
          <w:divsChild>
            <w:div w:id="1716394568">
              <w:marLeft w:val="0"/>
              <w:marRight w:val="0"/>
              <w:marTop w:val="0"/>
              <w:marBottom w:val="0"/>
              <w:divBdr>
                <w:top w:val="none" w:sz="0" w:space="0" w:color="auto"/>
                <w:left w:val="none" w:sz="0" w:space="0" w:color="auto"/>
                <w:bottom w:val="none" w:sz="0" w:space="0" w:color="auto"/>
                <w:right w:val="none" w:sz="0" w:space="0" w:color="auto"/>
              </w:divBdr>
              <w:divsChild>
                <w:div w:id="2120055903">
                  <w:marLeft w:val="0"/>
                  <w:marRight w:val="0"/>
                  <w:marTop w:val="0"/>
                  <w:marBottom w:val="0"/>
                  <w:divBdr>
                    <w:top w:val="none" w:sz="0" w:space="0" w:color="auto"/>
                    <w:left w:val="none" w:sz="0" w:space="0" w:color="auto"/>
                    <w:bottom w:val="none" w:sz="0" w:space="0" w:color="auto"/>
                    <w:right w:val="none" w:sz="0" w:space="0" w:color="auto"/>
                  </w:divBdr>
                  <w:divsChild>
                    <w:div w:id="95467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802530">
          <w:marLeft w:val="0"/>
          <w:marRight w:val="0"/>
          <w:marTop w:val="0"/>
          <w:marBottom w:val="0"/>
          <w:divBdr>
            <w:top w:val="none" w:sz="0" w:space="0" w:color="auto"/>
            <w:left w:val="none" w:sz="0" w:space="0" w:color="auto"/>
            <w:bottom w:val="none" w:sz="0" w:space="0" w:color="auto"/>
            <w:right w:val="none" w:sz="0" w:space="0" w:color="auto"/>
          </w:divBdr>
          <w:divsChild>
            <w:div w:id="1383941711">
              <w:marLeft w:val="0"/>
              <w:marRight w:val="0"/>
              <w:marTop w:val="0"/>
              <w:marBottom w:val="0"/>
              <w:divBdr>
                <w:top w:val="none" w:sz="0" w:space="0" w:color="auto"/>
                <w:left w:val="none" w:sz="0" w:space="0" w:color="auto"/>
                <w:bottom w:val="none" w:sz="0" w:space="0" w:color="auto"/>
                <w:right w:val="none" w:sz="0" w:space="0" w:color="auto"/>
              </w:divBdr>
              <w:divsChild>
                <w:div w:id="1566598787">
                  <w:marLeft w:val="0"/>
                  <w:marRight w:val="0"/>
                  <w:marTop w:val="0"/>
                  <w:marBottom w:val="0"/>
                  <w:divBdr>
                    <w:top w:val="none" w:sz="0" w:space="0" w:color="auto"/>
                    <w:left w:val="none" w:sz="0" w:space="0" w:color="auto"/>
                    <w:bottom w:val="none" w:sz="0" w:space="0" w:color="auto"/>
                    <w:right w:val="none" w:sz="0" w:space="0" w:color="auto"/>
                  </w:divBdr>
                  <w:divsChild>
                    <w:div w:id="207416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196448">
          <w:marLeft w:val="0"/>
          <w:marRight w:val="0"/>
          <w:marTop w:val="0"/>
          <w:marBottom w:val="0"/>
          <w:divBdr>
            <w:top w:val="none" w:sz="0" w:space="0" w:color="auto"/>
            <w:left w:val="none" w:sz="0" w:space="0" w:color="auto"/>
            <w:bottom w:val="none" w:sz="0" w:space="0" w:color="auto"/>
            <w:right w:val="none" w:sz="0" w:space="0" w:color="auto"/>
          </w:divBdr>
          <w:divsChild>
            <w:div w:id="1529636039">
              <w:marLeft w:val="0"/>
              <w:marRight w:val="0"/>
              <w:marTop w:val="0"/>
              <w:marBottom w:val="0"/>
              <w:divBdr>
                <w:top w:val="none" w:sz="0" w:space="0" w:color="auto"/>
                <w:left w:val="none" w:sz="0" w:space="0" w:color="auto"/>
                <w:bottom w:val="none" w:sz="0" w:space="0" w:color="auto"/>
                <w:right w:val="none" w:sz="0" w:space="0" w:color="auto"/>
              </w:divBdr>
              <w:divsChild>
                <w:div w:id="1993019595">
                  <w:marLeft w:val="0"/>
                  <w:marRight w:val="0"/>
                  <w:marTop w:val="0"/>
                  <w:marBottom w:val="0"/>
                  <w:divBdr>
                    <w:top w:val="none" w:sz="0" w:space="0" w:color="auto"/>
                    <w:left w:val="none" w:sz="0" w:space="0" w:color="auto"/>
                    <w:bottom w:val="none" w:sz="0" w:space="0" w:color="auto"/>
                    <w:right w:val="none" w:sz="0" w:space="0" w:color="auto"/>
                  </w:divBdr>
                  <w:divsChild>
                    <w:div w:id="145490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06431">
          <w:marLeft w:val="0"/>
          <w:marRight w:val="0"/>
          <w:marTop w:val="0"/>
          <w:marBottom w:val="0"/>
          <w:divBdr>
            <w:top w:val="none" w:sz="0" w:space="0" w:color="auto"/>
            <w:left w:val="none" w:sz="0" w:space="0" w:color="auto"/>
            <w:bottom w:val="none" w:sz="0" w:space="0" w:color="auto"/>
            <w:right w:val="none" w:sz="0" w:space="0" w:color="auto"/>
          </w:divBdr>
          <w:divsChild>
            <w:div w:id="175309309">
              <w:marLeft w:val="0"/>
              <w:marRight w:val="0"/>
              <w:marTop w:val="0"/>
              <w:marBottom w:val="0"/>
              <w:divBdr>
                <w:top w:val="none" w:sz="0" w:space="0" w:color="auto"/>
                <w:left w:val="none" w:sz="0" w:space="0" w:color="auto"/>
                <w:bottom w:val="none" w:sz="0" w:space="0" w:color="auto"/>
                <w:right w:val="none" w:sz="0" w:space="0" w:color="auto"/>
              </w:divBdr>
              <w:divsChild>
                <w:div w:id="1429471566">
                  <w:marLeft w:val="0"/>
                  <w:marRight w:val="0"/>
                  <w:marTop w:val="0"/>
                  <w:marBottom w:val="0"/>
                  <w:divBdr>
                    <w:top w:val="none" w:sz="0" w:space="0" w:color="auto"/>
                    <w:left w:val="none" w:sz="0" w:space="0" w:color="auto"/>
                    <w:bottom w:val="none" w:sz="0" w:space="0" w:color="auto"/>
                    <w:right w:val="none" w:sz="0" w:space="0" w:color="auto"/>
                  </w:divBdr>
                  <w:divsChild>
                    <w:div w:id="176954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041083">
          <w:marLeft w:val="0"/>
          <w:marRight w:val="0"/>
          <w:marTop w:val="0"/>
          <w:marBottom w:val="0"/>
          <w:divBdr>
            <w:top w:val="none" w:sz="0" w:space="0" w:color="auto"/>
            <w:left w:val="none" w:sz="0" w:space="0" w:color="auto"/>
            <w:bottom w:val="none" w:sz="0" w:space="0" w:color="auto"/>
            <w:right w:val="none" w:sz="0" w:space="0" w:color="auto"/>
          </w:divBdr>
          <w:divsChild>
            <w:div w:id="14160548">
              <w:marLeft w:val="0"/>
              <w:marRight w:val="0"/>
              <w:marTop w:val="0"/>
              <w:marBottom w:val="0"/>
              <w:divBdr>
                <w:top w:val="none" w:sz="0" w:space="0" w:color="auto"/>
                <w:left w:val="none" w:sz="0" w:space="0" w:color="auto"/>
                <w:bottom w:val="none" w:sz="0" w:space="0" w:color="auto"/>
                <w:right w:val="none" w:sz="0" w:space="0" w:color="auto"/>
              </w:divBdr>
            </w:div>
            <w:div w:id="24796446">
              <w:marLeft w:val="0"/>
              <w:marRight w:val="0"/>
              <w:marTop w:val="0"/>
              <w:marBottom w:val="0"/>
              <w:divBdr>
                <w:top w:val="none" w:sz="0" w:space="0" w:color="auto"/>
                <w:left w:val="none" w:sz="0" w:space="0" w:color="auto"/>
                <w:bottom w:val="none" w:sz="0" w:space="0" w:color="auto"/>
                <w:right w:val="none" w:sz="0" w:space="0" w:color="auto"/>
              </w:divBdr>
              <w:divsChild>
                <w:div w:id="47776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93273">
          <w:marLeft w:val="0"/>
          <w:marRight w:val="0"/>
          <w:marTop w:val="0"/>
          <w:marBottom w:val="0"/>
          <w:divBdr>
            <w:top w:val="none" w:sz="0" w:space="0" w:color="auto"/>
            <w:left w:val="none" w:sz="0" w:space="0" w:color="auto"/>
            <w:bottom w:val="none" w:sz="0" w:space="0" w:color="auto"/>
            <w:right w:val="none" w:sz="0" w:space="0" w:color="auto"/>
          </w:divBdr>
          <w:divsChild>
            <w:div w:id="2077312221">
              <w:marLeft w:val="0"/>
              <w:marRight w:val="0"/>
              <w:marTop w:val="0"/>
              <w:marBottom w:val="0"/>
              <w:divBdr>
                <w:top w:val="none" w:sz="0" w:space="0" w:color="auto"/>
                <w:left w:val="none" w:sz="0" w:space="0" w:color="auto"/>
                <w:bottom w:val="none" w:sz="0" w:space="0" w:color="auto"/>
                <w:right w:val="none" w:sz="0" w:space="0" w:color="auto"/>
              </w:divBdr>
              <w:divsChild>
                <w:div w:id="63576903">
                  <w:marLeft w:val="0"/>
                  <w:marRight w:val="0"/>
                  <w:marTop w:val="0"/>
                  <w:marBottom w:val="0"/>
                  <w:divBdr>
                    <w:top w:val="none" w:sz="0" w:space="0" w:color="auto"/>
                    <w:left w:val="none" w:sz="0" w:space="0" w:color="auto"/>
                    <w:bottom w:val="none" w:sz="0" w:space="0" w:color="auto"/>
                    <w:right w:val="none" w:sz="0" w:space="0" w:color="auto"/>
                  </w:divBdr>
                  <w:divsChild>
                    <w:div w:id="112966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978412">
          <w:marLeft w:val="0"/>
          <w:marRight w:val="0"/>
          <w:marTop w:val="0"/>
          <w:marBottom w:val="0"/>
          <w:divBdr>
            <w:top w:val="none" w:sz="0" w:space="0" w:color="auto"/>
            <w:left w:val="none" w:sz="0" w:space="0" w:color="auto"/>
            <w:bottom w:val="none" w:sz="0" w:space="0" w:color="auto"/>
            <w:right w:val="none" w:sz="0" w:space="0" w:color="auto"/>
          </w:divBdr>
          <w:divsChild>
            <w:div w:id="1149861495">
              <w:marLeft w:val="0"/>
              <w:marRight w:val="0"/>
              <w:marTop w:val="0"/>
              <w:marBottom w:val="0"/>
              <w:divBdr>
                <w:top w:val="none" w:sz="0" w:space="0" w:color="auto"/>
                <w:left w:val="none" w:sz="0" w:space="0" w:color="auto"/>
                <w:bottom w:val="none" w:sz="0" w:space="0" w:color="auto"/>
                <w:right w:val="none" w:sz="0" w:space="0" w:color="auto"/>
              </w:divBdr>
            </w:div>
            <w:div w:id="1953704592">
              <w:marLeft w:val="0"/>
              <w:marRight w:val="0"/>
              <w:marTop w:val="0"/>
              <w:marBottom w:val="0"/>
              <w:divBdr>
                <w:top w:val="none" w:sz="0" w:space="0" w:color="auto"/>
                <w:left w:val="none" w:sz="0" w:space="0" w:color="auto"/>
                <w:bottom w:val="none" w:sz="0" w:space="0" w:color="auto"/>
                <w:right w:val="none" w:sz="0" w:space="0" w:color="auto"/>
              </w:divBdr>
              <w:divsChild>
                <w:div w:id="140622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20688">
          <w:marLeft w:val="0"/>
          <w:marRight w:val="0"/>
          <w:marTop w:val="0"/>
          <w:marBottom w:val="0"/>
          <w:divBdr>
            <w:top w:val="none" w:sz="0" w:space="0" w:color="auto"/>
            <w:left w:val="none" w:sz="0" w:space="0" w:color="auto"/>
            <w:bottom w:val="none" w:sz="0" w:space="0" w:color="auto"/>
            <w:right w:val="none" w:sz="0" w:space="0" w:color="auto"/>
          </w:divBdr>
          <w:divsChild>
            <w:div w:id="598174170">
              <w:marLeft w:val="0"/>
              <w:marRight w:val="0"/>
              <w:marTop w:val="0"/>
              <w:marBottom w:val="0"/>
              <w:divBdr>
                <w:top w:val="none" w:sz="0" w:space="0" w:color="auto"/>
                <w:left w:val="none" w:sz="0" w:space="0" w:color="auto"/>
                <w:bottom w:val="none" w:sz="0" w:space="0" w:color="auto"/>
                <w:right w:val="none" w:sz="0" w:space="0" w:color="auto"/>
              </w:divBdr>
              <w:divsChild>
                <w:div w:id="1468279668">
                  <w:marLeft w:val="0"/>
                  <w:marRight w:val="0"/>
                  <w:marTop w:val="0"/>
                  <w:marBottom w:val="0"/>
                  <w:divBdr>
                    <w:top w:val="none" w:sz="0" w:space="0" w:color="auto"/>
                    <w:left w:val="none" w:sz="0" w:space="0" w:color="auto"/>
                    <w:bottom w:val="none" w:sz="0" w:space="0" w:color="auto"/>
                    <w:right w:val="none" w:sz="0" w:space="0" w:color="auto"/>
                  </w:divBdr>
                  <w:divsChild>
                    <w:div w:id="165105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205680">
      <w:bodyDiv w:val="1"/>
      <w:marLeft w:val="0"/>
      <w:marRight w:val="0"/>
      <w:marTop w:val="0"/>
      <w:marBottom w:val="0"/>
      <w:divBdr>
        <w:top w:val="none" w:sz="0" w:space="0" w:color="auto"/>
        <w:left w:val="none" w:sz="0" w:space="0" w:color="auto"/>
        <w:bottom w:val="none" w:sz="0" w:space="0" w:color="auto"/>
        <w:right w:val="none" w:sz="0" w:space="0" w:color="auto"/>
      </w:divBdr>
    </w:div>
    <w:div w:id="1441292618">
      <w:bodyDiv w:val="1"/>
      <w:marLeft w:val="0"/>
      <w:marRight w:val="0"/>
      <w:marTop w:val="0"/>
      <w:marBottom w:val="0"/>
      <w:divBdr>
        <w:top w:val="none" w:sz="0" w:space="0" w:color="auto"/>
        <w:left w:val="none" w:sz="0" w:space="0" w:color="auto"/>
        <w:bottom w:val="none" w:sz="0" w:space="0" w:color="auto"/>
        <w:right w:val="none" w:sz="0" w:space="0" w:color="auto"/>
      </w:divBdr>
    </w:div>
    <w:div w:id="1446073299">
      <w:bodyDiv w:val="1"/>
      <w:marLeft w:val="0"/>
      <w:marRight w:val="0"/>
      <w:marTop w:val="0"/>
      <w:marBottom w:val="0"/>
      <w:divBdr>
        <w:top w:val="none" w:sz="0" w:space="0" w:color="auto"/>
        <w:left w:val="none" w:sz="0" w:space="0" w:color="auto"/>
        <w:bottom w:val="none" w:sz="0" w:space="0" w:color="auto"/>
        <w:right w:val="none" w:sz="0" w:space="0" w:color="auto"/>
      </w:divBdr>
    </w:div>
    <w:div w:id="1472819060">
      <w:bodyDiv w:val="1"/>
      <w:marLeft w:val="0"/>
      <w:marRight w:val="0"/>
      <w:marTop w:val="0"/>
      <w:marBottom w:val="0"/>
      <w:divBdr>
        <w:top w:val="none" w:sz="0" w:space="0" w:color="auto"/>
        <w:left w:val="none" w:sz="0" w:space="0" w:color="auto"/>
        <w:bottom w:val="none" w:sz="0" w:space="0" w:color="auto"/>
        <w:right w:val="none" w:sz="0" w:space="0" w:color="auto"/>
      </w:divBdr>
    </w:div>
    <w:div w:id="1477255629">
      <w:bodyDiv w:val="1"/>
      <w:marLeft w:val="0"/>
      <w:marRight w:val="0"/>
      <w:marTop w:val="0"/>
      <w:marBottom w:val="0"/>
      <w:divBdr>
        <w:top w:val="none" w:sz="0" w:space="0" w:color="auto"/>
        <w:left w:val="none" w:sz="0" w:space="0" w:color="auto"/>
        <w:bottom w:val="none" w:sz="0" w:space="0" w:color="auto"/>
        <w:right w:val="none" w:sz="0" w:space="0" w:color="auto"/>
      </w:divBdr>
    </w:div>
    <w:div w:id="1490486832">
      <w:bodyDiv w:val="1"/>
      <w:marLeft w:val="0"/>
      <w:marRight w:val="0"/>
      <w:marTop w:val="0"/>
      <w:marBottom w:val="0"/>
      <w:divBdr>
        <w:top w:val="none" w:sz="0" w:space="0" w:color="auto"/>
        <w:left w:val="none" w:sz="0" w:space="0" w:color="auto"/>
        <w:bottom w:val="none" w:sz="0" w:space="0" w:color="auto"/>
        <w:right w:val="none" w:sz="0" w:space="0" w:color="auto"/>
      </w:divBdr>
    </w:div>
    <w:div w:id="1518303887">
      <w:bodyDiv w:val="1"/>
      <w:marLeft w:val="0"/>
      <w:marRight w:val="0"/>
      <w:marTop w:val="0"/>
      <w:marBottom w:val="0"/>
      <w:divBdr>
        <w:top w:val="none" w:sz="0" w:space="0" w:color="auto"/>
        <w:left w:val="none" w:sz="0" w:space="0" w:color="auto"/>
        <w:bottom w:val="none" w:sz="0" w:space="0" w:color="auto"/>
        <w:right w:val="none" w:sz="0" w:space="0" w:color="auto"/>
      </w:divBdr>
      <w:divsChild>
        <w:div w:id="141311506">
          <w:marLeft w:val="0"/>
          <w:marRight w:val="0"/>
          <w:marTop w:val="0"/>
          <w:marBottom w:val="0"/>
          <w:divBdr>
            <w:top w:val="none" w:sz="0" w:space="0" w:color="auto"/>
            <w:left w:val="none" w:sz="0" w:space="0" w:color="auto"/>
            <w:bottom w:val="none" w:sz="0" w:space="0" w:color="auto"/>
            <w:right w:val="none" w:sz="0" w:space="0" w:color="auto"/>
          </w:divBdr>
          <w:divsChild>
            <w:div w:id="394624816">
              <w:marLeft w:val="0"/>
              <w:marRight w:val="0"/>
              <w:marTop w:val="0"/>
              <w:marBottom w:val="0"/>
              <w:divBdr>
                <w:top w:val="none" w:sz="0" w:space="0" w:color="auto"/>
                <w:left w:val="none" w:sz="0" w:space="0" w:color="auto"/>
                <w:bottom w:val="none" w:sz="0" w:space="0" w:color="auto"/>
                <w:right w:val="none" w:sz="0" w:space="0" w:color="auto"/>
              </w:divBdr>
              <w:divsChild>
                <w:div w:id="269774906">
                  <w:marLeft w:val="0"/>
                  <w:marRight w:val="0"/>
                  <w:marTop w:val="0"/>
                  <w:marBottom w:val="0"/>
                  <w:divBdr>
                    <w:top w:val="none" w:sz="0" w:space="0" w:color="auto"/>
                    <w:left w:val="none" w:sz="0" w:space="0" w:color="auto"/>
                    <w:bottom w:val="none" w:sz="0" w:space="0" w:color="auto"/>
                    <w:right w:val="none" w:sz="0" w:space="0" w:color="auto"/>
                  </w:divBdr>
                </w:div>
              </w:divsChild>
            </w:div>
            <w:div w:id="1013535100">
              <w:marLeft w:val="0"/>
              <w:marRight w:val="0"/>
              <w:marTop w:val="0"/>
              <w:marBottom w:val="0"/>
              <w:divBdr>
                <w:top w:val="none" w:sz="0" w:space="0" w:color="auto"/>
                <w:left w:val="none" w:sz="0" w:space="0" w:color="auto"/>
                <w:bottom w:val="none" w:sz="0" w:space="0" w:color="auto"/>
                <w:right w:val="none" w:sz="0" w:space="0" w:color="auto"/>
              </w:divBdr>
            </w:div>
          </w:divsChild>
        </w:div>
        <w:div w:id="445202765">
          <w:marLeft w:val="0"/>
          <w:marRight w:val="0"/>
          <w:marTop w:val="0"/>
          <w:marBottom w:val="0"/>
          <w:divBdr>
            <w:top w:val="none" w:sz="0" w:space="0" w:color="auto"/>
            <w:left w:val="none" w:sz="0" w:space="0" w:color="auto"/>
            <w:bottom w:val="none" w:sz="0" w:space="0" w:color="auto"/>
            <w:right w:val="none" w:sz="0" w:space="0" w:color="auto"/>
          </w:divBdr>
          <w:divsChild>
            <w:div w:id="212423483">
              <w:marLeft w:val="0"/>
              <w:marRight w:val="0"/>
              <w:marTop w:val="0"/>
              <w:marBottom w:val="0"/>
              <w:divBdr>
                <w:top w:val="none" w:sz="0" w:space="0" w:color="auto"/>
                <w:left w:val="none" w:sz="0" w:space="0" w:color="auto"/>
                <w:bottom w:val="none" w:sz="0" w:space="0" w:color="auto"/>
                <w:right w:val="none" w:sz="0" w:space="0" w:color="auto"/>
              </w:divBdr>
            </w:div>
            <w:div w:id="818497421">
              <w:marLeft w:val="0"/>
              <w:marRight w:val="0"/>
              <w:marTop w:val="0"/>
              <w:marBottom w:val="0"/>
              <w:divBdr>
                <w:top w:val="none" w:sz="0" w:space="0" w:color="auto"/>
                <w:left w:val="none" w:sz="0" w:space="0" w:color="auto"/>
                <w:bottom w:val="none" w:sz="0" w:space="0" w:color="auto"/>
                <w:right w:val="none" w:sz="0" w:space="0" w:color="auto"/>
              </w:divBdr>
              <w:divsChild>
                <w:div w:id="2611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323153">
      <w:bodyDiv w:val="1"/>
      <w:marLeft w:val="0"/>
      <w:marRight w:val="0"/>
      <w:marTop w:val="0"/>
      <w:marBottom w:val="0"/>
      <w:divBdr>
        <w:top w:val="none" w:sz="0" w:space="0" w:color="auto"/>
        <w:left w:val="none" w:sz="0" w:space="0" w:color="auto"/>
        <w:bottom w:val="none" w:sz="0" w:space="0" w:color="auto"/>
        <w:right w:val="none" w:sz="0" w:space="0" w:color="auto"/>
      </w:divBdr>
    </w:div>
    <w:div w:id="1573084567">
      <w:bodyDiv w:val="1"/>
      <w:marLeft w:val="0"/>
      <w:marRight w:val="0"/>
      <w:marTop w:val="0"/>
      <w:marBottom w:val="0"/>
      <w:divBdr>
        <w:top w:val="none" w:sz="0" w:space="0" w:color="auto"/>
        <w:left w:val="none" w:sz="0" w:space="0" w:color="auto"/>
        <w:bottom w:val="none" w:sz="0" w:space="0" w:color="auto"/>
        <w:right w:val="none" w:sz="0" w:space="0" w:color="auto"/>
      </w:divBdr>
    </w:div>
    <w:div w:id="1591237863">
      <w:bodyDiv w:val="1"/>
      <w:marLeft w:val="0"/>
      <w:marRight w:val="0"/>
      <w:marTop w:val="0"/>
      <w:marBottom w:val="0"/>
      <w:divBdr>
        <w:top w:val="none" w:sz="0" w:space="0" w:color="auto"/>
        <w:left w:val="none" w:sz="0" w:space="0" w:color="auto"/>
        <w:bottom w:val="none" w:sz="0" w:space="0" w:color="auto"/>
        <w:right w:val="none" w:sz="0" w:space="0" w:color="auto"/>
      </w:divBdr>
    </w:div>
    <w:div w:id="1618298526">
      <w:bodyDiv w:val="1"/>
      <w:marLeft w:val="0"/>
      <w:marRight w:val="0"/>
      <w:marTop w:val="0"/>
      <w:marBottom w:val="0"/>
      <w:divBdr>
        <w:top w:val="none" w:sz="0" w:space="0" w:color="auto"/>
        <w:left w:val="none" w:sz="0" w:space="0" w:color="auto"/>
        <w:bottom w:val="none" w:sz="0" w:space="0" w:color="auto"/>
        <w:right w:val="none" w:sz="0" w:space="0" w:color="auto"/>
      </w:divBdr>
    </w:div>
    <w:div w:id="1634602965">
      <w:bodyDiv w:val="1"/>
      <w:marLeft w:val="0"/>
      <w:marRight w:val="0"/>
      <w:marTop w:val="0"/>
      <w:marBottom w:val="0"/>
      <w:divBdr>
        <w:top w:val="none" w:sz="0" w:space="0" w:color="auto"/>
        <w:left w:val="none" w:sz="0" w:space="0" w:color="auto"/>
        <w:bottom w:val="none" w:sz="0" w:space="0" w:color="auto"/>
        <w:right w:val="none" w:sz="0" w:space="0" w:color="auto"/>
      </w:divBdr>
    </w:div>
    <w:div w:id="1639190843">
      <w:bodyDiv w:val="1"/>
      <w:marLeft w:val="0"/>
      <w:marRight w:val="0"/>
      <w:marTop w:val="0"/>
      <w:marBottom w:val="0"/>
      <w:divBdr>
        <w:top w:val="none" w:sz="0" w:space="0" w:color="auto"/>
        <w:left w:val="none" w:sz="0" w:space="0" w:color="auto"/>
        <w:bottom w:val="none" w:sz="0" w:space="0" w:color="auto"/>
        <w:right w:val="none" w:sz="0" w:space="0" w:color="auto"/>
      </w:divBdr>
    </w:div>
    <w:div w:id="1642148312">
      <w:bodyDiv w:val="1"/>
      <w:marLeft w:val="0"/>
      <w:marRight w:val="0"/>
      <w:marTop w:val="0"/>
      <w:marBottom w:val="0"/>
      <w:divBdr>
        <w:top w:val="none" w:sz="0" w:space="0" w:color="auto"/>
        <w:left w:val="none" w:sz="0" w:space="0" w:color="auto"/>
        <w:bottom w:val="none" w:sz="0" w:space="0" w:color="auto"/>
        <w:right w:val="none" w:sz="0" w:space="0" w:color="auto"/>
      </w:divBdr>
    </w:div>
    <w:div w:id="1679573864">
      <w:bodyDiv w:val="1"/>
      <w:marLeft w:val="0"/>
      <w:marRight w:val="0"/>
      <w:marTop w:val="0"/>
      <w:marBottom w:val="0"/>
      <w:divBdr>
        <w:top w:val="none" w:sz="0" w:space="0" w:color="auto"/>
        <w:left w:val="none" w:sz="0" w:space="0" w:color="auto"/>
        <w:bottom w:val="none" w:sz="0" w:space="0" w:color="auto"/>
        <w:right w:val="none" w:sz="0" w:space="0" w:color="auto"/>
      </w:divBdr>
      <w:divsChild>
        <w:div w:id="545946667">
          <w:marLeft w:val="0"/>
          <w:marRight w:val="0"/>
          <w:marTop w:val="0"/>
          <w:marBottom w:val="285"/>
          <w:divBdr>
            <w:top w:val="single" w:sz="36" w:space="4" w:color="DDDDDD"/>
            <w:left w:val="none" w:sz="0" w:space="0" w:color="auto"/>
            <w:bottom w:val="none" w:sz="0" w:space="0" w:color="auto"/>
            <w:right w:val="none" w:sz="0" w:space="0" w:color="auto"/>
          </w:divBdr>
        </w:div>
        <w:div w:id="630477570">
          <w:marLeft w:val="0"/>
          <w:marRight w:val="0"/>
          <w:marTop w:val="150"/>
          <w:marBottom w:val="75"/>
          <w:divBdr>
            <w:top w:val="none" w:sz="0" w:space="0" w:color="auto"/>
            <w:left w:val="single" w:sz="48" w:space="0" w:color="FFFFFF"/>
            <w:bottom w:val="none" w:sz="0" w:space="0" w:color="auto"/>
            <w:right w:val="none" w:sz="0" w:space="0" w:color="auto"/>
          </w:divBdr>
          <w:divsChild>
            <w:div w:id="2018579452">
              <w:marLeft w:val="0"/>
              <w:marRight w:val="0"/>
              <w:marTop w:val="0"/>
              <w:marBottom w:val="0"/>
              <w:divBdr>
                <w:top w:val="none" w:sz="0" w:space="0" w:color="auto"/>
                <w:left w:val="none" w:sz="0" w:space="0" w:color="auto"/>
                <w:bottom w:val="none" w:sz="0" w:space="0" w:color="auto"/>
                <w:right w:val="none" w:sz="0" w:space="0" w:color="auto"/>
              </w:divBdr>
              <w:divsChild>
                <w:div w:id="195914603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87110171">
          <w:marLeft w:val="0"/>
          <w:marRight w:val="0"/>
          <w:marTop w:val="0"/>
          <w:marBottom w:val="0"/>
          <w:divBdr>
            <w:top w:val="none" w:sz="0" w:space="0" w:color="auto"/>
            <w:left w:val="none" w:sz="0" w:space="0" w:color="auto"/>
            <w:bottom w:val="none" w:sz="0" w:space="0" w:color="auto"/>
            <w:right w:val="none" w:sz="0" w:space="0" w:color="auto"/>
          </w:divBdr>
          <w:divsChild>
            <w:div w:id="2135976630">
              <w:marLeft w:val="0"/>
              <w:marRight w:val="0"/>
              <w:marTop w:val="0"/>
              <w:marBottom w:val="0"/>
              <w:divBdr>
                <w:top w:val="single" w:sz="6" w:space="5" w:color="A5A5A5"/>
                <w:left w:val="single" w:sz="6" w:space="26" w:color="A5A5A5"/>
                <w:bottom w:val="single" w:sz="6" w:space="5" w:color="A5A5A5"/>
                <w:right w:val="single" w:sz="6" w:space="5" w:color="A5A5A5"/>
              </w:divBdr>
              <w:divsChild>
                <w:div w:id="67646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399011">
      <w:bodyDiv w:val="1"/>
      <w:marLeft w:val="0"/>
      <w:marRight w:val="0"/>
      <w:marTop w:val="0"/>
      <w:marBottom w:val="0"/>
      <w:divBdr>
        <w:top w:val="none" w:sz="0" w:space="0" w:color="auto"/>
        <w:left w:val="none" w:sz="0" w:space="0" w:color="auto"/>
        <w:bottom w:val="none" w:sz="0" w:space="0" w:color="auto"/>
        <w:right w:val="none" w:sz="0" w:space="0" w:color="auto"/>
      </w:divBdr>
    </w:div>
    <w:div w:id="1710955938">
      <w:bodyDiv w:val="1"/>
      <w:marLeft w:val="0"/>
      <w:marRight w:val="0"/>
      <w:marTop w:val="0"/>
      <w:marBottom w:val="0"/>
      <w:divBdr>
        <w:top w:val="none" w:sz="0" w:space="0" w:color="auto"/>
        <w:left w:val="none" w:sz="0" w:space="0" w:color="auto"/>
        <w:bottom w:val="none" w:sz="0" w:space="0" w:color="auto"/>
        <w:right w:val="none" w:sz="0" w:space="0" w:color="auto"/>
      </w:divBdr>
    </w:div>
    <w:div w:id="1738359014">
      <w:bodyDiv w:val="1"/>
      <w:marLeft w:val="0"/>
      <w:marRight w:val="0"/>
      <w:marTop w:val="0"/>
      <w:marBottom w:val="0"/>
      <w:divBdr>
        <w:top w:val="none" w:sz="0" w:space="0" w:color="auto"/>
        <w:left w:val="none" w:sz="0" w:space="0" w:color="auto"/>
        <w:bottom w:val="none" w:sz="0" w:space="0" w:color="auto"/>
        <w:right w:val="none" w:sz="0" w:space="0" w:color="auto"/>
      </w:divBdr>
    </w:div>
    <w:div w:id="1757436908">
      <w:bodyDiv w:val="1"/>
      <w:marLeft w:val="0"/>
      <w:marRight w:val="0"/>
      <w:marTop w:val="0"/>
      <w:marBottom w:val="0"/>
      <w:divBdr>
        <w:top w:val="none" w:sz="0" w:space="0" w:color="auto"/>
        <w:left w:val="none" w:sz="0" w:space="0" w:color="auto"/>
        <w:bottom w:val="none" w:sz="0" w:space="0" w:color="auto"/>
        <w:right w:val="none" w:sz="0" w:space="0" w:color="auto"/>
      </w:divBdr>
    </w:div>
    <w:div w:id="1764379973">
      <w:bodyDiv w:val="1"/>
      <w:marLeft w:val="0"/>
      <w:marRight w:val="0"/>
      <w:marTop w:val="0"/>
      <w:marBottom w:val="0"/>
      <w:divBdr>
        <w:top w:val="none" w:sz="0" w:space="0" w:color="auto"/>
        <w:left w:val="none" w:sz="0" w:space="0" w:color="auto"/>
        <w:bottom w:val="none" w:sz="0" w:space="0" w:color="auto"/>
        <w:right w:val="none" w:sz="0" w:space="0" w:color="auto"/>
      </w:divBdr>
    </w:div>
    <w:div w:id="1781216369">
      <w:bodyDiv w:val="1"/>
      <w:marLeft w:val="0"/>
      <w:marRight w:val="0"/>
      <w:marTop w:val="0"/>
      <w:marBottom w:val="0"/>
      <w:divBdr>
        <w:top w:val="none" w:sz="0" w:space="0" w:color="auto"/>
        <w:left w:val="none" w:sz="0" w:space="0" w:color="auto"/>
        <w:bottom w:val="none" w:sz="0" w:space="0" w:color="auto"/>
        <w:right w:val="none" w:sz="0" w:space="0" w:color="auto"/>
      </w:divBdr>
    </w:div>
    <w:div w:id="1793209981">
      <w:bodyDiv w:val="1"/>
      <w:marLeft w:val="0"/>
      <w:marRight w:val="0"/>
      <w:marTop w:val="0"/>
      <w:marBottom w:val="0"/>
      <w:divBdr>
        <w:top w:val="none" w:sz="0" w:space="0" w:color="auto"/>
        <w:left w:val="none" w:sz="0" w:space="0" w:color="auto"/>
        <w:bottom w:val="none" w:sz="0" w:space="0" w:color="auto"/>
        <w:right w:val="none" w:sz="0" w:space="0" w:color="auto"/>
      </w:divBdr>
    </w:div>
    <w:div w:id="1825394381">
      <w:bodyDiv w:val="1"/>
      <w:marLeft w:val="0"/>
      <w:marRight w:val="0"/>
      <w:marTop w:val="0"/>
      <w:marBottom w:val="0"/>
      <w:divBdr>
        <w:top w:val="none" w:sz="0" w:space="0" w:color="auto"/>
        <w:left w:val="none" w:sz="0" w:space="0" w:color="auto"/>
        <w:bottom w:val="none" w:sz="0" w:space="0" w:color="auto"/>
        <w:right w:val="none" w:sz="0" w:space="0" w:color="auto"/>
      </w:divBdr>
    </w:div>
    <w:div w:id="1848132555">
      <w:bodyDiv w:val="1"/>
      <w:marLeft w:val="0"/>
      <w:marRight w:val="0"/>
      <w:marTop w:val="0"/>
      <w:marBottom w:val="0"/>
      <w:divBdr>
        <w:top w:val="none" w:sz="0" w:space="0" w:color="auto"/>
        <w:left w:val="none" w:sz="0" w:space="0" w:color="auto"/>
        <w:bottom w:val="none" w:sz="0" w:space="0" w:color="auto"/>
        <w:right w:val="none" w:sz="0" w:space="0" w:color="auto"/>
      </w:divBdr>
    </w:div>
    <w:div w:id="1876699798">
      <w:bodyDiv w:val="1"/>
      <w:marLeft w:val="0"/>
      <w:marRight w:val="0"/>
      <w:marTop w:val="0"/>
      <w:marBottom w:val="0"/>
      <w:divBdr>
        <w:top w:val="none" w:sz="0" w:space="0" w:color="auto"/>
        <w:left w:val="none" w:sz="0" w:space="0" w:color="auto"/>
        <w:bottom w:val="none" w:sz="0" w:space="0" w:color="auto"/>
        <w:right w:val="none" w:sz="0" w:space="0" w:color="auto"/>
      </w:divBdr>
    </w:div>
    <w:div w:id="1892837957">
      <w:bodyDiv w:val="1"/>
      <w:marLeft w:val="0"/>
      <w:marRight w:val="0"/>
      <w:marTop w:val="0"/>
      <w:marBottom w:val="0"/>
      <w:divBdr>
        <w:top w:val="none" w:sz="0" w:space="0" w:color="auto"/>
        <w:left w:val="none" w:sz="0" w:space="0" w:color="auto"/>
        <w:bottom w:val="none" w:sz="0" w:space="0" w:color="auto"/>
        <w:right w:val="none" w:sz="0" w:space="0" w:color="auto"/>
      </w:divBdr>
    </w:div>
    <w:div w:id="1936937365">
      <w:bodyDiv w:val="1"/>
      <w:marLeft w:val="0"/>
      <w:marRight w:val="0"/>
      <w:marTop w:val="0"/>
      <w:marBottom w:val="0"/>
      <w:divBdr>
        <w:top w:val="none" w:sz="0" w:space="0" w:color="auto"/>
        <w:left w:val="none" w:sz="0" w:space="0" w:color="auto"/>
        <w:bottom w:val="none" w:sz="0" w:space="0" w:color="auto"/>
        <w:right w:val="none" w:sz="0" w:space="0" w:color="auto"/>
      </w:divBdr>
    </w:div>
    <w:div w:id="1948124731">
      <w:bodyDiv w:val="1"/>
      <w:marLeft w:val="0"/>
      <w:marRight w:val="0"/>
      <w:marTop w:val="0"/>
      <w:marBottom w:val="0"/>
      <w:divBdr>
        <w:top w:val="none" w:sz="0" w:space="0" w:color="auto"/>
        <w:left w:val="none" w:sz="0" w:space="0" w:color="auto"/>
        <w:bottom w:val="none" w:sz="0" w:space="0" w:color="auto"/>
        <w:right w:val="none" w:sz="0" w:space="0" w:color="auto"/>
      </w:divBdr>
    </w:div>
    <w:div w:id="1999377145">
      <w:bodyDiv w:val="1"/>
      <w:marLeft w:val="0"/>
      <w:marRight w:val="0"/>
      <w:marTop w:val="0"/>
      <w:marBottom w:val="0"/>
      <w:divBdr>
        <w:top w:val="none" w:sz="0" w:space="0" w:color="auto"/>
        <w:left w:val="none" w:sz="0" w:space="0" w:color="auto"/>
        <w:bottom w:val="none" w:sz="0" w:space="0" w:color="auto"/>
        <w:right w:val="none" w:sz="0" w:space="0" w:color="auto"/>
      </w:divBdr>
    </w:div>
    <w:div w:id="2016110340">
      <w:bodyDiv w:val="1"/>
      <w:marLeft w:val="0"/>
      <w:marRight w:val="0"/>
      <w:marTop w:val="0"/>
      <w:marBottom w:val="0"/>
      <w:divBdr>
        <w:top w:val="none" w:sz="0" w:space="0" w:color="auto"/>
        <w:left w:val="none" w:sz="0" w:space="0" w:color="auto"/>
        <w:bottom w:val="none" w:sz="0" w:space="0" w:color="auto"/>
        <w:right w:val="none" w:sz="0" w:space="0" w:color="auto"/>
      </w:divBdr>
    </w:div>
    <w:div w:id="2023167824">
      <w:bodyDiv w:val="1"/>
      <w:marLeft w:val="0"/>
      <w:marRight w:val="0"/>
      <w:marTop w:val="0"/>
      <w:marBottom w:val="0"/>
      <w:divBdr>
        <w:top w:val="none" w:sz="0" w:space="0" w:color="auto"/>
        <w:left w:val="none" w:sz="0" w:space="0" w:color="auto"/>
        <w:bottom w:val="none" w:sz="0" w:space="0" w:color="auto"/>
        <w:right w:val="none" w:sz="0" w:space="0" w:color="auto"/>
      </w:divBdr>
      <w:divsChild>
        <w:div w:id="1828595791">
          <w:marLeft w:val="0"/>
          <w:marRight w:val="0"/>
          <w:marTop w:val="0"/>
          <w:marBottom w:val="0"/>
          <w:divBdr>
            <w:top w:val="none" w:sz="0" w:space="0" w:color="auto"/>
            <w:left w:val="none" w:sz="0" w:space="0" w:color="auto"/>
            <w:bottom w:val="none" w:sz="0" w:space="0" w:color="auto"/>
            <w:right w:val="none" w:sz="0" w:space="0" w:color="auto"/>
          </w:divBdr>
          <w:divsChild>
            <w:div w:id="776634086">
              <w:marLeft w:val="0"/>
              <w:marRight w:val="0"/>
              <w:marTop w:val="0"/>
              <w:marBottom w:val="0"/>
              <w:divBdr>
                <w:top w:val="none" w:sz="0" w:space="0" w:color="auto"/>
                <w:left w:val="none" w:sz="0" w:space="0" w:color="auto"/>
                <w:bottom w:val="none" w:sz="0" w:space="0" w:color="auto"/>
                <w:right w:val="none" w:sz="0" w:space="0" w:color="auto"/>
              </w:divBdr>
            </w:div>
          </w:divsChild>
        </w:div>
        <w:div w:id="1891846330">
          <w:marLeft w:val="0"/>
          <w:marRight w:val="0"/>
          <w:marTop w:val="0"/>
          <w:marBottom w:val="0"/>
          <w:divBdr>
            <w:top w:val="none" w:sz="0" w:space="0" w:color="auto"/>
            <w:left w:val="none" w:sz="0" w:space="0" w:color="auto"/>
            <w:bottom w:val="none" w:sz="0" w:space="0" w:color="auto"/>
            <w:right w:val="none" w:sz="0" w:space="0" w:color="auto"/>
          </w:divBdr>
        </w:div>
      </w:divsChild>
    </w:div>
    <w:div w:id="2027363111">
      <w:bodyDiv w:val="1"/>
      <w:marLeft w:val="0"/>
      <w:marRight w:val="0"/>
      <w:marTop w:val="0"/>
      <w:marBottom w:val="0"/>
      <w:divBdr>
        <w:top w:val="none" w:sz="0" w:space="0" w:color="auto"/>
        <w:left w:val="none" w:sz="0" w:space="0" w:color="auto"/>
        <w:bottom w:val="none" w:sz="0" w:space="0" w:color="auto"/>
        <w:right w:val="none" w:sz="0" w:space="0" w:color="auto"/>
      </w:divBdr>
      <w:divsChild>
        <w:div w:id="493031128">
          <w:marLeft w:val="0"/>
          <w:marRight w:val="0"/>
          <w:marTop w:val="0"/>
          <w:marBottom w:val="0"/>
          <w:divBdr>
            <w:top w:val="none" w:sz="0" w:space="0" w:color="auto"/>
            <w:left w:val="none" w:sz="0" w:space="0" w:color="auto"/>
            <w:bottom w:val="none" w:sz="0" w:space="0" w:color="auto"/>
            <w:right w:val="none" w:sz="0" w:space="0" w:color="auto"/>
          </w:divBdr>
          <w:divsChild>
            <w:div w:id="44377451">
              <w:marLeft w:val="0"/>
              <w:marRight w:val="0"/>
              <w:marTop w:val="0"/>
              <w:marBottom w:val="0"/>
              <w:divBdr>
                <w:top w:val="none" w:sz="0" w:space="0" w:color="auto"/>
                <w:left w:val="none" w:sz="0" w:space="0" w:color="auto"/>
                <w:bottom w:val="none" w:sz="0" w:space="0" w:color="auto"/>
                <w:right w:val="none" w:sz="0" w:space="0" w:color="auto"/>
              </w:divBdr>
            </w:div>
          </w:divsChild>
        </w:div>
        <w:div w:id="701516859">
          <w:marLeft w:val="0"/>
          <w:marRight w:val="0"/>
          <w:marTop w:val="0"/>
          <w:marBottom w:val="0"/>
          <w:divBdr>
            <w:top w:val="none" w:sz="0" w:space="0" w:color="auto"/>
            <w:left w:val="none" w:sz="0" w:space="0" w:color="auto"/>
            <w:bottom w:val="none" w:sz="0" w:space="0" w:color="auto"/>
            <w:right w:val="none" w:sz="0" w:space="0" w:color="auto"/>
          </w:divBdr>
        </w:div>
      </w:divsChild>
    </w:div>
    <w:div w:id="2031831807">
      <w:bodyDiv w:val="1"/>
      <w:marLeft w:val="0"/>
      <w:marRight w:val="0"/>
      <w:marTop w:val="0"/>
      <w:marBottom w:val="0"/>
      <w:divBdr>
        <w:top w:val="none" w:sz="0" w:space="0" w:color="auto"/>
        <w:left w:val="none" w:sz="0" w:space="0" w:color="auto"/>
        <w:bottom w:val="none" w:sz="0" w:space="0" w:color="auto"/>
        <w:right w:val="none" w:sz="0" w:space="0" w:color="auto"/>
      </w:divBdr>
    </w:div>
    <w:div w:id="2036424660">
      <w:bodyDiv w:val="1"/>
      <w:marLeft w:val="0"/>
      <w:marRight w:val="0"/>
      <w:marTop w:val="0"/>
      <w:marBottom w:val="0"/>
      <w:divBdr>
        <w:top w:val="none" w:sz="0" w:space="0" w:color="auto"/>
        <w:left w:val="none" w:sz="0" w:space="0" w:color="auto"/>
        <w:bottom w:val="none" w:sz="0" w:space="0" w:color="auto"/>
        <w:right w:val="none" w:sz="0" w:space="0" w:color="auto"/>
      </w:divBdr>
    </w:div>
    <w:div w:id="2051149280">
      <w:bodyDiv w:val="1"/>
      <w:marLeft w:val="0"/>
      <w:marRight w:val="0"/>
      <w:marTop w:val="0"/>
      <w:marBottom w:val="0"/>
      <w:divBdr>
        <w:top w:val="none" w:sz="0" w:space="0" w:color="auto"/>
        <w:left w:val="none" w:sz="0" w:space="0" w:color="auto"/>
        <w:bottom w:val="none" w:sz="0" w:space="0" w:color="auto"/>
        <w:right w:val="none" w:sz="0" w:space="0" w:color="auto"/>
      </w:divBdr>
    </w:div>
    <w:div w:id="2094231833">
      <w:bodyDiv w:val="1"/>
      <w:marLeft w:val="0"/>
      <w:marRight w:val="0"/>
      <w:marTop w:val="0"/>
      <w:marBottom w:val="0"/>
      <w:divBdr>
        <w:top w:val="none" w:sz="0" w:space="0" w:color="auto"/>
        <w:left w:val="none" w:sz="0" w:space="0" w:color="auto"/>
        <w:bottom w:val="none" w:sz="0" w:space="0" w:color="auto"/>
        <w:right w:val="none" w:sz="0" w:space="0" w:color="auto"/>
      </w:divBdr>
    </w:div>
    <w:div w:id="2116707398">
      <w:bodyDiv w:val="1"/>
      <w:marLeft w:val="0"/>
      <w:marRight w:val="0"/>
      <w:marTop w:val="0"/>
      <w:marBottom w:val="0"/>
      <w:divBdr>
        <w:top w:val="none" w:sz="0" w:space="0" w:color="auto"/>
        <w:left w:val="none" w:sz="0" w:space="0" w:color="auto"/>
        <w:bottom w:val="none" w:sz="0" w:space="0" w:color="auto"/>
        <w:right w:val="none" w:sz="0" w:space="0" w:color="auto"/>
      </w:divBdr>
    </w:div>
    <w:div w:id="2123525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docs.cntd.ru/document/902397389" TargetMode="External"/><Relationship Id="rId117" Type="http://schemas.openxmlformats.org/officeDocument/2006/relationships/image" Target="media/image38.wmf"/><Relationship Id="rId21" Type="http://schemas.openxmlformats.org/officeDocument/2006/relationships/hyperlink" Target="http://docs.cntd.ru/document/902268757" TargetMode="External"/><Relationship Id="rId42" Type="http://schemas.openxmlformats.org/officeDocument/2006/relationships/hyperlink" Target="consultantplus://offline/ref=66508FF6316F61B128BC03D8174E87F9E3A6FB7845D36F70D81CDB6CFCD85BD64F75C215FE5432k9AEF" TargetMode="External"/><Relationship Id="rId47" Type="http://schemas.openxmlformats.org/officeDocument/2006/relationships/hyperlink" Target="http://oopt.aari.ru/category/%D0%90%D0%B4%D0%BC%D0%B8%D0%BD%D0%B8%D1%81%D1%82%D1%80%D0%B0%D1%82%D0%B8%D0%B2%D0%BD%D0%BE-%D1%82%D0%B5%D1%80%D1%80%D0%B8%D1%82%D0%BE%D1%80%D0%B8%D0%B0%D0%BB%D1%8C%D0%BD%D0%BE%D0%B5-%D0%B4%D0%B5%D0%BB%D0%B5%D0%BD%D0%B8%D0%B5/%D0%9F%D1%80%D0%B8%D0%B2%D0%BE%D0%BB%D0%B6%D1%81%D0%BA%D0%B8%D0%B9-%D1%84%D0%B5%D0%B4%D0%B5%D1%80%D0%B0%D0%BB%D1%8C%D0%BD%D1%8B%D0%B9-%D0%BE%D0%BA%D1%80%D1%83%D0%B3/%D0%9D%D0%B8%D0%B6%D0%B5%D0%B3%D0%BE%D1%80%D0%BE%D0%B4%D1%81%D0%BA%D0%B0%D1%8F-%D0%BE%D0%B1%D0%BB%D0%B0-13" TargetMode="External"/><Relationship Id="rId63" Type="http://schemas.openxmlformats.org/officeDocument/2006/relationships/oleObject" Target="embeddings/oleObject3.bin"/><Relationship Id="rId68" Type="http://schemas.openxmlformats.org/officeDocument/2006/relationships/image" Target="media/image11.wmf"/><Relationship Id="rId84" Type="http://schemas.openxmlformats.org/officeDocument/2006/relationships/image" Target="media/image19.wmf"/><Relationship Id="rId89" Type="http://schemas.openxmlformats.org/officeDocument/2006/relationships/oleObject" Target="embeddings/oleObject14.bin"/><Relationship Id="rId112" Type="http://schemas.openxmlformats.org/officeDocument/2006/relationships/image" Target="media/image34.gif"/><Relationship Id="rId16" Type="http://schemas.openxmlformats.org/officeDocument/2006/relationships/hyperlink" Target="http://docs.cntd.ru/document/902397389" TargetMode="External"/><Relationship Id="rId107" Type="http://schemas.openxmlformats.org/officeDocument/2006/relationships/image" Target="media/image31.wmf"/><Relationship Id="rId11" Type="http://schemas.openxmlformats.org/officeDocument/2006/relationships/header" Target="header1.xml"/><Relationship Id="rId24" Type="http://schemas.openxmlformats.org/officeDocument/2006/relationships/hyperlink" Target="http://docs.cntd.ru/document/902397389" TargetMode="External"/><Relationship Id="rId32" Type="http://schemas.openxmlformats.org/officeDocument/2006/relationships/chart" Target="charts/chart1.xml"/><Relationship Id="rId37" Type="http://schemas.openxmlformats.org/officeDocument/2006/relationships/hyperlink" Target="http://www.bestpravo.ru/rossijskoje/lj-normy/c3v.htm" TargetMode="External"/><Relationship Id="rId40" Type="http://schemas.openxmlformats.org/officeDocument/2006/relationships/hyperlink" Target="http://base.garant.ru/10104313/" TargetMode="External"/><Relationship Id="rId45" Type="http://schemas.openxmlformats.org/officeDocument/2006/relationships/hyperlink" Target="http://oopt.aari.ru/category/%D0%90%D0%B4%D0%BC%D0%B8%D0%BD%D0%B8%D1%81%D1%82%D1%80%D0%B0%D1%82%D0%B8%D0%B2%D0%BD%D0%BE-%D1%82%D0%B5%D1%80%D1%80%D0%B8%D1%82%D0%BE%D1%80%D0%B8%D0%B0%D0%BB%D1%8C%D0%BD%D0%BE%D0%B5-%D0%B4%D0%B5%D0%BB%D0%B5%D0%BD%D0%B8%D0%B5/%D0%9F%D1%80%D0%B8%D0%B2%D0%BE%D0%BB%D0%B6%D1%81%D0%BA%D0%B8%D0%B9-%D1%84%D0%B5%D0%B4%D0%B5%D1%80%D0%B0%D0%BB%D1%8C%D0%BD%D1%8B%D0%B9-%D0%BE%D0%BA%D1%80%D1%83%D0%B3" TargetMode="External"/><Relationship Id="rId53" Type="http://schemas.openxmlformats.org/officeDocument/2006/relationships/hyperlink" Target="http://oopt.aari.ru/category/%D0%90%D0%B4%D0%BC%D0%B8%D0%BD%D0%B8%D1%81%D1%82%D1%80%D0%B0%D1%82%D0%B8%D0%B2%D0%BD%D0%BE-%D1%82%D0%B5%D1%80%D1%80%D0%B8%D1%82%D0%BE%D1%80%D0%B8%D0%B0%D0%BB%D1%8C%D0%BD%D0%BE%D0%B5-%D0%B4%D0%B5%D0%BB%D0%B5%D0%BD%D0%B8%D0%B5/%D0%9F%D1%80%D0%B8%D0%B2%D0%BE%D0%BB%D0%B6%D1%81%D0%BA%D0%B8%D0%B9-%D1%84%D0%B5%D0%B4%D0%B5%D1%80%D0%B0%D0%BB%D1%8C%D0%BD%D1%8B%D0%B9-%D0%BE%D0%BA%D1%80%D1%83%D0%B3" TargetMode="External"/><Relationship Id="rId58" Type="http://schemas.openxmlformats.org/officeDocument/2006/relationships/image" Target="media/image6.wmf"/><Relationship Id="rId66" Type="http://schemas.openxmlformats.org/officeDocument/2006/relationships/image" Target="media/image10.wmf"/><Relationship Id="rId74" Type="http://schemas.openxmlformats.org/officeDocument/2006/relationships/image" Target="media/image13.gif"/><Relationship Id="rId79" Type="http://schemas.openxmlformats.org/officeDocument/2006/relationships/oleObject" Target="embeddings/oleObject9.bin"/><Relationship Id="rId87" Type="http://schemas.openxmlformats.org/officeDocument/2006/relationships/oleObject" Target="embeddings/oleObject13.bin"/><Relationship Id="rId102" Type="http://schemas.openxmlformats.org/officeDocument/2006/relationships/oleObject" Target="embeddings/oleObject20.bin"/><Relationship Id="rId110" Type="http://schemas.openxmlformats.org/officeDocument/2006/relationships/oleObject" Target="embeddings/oleObject24.bin"/><Relationship Id="rId115" Type="http://schemas.openxmlformats.org/officeDocument/2006/relationships/hyperlink" Target="http://snipov.net/c_4604_snip_114482.html" TargetMode="External"/><Relationship Id="rId5" Type="http://schemas.openxmlformats.org/officeDocument/2006/relationships/webSettings" Target="webSettings.xml"/><Relationship Id="rId61" Type="http://schemas.openxmlformats.org/officeDocument/2006/relationships/oleObject" Target="embeddings/oleObject2.bin"/><Relationship Id="rId82" Type="http://schemas.openxmlformats.org/officeDocument/2006/relationships/image" Target="media/image18.wmf"/><Relationship Id="rId90" Type="http://schemas.openxmlformats.org/officeDocument/2006/relationships/image" Target="media/image22.wmf"/><Relationship Id="rId95" Type="http://schemas.openxmlformats.org/officeDocument/2006/relationships/oleObject" Target="embeddings/oleObject17.bin"/><Relationship Id="rId19" Type="http://schemas.openxmlformats.org/officeDocument/2006/relationships/hyperlink" Target="http://docs.cntd.ru/document/902375121" TargetMode="External"/><Relationship Id="rId14" Type="http://schemas.openxmlformats.org/officeDocument/2006/relationships/hyperlink" Target="http://docs.cntd.ru/document/902397389" TargetMode="External"/><Relationship Id="rId22" Type="http://schemas.openxmlformats.org/officeDocument/2006/relationships/hyperlink" Target="http://docs.cntd.ru/document/1200035108" TargetMode="External"/><Relationship Id="rId27" Type="http://schemas.openxmlformats.org/officeDocument/2006/relationships/hyperlink" Target="http://docs.cntd.ru/document/871001008" TargetMode="External"/><Relationship Id="rId30" Type="http://schemas.openxmlformats.org/officeDocument/2006/relationships/image" Target="media/image3.png"/><Relationship Id="rId35" Type="http://schemas.openxmlformats.org/officeDocument/2006/relationships/footer" Target="footer2.xml"/><Relationship Id="rId43" Type="http://schemas.openxmlformats.org/officeDocument/2006/relationships/hyperlink" Target="http://oopt.aari.ru/category/%D0%A1%D1%82%D0%B0%D1%82%D1%83%D1%81-%D0%9E%D0%9E%D0%9F%D0%A2/%D0%94%D0%B5%D0%B9%D1%81%D1%82%D0%B2%D1%83%D1%8E%D1%89%D0%B8%D0%B9" TargetMode="External"/><Relationship Id="rId48" Type="http://schemas.openxmlformats.org/officeDocument/2006/relationships/hyperlink" Target="http://oopt.aari.ru/oopt/%D0%91%D0%BE%D0%BB%D0%BE%D1%82%D0%BE-%D0%9A%D0%BE%D1%81%D1%82%D1%8B%D0%BB%D1%8C" TargetMode="External"/><Relationship Id="rId56" Type="http://schemas.openxmlformats.org/officeDocument/2006/relationships/hyperlink" Target="http://oopt.aari.ru/doc/%D0%A0%D0%B5%D1%88%D0%B5%D0%BD%D0%B8%D0%B5-%D0%BE%D0%B1%D0%BB%D0%B0%D1%81%D1%82%D0%BD%D0%BE%D0%B3%D0%BE-%D0%A1%D0%BE%D0%B2%D0%B5%D1%82%D0%B0-%D0%BD%D0%B0%D1%80%D0%BE%D0%B4%D0%BD%D1%8B%D1%85-%D0%B4%D0%B5%D0%BF%D1%83%D1%82%D0%B0%D1%82%D0%BE%D0%B2-%D0%9D%D0%B8%D0%B6%D0%B5%D0%B3%D0%BE%D1%80%D0%BE%D0%B4%D1%81%D0%BA%D0%BE%D0%B9-%D0%BE%D0%B1%D0%BB%D0%B0%D1%81%D1%82%D0%B8-%D0%BE%D1%82-02111993-%E2%84%96340-%D0%BC" TargetMode="External"/><Relationship Id="rId64" Type="http://schemas.openxmlformats.org/officeDocument/2006/relationships/image" Target="media/image9.wmf"/><Relationship Id="rId69" Type="http://schemas.openxmlformats.org/officeDocument/2006/relationships/oleObject" Target="embeddings/oleObject6.bin"/><Relationship Id="rId77" Type="http://schemas.openxmlformats.org/officeDocument/2006/relationships/oleObject" Target="embeddings/oleObject8.bin"/><Relationship Id="rId100" Type="http://schemas.openxmlformats.org/officeDocument/2006/relationships/oleObject" Target="embeddings/oleObject19.bin"/><Relationship Id="rId105" Type="http://schemas.openxmlformats.org/officeDocument/2006/relationships/image" Target="media/image30.wmf"/><Relationship Id="rId113" Type="http://schemas.openxmlformats.org/officeDocument/2006/relationships/image" Target="media/image35.gif"/><Relationship Id="rId118" Type="http://schemas.openxmlformats.org/officeDocument/2006/relationships/oleObject" Target="embeddings/oleObject25.bin"/><Relationship Id="rId8" Type="http://schemas.openxmlformats.org/officeDocument/2006/relationships/image" Target="media/image1.gif"/><Relationship Id="rId51" Type="http://schemas.openxmlformats.org/officeDocument/2006/relationships/hyperlink" Target="http://oopt.aari.ru/category/%D0%A1%D1%82%D0%B0%D1%82%D1%83%D1%81-%D0%9E%D0%9E%D0%9F%D0%A2/%D0%94%D0%B5%D0%B9%D1%81%D1%82%D0%B2%D1%83%D1%8E%D1%89%D0%B8%D0%B9" TargetMode="External"/><Relationship Id="rId72" Type="http://schemas.openxmlformats.org/officeDocument/2006/relationships/hyperlink" Target="http://docs.cntd.ru/document/902161594" TargetMode="External"/><Relationship Id="rId80" Type="http://schemas.openxmlformats.org/officeDocument/2006/relationships/image" Target="media/image17.wmf"/><Relationship Id="rId85" Type="http://schemas.openxmlformats.org/officeDocument/2006/relationships/oleObject" Target="embeddings/oleObject12.bin"/><Relationship Id="rId93" Type="http://schemas.openxmlformats.org/officeDocument/2006/relationships/oleObject" Target="embeddings/oleObject16.bin"/><Relationship Id="rId98" Type="http://schemas.openxmlformats.org/officeDocument/2006/relationships/image" Target="media/image26.gi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docs.cntd.ru/document/871001008" TargetMode="External"/><Relationship Id="rId25" Type="http://schemas.openxmlformats.org/officeDocument/2006/relationships/hyperlink" Target="http://docs.cntd.ru/document/871001008" TargetMode="External"/><Relationship Id="rId33" Type="http://schemas.openxmlformats.org/officeDocument/2006/relationships/chart" Target="charts/chart2.xml"/><Relationship Id="rId38" Type="http://schemas.openxmlformats.org/officeDocument/2006/relationships/hyperlink" Target="http://map.nne.mrsk-cp.ru/?id=3043&amp;t=tp" TargetMode="External"/><Relationship Id="rId46" Type="http://schemas.openxmlformats.org/officeDocument/2006/relationships/hyperlink" Target="http://oopt.aari.ru/category/%D0%90%D0%B4%D0%BC%D0%B8%D0%BD%D0%B8%D1%81%D1%82%D1%80%D0%B0%D1%82%D0%B8%D0%B2%D0%BD%D0%BE-%D1%82%D0%B5%D1%80%D1%80%D0%B8%D1%82%D0%BE%D1%80%D0%B8%D0%B0%D0%BB%D1%8C%D0%BD%D0%BE%D0%B5-%D0%B4%D0%B5%D0%BB%D0%B5%D0%BD%D0%B8%D0%B5/%D0%9F%D1%80%D0%B8%D0%B2%D0%BE%D0%BB%D0%B6%D1%81%D0%BA%D0%B8%D0%B9-%D1%84%D0%B5%D0%B4%D0%B5%D1%80%D0%B0%D0%BB%D1%8C%D0%BD%D1%8B%D0%B9-%D0%BE%D0%BA%D1%80%D1%83%D0%B3/%D0%9D%D0%B8%D0%B6%D0%B5%D0%B3%D0%BE%D1%80%D0%BE%D0%B4%D1%81%D0%BA%D0%B0%D1%8F-%D0%BE%D0%B1%D0%BB%D0%B0%D1%81%D1%82%D1%8C" TargetMode="External"/><Relationship Id="rId59" Type="http://schemas.openxmlformats.org/officeDocument/2006/relationships/oleObject" Target="embeddings/oleObject1.bin"/><Relationship Id="rId67" Type="http://schemas.openxmlformats.org/officeDocument/2006/relationships/oleObject" Target="embeddings/oleObject5.bin"/><Relationship Id="rId103" Type="http://schemas.openxmlformats.org/officeDocument/2006/relationships/image" Target="media/image29.wmf"/><Relationship Id="rId108" Type="http://schemas.openxmlformats.org/officeDocument/2006/relationships/oleObject" Target="embeddings/oleObject23.bin"/><Relationship Id="rId116" Type="http://schemas.openxmlformats.org/officeDocument/2006/relationships/image" Target="media/image37.gif"/><Relationship Id="rId20" Type="http://schemas.openxmlformats.org/officeDocument/2006/relationships/hyperlink" Target="http://docs.cntd.ru/document/1200035108" TargetMode="External"/><Relationship Id="rId41" Type="http://schemas.openxmlformats.org/officeDocument/2006/relationships/hyperlink" Target="http://base.garant.ru/10104313/" TargetMode="External"/><Relationship Id="rId54" Type="http://schemas.openxmlformats.org/officeDocument/2006/relationships/hyperlink" Target="http://oopt.aari.ru/category/%D0%90%D0%B4%D0%BC%D0%B8%D0%BD%D0%B8%D1%81%D1%82%D1%80%D0%B0%D1%82%D0%B8%D0%B2%D0%BD%D0%BE-%D1%82%D0%B5%D1%80%D1%80%D0%B8%D1%82%D0%BE%D1%80%D0%B8%D0%B0%D0%BB%D1%8C%D0%BD%D0%BE%D0%B5-%D0%B4%D0%B5%D0%BB%D0%B5%D0%BD%D0%B8%D0%B5/%D0%9F%D1%80%D0%B8%D0%B2%D0%BE%D0%BB%D0%B6%D1%81%D0%BA%D0%B8%D0%B9-%D1%84%D0%B5%D0%B4%D0%B5%D1%80%D0%B0%D0%BB%D1%8C%D0%BD%D1%8B%D0%B9-%D0%BE%D0%BA%D1%80%D1%83%D0%B3/%D0%9D%D0%B8%D0%B6%D0%B5%D0%B3%D0%BE%D1%80%D0%BE%D0%B4%D1%81%D0%BA%D0%B0%D1%8F-%D0%BE%D0%B1%D0%BB%D0%B0%D1%81%D1%82%D1%8C" TargetMode="External"/><Relationship Id="rId62" Type="http://schemas.openxmlformats.org/officeDocument/2006/relationships/image" Target="media/image8.wmf"/><Relationship Id="rId70" Type="http://schemas.openxmlformats.org/officeDocument/2006/relationships/image" Target="media/image12.wmf"/><Relationship Id="rId75" Type="http://schemas.openxmlformats.org/officeDocument/2006/relationships/image" Target="media/image14.jpeg"/><Relationship Id="rId83" Type="http://schemas.openxmlformats.org/officeDocument/2006/relationships/oleObject" Target="embeddings/oleObject11.bin"/><Relationship Id="rId88" Type="http://schemas.openxmlformats.org/officeDocument/2006/relationships/image" Target="media/image21.wmf"/><Relationship Id="rId91" Type="http://schemas.openxmlformats.org/officeDocument/2006/relationships/oleObject" Target="embeddings/oleObject15.bin"/><Relationship Id="rId96" Type="http://schemas.openxmlformats.org/officeDocument/2006/relationships/image" Target="media/image25.wmf"/><Relationship Id="rId111" Type="http://schemas.openxmlformats.org/officeDocument/2006/relationships/image" Target="media/image33.gi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docs.cntd.ru/document/871001008" TargetMode="External"/><Relationship Id="rId23" Type="http://schemas.openxmlformats.org/officeDocument/2006/relationships/hyperlink" Target="http://docs.cntd.ru/document/902161592" TargetMode="External"/><Relationship Id="rId28" Type="http://schemas.openxmlformats.org/officeDocument/2006/relationships/hyperlink" Target="http://docs.cntd.ru/document/902397389" TargetMode="External"/><Relationship Id="rId36" Type="http://schemas.openxmlformats.org/officeDocument/2006/relationships/hyperlink" Target="http://docs.cntd.ru/document/1200035108" TargetMode="External"/><Relationship Id="rId49" Type="http://schemas.openxmlformats.org/officeDocument/2006/relationships/hyperlink" Target="http://oopt.aari.ru/doc/%D0%A0%D0%B5%D1%88%D0%B5%D0%BD%D0%B8%D0%B5-%D0%9D%D0%B8%D0%B6%D0%B5%D0%B3%D0%BE%D1%80%D0%BE%D0%B4%D1%81%D0%BA%D0%BE%D0%B3%D0%BE-%D0%BE%D0%B1%D0%BB%D0%B0%D1%81%D1%82%D0%BD%D0%BE%D0%B3%D0%BE-%D0%A1%D0%BE%D0%B2%D0%B5%D1%82%D0%B0-%D0%BD%D0%B0%D1%80%D0%BE%D0%B4%D0%BD%D1%8B%D1%85-%D0%B4%D0%B5%D0%BF%D1%83%D1%82%D0%B0%D1%82%D0%BE%D0%B2-%D0%BE%D1%82-02111993-%E2%84%96341-%D0%BC" TargetMode="External"/><Relationship Id="rId57" Type="http://schemas.openxmlformats.org/officeDocument/2006/relationships/footer" Target="footer3.xml"/><Relationship Id="rId106" Type="http://schemas.openxmlformats.org/officeDocument/2006/relationships/oleObject" Target="embeddings/oleObject22.bin"/><Relationship Id="rId114" Type="http://schemas.openxmlformats.org/officeDocument/2006/relationships/image" Target="media/image36.gif"/><Relationship Id="rId119" Type="http://schemas.openxmlformats.org/officeDocument/2006/relationships/fontTable" Target="fontTable.xml"/><Relationship Id="rId10" Type="http://schemas.microsoft.com/office/2007/relationships/hdphoto" Target="media/hdphoto1.wdp"/><Relationship Id="rId31" Type="http://schemas.openxmlformats.org/officeDocument/2006/relationships/image" Target="media/image4.png"/><Relationship Id="rId44" Type="http://schemas.openxmlformats.org/officeDocument/2006/relationships/hyperlink" Target="http://oopt.aari.ru/category/%D0%A3%D1%80%D0%BE%D0%B2%D0%B5%D0%BD%D1%8C-%D0%B7%D0%BD%D0%B0%D1%87%D0%B8%D0%BC%D0%BE%D1%81%D1%82%D0%B8-%D0%9E%D0%9E%D0%9F%D0%A2/%D0%A0%D0%B5%D0%B3%D0%B8%D0%BE%D0%BD%D0%B0%D0%BB%D1%8C%D0%BD%D0%BE%D0%B5" TargetMode="External"/><Relationship Id="rId52" Type="http://schemas.openxmlformats.org/officeDocument/2006/relationships/hyperlink" Target="http://oopt.aari.ru/category/%D0%A3%D1%80%D0%BE%D0%B2%D0%B5%D0%BD%D1%8C-%D0%B7%D0%BD%D0%B0%D1%87%D0%B8%D0%BC%D0%BE%D1%81%D1%82%D0%B8-%D0%9E%D0%9E%D0%9F%D0%A2/%D0%A0%D0%B5%D0%B3%D0%B8%D0%BE%D0%BD%D0%B0%D0%BB%D1%8C%D0%BD%D0%BE%D0%B5" TargetMode="External"/><Relationship Id="rId60" Type="http://schemas.openxmlformats.org/officeDocument/2006/relationships/image" Target="media/image7.wmf"/><Relationship Id="rId65" Type="http://schemas.openxmlformats.org/officeDocument/2006/relationships/oleObject" Target="embeddings/oleObject4.bin"/><Relationship Id="rId73" Type="http://schemas.openxmlformats.org/officeDocument/2006/relationships/hyperlink" Target="http://docs.cntd.ru/document/902260037" TargetMode="External"/><Relationship Id="rId78" Type="http://schemas.openxmlformats.org/officeDocument/2006/relationships/image" Target="media/image16.wmf"/><Relationship Id="rId81" Type="http://schemas.openxmlformats.org/officeDocument/2006/relationships/oleObject" Target="embeddings/oleObject10.bin"/><Relationship Id="rId86" Type="http://schemas.openxmlformats.org/officeDocument/2006/relationships/image" Target="media/image20.wmf"/><Relationship Id="rId94" Type="http://schemas.openxmlformats.org/officeDocument/2006/relationships/image" Target="media/image24.wmf"/><Relationship Id="rId99" Type="http://schemas.openxmlformats.org/officeDocument/2006/relationships/image" Target="media/image27.wmf"/><Relationship Id="rId101" Type="http://schemas.openxmlformats.org/officeDocument/2006/relationships/image" Target="media/image28.w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docs.cntd.ru/document/902268769" TargetMode="External"/><Relationship Id="rId18" Type="http://schemas.openxmlformats.org/officeDocument/2006/relationships/hyperlink" Target="http://docs.cntd.ru/document/902397389" TargetMode="External"/><Relationship Id="rId39" Type="http://schemas.openxmlformats.org/officeDocument/2006/relationships/hyperlink" Target="http://docs.cntd.ru/document/902268769" TargetMode="External"/><Relationship Id="rId109" Type="http://schemas.openxmlformats.org/officeDocument/2006/relationships/image" Target="media/image32.wmf"/><Relationship Id="rId34" Type="http://schemas.openxmlformats.org/officeDocument/2006/relationships/header" Target="header2.xml"/><Relationship Id="rId50" Type="http://schemas.openxmlformats.org/officeDocument/2006/relationships/hyperlink" Target="http://oopt.aari.ru/zone/%D0%92%D0%B0%D1%80%D0%BD%D0%B0%D0%B2%D0%B8%D0%BD%D1%81%D0%BA%D0%B8%D0%B9-%D0%BE%D1%81%D0%BE%D0%B1%D0%BE-%D0%B7%D0%B0%D1%89%D0%B8%D1%82%D0%BD%D1%8B%D0%B5-%D1%83%D1%87%D0%B0%D1%81%D1%82%D0%BA%D0%B8" TargetMode="External"/><Relationship Id="rId55" Type="http://schemas.openxmlformats.org/officeDocument/2006/relationships/hyperlink" Target="http://oopt.aari.ru/category/%D0%90%D0%B4%D0%BC%D0%B8%D0%BD%D0%B8%D1%81%D1%82%D1%80%D0%B0%D1%82%D0%B8%D0%B2%D0%BD%D0%BE-%D1%82%D0%B5%D1%80%D1%80%D0%B8%D1%82%D0%BE%D1%80%D0%B8%D0%B0%D0%BB%D1%8C%D0%BD%D0%BE%D0%B5-%D0%B4%D0%B5%D0%BB%D0%B5%D0%BD%D0%B8%D0%B5/%D0%9F%D1%80%D0%B8%D0%B2%D0%BE%D0%BB%D0%B6%D1%81%D0%BA%D0%B8%D0%B9-%D1%84%D0%B5%D0%B4%D0%B5%D1%80%D0%B0%D0%BB%D1%8C%D0%BD%D1%8B%D0%B9-%D0%BE%D0%BA%D1%80%D1%83%D0%B3/%D0%9D%D0%B8%D0%B6%D0%B5%D0%B3%D0%BE%D1%80%D0%BE%D0%B4%D1%81%D0%BA%D0%B0%D1%8F-%D0%BE%D0%B1%D0%BB%D0%B0-13" TargetMode="External"/><Relationship Id="rId76" Type="http://schemas.openxmlformats.org/officeDocument/2006/relationships/image" Target="media/image15.wmf"/><Relationship Id="rId97" Type="http://schemas.openxmlformats.org/officeDocument/2006/relationships/oleObject" Target="embeddings/oleObject18.bin"/><Relationship Id="rId104" Type="http://schemas.openxmlformats.org/officeDocument/2006/relationships/oleObject" Target="embeddings/oleObject21.bin"/><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7.bin"/><Relationship Id="rId92" Type="http://schemas.openxmlformats.org/officeDocument/2006/relationships/image" Target="media/image23.wmf"/><Relationship Id="rId2" Type="http://schemas.openxmlformats.org/officeDocument/2006/relationships/numbering" Target="numbering.xml"/><Relationship Id="rId29" Type="http://schemas.openxmlformats.org/officeDocument/2006/relationships/hyperlink" Target="http://docs.cntd.ru/document/902161592"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Лист1!$B$1</c:f>
              <c:strCache>
                <c:ptCount val="1"/>
                <c:pt idx="0">
                  <c:v>Ряд 1</c:v>
                </c:pt>
              </c:strCache>
            </c:strRef>
          </c:tx>
          <c:spPr>
            <a:ln w="38100" cap="rnd" cmpd="sng" algn="ctr">
              <a:solidFill>
                <a:schemeClr val="tx2"/>
              </a:solidFill>
              <a:miter lim="800000"/>
            </a:ln>
            <a:effectLst/>
          </c:spPr>
          <c:marker>
            <c:symbol val="none"/>
          </c:marker>
          <c:cat>
            <c:numRef>
              <c:f>Лист1!$A$2:$A$8</c:f>
              <c:numCache>
                <c:formatCode>General</c:formatCode>
                <c:ptCount val="7"/>
                <c:pt idx="0">
                  <c:v>2011</c:v>
                </c:pt>
                <c:pt idx="1">
                  <c:v>2012</c:v>
                </c:pt>
                <c:pt idx="2">
                  <c:v>2013</c:v>
                </c:pt>
                <c:pt idx="3">
                  <c:v>2014</c:v>
                </c:pt>
                <c:pt idx="4">
                  <c:v>2015</c:v>
                </c:pt>
                <c:pt idx="5">
                  <c:v>2016</c:v>
                </c:pt>
                <c:pt idx="6">
                  <c:v>2017</c:v>
                </c:pt>
              </c:numCache>
            </c:numRef>
          </c:cat>
          <c:val>
            <c:numRef>
              <c:f>Лист1!$B$2:$B$8</c:f>
              <c:numCache>
                <c:formatCode>General</c:formatCode>
                <c:ptCount val="7"/>
                <c:pt idx="0">
                  <c:v>3468</c:v>
                </c:pt>
                <c:pt idx="1">
                  <c:v>3456</c:v>
                </c:pt>
                <c:pt idx="2">
                  <c:v>3460</c:v>
                </c:pt>
                <c:pt idx="3">
                  <c:v>3406</c:v>
                </c:pt>
                <c:pt idx="4">
                  <c:v>3352</c:v>
                </c:pt>
                <c:pt idx="5">
                  <c:v>3301</c:v>
                </c:pt>
                <c:pt idx="6">
                  <c:v>3304</c:v>
                </c:pt>
              </c:numCache>
            </c:numRef>
          </c:val>
        </c:ser>
        <c:marker val="1"/>
        <c:axId val="129653376"/>
        <c:axId val="129663360"/>
      </c:lineChart>
      <c:catAx>
        <c:axId val="129653376"/>
        <c:scaling>
          <c:orientation val="minMax"/>
        </c:scaling>
        <c:axPos val="b"/>
        <c:majorGridlines>
          <c:spPr>
            <a:ln w="19050" cap="flat" cmpd="sng" algn="ctr">
              <a:solidFill>
                <a:schemeClr val="tx1">
                  <a:lumMod val="15000"/>
                  <a:lumOff val="85000"/>
                </a:schemeClr>
              </a:solidFill>
              <a:round/>
            </a:ln>
            <a:effectLst/>
          </c:spPr>
        </c:majorGridlines>
        <c:numFmt formatCode="General" sourceLinked="1"/>
        <c:maj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9663360"/>
        <c:crosses val="autoZero"/>
        <c:auto val="1"/>
        <c:lblAlgn val="ctr"/>
        <c:lblOffset val="100"/>
      </c:catAx>
      <c:valAx>
        <c:axId val="129663360"/>
        <c:scaling>
          <c:orientation val="minMax"/>
        </c:scaling>
        <c:axPos val="l"/>
        <c:majorGridlines>
          <c:spPr>
            <a:ln w="19050" cap="flat" cmpd="sng" algn="ctr">
              <a:solidFill>
                <a:schemeClr val="tx1">
                  <a:lumMod val="15000"/>
                  <a:lumOff val="85000"/>
                </a:schemeClr>
              </a:solidFill>
              <a:round/>
            </a:ln>
            <a:effectLst/>
          </c:spPr>
        </c:majorGridlines>
        <c:numFmt formatCode="General" sourceLinked="1"/>
        <c:maj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9653376"/>
        <c:crosses val="autoZero"/>
        <c:crossBetween val="between"/>
      </c:valAx>
      <c:spPr>
        <a:noFill/>
        <a:ln>
          <a:solidFill>
            <a:schemeClr val="tx1">
              <a:lumMod val="15000"/>
              <a:lumOff val="85000"/>
            </a:schemeClr>
          </a:solid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bar"/>
        <c:grouping val="clustered"/>
        <c:ser>
          <c:idx val="0"/>
          <c:order val="0"/>
          <c:tx>
            <c:strRef>
              <c:f>Лист1!$A$22</c:f>
              <c:strCache>
                <c:ptCount val="1"/>
                <c:pt idx="0">
                  <c:v>Женщины</c:v>
                </c:pt>
              </c:strCache>
            </c:strRef>
          </c:tx>
          <c:cat>
            <c:strRef>
              <c:f>Лист1!$B$21:$E$21</c:f>
              <c:strCache>
                <c:ptCount val="4"/>
                <c:pt idx="0">
                  <c:v>0-15лет</c:v>
                </c:pt>
                <c:pt idx="1">
                  <c:v>16-17 лет</c:v>
                </c:pt>
                <c:pt idx="2">
                  <c:v>17-59 лет</c:v>
                </c:pt>
                <c:pt idx="3">
                  <c:v>60 и старше </c:v>
                </c:pt>
              </c:strCache>
            </c:strRef>
          </c:cat>
          <c:val>
            <c:numRef>
              <c:f>Лист1!$B$22:$E$22</c:f>
              <c:numCache>
                <c:formatCode>General</c:formatCode>
                <c:ptCount val="4"/>
                <c:pt idx="0">
                  <c:v>256</c:v>
                </c:pt>
                <c:pt idx="1">
                  <c:v>34</c:v>
                </c:pt>
                <c:pt idx="2">
                  <c:v>913</c:v>
                </c:pt>
                <c:pt idx="3">
                  <c:v>574</c:v>
                </c:pt>
              </c:numCache>
            </c:numRef>
          </c:val>
        </c:ser>
        <c:ser>
          <c:idx val="1"/>
          <c:order val="1"/>
          <c:tx>
            <c:strRef>
              <c:f>Лист1!$A$23</c:f>
              <c:strCache>
                <c:ptCount val="1"/>
                <c:pt idx="0">
                  <c:v>Мужчины</c:v>
                </c:pt>
              </c:strCache>
            </c:strRef>
          </c:tx>
          <c:cat>
            <c:strRef>
              <c:f>Лист1!$B$21:$E$21</c:f>
              <c:strCache>
                <c:ptCount val="4"/>
                <c:pt idx="0">
                  <c:v>0-15лет</c:v>
                </c:pt>
                <c:pt idx="1">
                  <c:v>16-17 лет</c:v>
                </c:pt>
                <c:pt idx="2">
                  <c:v>17-59 лет</c:v>
                </c:pt>
                <c:pt idx="3">
                  <c:v>60 и старше </c:v>
                </c:pt>
              </c:strCache>
            </c:strRef>
          </c:cat>
          <c:val>
            <c:numRef>
              <c:f>Лист1!$B$23:$E$23</c:f>
              <c:numCache>
                <c:formatCode>General</c:formatCode>
                <c:ptCount val="4"/>
                <c:pt idx="0">
                  <c:v>297</c:v>
                </c:pt>
                <c:pt idx="1">
                  <c:v>35</c:v>
                </c:pt>
                <c:pt idx="2">
                  <c:v>954</c:v>
                </c:pt>
                <c:pt idx="3">
                  <c:v>179</c:v>
                </c:pt>
              </c:numCache>
            </c:numRef>
          </c:val>
        </c:ser>
        <c:axId val="129673856"/>
        <c:axId val="129356160"/>
      </c:barChart>
      <c:catAx>
        <c:axId val="129673856"/>
        <c:scaling>
          <c:orientation val="minMax"/>
        </c:scaling>
        <c:axPos val="l"/>
        <c:numFmt formatCode="General" sourceLinked="0"/>
        <c:majorTickMark val="none"/>
        <c:tickLblPos val="nextTo"/>
        <c:crossAx val="129356160"/>
        <c:crosses val="autoZero"/>
        <c:auto val="1"/>
        <c:lblAlgn val="ctr"/>
        <c:lblOffset val="100"/>
      </c:catAx>
      <c:valAx>
        <c:axId val="129356160"/>
        <c:scaling>
          <c:orientation val="minMax"/>
        </c:scaling>
        <c:axPos val="b"/>
        <c:majorGridlines/>
        <c:numFmt formatCode="General" sourceLinked="1"/>
        <c:majorTickMark val="none"/>
        <c:tickLblPos val="nextTo"/>
        <c:crossAx val="129673856"/>
        <c:crosses val="autoZero"/>
        <c:crossBetween val="between"/>
      </c:valAx>
      <c:dTable>
        <c:showHorzBorder val="1"/>
        <c:showVertBorder val="1"/>
        <c:showOutline val="1"/>
        <c:showKeys val="1"/>
      </c:dTable>
    </c:plotArea>
    <c:plotVisOnly val="1"/>
    <c:dispBlanksAs val="gap"/>
  </c:chart>
  <c:externalData r:id="rId2"/>
</c:chartSpace>
</file>

<file path=word/theme/_rels/themeOverrid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Аспект">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Аспект">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Аспект">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shade val="35000"/>
              <a:satMod val="150000"/>
            </a:schemeClr>
          </a:gs>
          <a:gs pos="45000">
            <a:schemeClr val="phClr">
              <a:shade val="68000"/>
              <a:satMod val="155000"/>
            </a:schemeClr>
          </a:gs>
          <a:gs pos="100000">
            <a:schemeClr val="phClr">
              <a:tint val="70000"/>
              <a:satMod val="175000"/>
            </a:schemeClr>
          </a:gs>
        </a:gsLst>
        <a:lin ang="16200000" scaled="0"/>
      </a:gradFill>
      <a:blipFill>
        <a:blip xmlns:r="http://schemas.openxmlformats.org/officeDocument/2006/relationships" r:embed="rId1">
          <a:duotone>
            <a:schemeClr val="phClr">
              <a:shade val="800"/>
              <a:satMod val="150000"/>
            </a:schemeClr>
            <a:schemeClr val="phClr">
              <a:tint val="80000"/>
              <a:satMod val="150000"/>
            </a:schemeClr>
          </a:duotone>
        </a:blip>
        <a:tile tx="0" ty="0" sx="75000" sy="75000" flip="none" algn="tl"/>
      </a:blip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00D708-3F3B-46CA-B9E2-42421D680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25556</TotalTime>
  <Pages>168</Pages>
  <Words>52269</Words>
  <Characters>297939</Characters>
  <Application>Microsoft Office Word</Application>
  <DocSecurity>0</DocSecurity>
  <Lines>2482</Lines>
  <Paragraphs>699</Paragraphs>
  <ScaleCrop>false</ScaleCrop>
  <HeadingPairs>
    <vt:vector size="2" baseType="variant">
      <vt:variant>
        <vt:lpstr>Название</vt:lpstr>
      </vt:variant>
      <vt:variant>
        <vt:i4>1</vt:i4>
      </vt:variant>
    </vt:vector>
  </HeadingPairs>
  <TitlesOfParts>
    <vt:vector size="1" baseType="lpstr">
      <vt:lpstr/>
    </vt:vector>
  </TitlesOfParts>
  <Company>ННГС</Company>
  <LinksUpToDate>false</LinksUpToDate>
  <CharactersWithSpaces>349509</CharactersWithSpaces>
  <SharedDoc>false</SharedDoc>
  <HLinks>
    <vt:vector size="84" baseType="variant">
      <vt:variant>
        <vt:i4>1245234</vt:i4>
      </vt:variant>
      <vt:variant>
        <vt:i4>42</vt:i4>
      </vt:variant>
      <vt:variant>
        <vt:i4>0</vt:i4>
      </vt:variant>
      <vt:variant>
        <vt:i4>5</vt:i4>
      </vt:variant>
      <vt:variant>
        <vt:lpwstr/>
      </vt:variant>
      <vt:variant>
        <vt:lpwstr>_Toc224837797</vt:lpwstr>
      </vt:variant>
      <vt:variant>
        <vt:i4>1704029</vt:i4>
      </vt:variant>
      <vt:variant>
        <vt:i4>39</vt:i4>
      </vt:variant>
      <vt:variant>
        <vt:i4>0</vt:i4>
      </vt:variant>
      <vt:variant>
        <vt:i4>5</vt:i4>
      </vt:variant>
      <vt:variant>
        <vt:lpwstr>consultantplus://offline/ref=66508FF6316F61B128BC03D8174E87F9E3A6FB7845D36F70D81CDB6CFCD85BD64F75C215FE5432k9AEF</vt:lpwstr>
      </vt:variant>
      <vt:variant>
        <vt:lpwstr/>
      </vt:variant>
      <vt:variant>
        <vt:i4>7274552</vt:i4>
      </vt:variant>
      <vt:variant>
        <vt:i4>36</vt:i4>
      </vt:variant>
      <vt:variant>
        <vt:i4>0</vt:i4>
      </vt:variant>
      <vt:variant>
        <vt:i4>5</vt:i4>
      </vt:variant>
      <vt:variant>
        <vt:lpwstr>consultantplus://offline/ref=3AE4DF60BEE8DF42A5EF9EB8AF7F61F30BE4094CADB3ACA7EFA2EDECm6v5L</vt:lpwstr>
      </vt:variant>
      <vt:variant>
        <vt:lpwstr/>
      </vt:variant>
      <vt:variant>
        <vt:i4>5242911</vt:i4>
      </vt:variant>
      <vt:variant>
        <vt:i4>33</vt:i4>
      </vt:variant>
      <vt:variant>
        <vt:i4>0</vt:i4>
      </vt:variant>
      <vt:variant>
        <vt:i4>5</vt:i4>
      </vt:variant>
      <vt:variant>
        <vt:lpwstr>http://ru.wikipedia.org/wiki/%D0%A1%D0%B0%D1%8F%D0%BD%D0%BE%D0%B3%D0%BE%D1%80%D1%81%D0%BA</vt:lpwstr>
      </vt:variant>
      <vt:variant>
        <vt:lpwstr/>
      </vt:variant>
      <vt:variant>
        <vt:i4>5439525</vt:i4>
      </vt:variant>
      <vt:variant>
        <vt:i4>30</vt:i4>
      </vt:variant>
      <vt:variant>
        <vt:i4>0</vt:i4>
      </vt:variant>
      <vt:variant>
        <vt:i4>5</vt:i4>
      </vt:variant>
      <vt:variant>
        <vt:lpwstr>http://ru.wikipedia.org/wiki/%D0%A7%D0%B5%D1%80%D1%91%D0%BC%D1%83%D1%88%D0%BA%D0%B8_(%D0%A1%D0%B0%D1%8F%D0%BD%D0%BE%D0%B3%D0%BE%D1%80%D1%81%D0%BA)</vt:lpwstr>
      </vt:variant>
      <vt:variant>
        <vt:lpwstr/>
      </vt:variant>
      <vt:variant>
        <vt:i4>8126514</vt:i4>
      </vt:variant>
      <vt:variant>
        <vt:i4>27</vt:i4>
      </vt:variant>
      <vt:variant>
        <vt:i4>0</vt:i4>
      </vt:variant>
      <vt:variant>
        <vt:i4>5</vt:i4>
      </vt:variant>
      <vt:variant>
        <vt:lpwstr>http://ru.wikipedia.org/wiki/%D0%A5%D0%B0%D0%BA%D0%B0%D1%81%D0%B8%D1%8F</vt:lpwstr>
      </vt:variant>
      <vt:variant>
        <vt:lpwstr/>
      </vt:variant>
      <vt:variant>
        <vt:i4>983075</vt:i4>
      </vt:variant>
      <vt:variant>
        <vt:i4>24</vt:i4>
      </vt:variant>
      <vt:variant>
        <vt:i4>0</vt:i4>
      </vt:variant>
      <vt:variant>
        <vt:i4>5</vt:i4>
      </vt:variant>
      <vt:variant>
        <vt:lpwstr>http://ru.wikipedia.org/wiki/%D0%9A%D1%80%D0%B0%D1%81%D0%BD%D0%BE%D1%8F%D1%80%D1%81%D0%BA%D0%B8%D0%B9_%D0%BA%D1%80%D0%B0%D0%B9</vt:lpwstr>
      </vt:variant>
      <vt:variant>
        <vt:lpwstr/>
      </vt:variant>
      <vt:variant>
        <vt:i4>524355</vt:i4>
      </vt:variant>
      <vt:variant>
        <vt:i4>21</vt:i4>
      </vt:variant>
      <vt:variant>
        <vt:i4>0</vt:i4>
      </vt:variant>
      <vt:variant>
        <vt:i4>5</vt:i4>
      </vt:variant>
      <vt:variant>
        <vt:lpwstr>http://ru.wikipedia.org/wiki/%D0%95%D0%BD%D0%B8%D1%81%D0%B5%D0%B9</vt:lpwstr>
      </vt:variant>
      <vt:variant>
        <vt:lpwstr/>
      </vt:variant>
      <vt:variant>
        <vt:i4>1835058</vt:i4>
      </vt:variant>
      <vt:variant>
        <vt:i4>18</vt:i4>
      </vt:variant>
      <vt:variant>
        <vt:i4>0</vt:i4>
      </vt:variant>
      <vt:variant>
        <vt:i4>5</vt:i4>
      </vt:variant>
      <vt:variant>
        <vt:lpwstr/>
      </vt:variant>
      <vt:variant>
        <vt:lpwstr>_Toc224837763</vt:lpwstr>
      </vt:variant>
      <vt:variant>
        <vt:i4>1835058</vt:i4>
      </vt:variant>
      <vt:variant>
        <vt:i4>15</vt:i4>
      </vt:variant>
      <vt:variant>
        <vt:i4>0</vt:i4>
      </vt:variant>
      <vt:variant>
        <vt:i4>5</vt:i4>
      </vt:variant>
      <vt:variant>
        <vt:lpwstr/>
      </vt:variant>
      <vt:variant>
        <vt:lpwstr>_Toc224837762</vt:lpwstr>
      </vt:variant>
      <vt:variant>
        <vt:i4>1835058</vt:i4>
      </vt:variant>
      <vt:variant>
        <vt:i4>12</vt:i4>
      </vt:variant>
      <vt:variant>
        <vt:i4>0</vt:i4>
      </vt:variant>
      <vt:variant>
        <vt:i4>5</vt:i4>
      </vt:variant>
      <vt:variant>
        <vt:lpwstr/>
      </vt:variant>
      <vt:variant>
        <vt:lpwstr>_Toc224837760</vt:lpwstr>
      </vt:variant>
      <vt:variant>
        <vt:i4>2031666</vt:i4>
      </vt:variant>
      <vt:variant>
        <vt:i4>6</vt:i4>
      </vt:variant>
      <vt:variant>
        <vt:i4>0</vt:i4>
      </vt:variant>
      <vt:variant>
        <vt:i4>5</vt:i4>
      </vt:variant>
      <vt:variant>
        <vt:lpwstr/>
      </vt:variant>
      <vt:variant>
        <vt:lpwstr>_Toc224837757</vt:lpwstr>
      </vt:variant>
      <vt:variant>
        <vt:i4>2031666</vt:i4>
      </vt:variant>
      <vt:variant>
        <vt:i4>3</vt:i4>
      </vt:variant>
      <vt:variant>
        <vt:i4>0</vt:i4>
      </vt:variant>
      <vt:variant>
        <vt:i4>5</vt:i4>
      </vt:variant>
      <vt:variant>
        <vt:lpwstr/>
      </vt:variant>
      <vt:variant>
        <vt:lpwstr>_Toc224837752</vt:lpwstr>
      </vt:variant>
      <vt:variant>
        <vt:i4>2031666</vt:i4>
      </vt:variant>
      <vt:variant>
        <vt:i4>0</vt:i4>
      </vt:variant>
      <vt:variant>
        <vt:i4>0</vt:i4>
      </vt:variant>
      <vt:variant>
        <vt:i4>5</vt:i4>
      </vt:variant>
      <vt:variant>
        <vt:lpwstr/>
      </vt:variant>
      <vt:variant>
        <vt:lpwstr>_Toc224837751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34</cp:revision>
  <cp:lastPrinted>2012-12-24T12:08:00Z</cp:lastPrinted>
  <dcterms:created xsi:type="dcterms:W3CDTF">2014-05-26T11:44:00Z</dcterms:created>
  <dcterms:modified xsi:type="dcterms:W3CDTF">2019-02-07T08:07:00Z</dcterms:modified>
</cp:coreProperties>
</file>